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02FA" w:rsidRPr="001002FA" w:rsidRDefault="001002FA" w:rsidP="001002FA">
      <w:pPr>
        <w:spacing w:after="0" w:line="240" w:lineRule="auto"/>
        <w:jc w:val="center"/>
        <w:rPr>
          <w:rFonts w:ascii="Times New Roman" w:hAnsi="Times New Roman" w:cs="Times New Roman"/>
          <w:b/>
          <w:bCs/>
          <w:sz w:val="28"/>
          <w:szCs w:val="28"/>
        </w:rPr>
      </w:pPr>
      <w:bookmarkStart w:id="0" w:name="_GoBack"/>
      <w:bookmarkEnd w:id="0"/>
      <w:r w:rsidRPr="001002FA">
        <w:rPr>
          <w:rFonts w:ascii="Times New Roman" w:hAnsi="Times New Roman" w:cs="Times New Roman"/>
          <w:b/>
          <w:bCs/>
          <w:sz w:val="28"/>
          <w:szCs w:val="28"/>
        </w:rPr>
        <w:t>НАЦІОНАЛЬНИЙ ТЕХНІЧНИЙ УНІВЕРСИТЕТ УКРАЇНИ</w:t>
      </w:r>
    </w:p>
    <w:p w:rsidR="001002FA" w:rsidRPr="001002FA" w:rsidRDefault="001002FA" w:rsidP="001002FA">
      <w:pPr>
        <w:spacing w:after="0" w:line="240" w:lineRule="auto"/>
        <w:jc w:val="center"/>
        <w:rPr>
          <w:rFonts w:ascii="Times New Roman" w:hAnsi="Times New Roman" w:cs="Times New Roman"/>
          <w:b/>
          <w:bCs/>
          <w:sz w:val="28"/>
          <w:szCs w:val="28"/>
        </w:rPr>
      </w:pPr>
      <w:r w:rsidRPr="001002FA">
        <w:rPr>
          <w:rFonts w:ascii="Times New Roman" w:hAnsi="Times New Roman" w:cs="Times New Roman"/>
          <w:b/>
          <w:bCs/>
          <w:sz w:val="28"/>
          <w:szCs w:val="28"/>
        </w:rPr>
        <w:t>«КИЇВСЬКИЙ ПОЛІТЕХНІЧНИЙ ІНСТИТУТ</w:t>
      </w:r>
      <w:r w:rsidRPr="001002FA">
        <w:rPr>
          <w:rFonts w:ascii="Times New Roman" w:hAnsi="Times New Roman" w:cs="Times New Roman"/>
          <w:b/>
          <w:bCs/>
          <w:sz w:val="28"/>
          <w:szCs w:val="28"/>
        </w:rPr>
        <w:br/>
        <w:t>імені ІГОРЯ СІКОРСЬКОГО»</w:t>
      </w:r>
    </w:p>
    <w:p w:rsidR="001002FA" w:rsidRPr="001002FA" w:rsidRDefault="001002FA" w:rsidP="001002FA">
      <w:pPr>
        <w:tabs>
          <w:tab w:val="left" w:leader="underscore" w:pos="9356"/>
        </w:tabs>
        <w:spacing w:before="120" w:after="0" w:line="240" w:lineRule="auto"/>
        <w:jc w:val="center"/>
        <w:rPr>
          <w:rFonts w:ascii="Times New Roman" w:hAnsi="Times New Roman" w:cs="Times New Roman"/>
          <w:b/>
          <w:sz w:val="28"/>
          <w:szCs w:val="28"/>
        </w:rPr>
      </w:pPr>
      <w:r w:rsidRPr="001002FA">
        <w:rPr>
          <w:rFonts w:ascii="Times New Roman" w:hAnsi="Times New Roman" w:cs="Times New Roman"/>
          <w:b/>
          <w:sz w:val="28"/>
          <w:szCs w:val="28"/>
        </w:rPr>
        <w:t>Інженерно-хімічний факультет</w:t>
      </w:r>
    </w:p>
    <w:p w:rsidR="001002FA" w:rsidRPr="001002FA" w:rsidRDefault="001002FA" w:rsidP="001002FA">
      <w:pPr>
        <w:tabs>
          <w:tab w:val="left" w:leader="underscore" w:pos="9356"/>
        </w:tabs>
        <w:spacing w:before="120" w:after="0" w:line="240" w:lineRule="auto"/>
        <w:jc w:val="center"/>
        <w:rPr>
          <w:rFonts w:ascii="Times New Roman" w:hAnsi="Times New Roman" w:cs="Times New Roman"/>
          <w:b/>
          <w:sz w:val="28"/>
          <w:szCs w:val="28"/>
        </w:rPr>
      </w:pPr>
      <w:r w:rsidRPr="001002FA">
        <w:rPr>
          <w:rFonts w:ascii="Times New Roman" w:hAnsi="Times New Roman" w:cs="Times New Roman"/>
          <w:b/>
          <w:sz w:val="28"/>
          <w:szCs w:val="28"/>
        </w:rPr>
        <w:t>Кафедра екології та технології рослинних полімерів</w:t>
      </w:r>
    </w:p>
    <w:p w:rsidR="001002FA" w:rsidRPr="001002FA" w:rsidRDefault="001002FA" w:rsidP="001002FA">
      <w:pPr>
        <w:tabs>
          <w:tab w:val="left" w:leader="underscore" w:pos="8903"/>
          <w:tab w:val="left" w:leader="underscore" w:pos="9631"/>
        </w:tabs>
        <w:spacing w:after="0" w:line="240" w:lineRule="auto"/>
        <w:jc w:val="center"/>
        <w:rPr>
          <w:rFonts w:ascii="Times New Roman" w:hAnsi="Times New Roman" w:cs="Times New Roman"/>
          <w:sz w:val="28"/>
          <w:szCs w:val="28"/>
        </w:rPr>
      </w:pPr>
    </w:p>
    <w:tbl>
      <w:tblPr>
        <w:tblW w:w="0" w:type="auto"/>
        <w:tblLook w:val="04A0" w:firstRow="1" w:lastRow="0" w:firstColumn="1" w:lastColumn="0" w:noHBand="0" w:noVBand="1"/>
      </w:tblPr>
      <w:tblGrid>
        <w:gridCol w:w="5353"/>
        <w:gridCol w:w="3763"/>
      </w:tblGrid>
      <w:tr w:rsidR="001002FA" w:rsidRPr="001002FA" w:rsidTr="001002FA">
        <w:tc>
          <w:tcPr>
            <w:tcW w:w="5353" w:type="dxa"/>
          </w:tcPr>
          <w:p w:rsidR="001002FA" w:rsidRPr="001002FA" w:rsidRDefault="001002FA" w:rsidP="001002FA">
            <w:pPr>
              <w:tabs>
                <w:tab w:val="left" w:leader="underscore" w:pos="9631"/>
              </w:tabs>
              <w:spacing w:after="0" w:line="240" w:lineRule="auto"/>
              <w:rPr>
                <w:rFonts w:ascii="Times New Roman" w:hAnsi="Times New Roman" w:cs="Times New Roman"/>
                <w:bCs/>
                <w:sz w:val="28"/>
                <w:szCs w:val="28"/>
              </w:rPr>
            </w:pPr>
            <w:r w:rsidRPr="001002FA">
              <w:rPr>
                <w:rFonts w:ascii="Times New Roman" w:hAnsi="Times New Roman" w:cs="Times New Roman"/>
                <w:bCs/>
                <w:sz w:val="28"/>
                <w:szCs w:val="28"/>
              </w:rPr>
              <w:t>«На правах рукопису»</w:t>
            </w:r>
          </w:p>
          <w:p w:rsidR="001002FA" w:rsidRPr="001002FA" w:rsidRDefault="001002FA" w:rsidP="001002FA">
            <w:pPr>
              <w:tabs>
                <w:tab w:val="left" w:leader="underscore" w:pos="9631"/>
              </w:tabs>
              <w:spacing w:after="0" w:line="240" w:lineRule="auto"/>
              <w:rPr>
                <w:rFonts w:ascii="Times New Roman" w:hAnsi="Times New Roman" w:cs="Times New Roman"/>
                <w:bCs/>
                <w:sz w:val="28"/>
                <w:szCs w:val="28"/>
              </w:rPr>
            </w:pPr>
            <w:r w:rsidRPr="001002FA">
              <w:rPr>
                <w:rFonts w:ascii="Times New Roman" w:hAnsi="Times New Roman" w:cs="Times New Roman"/>
                <w:bCs/>
                <w:sz w:val="28"/>
                <w:szCs w:val="28"/>
              </w:rPr>
              <w:t>УДК 504.5:628.33</w:t>
            </w:r>
          </w:p>
        </w:tc>
        <w:tc>
          <w:tcPr>
            <w:tcW w:w="3763" w:type="dxa"/>
          </w:tcPr>
          <w:p w:rsidR="001002FA" w:rsidRPr="001002FA" w:rsidRDefault="001002FA" w:rsidP="001002FA">
            <w:pPr>
              <w:spacing w:before="120" w:after="0" w:line="240" w:lineRule="auto"/>
              <w:ind w:left="62"/>
              <w:rPr>
                <w:rFonts w:ascii="Times New Roman" w:hAnsi="Times New Roman" w:cs="Times New Roman"/>
                <w:sz w:val="28"/>
                <w:szCs w:val="28"/>
              </w:rPr>
            </w:pPr>
            <w:r w:rsidRPr="001002FA">
              <w:rPr>
                <w:rFonts w:ascii="Times New Roman" w:hAnsi="Times New Roman" w:cs="Times New Roman"/>
                <w:sz w:val="28"/>
                <w:szCs w:val="28"/>
              </w:rPr>
              <w:t>«До захисту допущено»</w:t>
            </w:r>
          </w:p>
          <w:p w:rsidR="001002FA" w:rsidRPr="001002FA" w:rsidRDefault="001002FA" w:rsidP="001002FA">
            <w:pPr>
              <w:spacing w:before="120" w:after="0" w:line="240" w:lineRule="auto"/>
              <w:ind w:left="62"/>
              <w:rPr>
                <w:rFonts w:ascii="Times New Roman" w:hAnsi="Times New Roman" w:cs="Times New Roman"/>
                <w:bCs/>
                <w:sz w:val="28"/>
                <w:szCs w:val="28"/>
              </w:rPr>
            </w:pPr>
            <w:r w:rsidRPr="001002FA">
              <w:rPr>
                <w:rFonts w:ascii="Times New Roman" w:hAnsi="Times New Roman" w:cs="Times New Roman"/>
                <w:bCs/>
                <w:sz w:val="28"/>
                <w:szCs w:val="28"/>
              </w:rPr>
              <w:t>Завідувач кафедри</w:t>
            </w:r>
          </w:p>
          <w:p w:rsidR="001002FA" w:rsidRPr="001002FA" w:rsidRDefault="001002FA" w:rsidP="001002FA">
            <w:pPr>
              <w:spacing w:before="120" w:after="0" w:line="240" w:lineRule="auto"/>
              <w:ind w:left="62"/>
              <w:rPr>
                <w:rFonts w:ascii="Times New Roman" w:hAnsi="Times New Roman" w:cs="Times New Roman"/>
                <w:color w:val="000000"/>
                <w:sz w:val="28"/>
                <w:szCs w:val="28"/>
              </w:rPr>
            </w:pPr>
            <w:r w:rsidRPr="001002FA">
              <w:rPr>
                <w:rFonts w:ascii="Times New Roman" w:hAnsi="Times New Roman" w:cs="Times New Roman"/>
                <w:sz w:val="28"/>
                <w:szCs w:val="28"/>
              </w:rPr>
              <w:t xml:space="preserve">__________ </w:t>
            </w:r>
            <w:r w:rsidRPr="001002FA">
              <w:rPr>
                <w:rFonts w:ascii="Times New Roman" w:hAnsi="Times New Roman" w:cs="Times New Roman"/>
                <w:color w:val="000000"/>
                <w:sz w:val="28"/>
                <w:szCs w:val="28"/>
              </w:rPr>
              <w:t>М.Д.Гомеля</w:t>
            </w:r>
          </w:p>
          <w:p w:rsidR="001002FA" w:rsidRPr="001002FA" w:rsidRDefault="001002FA" w:rsidP="001002FA">
            <w:pPr>
              <w:spacing w:before="120" w:after="0" w:line="240" w:lineRule="auto"/>
              <w:ind w:left="62"/>
              <w:rPr>
                <w:rFonts w:ascii="Times New Roman" w:hAnsi="Times New Roman" w:cs="Times New Roman"/>
                <w:sz w:val="28"/>
                <w:szCs w:val="28"/>
              </w:rPr>
            </w:pPr>
            <w:r w:rsidRPr="001002FA">
              <w:rPr>
                <w:rFonts w:ascii="Times New Roman" w:hAnsi="Times New Roman" w:cs="Times New Roman"/>
                <w:sz w:val="28"/>
                <w:szCs w:val="28"/>
              </w:rPr>
              <w:t>«___»_____________20__ р.</w:t>
            </w:r>
          </w:p>
          <w:p w:rsidR="001002FA" w:rsidRPr="001002FA" w:rsidRDefault="001002FA" w:rsidP="001002FA">
            <w:pPr>
              <w:spacing w:after="0" w:line="240" w:lineRule="auto"/>
              <w:rPr>
                <w:rFonts w:ascii="Times New Roman" w:hAnsi="Times New Roman" w:cs="Times New Roman"/>
                <w:bCs/>
                <w:caps/>
                <w:sz w:val="28"/>
                <w:szCs w:val="28"/>
              </w:rPr>
            </w:pPr>
          </w:p>
        </w:tc>
      </w:tr>
    </w:tbl>
    <w:p w:rsidR="001002FA" w:rsidRPr="001002FA" w:rsidRDefault="001002FA" w:rsidP="001002FA">
      <w:pPr>
        <w:tabs>
          <w:tab w:val="left" w:leader="underscore" w:pos="9631"/>
        </w:tabs>
        <w:spacing w:after="0" w:line="240" w:lineRule="auto"/>
        <w:rPr>
          <w:rFonts w:ascii="Times New Roman" w:hAnsi="Times New Roman" w:cs="Times New Roman"/>
          <w:b/>
          <w:bCs/>
          <w:caps/>
          <w:sz w:val="28"/>
          <w:szCs w:val="28"/>
        </w:rPr>
      </w:pPr>
    </w:p>
    <w:p w:rsidR="001002FA" w:rsidRPr="001002FA" w:rsidRDefault="001002FA" w:rsidP="001002FA">
      <w:pPr>
        <w:tabs>
          <w:tab w:val="right" w:leader="underscore" w:pos="8903"/>
        </w:tabs>
        <w:spacing w:after="0" w:line="240" w:lineRule="auto"/>
        <w:jc w:val="center"/>
        <w:rPr>
          <w:rFonts w:ascii="Times New Roman" w:hAnsi="Times New Roman" w:cs="Times New Roman"/>
          <w:b/>
          <w:sz w:val="28"/>
          <w:szCs w:val="28"/>
        </w:rPr>
      </w:pPr>
      <w:r w:rsidRPr="001002FA">
        <w:rPr>
          <w:rFonts w:ascii="Times New Roman" w:hAnsi="Times New Roman" w:cs="Times New Roman"/>
          <w:b/>
          <w:sz w:val="28"/>
          <w:szCs w:val="28"/>
        </w:rPr>
        <w:t>Магістерська дисертація</w:t>
      </w:r>
    </w:p>
    <w:p w:rsidR="001002FA" w:rsidRPr="001002FA" w:rsidRDefault="001002FA" w:rsidP="001002FA">
      <w:pPr>
        <w:spacing w:before="120" w:after="0" w:line="240" w:lineRule="auto"/>
        <w:jc w:val="center"/>
        <w:rPr>
          <w:rFonts w:ascii="Times New Roman" w:hAnsi="Times New Roman" w:cs="Times New Roman"/>
          <w:b/>
          <w:sz w:val="28"/>
          <w:szCs w:val="28"/>
        </w:rPr>
      </w:pPr>
      <w:r w:rsidRPr="001002FA">
        <w:rPr>
          <w:rFonts w:ascii="Times New Roman" w:hAnsi="Times New Roman" w:cs="Times New Roman"/>
          <w:b/>
          <w:sz w:val="28"/>
          <w:szCs w:val="28"/>
        </w:rPr>
        <w:t>на здобуття ступеня магістра</w:t>
      </w:r>
    </w:p>
    <w:p w:rsidR="001002FA" w:rsidRPr="001002FA" w:rsidRDefault="001002FA" w:rsidP="001002FA">
      <w:pPr>
        <w:tabs>
          <w:tab w:val="left" w:leader="underscore" w:pos="9356"/>
        </w:tabs>
        <w:spacing w:after="0" w:line="240" w:lineRule="auto"/>
        <w:jc w:val="center"/>
        <w:rPr>
          <w:rFonts w:ascii="Times New Roman" w:hAnsi="Times New Roman" w:cs="Times New Roman"/>
          <w:b/>
          <w:sz w:val="28"/>
          <w:szCs w:val="28"/>
        </w:rPr>
      </w:pPr>
      <w:r w:rsidRPr="001002FA">
        <w:rPr>
          <w:rFonts w:ascii="Times New Roman" w:hAnsi="Times New Roman" w:cs="Times New Roman"/>
          <w:b/>
          <w:sz w:val="28"/>
          <w:szCs w:val="28"/>
        </w:rPr>
        <w:t>зі спеціальності 101 Екологія</w:t>
      </w:r>
    </w:p>
    <w:p w:rsidR="001002FA" w:rsidRPr="001002FA" w:rsidRDefault="001002FA" w:rsidP="001002FA">
      <w:pPr>
        <w:tabs>
          <w:tab w:val="left" w:leader="underscore" w:pos="9356"/>
        </w:tabs>
        <w:spacing w:before="120" w:after="0" w:line="240" w:lineRule="auto"/>
        <w:jc w:val="center"/>
        <w:rPr>
          <w:rFonts w:ascii="Times New Roman" w:hAnsi="Times New Roman" w:cs="Times New Roman"/>
          <w:b/>
          <w:sz w:val="28"/>
          <w:szCs w:val="28"/>
        </w:rPr>
      </w:pPr>
      <w:r w:rsidRPr="001002FA">
        <w:rPr>
          <w:rFonts w:ascii="Times New Roman" w:hAnsi="Times New Roman" w:cs="Times New Roman"/>
          <w:b/>
          <w:sz w:val="28"/>
          <w:szCs w:val="28"/>
        </w:rPr>
        <w:t>на тему: «</w:t>
      </w:r>
      <w:r w:rsidRPr="001002FA">
        <w:rPr>
          <w:rFonts w:ascii="Times New Roman" w:hAnsi="Times New Roman" w:cs="Times New Roman"/>
          <w:b/>
          <w:color w:val="000000"/>
          <w:sz w:val="28"/>
          <w:szCs w:val="28"/>
        </w:rPr>
        <w:t>Оцінка ефективності фізико-хімічних процесів очищення води від іонів марганцю</w:t>
      </w:r>
      <w:r w:rsidRPr="001002FA">
        <w:rPr>
          <w:rFonts w:ascii="Times New Roman" w:hAnsi="Times New Roman" w:cs="Times New Roman"/>
          <w:b/>
          <w:sz w:val="28"/>
          <w:szCs w:val="28"/>
        </w:rPr>
        <w:t>»</w:t>
      </w:r>
    </w:p>
    <w:p w:rsidR="001002FA" w:rsidRPr="001002FA" w:rsidRDefault="001002FA" w:rsidP="001002FA">
      <w:pPr>
        <w:spacing w:after="0" w:line="240" w:lineRule="auto"/>
        <w:rPr>
          <w:rFonts w:ascii="Times New Roman" w:hAnsi="Times New Roman" w:cs="Times New Roman"/>
          <w:bCs/>
          <w:sz w:val="28"/>
          <w:szCs w:val="28"/>
        </w:rPr>
      </w:pPr>
      <w:r w:rsidRPr="001002FA">
        <w:rPr>
          <w:rFonts w:ascii="Times New Roman" w:hAnsi="Times New Roman" w:cs="Times New Roman"/>
          <w:bCs/>
          <w:sz w:val="28"/>
          <w:szCs w:val="28"/>
        </w:rPr>
        <w:t xml:space="preserve">Виконала: </w:t>
      </w:r>
    </w:p>
    <w:p w:rsidR="001002FA" w:rsidRPr="001002FA" w:rsidRDefault="001002FA" w:rsidP="001002FA">
      <w:pPr>
        <w:spacing w:after="0" w:line="240" w:lineRule="auto"/>
        <w:rPr>
          <w:rFonts w:ascii="Times New Roman" w:hAnsi="Times New Roman" w:cs="Times New Roman"/>
          <w:sz w:val="28"/>
          <w:szCs w:val="28"/>
        </w:rPr>
      </w:pPr>
      <w:r w:rsidRPr="001002FA">
        <w:rPr>
          <w:rFonts w:ascii="Times New Roman" w:hAnsi="Times New Roman" w:cs="Times New Roman"/>
          <w:bCs/>
          <w:sz w:val="28"/>
          <w:szCs w:val="28"/>
        </w:rPr>
        <w:t xml:space="preserve">студентка </w:t>
      </w:r>
      <w:r w:rsidRPr="001002FA">
        <w:rPr>
          <w:rFonts w:ascii="Times New Roman" w:hAnsi="Times New Roman" w:cs="Times New Roman"/>
          <w:bCs/>
          <w:color w:val="000000"/>
          <w:sz w:val="28"/>
          <w:szCs w:val="28"/>
          <w:lang w:val="en-US"/>
        </w:rPr>
        <w:t>VI</w:t>
      </w:r>
      <w:r w:rsidRPr="001002FA">
        <w:rPr>
          <w:rFonts w:ascii="Times New Roman" w:hAnsi="Times New Roman" w:cs="Times New Roman"/>
          <w:bCs/>
          <w:color w:val="000000"/>
          <w:sz w:val="28"/>
          <w:szCs w:val="28"/>
        </w:rPr>
        <w:t xml:space="preserve"> </w:t>
      </w:r>
      <w:r w:rsidRPr="001002FA">
        <w:rPr>
          <w:rFonts w:ascii="Times New Roman" w:hAnsi="Times New Roman" w:cs="Times New Roman"/>
          <w:bCs/>
          <w:sz w:val="28"/>
          <w:szCs w:val="28"/>
        </w:rPr>
        <w:t xml:space="preserve"> курсу, групи </w:t>
      </w:r>
      <w:r w:rsidRPr="001002FA">
        <w:rPr>
          <w:rFonts w:ascii="Times New Roman" w:hAnsi="Times New Roman" w:cs="Times New Roman"/>
          <w:bCs/>
          <w:color w:val="000000"/>
          <w:sz w:val="28"/>
          <w:szCs w:val="28"/>
        </w:rPr>
        <w:t>ЛЕ-91 мп</w:t>
      </w:r>
      <w:r w:rsidRPr="001002FA">
        <w:rPr>
          <w:rFonts w:ascii="Times New Roman" w:hAnsi="Times New Roman" w:cs="Times New Roman"/>
          <w:sz w:val="28"/>
          <w:szCs w:val="28"/>
        </w:rPr>
        <w:t xml:space="preserve"> </w:t>
      </w:r>
    </w:p>
    <w:p w:rsidR="001002FA" w:rsidRPr="001002FA" w:rsidRDefault="001002FA" w:rsidP="001002FA">
      <w:pPr>
        <w:tabs>
          <w:tab w:val="left" w:pos="7513"/>
        </w:tabs>
        <w:spacing w:after="0" w:line="240" w:lineRule="auto"/>
        <w:rPr>
          <w:rFonts w:ascii="Times New Roman" w:hAnsi="Times New Roman" w:cs="Times New Roman"/>
          <w:bCs/>
          <w:sz w:val="28"/>
          <w:szCs w:val="28"/>
        </w:rPr>
      </w:pPr>
      <w:r w:rsidRPr="001002FA">
        <w:rPr>
          <w:rFonts w:ascii="Times New Roman" w:hAnsi="Times New Roman" w:cs="Times New Roman"/>
          <w:bCs/>
          <w:color w:val="000000"/>
          <w:sz w:val="28"/>
          <w:szCs w:val="28"/>
        </w:rPr>
        <w:t>Возна Іванна Петрівна</w:t>
      </w:r>
      <w:r w:rsidRPr="001002FA">
        <w:rPr>
          <w:rFonts w:ascii="Times New Roman" w:hAnsi="Times New Roman" w:cs="Times New Roman"/>
          <w:bCs/>
          <w:sz w:val="28"/>
          <w:szCs w:val="28"/>
        </w:rPr>
        <w:tab/>
        <w:t>__________</w:t>
      </w:r>
    </w:p>
    <w:p w:rsidR="001002FA" w:rsidRPr="001002FA" w:rsidRDefault="001002FA" w:rsidP="001002FA">
      <w:pPr>
        <w:tabs>
          <w:tab w:val="left" w:leader="underscore" w:pos="7371"/>
          <w:tab w:val="left" w:pos="7513"/>
          <w:tab w:val="left" w:leader="underscore" w:pos="8903"/>
        </w:tabs>
        <w:spacing w:before="240" w:after="0" w:line="240" w:lineRule="auto"/>
        <w:rPr>
          <w:rFonts w:ascii="Times New Roman" w:hAnsi="Times New Roman" w:cs="Times New Roman"/>
          <w:sz w:val="28"/>
          <w:szCs w:val="28"/>
        </w:rPr>
      </w:pPr>
      <w:r w:rsidRPr="001002FA">
        <w:rPr>
          <w:rFonts w:ascii="Times New Roman" w:hAnsi="Times New Roman" w:cs="Times New Roman"/>
          <w:bCs/>
          <w:sz w:val="28"/>
          <w:szCs w:val="28"/>
        </w:rPr>
        <w:t>Керівник:</w:t>
      </w:r>
      <w:r w:rsidRPr="001002FA">
        <w:rPr>
          <w:rFonts w:ascii="Times New Roman" w:hAnsi="Times New Roman" w:cs="Times New Roman"/>
          <w:sz w:val="28"/>
          <w:szCs w:val="28"/>
        </w:rPr>
        <w:t xml:space="preserve"> </w:t>
      </w:r>
    </w:p>
    <w:p w:rsidR="001002FA" w:rsidRPr="001002FA" w:rsidRDefault="001002FA" w:rsidP="001002FA">
      <w:pPr>
        <w:tabs>
          <w:tab w:val="left" w:pos="7513"/>
        </w:tabs>
        <w:spacing w:after="0" w:line="240" w:lineRule="auto"/>
        <w:rPr>
          <w:rFonts w:ascii="Times New Roman" w:hAnsi="Times New Roman" w:cs="Times New Roman"/>
          <w:bCs/>
          <w:color w:val="000000"/>
          <w:sz w:val="28"/>
          <w:szCs w:val="28"/>
        </w:rPr>
      </w:pPr>
      <w:r w:rsidRPr="001002FA">
        <w:rPr>
          <w:rFonts w:ascii="Times New Roman" w:hAnsi="Times New Roman" w:cs="Times New Roman"/>
          <w:bCs/>
          <w:color w:val="000000"/>
          <w:sz w:val="28"/>
          <w:szCs w:val="28"/>
        </w:rPr>
        <w:t>Завідувач кафедри Е та ТРП, д.т.н., професор</w:t>
      </w:r>
    </w:p>
    <w:p w:rsidR="001002FA" w:rsidRPr="001002FA" w:rsidRDefault="001002FA" w:rsidP="001002FA">
      <w:pPr>
        <w:tabs>
          <w:tab w:val="left" w:pos="7513"/>
        </w:tabs>
        <w:spacing w:after="0" w:line="240" w:lineRule="auto"/>
        <w:rPr>
          <w:rFonts w:ascii="Times New Roman" w:hAnsi="Times New Roman" w:cs="Times New Roman"/>
          <w:bCs/>
          <w:sz w:val="28"/>
          <w:szCs w:val="28"/>
        </w:rPr>
      </w:pPr>
      <w:r w:rsidRPr="001002FA">
        <w:rPr>
          <w:rFonts w:ascii="Times New Roman" w:hAnsi="Times New Roman" w:cs="Times New Roman"/>
          <w:bCs/>
          <w:color w:val="000000"/>
          <w:sz w:val="28"/>
          <w:szCs w:val="28"/>
        </w:rPr>
        <w:t>Гомеля М.Д.</w:t>
      </w:r>
      <w:r w:rsidRPr="001002FA">
        <w:rPr>
          <w:rFonts w:ascii="Times New Roman" w:hAnsi="Times New Roman" w:cs="Times New Roman"/>
          <w:bCs/>
          <w:color w:val="FF0000"/>
          <w:sz w:val="28"/>
          <w:szCs w:val="28"/>
        </w:rPr>
        <w:tab/>
      </w:r>
      <w:r w:rsidRPr="001002FA">
        <w:rPr>
          <w:rFonts w:ascii="Times New Roman" w:hAnsi="Times New Roman" w:cs="Times New Roman"/>
          <w:bCs/>
          <w:sz w:val="28"/>
          <w:szCs w:val="28"/>
        </w:rPr>
        <w:t>__________</w:t>
      </w:r>
    </w:p>
    <w:p w:rsidR="001002FA" w:rsidRPr="001002FA" w:rsidRDefault="001002FA" w:rsidP="001002FA">
      <w:pPr>
        <w:tabs>
          <w:tab w:val="left" w:leader="underscore" w:pos="7371"/>
          <w:tab w:val="left" w:pos="7513"/>
          <w:tab w:val="left" w:leader="underscore" w:pos="8903"/>
        </w:tabs>
        <w:spacing w:before="240" w:after="0" w:line="240" w:lineRule="auto"/>
        <w:rPr>
          <w:rFonts w:ascii="Times New Roman" w:hAnsi="Times New Roman" w:cs="Times New Roman"/>
          <w:bCs/>
          <w:sz w:val="28"/>
          <w:szCs w:val="28"/>
        </w:rPr>
      </w:pPr>
      <w:r w:rsidRPr="001002FA">
        <w:rPr>
          <w:rFonts w:ascii="Times New Roman" w:hAnsi="Times New Roman" w:cs="Times New Roman"/>
          <w:bCs/>
          <w:sz w:val="28"/>
          <w:szCs w:val="28"/>
        </w:rPr>
        <w:t>Рецензент:</w:t>
      </w:r>
    </w:p>
    <w:p w:rsidR="001002FA" w:rsidRPr="001002FA" w:rsidRDefault="001002FA" w:rsidP="001002FA">
      <w:pPr>
        <w:tabs>
          <w:tab w:val="left" w:pos="7513"/>
        </w:tabs>
        <w:spacing w:after="0" w:line="240" w:lineRule="auto"/>
        <w:rPr>
          <w:rFonts w:ascii="Times New Roman" w:hAnsi="Times New Roman" w:cs="Times New Roman"/>
          <w:bCs/>
          <w:sz w:val="28"/>
          <w:szCs w:val="28"/>
        </w:rPr>
      </w:pPr>
      <w:r w:rsidRPr="001002FA">
        <w:rPr>
          <w:rFonts w:ascii="Times New Roman" w:hAnsi="Times New Roman" w:cs="Times New Roman"/>
          <w:bCs/>
          <w:sz w:val="28"/>
          <w:szCs w:val="28"/>
        </w:rPr>
        <w:t>__________________________</w:t>
      </w:r>
      <w:r w:rsidRPr="001002FA">
        <w:rPr>
          <w:rFonts w:ascii="Times New Roman" w:hAnsi="Times New Roman" w:cs="Times New Roman"/>
          <w:bCs/>
          <w:sz w:val="28"/>
          <w:szCs w:val="28"/>
        </w:rPr>
        <w:tab/>
      </w:r>
    </w:p>
    <w:p w:rsidR="001002FA" w:rsidRPr="001002FA" w:rsidRDefault="001002FA" w:rsidP="001002FA">
      <w:pPr>
        <w:tabs>
          <w:tab w:val="left" w:pos="7513"/>
        </w:tabs>
        <w:spacing w:after="0" w:line="240" w:lineRule="auto"/>
        <w:rPr>
          <w:rFonts w:ascii="Times New Roman" w:hAnsi="Times New Roman" w:cs="Times New Roman"/>
          <w:bCs/>
          <w:sz w:val="28"/>
          <w:szCs w:val="28"/>
        </w:rPr>
      </w:pPr>
    </w:p>
    <w:p w:rsidR="001002FA" w:rsidRPr="001002FA" w:rsidRDefault="001002FA" w:rsidP="001002FA">
      <w:pPr>
        <w:tabs>
          <w:tab w:val="left" w:pos="7513"/>
        </w:tabs>
        <w:spacing w:after="0" w:line="240" w:lineRule="auto"/>
        <w:rPr>
          <w:rFonts w:ascii="Times New Roman" w:hAnsi="Times New Roman" w:cs="Times New Roman"/>
          <w:bCs/>
          <w:sz w:val="28"/>
          <w:szCs w:val="28"/>
        </w:rPr>
      </w:pPr>
      <w:r w:rsidRPr="001002FA">
        <w:rPr>
          <w:rFonts w:ascii="Times New Roman" w:hAnsi="Times New Roman" w:cs="Times New Roman"/>
          <w:bCs/>
          <w:sz w:val="28"/>
          <w:szCs w:val="28"/>
        </w:rPr>
        <w:t>__________________________</w:t>
      </w:r>
      <w:r w:rsidRPr="001002FA">
        <w:rPr>
          <w:rFonts w:ascii="Times New Roman" w:hAnsi="Times New Roman" w:cs="Times New Roman"/>
          <w:bCs/>
          <w:sz w:val="28"/>
          <w:szCs w:val="28"/>
        </w:rPr>
        <w:tab/>
        <w:t>__________</w:t>
      </w:r>
      <w:r w:rsidRPr="001002FA">
        <w:rPr>
          <w:rFonts w:ascii="Times New Roman" w:hAnsi="Times New Roman" w:cs="Times New Roman"/>
          <w:bCs/>
          <w:sz w:val="28"/>
          <w:szCs w:val="28"/>
        </w:rPr>
        <w:tab/>
      </w:r>
    </w:p>
    <w:p w:rsidR="001002FA" w:rsidRPr="001002FA" w:rsidRDefault="001002FA" w:rsidP="001002FA">
      <w:pPr>
        <w:tabs>
          <w:tab w:val="left" w:pos="330"/>
        </w:tabs>
        <w:spacing w:after="0" w:line="240" w:lineRule="auto"/>
        <w:ind w:left="4536"/>
        <w:rPr>
          <w:rFonts w:ascii="Times New Roman" w:hAnsi="Times New Roman" w:cs="Times New Roman"/>
          <w:sz w:val="28"/>
          <w:szCs w:val="28"/>
        </w:rPr>
      </w:pPr>
    </w:p>
    <w:p w:rsidR="001002FA" w:rsidRPr="001002FA" w:rsidRDefault="001002FA" w:rsidP="001002FA">
      <w:pPr>
        <w:tabs>
          <w:tab w:val="left" w:pos="7513"/>
        </w:tabs>
        <w:spacing w:after="0" w:line="240" w:lineRule="auto"/>
        <w:rPr>
          <w:rFonts w:ascii="Times New Roman" w:hAnsi="Times New Roman" w:cs="Times New Roman"/>
          <w:bCs/>
          <w:sz w:val="28"/>
          <w:szCs w:val="28"/>
        </w:rPr>
      </w:pPr>
      <w:r w:rsidRPr="001002FA">
        <w:rPr>
          <w:rFonts w:ascii="Times New Roman" w:hAnsi="Times New Roman" w:cs="Times New Roman"/>
          <w:bCs/>
          <w:color w:val="FF0000"/>
          <w:sz w:val="28"/>
          <w:szCs w:val="28"/>
        </w:rPr>
        <w:tab/>
      </w:r>
    </w:p>
    <w:p w:rsidR="001002FA" w:rsidRPr="001002FA" w:rsidRDefault="001002FA" w:rsidP="001002FA">
      <w:pPr>
        <w:tabs>
          <w:tab w:val="left" w:pos="330"/>
        </w:tabs>
        <w:spacing w:after="0" w:line="240" w:lineRule="auto"/>
        <w:ind w:left="4536"/>
        <w:rPr>
          <w:rFonts w:ascii="Times New Roman" w:hAnsi="Times New Roman" w:cs="Times New Roman"/>
          <w:sz w:val="28"/>
          <w:szCs w:val="28"/>
        </w:rPr>
      </w:pPr>
      <w:r w:rsidRPr="001002FA">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rsidR="001002FA" w:rsidRPr="001002FA" w:rsidRDefault="001002FA" w:rsidP="001002FA">
      <w:pPr>
        <w:tabs>
          <w:tab w:val="left" w:pos="330"/>
        </w:tabs>
        <w:spacing w:after="0" w:line="240" w:lineRule="auto"/>
        <w:ind w:left="4536"/>
        <w:rPr>
          <w:rFonts w:ascii="Times New Roman" w:hAnsi="Times New Roman" w:cs="Times New Roman"/>
          <w:sz w:val="28"/>
          <w:szCs w:val="28"/>
        </w:rPr>
      </w:pPr>
      <w:r w:rsidRPr="001002FA">
        <w:rPr>
          <w:rFonts w:ascii="Times New Roman" w:hAnsi="Times New Roman" w:cs="Times New Roman"/>
          <w:sz w:val="28"/>
          <w:szCs w:val="28"/>
        </w:rPr>
        <w:t>Студент (-ка) _____________</w:t>
      </w:r>
    </w:p>
    <w:p w:rsidR="001002FA" w:rsidRPr="001002FA" w:rsidRDefault="001002FA" w:rsidP="001002FA">
      <w:pPr>
        <w:spacing w:after="0" w:line="240" w:lineRule="auto"/>
        <w:rPr>
          <w:rFonts w:ascii="Times New Roman" w:hAnsi="Times New Roman" w:cs="Times New Roman"/>
          <w:sz w:val="28"/>
          <w:szCs w:val="28"/>
        </w:rPr>
      </w:pPr>
    </w:p>
    <w:p w:rsidR="001002FA" w:rsidRPr="001002FA" w:rsidRDefault="001002FA" w:rsidP="001002FA">
      <w:pPr>
        <w:spacing w:after="0" w:line="240" w:lineRule="auto"/>
        <w:rPr>
          <w:rFonts w:ascii="Times New Roman" w:hAnsi="Times New Roman" w:cs="Times New Roman"/>
          <w:sz w:val="28"/>
          <w:szCs w:val="28"/>
        </w:rPr>
      </w:pPr>
    </w:p>
    <w:p w:rsidR="001002FA" w:rsidRDefault="001002FA" w:rsidP="001002FA">
      <w:pPr>
        <w:spacing w:after="0" w:line="240" w:lineRule="auto"/>
        <w:jc w:val="center"/>
        <w:rPr>
          <w:rFonts w:ascii="Times New Roman" w:hAnsi="Times New Roman" w:cs="Times New Roman"/>
          <w:sz w:val="28"/>
          <w:szCs w:val="28"/>
        </w:rPr>
      </w:pPr>
      <w:r w:rsidRPr="001002FA">
        <w:rPr>
          <w:rFonts w:ascii="Times New Roman" w:hAnsi="Times New Roman" w:cs="Times New Roman"/>
          <w:sz w:val="28"/>
          <w:szCs w:val="28"/>
        </w:rPr>
        <w:t>Київ – 20</w:t>
      </w:r>
      <w:r w:rsidRPr="001002FA">
        <w:rPr>
          <w:rFonts w:ascii="Times New Roman" w:hAnsi="Times New Roman" w:cs="Times New Roman"/>
          <w:color w:val="000000"/>
          <w:sz w:val="28"/>
          <w:szCs w:val="28"/>
        </w:rPr>
        <w:t>20</w:t>
      </w:r>
      <w:r w:rsidRPr="001002FA">
        <w:rPr>
          <w:rFonts w:ascii="Times New Roman" w:hAnsi="Times New Roman" w:cs="Times New Roman"/>
          <w:sz w:val="28"/>
          <w:szCs w:val="28"/>
        </w:rPr>
        <w:t xml:space="preserve"> року</w:t>
      </w:r>
    </w:p>
    <w:p w:rsidR="001002FA" w:rsidRDefault="001002FA" w:rsidP="001002FA">
      <w:pPr>
        <w:spacing w:after="0" w:line="240" w:lineRule="auto"/>
        <w:jc w:val="center"/>
        <w:rPr>
          <w:rFonts w:ascii="Times New Roman" w:hAnsi="Times New Roman" w:cs="Times New Roman"/>
          <w:sz w:val="28"/>
          <w:szCs w:val="28"/>
        </w:rPr>
      </w:pPr>
    </w:p>
    <w:p w:rsidR="001002FA" w:rsidRDefault="001002FA" w:rsidP="001002FA">
      <w:pPr>
        <w:spacing w:after="0" w:line="240" w:lineRule="auto"/>
        <w:jc w:val="center"/>
        <w:rPr>
          <w:rFonts w:ascii="Times New Roman" w:hAnsi="Times New Roman" w:cs="Times New Roman"/>
          <w:sz w:val="28"/>
          <w:szCs w:val="28"/>
        </w:rPr>
      </w:pPr>
    </w:p>
    <w:p w:rsidR="001002FA" w:rsidRPr="001002FA" w:rsidRDefault="001002FA" w:rsidP="001002FA">
      <w:pPr>
        <w:spacing w:after="0" w:line="240" w:lineRule="auto"/>
        <w:jc w:val="center"/>
        <w:rPr>
          <w:rFonts w:ascii="Times New Roman" w:hAnsi="Times New Roman" w:cs="Times New Roman"/>
          <w:sz w:val="28"/>
          <w:szCs w:val="28"/>
        </w:rPr>
      </w:pPr>
    </w:p>
    <w:p w:rsidR="000D2416" w:rsidRPr="000D2416" w:rsidRDefault="000D2416" w:rsidP="000D2416">
      <w:pPr>
        <w:spacing w:after="120" w:line="240" w:lineRule="auto"/>
        <w:jc w:val="center"/>
        <w:rPr>
          <w:rFonts w:ascii="Times New Roman" w:hAnsi="Times New Roman" w:cs="Times New Roman"/>
          <w:b/>
          <w:bCs/>
          <w:sz w:val="28"/>
          <w:szCs w:val="28"/>
        </w:rPr>
      </w:pPr>
      <w:r w:rsidRPr="000D2416">
        <w:rPr>
          <w:rFonts w:ascii="Times New Roman" w:hAnsi="Times New Roman" w:cs="Times New Roman"/>
          <w:b/>
          <w:bCs/>
          <w:sz w:val="28"/>
          <w:szCs w:val="28"/>
        </w:rPr>
        <w:lastRenderedPageBreak/>
        <w:t>Національний технічний університет України</w:t>
      </w:r>
    </w:p>
    <w:p w:rsidR="000D2416" w:rsidRPr="000D2416" w:rsidRDefault="000D2416" w:rsidP="000D2416">
      <w:pPr>
        <w:spacing w:after="120" w:line="240" w:lineRule="auto"/>
        <w:jc w:val="center"/>
        <w:rPr>
          <w:rFonts w:ascii="Times New Roman" w:hAnsi="Times New Roman" w:cs="Times New Roman"/>
          <w:b/>
          <w:bCs/>
          <w:sz w:val="28"/>
          <w:szCs w:val="28"/>
        </w:rPr>
      </w:pPr>
      <w:r w:rsidRPr="000D2416">
        <w:rPr>
          <w:rFonts w:ascii="Times New Roman" w:hAnsi="Times New Roman" w:cs="Times New Roman"/>
          <w:b/>
          <w:bCs/>
          <w:sz w:val="28"/>
          <w:szCs w:val="28"/>
        </w:rPr>
        <w:t>«Київський політехнічний інститут імені Ігоря Сікорського»</w:t>
      </w:r>
    </w:p>
    <w:p w:rsidR="000D2416" w:rsidRPr="00494AB0" w:rsidRDefault="007625DC" w:rsidP="000D2416">
      <w:pPr>
        <w:spacing w:after="120" w:line="240" w:lineRule="auto"/>
        <w:jc w:val="center"/>
        <w:rPr>
          <w:rFonts w:ascii="Times New Roman" w:hAnsi="Times New Roman" w:cs="Times New Roman"/>
          <w:b/>
          <w:bCs/>
          <w:color w:val="000000" w:themeColor="text1"/>
          <w:sz w:val="28"/>
          <w:szCs w:val="28"/>
          <w:lang w:val="uk-UA"/>
        </w:rPr>
      </w:pPr>
      <w:r w:rsidRPr="00494AB0">
        <w:rPr>
          <w:rFonts w:ascii="Times New Roman" w:hAnsi="Times New Roman" w:cs="Times New Roman"/>
          <w:b/>
          <w:bCs/>
          <w:color w:val="000000" w:themeColor="text1"/>
          <w:sz w:val="28"/>
          <w:szCs w:val="28"/>
          <w:lang w:val="uk-UA"/>
        </w:rPr>
        <w:t>Інженерно – хімічний факультет</w:t>
      </w:r>
    </w:p>
    <w:p w:rsidR="000D2416" w:rsidRPr="00494AB0" w:rsidRDefault="007625DC" w:rsidP="000D2416">
      <w:pPr>
        <w:spacing w:after="120" w:line="240" w:lineRule="auto"/>
        <w:jc w:val="center"/>
        <w:rPr>
          <w:rFonts w:ascii="Times New Roman" w:hAnsi="Times New Roman" w:cs="Times New Roman"/>
          <w:b/>
          <w:bCs/>
          <w:color w:val="000000" w:themeColor="text1"/>
          <w:sz w:val="28"/>
          <w:szCs w:val="28"/>
          <w:lang w:val="uk-UA"/>
        </w:rPr>
      </w:pPr>
      <w:r w:rsidRPr="00494AB0">
        <w:rPr>
          <w:rFonts w:ascii="Times New Roman" w:hAnsi="Times New Roman" w:cs="Times New Roman"/>
          <w:b/>
          <w:bCs/>
          <w:color w:val="000000" w:themeColor="text1"/>
          <w:sz w:val="28"/>
          <w:szCs w:val="28"/>
          <w:lang w:val="uk-UA"/>
        </w:rPr>
        <w:t>Кафедра екології та технології рослинних полімерів</w:t>
      </w:r>
    </w:p>
    <w:p w:rsidR="000D2416" w:rsidRPr="000D2416" w:rsidRDefault="000D2416" w:rsidP="000D2416">
      <w:pPr>
        <w:spacing w:after="120" w:line="240" w:lineRule="auto"/>
        <w:rPr>
          <w:rFonts w:ascii="Times New Roman" w:hAnsi="Times New Roman" w:cs="Times New Roman"/>
          <w:sz w:val="28"/>
          <w:szCs w:val="28"/>
        </w:rPr>
      </w:pPr>
      <w:r w:rsidRPr="000D2416">
        <w:rPr>
          <w:rFonts w:ascii="Times New Roman" w:hAnsi="Times New Roman" w:cs="Times New Roman"/>
          <w:sz w:val="28"/>
          <w:szCs w:val="28"/>
        </w:rPr>
        <w:t>Рівень вищої освіти – другий (магістерський) за освітньо-професійною програмою</w:t>
      </w:r>
    </w:p>
    <w:p w:rsidR="000D2416" w:rsidRPr="007625DC" w:rsidRDefault="000D2416" w:rsidP="000D2416">
      <w:pPr>
        <w:spacing w:after="120" w:line="240" w:lineRule="auto"/>
        <w:rPr>
          <w:rFonts w:ascii="Times New Roman" w:hAnsi="Times New Roman" w:cs="Times New Roman"/>
          <w:color w:val="000000" w:themeColor="text1"/>
          <w:sz w:val="28"/>
          <w:szCs w:val="28"/>
          <w:lang w:val="uk-UA"/>
        </w:rPr>
      </w:pPr>
      <w:r w:rsidRPr="000D2416">
        <w:rPr>
          <w:rFonts w:ascii="Times New Roman" w:hAnsi="Times New Roman" w:cs="Times New Roman"/>
          <w:sz w:val="28"/>
          <w:szCs w:val="28"/>
        </w:rPr>
        <w:t xml:space="preserve">Спеціальність – </w:t>
      </w:r>
      <w:r w:rsidR="007625DC">
        <w:rPr>
          <w:rFonts w:ascii="Times New Roman" w:hAnsi="Times New Roman" w:cs="Times New Roman"/>
          <w:color w:val="000000" w:themeColor="text1"/>
          <w:sz w:val="28"/>
          <w:szCs w:val="28"/>
          <w:lang w:val="uk-UA"/>
        </w:rPr>
        <w:t>101 «Екологія»</w:t>
      </w:r>
    </w:p>
    <w:p w:rsidR="000D2416" w:rsidRPr="007625DC" w:rsidRDefault="000D2416" w:rsidP="000D2416">
      <w:pPr>
        <w:spacing w:after="120" w:line="240" w:lineRule="auto"/>
        <w:rPr>
          <w:rFonts w:ascii="Times New Roman" w:hAnsi="Times New Roman" w:cs="Times New Roman"/>
          <w:color w:val="000000" w:themeColor="text1"/>
          <w:sz w:val="28"/>
          <w:szCs w:val="28"/>
          <w:lang w:val="uk-UA"/>
        </w:rPr>
      </w:pPr>
      <w:r w:rsidRPr="000D2416">
        <w:rPr>
          <w:rFonts w:ascii="Times New Roman" w:hAnsi="Times New Roman" w:cs="Times New Roman"/>
          <w:sz w:val="28"/>
          <w:szCs w:val="28"/>
        </w:rPr>
        <w:t>Освітня програма</w:t>
      </w:r>
      <w:r w:rsidR="00832B5A">
        <w:rPr>
          <w:rFonts w:ascii="Times New Roman" w:hAnsi="Times New Roman" w:cs="Times New Roman"/>
          <w:sz w:val="28"/>
          <w:szCs w:val="28"/>
        </w:rPr>
        <w:t xml:space="preserve"> </w:t>
      </w:r>
      <w:r w:rsidRPr="000D2416">
        <w:rPr>
          <w:rFonts w:ascii="Times New Roman" w:hAnsi="Times New Roman" w:cs="Times New Roman"/>
          <w:sz w:val="28"/>
          <w:szCs w:val="28"/>
        </w:rPr>
        <w:t>-</w:t>
      </w:r>
      <w:r w:rsidR="00832B5A">
        <w:rPr>
          <w:rFonts w:ascii="Times New Roman" w:hAnsi="Times New Roman" w:cs="Times New Roman"/>
          <w:color w:val="FF0000"/>
          <w:sz w:val="28"/>
          <w:szCs w:val="28"/>
        </w:rPr>
        <w:t xml:space="preserve"> </w:t>
      </w:r>
      <w:r w:rsidR="007625DC">
        <w:rPr>
          <w:rFonts w:ascii="Times New Roman" w:hAnsi="Times New Roman" w:cs="Times New Roman"/>
          <w:color w:val="000000" w:themeColor="text1"/>
          <w:sz w:val="28"/>
          <w:szCs w:val="28"/>
          <w:lang w:val="uk-UA"/>
        </w:rPr>
        <w:t>«Екологічна безпека»</w:t>
      </w:r>
    </w:p>
    <w:p w:rsidR="000D2416" w:rsidRPr="000D2416" w:rsidRDefault="000D2416" w:rsidP="000D2416">
      <w:pPr>
        <w:tabs>
          <w:tab w:val="left" w:leader="underscore" w:pos="8931"/>
        </w:tabs>
        <w:spacing w:before="120" w:line="240" w:lineRule="auto"/>
        <w:ind w:left="539" w:hanging="539"/>
        <w:rPr>
          <w:rFonts w:ascii="Times New Roman" w:hAnsi="Times New Roman" w:cs="Times New Roman"/>
          <w:sz w:val="28"/>
          <w:szCs w:val="28"/>
        </w:rPr>
      </w:pPr>
    </w:p>
    <w:p w:rsidR="000D2416" w:rsidRPr="000D2416" w:rsidRDefault="000D2416" w:rsidP="000D2416">
      <w:pPr>
        <w:spacing w:before="120" w:line="240" w:lineRule="auto"/>
        <w:ind w:left="5387"/>
        <w:rPr>
          <w:rFonts w:ascii="Times New Roman" w:hAnsi="Times New Roman" w:cs="Times New Roman"/>
          <w:bCs/>
          <w:sz w:val="28"/>
          <w:szCs w:val="28"/>
        </w:rPr>
      </w:pPr>
      <w:r w:rsidRPr="000D2416">
        <w:rPr>
          <w:rFonts w:ascii="Times New Roman" w:hAnsi="Times New Roman" w:cs="Times New Roman"/>
          <w:bCs/>
          <w:sz w:val="28"/>
          <w:szCs w:val="28"/>
        </w:rPr>
        <w:t>ЗАТВЕРДЖУЮ</w:t>
      </w:r>
    </w:p>
    <w:p w:rsidR="000D2416" w:rsidRPr="000D2416" w:rsidRDefault="000D2416" w:rsidP="000D2416">
      <w:pPr>
        <w:spacing w:before="120" w:line="240" w:lineRule="auto"/>
        <w:ind w:left="5387"/>
        <w:rPr>
          <w:rFonts w:ascii="Times New Roman" w:hAnsi="Times New Roman" w:cs="Times New Roman"/>
          <w:bCs/>
          <w:sz w:val="28"/>
          <w:szCs w:val="28"/>
        </w:rPr>
      </w:pPr>
      <w:r w:rsidRPr="000D2416">
        <w:rPr>
          <w:rFonts w:ascii="Times New Roman" w:hAnsi="Times New Roman" w:cs="Times New Roman"/>
          <w:bCs/>
          <w:sz w:val="28"/>
          <w:szCs w:val="28"/>
        </w:rPr>
        <w:t>Завідувач кафедри</w:t>
      </w:r>
    </w:p>
    <w:p w:rsidR="000D2416" w:rsidRPr="00494AB0" w:rsidRDefault="000D2416" w:rsidP="000D2416">
      <w:pPr>
        <w:spacing w:before="120" w:line="240" w:lineRule="auto"/>
        <w:ind w:left="5387"/>
        <w:rPr>
          <w:rFonts w:ascii="Times New Roman" w:hAnsi="Times New Roman" w:cs="Times New Roman"/>
          <w:color w:val="000000" w:themeColor="text1"/>
          <w:sz w:val="28"/>
          <w:szCs w:val="28"/>
          <w:lang w:val="uk-UA"/>
        </w:rPr>
      </w:pPr>
      <w:r w:rsidRPr="000D2416">
        <w:rPr>
          <w:rFonts w:ascii="Times New Roman" w:hAnsi="Times New Roman" w:cs="Times New Roman"/>
          <w:sz w:val="28"/>
          <w:szCs w:val="28"/>
        </w:rPr>
        <w:t xml:space="preserve">__________ </w:t>
      </w:r>
      <w:r w:rsidR="00494AB0">
        <w:rPr>
          <w:rFonts w:ascii="Times New Roman" w:hAnsi="Times New Roman" w:cs="Times New Roman"/>
          <w:color w:val="000000" w:themeColor="text1"/>
          <w:sz w:val="28"/>
          <w:szCs w:val="28"/>
          <w:lang w:val="uk-UA"/>
        </w:rPr>
        <w:t>М.Д. Гомеля</w:t>
      </w:r>
    </w:p>
    <w:p w:rsidR="000D2416" w:rsidRPr="000D2416" w:rsidRDefault="000D2416" w:rsidP="000D2416">
      <w:pPr>
        <w:spacing w:before="120" w:line="240" w:lineRule="auto"/>
        <w:ind w:left="5387"/>
        <w:rPr>
          <w:rFonts w:ascii="Times New Roman" w:hAnsi="Times New Roman" w:cs="Times New Roman"/>
          <w:sz w:val="28"/>
          <w:szCs w:val="28"/>
        </w:rPr>
      </w:pPr>
      <w:r w:rsidRPr="000D2416">
        <w:rPr>
          <w:rFonts w:ascii="Times New Roman" w:hAnsi="Times New Roman" w:cs="Times New Roman"/>
          <w:sz w:val="28"/>
          <w:szCs w:val="28"/>
        </w:rPr>
        <w:t>«___»_____________20__ р.</w:t>
      </w:r>
    </w:p>
    <w:p w:rsidR="000D2416" w:rsidRPr="000D2416" w:rsidRDefault="000D2416" w:rsidP="000D2416">
      <w:pPr>
        <w:spacing w:before="120" w:line="240" w:lineRule="auto"/>
        <w:jc w:val="center"/>
        <w:rPr>
          <w:rFonts w:ascii="Times New Roman" w:hAnsi="Times New Roman" w:cs="Times New Roman"/>
          <w:b/>
          <w:bCs/>
          <w:sz w:val="28"/>
          <w:szCs w:val="28"/>
        </w:rPr>
      </w:pPr>
    </w:p>
    <w:p w:rsidR="000D2416" w:rsidRPr="000D2416" w:rsidRDefault="000D2416" w:rsidP="000D2416">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r w:rsidRPr="000D2416">
        <w:rPr>
          <w:rFonts w:ascii="Times New Roman" w:hAnsi="Times New Roman" w:cs="Times New Roman"/>
          <w:b/>
          <w:bCs/>
          <w:sz w:val="28"/>
          <w:szCs w:val="28"/>
        </w:rPr>
        <w:t>ЗАВДАННЯ</w:t>
      </w:r>
    </w:p>
    <w:p w:rsidR="000D2416" w:rsidRPr="000D2416" w:rsidRDefault="000D2416" w:rsidP="000D2416">
      <w:pPr>
        <w:tabs>
          <w:tab w:val="left" w:pos="720"/>
          <w:tab w:val="left" w:pos="1440"/>
          <w:tab w:val="left" w:pos="1620"/>
        </w:tabs>
        <w:spacing w:line="240" w:lineRule="auto"/>
        <w:ind w:left="539" w:hanging="539"/>
        <w:jc w:val="center"/>
        <w:rPr>
          <w:rFonts w:ascii="Times New Roman" w:hAnsi="Times New Roman" w:cs="Times New Roman"/>
          <w:b/>
          <w:bCs/>
          <w:sz w:val="28"/>
          <w:szCs w:val="28"/>
        </w:rPr>
      </w:pPr>
      <w:r w:rsidRPr="000D2416">
        <w:rPr>
          <w:rFonts w:ascii="Times New Roman" w:hAnsi="Times New Roman" w:cs="Times New Roman"/>
          <w:b/>
          <w:bCs/>
          <w:sz w:val="28"/>
          <w:szCs w:val="28"/>
        </w:rPr>
        <w:t>на магістерську дисертацію студенту</w:t>
      </w:r>
    </w:p>
    <w:p w:rsidR="000D2416" w:rsidRPr="00494AB0" w:rsidRDefault="00494AB0" w:rsidP="000D2416">
      <w:pPr>
        <w:tabs>
          <w:tab w:val="left" w:pos="720"/>
          <w:tab w:val="left" w:pos="1440"/>
          <w:tab w:val="left" w:pos="1620"/>
        </w:tabs>
        <w:spacing w:before="120" w:line="240" w:lineRule="auto"/>
        <w:ind w:left="539" w:hanging="539"/>
        <w:jc w:val="center"/>
        <w:rPr>
          <w:rFonts w:ascii="Times New Roman" w:hAnsi="Times New Roman" w:cs="Times New Roman"/>
          <w:b/>
          <w:bCs/>
          <w:color w:val="000000" w:themeColor="text1"/>
          <w:sz w:val="28"/>
          <w:szCs w:val="28"/>
          <w:lang w:val="uk-UA"/>
        </w:rPr>
      </w:pPr>
      <w:r w:rsidRPr="00494AB0">
        <w:rPr>
          <w:rFonts w:ascii="Times New Roman" w:hAnsi="Times New Roman" w:cs="Times New Roman"/>
          <w:b/>
          <w:bCs/>
          <w:color w:val="000000" w:themeColor="text1"/>
          <w:sz w:val="28"/>
          <w:szCs w:val="28"/>
          <w:lang w:val="uk-UA"/>
        </w:rPr>
        <w:t>Возній Іванні Петрівні</w:t>
      </w:r>
    </w:p>
    <w:p w:rsidR="000D2416" w:rsidRPr="00494AB0" w:rsidRDefault="000D2416" w:rsidP="00213FC3">
      <w:pPr>
        <w:tabs>
          <w:tab w:val="left" w:leader="underscore" w:pos="9356"/>
        </w:tabs>
        <w:spacing w:before="240" w:line="240" w:lineRule="auto"/>
        <w:jc w:val="both"/>
        <w:rPr>
          <w:rFonts w:ascii="Times New Roman" w:hAnsi="Times New Roman" w:cs="Times New Roman"/>
          <w:sz w:val="28"/>
          <w:szCs w:val="28"/>
          <w:lang w:val="uk-UA"/>
        </w:rPr>
      </w:pPr>
      <w:r w:rsidRPr="00494AB0">
        <w:rPr>
          <w:rFonts w:ascii="Times New Roman" w:hAnsi="Times New Roman" w:cs="Times New Roman"/>
          <w:sz w:val="28"/>
          <w:szCs w:val="28"/>
          <w:lang w:val="uk-UA"/>
        </w:rPr>
        <w:t>1. Тема дисертації «</w:t>
      </w:r>
      <w:r w:rsidR="00494AB0">
        <w:rPr>
          <w:rFonts w:ascii="Times New Roman" w:hAnsi="Times New Roman" w:cs="Times New Roman"/>
          <w:color w:val="000000" w:themeColor="text1"/>
          <w:sz w:val="28"/>
          <w:szCs w:val="28"/>
          <w:lang w:val="uk-UA"/>
        </w:rPr>
        <w:t>Оцінка ефективності фізико-хімічних процесів очищення води від іонів марганцю</w:t>
      </w:r>
      <w:r w:rsidRPr="00494AB0">
        <w:rPr>
          <w:rFonts w:ascii="Times New Roman" w:hAnsi="Times New Roman" w:cs="Times New Roman"/>
          <w:sz w:val="28"/>
          <w:szCs w:val="28"/>
          <w:lang w:val="uk-UA"/>
        </w:rPr>
        <w:t>», науковий керівник дисертації</w:t>
      </w:r>
      <w:r w:rsidR="00494AB0">
        <w:rPr>
          <w:rFonts w:ascii="Times New Roman" w:hAnsi="Times New Roman" w:cs="Times New Roman"/>
          <w:color w:val="FF0000"/>
          <w:sz w:val="28"/>
          <w:szCs w:val="28"/>
          <w:lang w:val="uk-UA"/>
        </w:rPr>
        <w:t xml:space="preserve"> </w:t>
      </w:r>
      <w:r w:rsidR="00494AB0">
        <w:rPr>
          <w:rFonts w:ascii="Times New Roman" w:hAnsi="Times New Roman" w:cs="Times New Roman"/>
          <w:color w:val="000000" w:themeColor="text1"/>
          <w:sz w:val="28"/>
          <w:szCs w:val="28"/>
          <w:lang w:val="uk-UA"/>
        </w:rPr>
        <w:t xml:space="preserve"> Гомеля Микола Дмитрович, д.т.н., професор</w:t>
      </w:r>
      <w:r w:rsidRPr="00494AB0">
        <w:rPr>
          <w:rFonts w:ascii="Times New Roman" w:hAnsi="Times New Roman" w:cs="Times New Roman"/>
          <w:sz w:val="28"/>
          <w:szCs w:val="28"/>
          <w:lang w:val="uk-UA"/>
        </w:rPr>
        <w:t>, затверджені наказом по уні</w:t>
      </w:r>
      <w:r w:rsidR="00494AB0">
        <w:rPr>
          <w:rFonts w:ascii="Times New Roman" w:hAnsi="Times New Roman" w:cs="Times New Roman"/>
          <w:sz w:val="28"/>
          <w:szCs w:val="28"/>
          <w:lang w:val="uk-UA"/>
        </w:rPr>
        <w:t>верситету від «</w:t>
      </w:r>
      <w:r w:rsidR="00FA010D">
        <w:rPr>
          <w:rFonts w:ascii="Times New Roman" w:hAnsi="Times New Roman" w:cs="Times New Roman"/>
          <w:sz w:val="28"/>
          <w:szCs w:val="28"/>
          <w:lang w:val="uk-UA"/>
        </w:rPr>
        <w:t>03»листопада</w:t>
      </w:r>
      <w:r w:rsidR="00494AB0">
        <w:rPr>
          <w:rFonts w:ascii="Times New Roman" w:hAnsi="Times New Roman" w:cs="Times New Roman"/>
          <w:sz w:val="28"/>
          <w:szCs w:val="28"/>
          <w:lang w:val="uk-UA"/>
        </w:rPr>
        <w:t xml:space="preserve"> 2020</w:t>
      </w:r>
      <w:r w:rsidR="00FA010D">
        <w:rPr>
          <w:rFonts w:ascii="Times New Roman" w:hAnsi="Times New Roman" w:cs="Times New Roman"/>
          <w:sz w:val="28"/>
          <w:szCs w:val="28"/>
          <w:lang w:val="uk-UA"/>
        </w:rPr>
        <w:t xml:space="preserve"> р.    № 3207</w:t>
      </w:r>
      <w:r w:rsidR="005A4037">
        <w:rPr>
          <w:rFonts w:ascii="Times New Roman" w:hAnsi="Times New Roman" w:cs="Times New Roman"/>
          <w:sz w:val="28"/>
          <w:szCs w:val="28"/>
          <w:lang w:val="uk-UA"/>
        </w:rPr>
        <w:t>-с</w:t>
      </w:r>
    </w:p>
    <w:p w:rsidR="000D2416" w:rsidRPr="003179E0" w:rsidRDefault="000D2416" w:rsidP="000D2416">
      <w:pPr>
        <w:tabs>
          <w:tab w:val="left" w:leader="underscore" w:pos="9356"/>
        </w:tabs>
        <w:spacing w:before="240" w:line="240" w:lineRule="auto"/>
        <w:rPr>
          <w:rFonts w:ascii="Times New Roman" w:hAnsi="Times New Roman" w:cs="Times New Roman"/>
          <w:sz w:val="28"/>
          <w:szCs w:val="28"/>
          <w:lang w:val="uk-UA"/>
        </w:rPr>
      </w:pPr>
      <w:r w:rsidRPr="000D2416">
        <w:rPr>
          <w:rFonts w:ascii="Times New Roman" w:hAnsi="Times New Roman" w:cs="Times New Roman"/>
          <w:sz w:val="28"/>
          <w:szCs w:val="28"/>
        </w:rPr>
        <w:t xml:space="preserve">2. Термін подання студентом дисертації </w:t>
      </w:r>
      <w:r w:rsidR="003179E0">
        <w:rPr>
          <w:rFonts w:ascii="Times New Roman" w:hAnsi="Times New Roman" w:cs="Times New Roman"/>
          <w:sz w:val="28"/>
          <w:szCs w:val="28"/>
          <w:lang w:val="uk-UA"/>
        </w:rPr>
        <w:t>– 14.12.2020 р.</w:t>
      </w:r>
    </w:p>
    <w:p w:rsidR="000D2416" w:rsidRPr="00494AB0" w:rsidRDefault="000D2416" w:rsidP="000D2416">
      <w:pPr>
        <w:tabs>
          <w:tab w:val="left" w:leader="underscore" w:pos="9356"/>
        </w:tabs>
        <w:spacing w:before="240" w:line="240" w:lineRule="auto"/>
        <w:rPr>
          <w:rFonts w:ascii="Times New Roman" w:hAnsi="Times New Roman" w:cs="Times New Roman"/>
          <w:sz w:val="28"/>
          <w:szCs w:val="28"/>
          <w:lang w:val="uk-UA"/>
        </w:rPr>
      </w:pPr>
      <w:r w:rsidRPr="000D2416">
        <w:rPr>
          <w:rFonts w:ascii="Times New Roman" w:hAnsi="Times New Roman" w:cs="Times New Roman"/>
          <w:sz w:val="28"/>
          <w:szCs w:val="28"/>
        </w:rPr>
        <w:t xml:space="preserve">3. </w:t>
      </w:r>
      <w:r w:rsidRPr="000D2416">
        <w:rPr>
          <w:rFonts w:ascii="Times New Roman" w:hAnsi="Times New Roman" w:cs="Times New Roman"/>
          <w:bCs/>
          <w:sz w:val="28"/>
          <w:szCs w:val="28"/>
        </w:rPr>
        <w:t>Об’єкт дослідження</w:t>
      </w:r>
      <w:r w:rsidR="00494AB0">
        <w:rPr>
          <w:rFonts w:ascii="Times New Roman" w:hAnsi="Times New Roman" w:cs="Times New Roman"/>
          <w:sz w:val="28"/>
          <w:szCs w:val="28"/>
          <w:lang w:val="uk-UA"/>
        </w:rPr>
        <w:t>: процеси вилучення іонів марганцю з водних розчинів.</w:t>
      </w:r>
    </w:p>
    <w:p w:rsidR="000D2416" w:rsidRPr="00534727" w:rsidRDefault="000D2416" w:rsidP="00043968">
      <w:pPr>
        <w:tabs>
          <w:tab w:val="left" w:leader="underscore" w:pos="9356"/>
        </w:tabs>
        <w:spacing w:before="240" w:line="240" w:lineRule="auto"/>
        <w:jc w:val="both"/>
        <w:rPr>
          <w:rFonts w:ascii="Times New Roman" w:hAnsi="Times New Roman" w:cs="Times New Roman"/>
          <w:sz w:val="28"/>
          <w:szCs w:val="28"/>
          <w:lang w:val="uk-UA"/>
        </w:rPr>
      </w:pPr>
      <w:r w:rsidRPr="00534727">
        <w:rPr>
          <w:rFonts w:ascii="Times New Roman" w:hAnsi="Times New Roman" w:cs="Times New Roman"/>
          <w:sz w:val="28"/>
          <w:szCs w:val="28"/>
          <w:lang w:val="uk-UA"/>
        </w:rPr>
        <w:t>4. Вихідні дані</w:t>
      </w:r>
      <w:r w:rsidR="00BF2854">
        <w:rPr>
          <w:rFonts w:ascii="Times New Roman" w:hAnsi="Times New Roman" w:cs="Times New Roman"/>
          <w:sz w:val="28"/>
          <w:szCs w:val="28"/>
          <w:lang w:val="uk-UA"/>
        </w:rPr>
        <w:t>:</w:t>
      </w:r>
      <w:r w:rsidR="00043968">
        <w:rPr>
          <w:rFonts w:ascii="Times New Roman" w:hAnsi="Times New Roman" w:cs="Times New Roman"/>
          <w:sz w:val="28"/>
          <w:szCs w:val="28"/>
          <w:lang w:val="uk-UA"/>
        </w:rPr>
        <w:t xml:space="preserve"> початкові концентрації марганцю в досліджуваних розчинах складали 4,5 – 340 мг</w:t>
      </w:r>
      <w:r w:rsidR="00043968" w:rsidRPr="00534727">
        <w:rPr>
          <w:rFonts w:ascii="Times New Roman" w:hAnsi="Times New Roman" w:cs="Times New Roman"/>
          <w:sz w:val="28"/>
          <w:szCs w:val="28"/>
          <w:lang w:val="uk-UA"/>
        </w:rPr>
        <w:t>/</w:t>
      </w:r>
      <w:r w:rsidR="00043968">
        <w:rPr>
          <w:rFonts w:ascii="Times New Roman" w:hAnsi="Times New Roman" w:cs="Times New Roman"/>
          <w:sz w:val="28"/>
          <w:szCs w:val="28"/>
          <w:lang w:val="uk-UA"/>
        </w:rPr>
        <w:t>дм</w:t>
      </w:r>
      <w:r w:rsidR="00043968">
        <w:rPr>
          <w:rFonts w:ascii="Times New Roman" w:hAnsi="Times New Roman" w:cs="Times New Roman"/>
          <w:sz w:val="28"/>
          <w:szCs w:val="28"/>
          <w:vertAlign w:val="superscript"/>
          <w:lang w:val="uk-UA"/>
        </w:rPr>
        <w:t>3</w:t>
      </w:r>
      <w:r w:rsidR="00534727">
        <w:rPr>
          <w:rFonts w:ascii="Times New Roman" w:hAnsi="Times New Roman" w:cs="Times New Roman"/>
          <w:sz w:val="28"/>
          <w:szCs w:val="28"/>
          <w:lang w:val="uk-UA"/>
        </w:rPr>
        <w:t>; початкові значення рН середовища коливалося від 2,2 до 9,4; розчини марганцю готувалися на дистильованій, артезіанській та водопровідній воді.</w:t>
      </w:r>
    </w:p>
    <w:p w:rsidR="00534727" w:rsidRPr="00534727" w:rsidRDefault="000D2416" w:rsidP="003179E0">
      <w:pPr>
        <w:tabs>
          <w:tab w:val="left" w:leader="underscore" w:pos="9356"/>
        </w:tabs>
        <w:spacing w:before="240" w:line="240" w:lineRule="auto"/>
        <w:jc w:val="both"/>
        <w:rPr>
          <w:rFonts w:ascii="Times New Roman" w:hAnsi="Times New Roman" w:cs="Times New Roman"/>
          <w:sz w:val="28"/>
          <w:szCs w:val="28"/>
          <w:lang w:val="uk-UA"/>
        </w:rPr>
      </w:pPr>
      <w:r w:rsidRPr="00534727">
        <w:rPr>
          <w:rFonts w:ascii="Times New Roman" w:hAnsi="Times New Roman" w:cs="Times New Roman"/>
          <w:sz w:val="28"/>
          <w:szCs w:val="28"/>
          <w:lang w:val="uk-UA"/>
        </w:rPr>
        <w:t>5. Перелік завдань, які потрібно розробити</w:t>
      </w:r>
      <w:r w:rsidR="00534727">
        <w:rPr>
          <w:rFonts w:ascii="Times New Roman" w:hAnsi="Times New Roman" w:cs="Times New Roman"/>
          <w:sz w:val="28"/>
          <w:szCs w:val="28"/>
          <w:lang w:val="uk-UA"/>
        </w:rPr>
        <w:t xml:space="preserve">: </w:t>
      </w:r>
      <w:r w:rsidR="00534727" w:rsidRPr="00534727">
        <w:rPr>
          <w:rFonts w:ascii="Times New Roman" w:hAnsi="Times New Roman" w:cs="Times New Roman"/>
          <w:sz w:val="28"/>
          <w:szCs w:val="28"/>
          <w:lang w:val="uk-UA"/>
        </w:rPr>
        <w:t>проаналізувати ефективність сильнокислотних катіонітів під час видалення іонів марганцю з води;</w:t>
      </w:r>
      <w:r w:rsidR="00534727">
        <w:rPr>
          <w:rFonts w:ascii="Times New Roman" w:hAnsi="Times New Roman" w:cs="Times New Roman"/>
          <w:sz w:val="28"/>
          <w:szCs w:val="28"/>
          <w:lang w:val="uk-UA"/>
        </w:rPr>
        <w:t xml:space="preserve"> </w:t>
      </w:r>
      <w:r w:rsidR="00534727" w:rsidRPr="00534727">
        <w:rPr>
          <w:rFonts w:ascii="Times New Roman" w:hAnsi="Times New Roman" w:cs="Times New Roman"/>
          <w:sz w:val="28"/>
          <w:szCs w:val="28"/>
          <w:lang w:val="uk-UA"/>
        </w:rPr>
        <w:t>визначити значення іонного обміну і каталітичного окислення марганцю у процесах його видалення на катіоніті, що модифікований магнетитом;</w:t>
      </w:r>
      <w:r w:rsidR="00534727">
        <w:rPr>
          <w:rFonts w:ascii="Times New Roman" w:hAnsi="Times New Roman" w:cs="Times New Roman"/>
          <w:sz w:val="28"/>
          <w:szCs w:val="28"/>
          <w:lang w:val="uk-UA"/>
        </w:rPr>
        <w:t xml:space="preserve"> </w:t>
      </w:r>
      <w:r w:rsidR="00534727" w:rsidRPr="00534727">
        <w:rPr>
          <w:rFonts w:ascii="Times New Roman" w:hAnsi="Times New Roman" w:cs="Times New Roman"/>
          <w:sz w:val="28"/>
          <w:szCs w:val="28"/>
          <w:lang w:val="uk-UA"/>
        </w:rPr>
        <w:t>оцінити ефективність видалення іонів марганцю із розведених розчинів при застосуванні модифікованих катіонітів.</w:t>
      </w:r>
    </w:p>
    <w:p w:rsidR="000D2416" w:rsidRPr="000D2416" w:rsidRDefault="000D2416" w:rsidP="00CA4392">
      <w:pPr>
        <w:tabs>
          <w:tab w:val="left" w:leader="underscore" w:pos="9356"/>
        </w:tabs>
        <w:spacing w:before="240" w:line="240" w:lineRule="auto"/>
        <w:rPr>
          <w:rFonts w:ascii="Times New Roman" w:hAnsi="Times New Roman" w:cs="Times New Roman"/>
          <w:sz w:val="28"/>
          <w:szCs w:val="28"/>
        </w:rPr>
      </w:pPr>
      <w:r w:rsidRPr="000D2416">
        <w:rPr>
          <w:rFonts w:ascii="Times New Roman" w:hAnsi="Times New Roman" w:cs="Times New Roman"/>
          <w:sz w:val="28"/>
          <w:szCs w:val="28"/>
        </w:rPr>
        <w:t>6. Орієнтовний перелік графічного (ілюстративного) матеріалу</w:t>
      </w:r>
      <w:r w:rsidR="006F1AA7">
        <w:rPr>
          <w:rFonts w:ascii="Times New Roman" w:hAnsi="Times New Roman" w:cs="Times New Roman"/>
          <w:sz w:val="28"/>
          <w:szCs w:val="28"/>
          <w:lang w:val="uk-UA"/>
        </w:rPr>
        <w:t>:</w:t>
      </w:r>
      <w:r w:rsidR="003179E0">
        <w:rPr>
          <w:rFonts w:ascii="Times New Roman" w:hAnsi="Times New Roman" w:cs="Times New Roman"/>
          <w:sz w:val="28"/>
          <w:szCs w:val="28"/>
          <w:lang w:val="uk-UA"/>
        </w:rPr>
        <w:t xml:space="preserve"> 13</w:t>
      </w:r>
      <w:r w:rsidR="006F1AA7">
        <w:rPr>
          <w:rFonts w:ascii="Times New Roman" w:hAnsi="Times New Roman" w:cs="Times New Roman"/>
          <w:sz w:val="28"/>
          <w:szCs w:val="28"/>
          <w:lang w:val="uk-UA"/>
        </w:rPr>
        <w:t xml:space="preserve"> слайдів.</w:t>
      </w:r>
      <w:r w:rsidRPr="000D2416">
        <w:rPr>
          <w:rFonts w:ascii="Times New Roman" w:hAnsi="Times New Roman" w:cs="Times New Roman"/>
          <w:sz w:val="28"/>
          <w:szCs w:val="28"/>
        </w:rPr>
        <w:t xml:space="preserve"> </w:t>
      </w:r>
    </w:p>
    <w:p w:rsidR="00CA4392" w:rsidRDefault="000D2416" w:rsidP="00CA4392">
      <w:pPr>
        <w:tabs>
          <w:tab w:val="left" w:leader="underscore" w:pos="9356"/>
        </w:tabs>
        <w:spacing w:before="240" w:line="240" w:lineRule="auto"/>
        <w:jc w:val="both"/>
        <w:rPr>
          <w:rFonts w:ascii="Times New Roman" w:hAnsi="Times New Roman" w:cs="Times New Roman"/>
          <w:sz w:val="28"/>
          <w:szCs w:val="28"/>
          <w:lang w:val="uk-UA"/>
        </w:rPr>
      </w:pPr>
      <w:r w:rsidRPr="000D2416">
        <w:rPr>
          <w:rFonts w:ascii="Times New Roman" w:hAnsi="Times New Roman" w:cs="Times New Roman"/>
          <w:sz w:val="28"/>
          <w:szCs w:val="28"/>
        </w:rPr>
        <w:lastRenderedPageBreak/>
        <w:t>7. Орієнтовний перелік публікацій</w:t>
      </w:r>
      <w:r w:rsidR="006F1AA7">
        <w:rPr>
          <w:rFonts w:ascii="Times New Roman" w:hAnsi="Times New Roman" w:cs="Times New Roman"/>
          <w:sz w:val="28"/>
          <w:szCs w:val="28"/>
          <w:lang w:val="uk-UA"/>
        </w:rPr>
        <w:t>:</w:t>
      </w:r>
      <w:r w:rsidRPr="000D2416">
        <w:rPr>
          <w:rFonts w:ascii="Times New Roman" w:hAnsi="Times New Roman" w:cs="Times New Roman"/>
          <w:sz w:val="28"/>
          <w:szCs w:val="28"/>
        </w:rPr>
        <w:t xml:space="preserve"> </w:t>
      </w:r>
    </w:p>
    <w:p w:rsidR="003179E0" w:rsidRPr="003179E0" w:rsidRDefault="00CA4392" w:rsidP="00CA4392">
      <w:pPr>
        <w:tabs>
          <w:tab w:val="left" w:leader="underscore" w:pos="9356"/>
        </w:tabs>
        <w:spacing w:before="24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303FA" w:rsidRPr="003179E0">
        <w:rPr>
          <w:rFonts w:ascii="Times New Roman" w:hAnsi="Times New Roman" w:cs="Times New Roman"/>
          <w:sz w:val="28"/>
          <w:szCs w:val="28"/>
          <w:lang w:val="uk-UA"/>
        </w:rPr>
        <w:t xml:space="preserve">1. </w:t>
      </w:r>
      <w:r w:rsidR="003179E0">
        <w:rPr>
          <w:rFonts w:ascii="Times New Roman" w:hAnsi="Times New Roman" w:cs="Times New Roman"/>
          <w:color w:val="222222"/>
          <w:sz w:val="28"/>
          <w:szCs w:val="28"/>
          <w:shd w:val="clear" w:color="auto" w:fill="FFFFFF"/>
          <w:lang w:val="uk-UA"/>
        </w:rPr>
        <w:t>Гомеля М.Д., Твердохліб М.М., Возна І.</w:t>
      </w:r>
      <w:r w:rsidR="003179E0" w:rsidRPr="003179E0">
        <w:rPr>
          <w:rFonts w:ascii="Times New Roman" w:hAnsi="Times New Roman" w:cs="Times New Roman"/>
          <w:color w:val="222222"/>
          <w:sz w:val="28"/>
          <w:szCs w:val="28"/>
          <w:shd w:val="clear" w:color="auto" w:fill="FFFFFF"/>
          <w:lang w:val="uk-UA"/>
        </w:rPr>
        <w:t>П. Механізм сорбційно-каталітичного очищення води від іонів марганцю // Вісник НТУУ "КПІ імені Ігоря Сікорського" Серія «Хімічна інженерія, екологія та ресурсозбер</w:t>
      </w:r>
      <w:r w:rsidR="00AD0816">
        <w:rPr>
          <w:rFonts w:ascii="Times New Roman" w:hAnsi="Times New Roman" w:cs="Times New Roman"/>
          <w:color w:val="222222"/>
          <w:sz w:val="28"/>
          <w:szCs w:val="28"/>
          <w:shd w:val="clear" w:color="auto" w:fill="FFFFFF"/>
          <w:lang w:val="uk-UA"/>
        </w:rPr>
        <w:t xml:space="preserve">еження». – 2020. – № 2/1 (21).   </w:t>
      </w:r>
      <w:r w:rsidR="003179E0" w:rsidRPr="003179E0">
        <w:rPr>
          <w:rFonts w:ascii="Times New Roman" w:hAnsi="Times New Roman" w:cs="Times New Roman"/>
          <w:color w:val="222222"/>
          <w:sz w:val="28"/>
          <w:szCs w:val="28"/>
          <w:shd w:val="clear" w:color="auto" w:fill="FFFFFF"/>
          <w:lang w:val="uk-UA"/>
        </w:rPr>
        <w:t xml:space="preserve"> </w:t>
      </w:r>
      <w:r w:rsidR="00AD0816" w:rsidRPr="00AD0816">
        <w:rPr>
          <w:rFonts w:ascii="Times New Roman" w:hAnsi="Times New Roman" w:cs="Times New Roman"/>
          <w:color w:val="222222"/>
          <w:sz w:val="28"/>
          <w:szCs w:val="28"/>
          <w:shd w:val="clear" w:color="auto" w:fill="FFFFFF"/>
          <w:lang w:val="uk-UA"/>
        </w:rPr>
        <w:t xml:space="preserve"> </w:t>
      </w:r>
      <w:r w:rsidR="00AD0816">
        <w:rPr>
          <w:rFonts w:ascii="Times New Roman" w:hAnsi="Times New Roman" w:cs="Times New Roman"/>
          <w:color w:val="222222"/>
          <w:sz w:val="28"/>
          <w:szCs w:val="28"/>
          <w:shd w:val="clear" w:color="auto" w:fill="FFFFFF"/>
          <w:lang w:val="uk-UA"/>
        </w:rPr>
        <w:t xml:space="preserve">С. 56-64. </w:t>
      </w:r>
    </w:p>
    <w:p w:rsidR="006303FA" w:rsidRDefault="003179E0" w:rsidP="00CA4392">
      <w:pPr>
        <w:tabs>
          <w:tab w:val="left" w:leader="underscore" w:pos="9356"/>
        </w:tabs>
        <w:spacing w:before="24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6303FA">
        <w:rPr>
          <w:rFonts w:ascii="Times New Roman" w:hAnsi="Times New Roman" w:cs="Times New Roman"/>
          <w:sz w:val="28"/>
          <w:szCs w:val="28"/>
          <w:lang w:val="uk-UA"/>
        </w:rPr>
        <w:t>Гомеля М.Д., Твердохліб М.М., Возна І.П. Визначення ефективності каталітичних процесів при очищенні води від іонів марганцю</w:t>
      </w:r>
      <w:r w:rsidR="006303FA" w:rsidRPr="00F45BFF">
        <w:rPr>
          <w:rFonts w:ascii="Times New Roman" w:hAnsi="Times New Roman" w:cs="Times New Roman"/>
          <w:sz w:val="28"/>
          <w:szCs w:val="28"/>
          <w:lang w:val="uk-UA"/>
        </w:rPr>
        <w:t xml:space="preserve"> /</w:t>
      </w:r>
      <w:r w:rsidRPr="000E3054">
        <w:rPr>
          <w:rFonts w:ascii="Times New Roman" w:hAnsi="Times New Roman" w:cs="Times New Roman"/>
          <w:sz w:val="28"/>
          <w:szCs w:val="28"/>
          <w:lang w:val="uk-UA"/>
        </w:rPr>
        <w:t>/</w:t>
      </w:r>
      <w:r w:rsidR="006303FA" w:rsidRPr="00F45BFF">
        <w:rPr>
          <w:rFonts w:ascii="Times New Roman" w:hAnsi="Times New Roman" w:cs="Times New Roman"/>
          <w:sz w:val="28"/>
          <w:szCs w:val="28"/>
          <w:lang w:val="uk-UA"/>
        </w:rPr>
        <w:t xml:space="preserve"> </w:t>
      </w:r>
      <w:r w:rsidR="006303FA" w:rsidRPr="00EF3CEA">
        <w:rPr>
          <w:rFonts w:ascii="Times New Roman" w:hAnsi="Times New Roman" w:cs="Times New Roman"/>
          <w:sz w:val="28"/>
          <w:szCs w:val="28"/>
          <w:lang w:val="uk-UA"/>
        </w:rPr>
        <w:t>Техногенно-екологічна безпека України: стан та перспект</w:t>
      </w:r>
      <w:r w:rsidR="006303FA">
        <w:rPr>
          <w:rFonts w:ascii="Times New Roman" w:hAnsi="Times New Roman" w:cs="Times New Roman"/>
          <w:sz w:val="28"/>
          <w:szCs w:val="28"/>
          <w:lang w:val="uk-UA"/>
        </w:rPr>
        <w:t xml:space="preserve">иви розвитку / ТЕБ-2020 [Текст]: матеріали </w:t>
      </w:r>
      <w:r w:rsidR="006303FA" w:rsidRPr="00EF3CEA">
        <w:rPr>
          <w:rFonts w:ascii="Times New Roman" w:hAnsi="Times New Roman" w:cs="Times New Roman"/>
          <w:sz w:val="28"/>
          <w:szCs w:val="28"/>
          <w:lang w:val="uk-UA"/>
        </w:rPr>
        <w:t>Х Всеукраїнської науковопрактичної Інтернет-конференції, Ірпінь, 20-</w:t>
      </w:r>
      <w:r w:rsidR="006303FA">
        <w:rPr>
          <w:rFonts w:ascii="Times New Roman" w:hAnsi="Times New Roman" w:cs="Times New Roman"/>
          <w:sz w:val="28"/>
          <w:szCs w:val="28"/>
          <w:lang w:val="uk-UA"/>
        </w:rPr>
        <w:t xml:space="preserve">29 жовтня 2020 р. </w:t>
      </w:r>
      <w:r w:rsidR="006303FA" w:rsidRPr="00EF3CEA">
        <w:rPr>
          <w:rFonts w:ascii="Times New Roman" w:hAnsi="Times New Roman" w:cs="Times New Roman"/>
          <w:sz w:val="28"/>
          <w:szCs w:val="28"/>
          <w:lang w:val="uk-UA"/>
        </w:rPr>
        <w:t>Університет держа</w:t>
      </w:r>
      <w:r w:rsidR="006303FA">
        <w:rPr>
          <w:rFonts w:ascii="Times New Roman" w:hAnsi="Times New Roman" w:cs="Times New Roman"/>
          <w:sz w:val="28"/>
          <w:szCs w:val="28"/>
          <w:lang w:val="uk-UA"/>
        </w:rPr>
        <w:t>вної фіскальної служби України. Ірпінь, 2020.239 с. 161 – 165 с.</w:t>
      </w:r>
    </w:p>
    <w:p w:rsidR="006303FA" w:rsidRDefault="003179E0" w:rsidP="00CA4392">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6303FA">
        <w:rPr>
          <w:rFonts w:ascii="Times New Roman" w:hAnsi="Times New Roman" w:cs="Times New Roman"/>
          <w:sz w:val="28"/>
          <w:szCs w:val="28"/>
          <w:lang w:val="uk-UA"/>
        </w:rPr>
        <w:t>.</w:t>
      </w:r>
      <w:r w:rsidR="00735CB0" w:rsidRPr="00735CB0">
        <w:rPr>
          <w:rFonts w:ascii="Times New Roman" w:hAnsi="Times New Roman" w:cs="Times New Roman"/>
          <w:sz w:val="28"/>
          <w:szCs w:val="28"/>
          <w:lang w:val="uk-UA"/>
        </w:rPr>
        <w:t xml:space="preserve"> </w:t>
      </w:r>
      <w:r w:rsidR="00735CB0">
        <w:rPr>
          <w:rFonts w:ascii="Times New Roman" w:hAnsi="Times New Roman" w:cs="Times New Roman"/>
          <w:sz w:val="28"/>
          <w:szCs w:val="28"/>
          <w:lang w:val="uk-UA"/>
        </w:rPr>
        <w:t xml:space="preserve">Возна І.П., Твердохліб М.М., Гомеля М.Д. Визначення ефективності сорбційних та каталітичних процесів при очищенні води від іонів марганцю </w:t>
      </w:r>
      <w:r w:rsidR="00735CB0" w:rsidRPr="00735CB0">
        <w:rPr>
          <w:rFonts w:ascii="Times New Roman" w:hAnsi="Times New Roman" w:cs="Times New Roman"/>
          <w:sz w:val="28"/>
          <w:szCs w:val="28"/>
          <w:lang w:val="uk-UA"/>
        </w:rPr>
        <w:t>/</w:t>
      </w:r>
      <w:r w:rsidR="000E3054" w:rsidRPr="00AD0816">
        <w:rPr>
          <w:rFonts w:ascii="Times New Roman" w:hAnsi="Times New Roman" w:cs="Times New Roman"/>
          <w:sz w:val="28"/>
          <w:szCs w:val="28"/>
          <w:lang w:val="uk-UA"/>
        </w:rPr>
        <w:t>/</w:t>
      </w:r>
      <w:r w:rsidR="00735CB0">
        <w:rPr>
          <w:rFonts w:ascii="Times New Roman" w:hAnsi="Times New Roman" w:cs="Times New Roman"/>
          <w:sz w:val="28"/>
          <w:szCs w:val="28"/>
          <w:lang w:val="uk-UA"/>
        </w:rPr>
        <w:t xml:space="preserve"> </w:t>
      </w:r>
      <w:r w:rsidR="00735CB0" w:rsidRPr="00735CB0">
        <w:rPr>
          <w:rFonts w:ascii="Times New Roman" w:hAnsi="Times New Roman" w:cs="Times New Roman"/>
          <w:sz w:val="28"/>
          <w:szCs w:val="28"/>
          <w:lang w:val="uk-UA"/>
        </w:rPr>
        <w:t xml:space="preserve">Матеріали </w:t>
      </w:r>
      <w:r w:rsidR="00735CB0" w:rsidRPr="00A5156A">
        <w:rPr>
          <w:rFonts w:ascii="Times New Roman" w:hAnsi="Times New Roman" w:cs="Times New Roman"/>
          <w:sz w:val="28"/>
          <w:szCs w:val="28"/>
          <w:lang w:val="en-US"/>
        </w:rPr>
        <w:t>X</w:t>
      </w:r>
      <w:r w:rsidR="00735CB0" w:rsidRPr="00735CB0">
        <w:rPr>
          <w:rFonts w:ascii="Times New Roman" w:hAnsi="Times New Roman" w:cs="Times New Roman"/>
          <w:sz w:val="28"/>
          <w:szCs w:val="28"/>
          <w:lang w:val="uk-UA"/>
        </w:rPr>
        <w:t>Х</w:t>
      </w:r>
      <w:r w:rsidR="00735CB0" w:rsidRPr="00A5156A">
        <w:rPr>
          <w:rFonts w:ascii="Times New Roman" w:hAnsi="Times New Roman" w:cs="Times New Roman"/>
          <w:sz w:val="28"/>
          <w:szCs w:val="28"/>
          <w:lang w:val="en-US"/>
        </w:rPr>
        <w:t>I</w:t>
      </w:r>
      <w:r w:rsidR="00735CB0" w:rsidRPr="00735CB0">
        <w:rPr>
          <w:rFonts w:ascii="Times New Roman" w:hAnsi="Times New Roman" w:cs="Times New Roman"/>
          <w:sz w:val="28"/>
          <w:szCs w:val="28"/>
          <w:lang w:val="uk-UA"/>
        </w:rPr>
        <w:t xml:space="preserve"> Міжнародної науково-практичної конференції «Екологія. </w:t>
      </w:r>
      <w:r w:rsidR="00735CB0" w:rsidRPr="00A5156A">
        <w:rPr>
          <w:rFonts w:ascii="Times New Roman" w:hAnsi="Times New Roman" w:cs="Times New Roman"/>
          <w:sz w:val="28"/>
          <w:szCs w:val="28"/>
        </w:rPr>
        <w:t>Людина. Суспільство» (21-22 травня 2020 р., м. К</w:t>
      </w:r>
      <w:r w:rsidR="00735CB0">
        <w:rPr>
          <w:rFonts w:ascii="Times New Roman" w:hAnsi="Times New Roman" w:cs="Times New Roman"/>
          <w:sz w:val="28"/>
          <w:szCs w:val="28"/>
        </w:rPr>
        <w:t xml:space="preserve">иїв) / Укладач Д. Е. Бенатов. </w:t>
      </w:r>
      <w:r w:rsidR="00735CB0" w:rsidRPr="00A5156A">
        <w:rPr>
          <w:rFonts w:ascii="Times New Roman" w:hAnsi="Times New Roman" w:cs="Times New Roman"/>
          <w:sz w:val="28"/>
          <w:szCs w:val="28"/>
        </w:rPr>
        <w:t xml:space="preserve">К.: НТУУ «КПІ </w:t>
      </w:r>
      <w:r w:rsidR="00735CB0">
        <w:rPr>
          <w:rFonts w:ascii="Times New Roman" w:hAnsi="Times New Roman" w:cs="Times New Roman"/>
          <w:sz w:val="28"/>
          <w:szCs w:val="28"/>
        </w:rPr>
        <w:t>ім. Ігоря Сікорського», 2020.</w:t>
      </w:r>
      <w:r w:rsidR="00735CB0">
        <w:rPr>
          <w:rFonts w:ascii="Times New Roman" w:hAnsi="Times New Roman" w:cs="Times New Roman"/>
          <w:sz w:val="28"/>
          <w:szCs w:val="28"/>
          <w:lang w:val="uk-UA"/>
        </w:rPr>
        <w:t xml:space="preserve"> </w:t>
      </w:r>
      <w:r w:rsidR="00735CB0" w:rsidRPr="00A5156A">
        <w:rPr>
          <w:rFonts w:ascii="Times New Roman" w:hAnsi="Times New Roman" w:cs="Times New Roman"/>
          <w:sz w:val="28"/>
          <w:szCs w:val="28"/>
        </w:rPr>
        <w:t>298 с</w:t>
      </w:r>
      <w:r w:rsidR="00735CB0">
        <w:rPr>
          <w:rFonts w:ascii="Times New Roman" w:hAnsi="Times New Roman" w:cs="Times New Roman"/>
          <w:sz w:val="28"/>
          <w:szCs w:val="28"/>
          <w:lang w:val="uk-UA"/>
        </w:rPr>
        <w:t>. 132-135 с.</w:t>
      </w:r>
    </w:p>
    <w:p w:rsidR="00CA4392" w:rsidRPr="006303FA" w:rsidRDefault="00CA4392" w:rsidP="00CA4392">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CA4392">
        <w:rPr>
          <w:rFonts w:ascii="Times New Roman" w:hAnsi="Times New Roman" w:cs="Times New Roman"/>
          <w:sz w:val="28"/>
          <w:szCs w:val="28"/>
          <w:lang w:val="uk-UA"/>
        </w:rPr>
        <w:t xml:space="preserve"> </w:t>
      </w:r>
      <w:r>
        <w:rPr>
          <w:rFonts w:ascii="Times New Roman" w:hAnsi="Times New Roman" w:cs="Times New Roman"/>
          <w:sz w:val="28"/>
          <w:szCs w:val="28"/>
          <w:lang w:val="uk-UA"/>
        </w:rPr>
        <w:t>Гомеля М.Д., Трус І.М., Твердохліб М.М., Возна І.П. Очищення води від іонів марганцю за допомогою сорбента-каталізатора на основі магентита</w:t>
      </w:r>
      <w:r w:rsidRPr="001141FB">
        <w:rPr>
          <w:rFonts w:ascii="Times New Roman" w:hAnsi="Times New Roman" w:cs="Times New Roman"/>
          <w:sz w:val="28"/>
          <w:szCs w:val="28"/>
        </w:rPr>
        <w:t xml:space="preserve"> / </w:t>
      </w:r>
      <w:r>
        <w:rPr>
          <w:rFonts w:ascii="Times New Roman" w:hAnsi="Times New Roman" w:cs="Times New Roman"/>
          <w:sz w:val="28"/>
          <w:szCs w:val="28"/>
          <w:lang w:val="uk-UA"/>
        </w:rPr>
        <w:t>«</w:t>
      </w:r>
      <w:r w:rsidRPr="001141FB">
        <w:rPr>
          <w:rFonts w:ascii="Times New Roman" w:hAnsi="Times New Roman" w:cs="Times New Roman"/>
          <w:sz w:val="28"/>
          <w:szCs w:val="28"/>
        </w:rPr>
        <w:t>Екологія. Довкілля. Енергозбереження»: Матеріали І Всеукраїнській науковопрактичній конференції з міжнародною участю «Екологія. Довкілля. Енергозбереження», присвяченій 90-річчю Національного університету «Полтавська політехніка імені Юрія Кондр</w:t>
      </w:r>
      <w:r>
        <w:rPr>
          <w:rFonts w:ascii="Times New Roman" w:hAnsi="Times New Roman" w:cs="Times New Roman"/>
          <w:sz w:val="28"/>
          <w:szCs w:val="28"/>
        </w:rPr>
        <w:t xml:space="preserve">атюка» (3-4 грудня 2020року). Полтава: НУПП, 2020. </w:t>
      </w:r>
      <w:r w:rsidRPr="001141FB">
        <w:rPr>
          <w:rFonts w:ascii="Times New Roman" w:hAnsi="Times New Roman" w:cs="Times New Roman"/>
          <w:sz w:val="28"/>
          <w:szCs w:val="28"/>
        </w:rPr>
        <w:t xml:space="preserve"> 274 с.</w:t>
      </w:r>
      <w:r>
        <w:rPr>
          <w:rFonts w:ascii="Times New Roman" w:hAnsi="Times New Roman" w:cs="Times New Roman"/>
          <w:sz w:val="28"/>
          <w:szCs w:val="28"/>
          <w:lang w:val="uk-UA"/>
        </w:rPr>
        <w:t xml:space="preserve"> 25 – 29 с.</w:t>
      </w:r>
    </w:p>
    <w:p w:rsidR="000D2416" w:rsidRPr="006F1AA7" w:rsidRDefault="000D2416" w:rsidP="000D2416">
      <w:pPr>
        <w:tabs>
          <w:tab w:val="left" w:pos="360"/>
          <w:tab w:val="left" w:pos="1440"/>
          <w:tab w:val="left" w:pos="1620"/>
        </w:tabs>
        <w:spacing w:before="240" w:line="240" w:lineRule="auto"/>
        <w:ind w:left="540" w:hanging="540"/>
        <w:rPr>
          <w:rFonts w:ascii="Times New Roman" w:hAnsi="Times New Roman" w:cs="Times New Roman"/>
          <w:color w:val="000000" w:themeColor="text1"/>
          <w:sz w:val="28"/>
          <w:szCs w:val="28"/>
          <w:lang w:val="uk-UA"/>
        </w:rPr>
      </w:pPr>
      <w:r w:rsidRPr="006F1AA7">
        <w:rPr>
          <w:rFonts w:ascii="Times New Roman" w:hAnsi="Times New Roman" w:cs="Times New Roman"/>
          <w:color w:val="000000" w:themeColor="text1"/>
          <w:sz w:val="28"/>
          <w:szCs w:val="28"/>
        </w:rPr>
        <w:t>8. Консультанти розділів дисертації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0D2416" w:rsidRPr="000D2416" w:rsidTr="006F1AA7">
        <w:trPr>
          <w:cantSplit/>
        </w:trPr>
        <w:tc>
          <w:tcPr>
            <w:tcW w:w="2410" w:type="dxa"/>
            <w:vMerge w:val="restart"/>
            <w:vAlign w:val="center"/>
          </w:tcPr>
          <w:p w:rsidR="000D2416" w:rsidRPr="006F1AA7" w:rsidRDefault="000D2416" w:rsidP="006F1AA7">
            <w:pPr>
              <w:spacing w:line="240" w:lineRule="auto"/>
              <w:jc w:val="center"/>
              <w:rPr>
                <w:rFonts w:ascii="Times New Roman" w:hAnsi="Times New Roman" w:cs="Times New Roman"/>
                <w:color w:val="000000" w:themeColor="text1"/>
                <w:sz w:val="28"/>
                <w:szCs w:val="28"/>
              </w:rPr>
            </w:pPr>
            <w:r w:rsidRPr="006F1AA7">
              <w:rPr>
                <w:rFonts w:ascii="Times New Roman" w:hAnsi="Times New Roman" w:cs="Times New Roman"/>
                <w:color w:val="000000" w:themeColor="text1"/>
                <w:sz w:val="28"/>
                <w:szCs w:val="28"/>
              </w:rPr>
              <w:t>Розділ</w:t>
            </w:r>
          </w:p>
        </w:tc>
        <w:tc>
          <w:tcPr>
            <w:tcW w:w="4111" w:type="dxa"/>
            <w:vMerge w:val="restart"/>
            <w:vAlign w:val="center"/>
          </w:tcPr>
          <w:p w:rsidR="000D2416" w:rsidRPr="006F1AA7" w:rsidRDefault="000D2416" w:rsidP="006F1AA7">
            <w:pPr>
              <w:spacing w:line="240" w:lineRule="auto"/>
              <w:jc w:val="center"/>
              <w:rPr>
                <w:rFonts w:ascii="Times New Roman" w:hAnsi="Times New Roman" w:cs="Times New Roman"/>
                <w:color w:val="000000" w:themeColor="text1"/>
                <w:sz w:val="28"/>
                <w:szCs w:val="28"/>
              </w:rPr>
            </w:pPr>
            <w:r w:rsidRPr="006F1AA7">
              <w:rPr>
                <w:rFonts w:ascii="Times New Roman" w:hAnsi="Times New Roman" w:cs="Times New Roman"/>
                <w:color w:val="000000" w:themeColor="text1"/>
                <w:sz w:val="28"/>
                <w:szCs w:val="28"/>
              </w:rPr>
              <w:t xml:space="preserve">Прізвище, ініціали та посада </w:t>
            </w:r>
            <w:r w:rsidRPr="006F1AA7">
              <w:rPr>
                <w:rFonts w:ascii="Times New Roman" w:hAnsi="Times New Roman" w:cs="Times New Roman"/>
                <w:color w:val="000000" w:themeColor="text1"/>
                <w:sz w:val="28"/>
                <w:szCs w:val="28"/>
              </w:rPr>
              <w:br/>
              <w:t>консультанта</w:t>
            </w:r>
          </w:p>
        </w:tc>
        <w:tc>
          <w:tcPr>
            <w:tcW w:w="2793" w:type="dxa"/>
            <w:gridSpan w:val="2"/>
          </w:tcPr>
          <w:p w:rsidR="000D2416" w:rsidRPr="006F1AA7" w:rsidRDefault="000D2416" w:rsidP="006F1AA7">
            <w:pPr>
              <w:spacing w:line="240" w:lineRule="auto"/>
              <w:jc w:val="center"/>
              <w:rPr>
                <w:rFonts w:ascii="Times New Roman" w:hAnsi="Times New Roman" w:cs="Times New Roman"/>
                <w:color w:val="000000" w:themeColor="text1"/>
                <w:sz w:val="28"/>
                <w:szCs w:val="28"/>
              </w:rPr>
            </w:pPr>
            <w:r w:rsidRPr="006F1AA7">
              <w:rPr>
                <w:rFonts w:ascii="Times New Roman" w:hAnsi="Times New Roman" w:cs="Times New Roman"/>
                <w:color w:val="000000" w:themeColor="text1"/>
                <w:sz w:val="28"/>
                <w:szCs w:val="28"/>
              </w:rPr>
              <w:t>Підпис, дата</w:t>
            </w:r>
          </w:p>
        </w:tc>
      </w:tr>
      <w:tr w:rsidR="000D2416" w:rsidRPr="000D2416" w:rsidTr="006F1AA7">
        <w:trPr>
          <w:cantSplit/>
        </w:trPr>
        <w:tc>
          <w:tcPr>
            <w:tcW w:w="2410" w:type="dxa"/>
            <w:vMerge/>
          </w:tcPr>
          <w:p w:rsidR="000D2416" w:rsidRPr="006F1AA7" w:rsidRDefault="000D2416" w:rsidP="006F1AA7">
            <w:pPr>
              <w:spacing w:line="240" w:lineRule="auto"/>
              <w:jc w:val="center"/>
              <w:rPr>
                <w:rFonts w:ascii="Times New Roman" w:hAnsi="Times New Roman" w:cs="Times New Roman"/>
                <w:color w:val="000000" w:themeColor="text1"/>
                <w:sz w:val="28"/>
                <w:szCs w:val="28"/>
              </w:rPr>
            </w:pPr>
          </w:p>
        </w:tc>
        <w:tc>
          <w:tcPr>
            <w:tcW w:w="4111" w:type="dxa"/>
            <w:vMerge/>
          </w:tcPr>
          <w:p w:rsidR="000D2416" w:rsidRPr="006F1AA7" w:rsidRDefault="000D2416" w:rsidP="006F1AA7">
            <w:pPr>
              <w:spacing w:line="240" w:lineRule="auto"/>
              <w:jc w:val="center"/>
              <w:rPr>
                <w:rFonts w:ascii="Times New Roman" w:hAnsi="Times New Roman" w:cs="Times New Roman"/>
                <w:color w:val="000000" w:themeColor="text1"/>
                <w:sz w:val="28"/>
                <w:szCs w:val="28"/>
              </w:rPr>
            </w:pPr>
          </w:p>
        </w:tc>
        <w:tc>
          <w:tcPr>
            <w:tcW w:w="1396" w:type="dxa"/>
          </w:tcPr>
          <w:p w:rsidR="000D2416" w:rsidRPr="006F1AA7" w:rsidRDefault="000D2416" w:rsidP="006F1AA7">
            <w:pPr>
              <w:spacing w:line="240" w:lineRule="auto"/>
              <w:jc w:val="center"/>
              <w:rPr>
                <w:rFonts w:ascii="Times New Roman" w:hAnsi="Times New Roman" w:cs="Times New Roman"/>
                <w:color w:val="000000" w:themeColor="text1"/>
                <w:sz w:val="28"/>
                <w:szCs w:val="28"/>
              </w:rPr>
            </w:pPr>
            <w:r w:rsidRPr="006F1AA7">
              <w:rPr>
                <w:rFonts w:ascii="Times New Roman" w:hAnsi="Times New Roman" w:cs="Times New Roman"/>
                <w:color w:val="000000" w:themeColor="text1"/>
                <w:sz w:val="28"/>
                <w:szCs w:val="28"/>
              </w:rPr>
              <w:t xml:space="preserve">завдання </w:t>
            </w:r>
            <w:r w:rsidRPr="006F1AA7">
              <w:rPr>
                <w:rFonts w:ascii="Times New Roman" w:hAnsi="Times New Roman" w:cs="Times New Roman"/>
                <w:color w:val="000000" w:themeColor="text1"/>
                <w:sz w:val="28"/>
                <w:szCs w:val="28"/>
              </w:rPr>
              <w:br/>
              <w:t>видав</w:t>
            </w:r>
          </w:p>
        </w:tc>
        <w:tc>
          <w:tcPr>
            <w:tcW w:w="1397" w:type="dxa"/>
          </w:tcPr>
          <w:p w:rsidR="000D2416" w:rsidRPr="006F1AA7" w:rsidRDefault="000D2416" w:rsidP="006F1AA7">
            <w:pPr>
              <w:spacing w:line="240" w:lineRule="auto"/>
              <w:jc w:val="center"/>
              <w:rPr>
                <w:rFonts w:ascii="Times New Roman" w:hAnsi="Times New Roman" w:cs="Times New Roman"/>
                <w:color w:val="000000" w:themeColor="text1"/>
                <w:sz w:val="28"/>
                <w:szCs w:val="28"/>
              </w:rPr>
            </w:pPr>
            <w:r w:rsidRPr="006F1AA7">
              <w:rPr>
                <w:rFonts w:ascii="Times New Roman" w:hAnsi="Times New Roman" w:cs="Times New Roman"/>
                <w:color w:val="000000" w:themeColor="text1"/>
                <w:sz w:val="28"/>
                <w:szCs w:val="28"/>
              </w:rPr>
              <w:t>завдання</w:t>
            </w:r>
            <w:r w:rsidRPr="006F1AA7">
              <w:rPr>
                <w:rFonts w:ascii="Times New Roman" w:hAnsi="Times New Roman" w:cs="Times New Roman"/>
                <w:color w:val="000000" w:themeColor="text1"/>
                <w:sz w:val="28"/>
                <w:szCs w:val="28"/>
              </w:rPr>
              <w:br/>
              <w:t>прийняв</w:t>
            </w:r>
          </w:p>
        </w:tc>
      </w:tr>
      <w:tr w:rsidR="000D2416" w:rsidRPr="000D2416" w:rsidTr="006F1AA7">
        <w:tc>
          <w:tcPr>
            <w:tcW w:w="2410" w:type="dxa"/>
          </w:tcPr>
          <w:p w:rsidR="000D2416" w:rsidRPr="000D2416" w:rsidRDefault="000D2416" w:rsidP="006F1AA7">
            <w:pPr>
              <w:spacing w:line="240" w:lineRule="auto"/>
              <w:rPr>
                <w:rFonts w:ascii="Times New Roman" w:hAnsi="Times New Roman" w:cs="Times New Roman"/>
                <w:color w:val="FF0000"/>
                <w:sz w:val="28"/>
                <w:szCs w:val="28"/>
              </w:rPr>
            </w:pPr>
          </w:p>
        </w:tc>
        <w:tc>
          <w:tcPr>
            <w:tcW w:w="4111" w:type="dxa"/>
          </w:tcPr>
          <w:p w:rsidR="000D2416" w:rsidRPr="000D2416" w:rsidRDefault="000D2416" w:rsidP="006F1AA7">
            <w:pPr>
              <w:spacing w:line="240" w:lineRule="auto"/>
              <w:rPr>
                <w:rFonts w:ascii="Times New Roman" w:hAnsi="Times New Roman" w:cs="Times New Roman"/>
                <w:color w:val="FF0000"/>
                <w:sz w:val="28"/>
                <w:szCs w:val="28"/>
              </w:rPr>
            </w:pPr>
          </w:p>
        </w:tc>
        <w:tc>
          <w:tcPr>
            <w:tcW w:w="1396" w:type="dxa"/>
          </w:tcPr>
          <w:p w:rsidR="000D2416" w:rsidRPr="000D2416" w:rsidRDefault="000D2416" w:rsidP="006F1AA7">
            <w:pPr>
              <w:spacing w:line="240" w:lineRule="auto"/>
              <w:rPr>
                <w:rFonts w:ascii="Times New Roman" w:hAnsi="Times New Roman" w:cs="Times New Roman"/>
                <w:color w:val="FF0000"/>
                <w:sz w:val="28"/>
                <w:szCs w:val="28"/>
              </w:rPr>
            </w:pPr>
          </w:p>
        </w:tc>
        <w:tc>
          <w:tcPr>
            <w:tcW w:w="1397" w:type="dxa"/>
          </w:tcPr>
          <w:p w:rsidR="000D2416" w:rsidRPr="000D2416" w:rsidRDefault="000D2416" w:rsidP="006F1AA7">
            <w:pPr>
              <w:spacing w:line="240" w:lineRule="auto"/>
              <w:rPr>
                <w:rFonts w:ascii="Times New Roman" w:hAnsi="Times New Roman" w:cs="Times New Roman"/>
                <w:color w:val="FF0000"/>
                <w:sz w:val="28"/>
                <w:szCs w:val="28"/>
              </w:rPr>
            </w:pPr>
          </w:p>
        </w:tc>
      </w:tr>
    </w:tbl>
    <w:p w:rsidR="000D2416" w:rsidRDefault="000D2416" w:rsidP="000D2416">
      <w:pPr>
        <w:tabs>
          <w:tab w:val="left" w:pos="1440"/>
          <w:tab w:val="left" w:pos="1620"/>
          <w:tab w:val="left" w:pos="9356"/>
        </w:tabs>
        <w:spacing w:before="240" w:line="240" w:lineRule="auto"/>
        <w:ind w:right="-31"/>
        <w:rPr>
          <w:rFonts w:ascii="Times New Roman" w:hAnsi="Times New Roman" w:cs="Times New Roman"/>
          <w:sz w:val="28"/>
          <w:szCs w:val="28"/>
          <w:lang w:val="uk-UA"/>
        </w:rPr>
      </w:pPr>
      <w:r w:rsidRPr="000D2416">
        <w:rPr>
          <w:rFonts w:ascii="Times New Roman" w:hAnsi="Times New Roman" w:cs="Times New Roman"/>
          <w:sz w:val="28"/>
          <w:szCs w:val="28"/>
        </w:rPr>
        <w:t xml:space="preserve">9. </w:t>
      </w:r>
      <w:r w:rsidRPr="000D2416">
        <w:rPr>
          <w:rFonts w:ascii="Times New Roman" w:hAnsi="Times New Roman" w:cs="Times New Roman"/>
          <w:bCs/>
          <w:sz w:val="28"/>
          <w:szCs w:val="28"/>
        </w:rPr>
        <w:t>Дата видачі завдання</w:t>
      </w:r>
      <w:r w:rsidRPr="000D2416">
        <w:rPr>
          <w:rFonts w:ascii="Times New Roman" w:hAnsi="Times New Roman" w:cs="Times New Roman"/>
          <w:sz w:val="28"/>
          <w:szCs w:val="28"/>
        </w:rPr>
        <w:t xml:space="preserve"> </w:t>
      </w:r>
      <w:r w:rsidR="004313CB">
        <w:rPr>
          <w:rFonts w:ascii="Times New Roman" w:hAnsi="Times New Roman" w:cs="Times New Roman"/>
          <w:sz w:val="28"/>
          <w:szCs w:val="28"/>
          <w:lang w:val="uk-UA"/>
        </w:rPr>
        <w:t>– 01.09.2020 р.</w:t>
      </w:r>
    </w:p>
    <w:p w:rsidR="001E642E" w:rsidRDefault="001E642E" w:rsidP="000D2416">
      <w:pPr>
        <w:tabs>
          <w:tab w:val="left" w:pos="1440"/>
          <w:tab w:val="left" w:pos="1620"/>
          <w:tab w:val="left" w:pos="9356"/>
        </w:tabs>
        <w:spacing w:before="240" w:line="240" w:lineRule="auto"/>
        <w:ind w:right="-31"/>
        <w:rPr>
          <w:rFonts w:ascii="Times New Roman" w:hAnsi="Times New Roman" w:cs="Times New Roman"/>
          <w:sz w:val="28"/>
          <w:szCs w:val="28"/>
          <w:lang w:val="uk-UA"/>
        </w:rPr>
      </w:pPr>
    </w:p>
    <w:p w:rsidR="001E642E" w:rsidRDefault="001E642E" w:rsidP="000D2416">
      <w:pPr>
        <w:tabs>
          <w:tab w:val="left" w:pos="1440"/>
          <w:tab w:val="left" w:pos="1620"/>
          <w:tab w:val="left" w:pos="9356"/>
        </w:tabs>
        <w:spacing w:before="240" w:line="240" w:lineRule="auto"/>
        <w:ind w:right="-31"/>
        <w:rPr>
          <w:rFonts w:ascii="Times New Roman" w:hAnsi="Times New Roman" w:cs="Times New Roman"/>
          <w:sz w:val="28"/>
          <w:szCs w:val="28"/>
          <w:lang w:val="uk-UA"/>
        </w:rPr>
      </w:pPr>
    </w:p>
    <w:p w:rsidR="003179E0" w:rsidRDefault="003179E0" w:rsidP="000D2416">
      <w:pPr>
        <w:spacing w:before="240" w:line="240" w:lineRule="auto"/>
        <w:jc w:val="center"/>
        <w:rPr>
          <w:rFonts w:ascii="Times New Roman" w:hAnsi="Times New Roman" w:cs="Times New Roman"/>
          <w:sz w:val="28"/>
          <w:szCs w:val="28"/>
          <w:lang w:val="uk-UA"/>
        </w:rPr>
      </w:pPr>
    </w:p>
    <w:p w:rsidR="00CA4392" w:rsidRDefault="00CA4392" w:rsidP="000D2416">
      <w:pPr>
        <w:spacing w:before="240" w:line="240" w:lineRule="auto"/>
        <w:jc w:val="center"/>
        <w:rPr>
          <w:rFonts w:ascii="Times New Roman" w:hAnsi="Times New Roman" w:cs="Times New Roman"/>
          <w:bCs/>
          <w:sz w:val="28"/>
          <w:szCs w:val="28"/>
          <w:lang w:val="uk-UA"/>
        </w:rPr>
      </w:pPr>
    </w:p>
    <w:p w:rsidR="000D2416" w:rsidRPr="000D2416" w:rsidRDefault="000D2416" w:rsidP="000D2416">
      <w:pPr>
        <w:spacing w:before="240" w:line="240" w:lineRule="auto"/>
        <w:jc w:val="center"/>
        <w:rPr>
          <w:rFonts w:ascii="Times New Roman" w:hAnsi="Times New Roman" w:cs="Times New Roman"/>
          <w:sz w:val="28"/>
          <w:szCs w:val="28"/>
        </w:rPr>
      </w:pPr>
      <w:r w:rsidRPr="000D2416">
        <w:rPr>
          <w:rFonts w:ascii="Times New Roman" w:hAnsi="Times New Roman" w:cs="Times New Roman"/>
          <w:bCs/>
          <w:sz w:val="28"/>
          <w:szCs w:val="28"/>
        </w:rPr>
        <w:lastRenderedPageBreak/>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4536"/>
        <w:gridCol w:w="2835"/>
        <w:gridCol w:w="1418"/>
      </w:tblGrid>
      <w:tr w:rsidR="000D2416" w:rsidRPr="000D2416" w:rsidTr="006F1AA7">
        <w:tc>
          <w:tcPr>
            <w:tcW w:w="709" w:type="dxa"/>
            <w:vAlign w:val="center"/>
          </w:tcPr>
          <w:p w:rsidR="000D2416" w:rsidRPr="000D2416" w:rsidRDefault="000D2416" w:rsidP="006F1AA7">
            <w:pPr>
              <w:spacing w:line="240" w:lineRule="auto"/>
              <w:jc w:val="center"/>
              <w:rPr>
                <w:rFonts w:ascii="Times New Roman" w:hAnsi="Times New Roman" w:cs="Times New Roman"/>
                <w:sz w:val="28"/>
                <w:szCs w:val="28"/>
              </w:rPr>
            </w:pPr>
            <w:r w:rsidRPr="000D2416">
              <w:rPr>
                <w:rFonts w:ascii="Times New Roman" w:hAnsi="Times New Roman" w:cs="Times New Roman"/>
                <w:sz w:val="28"/>
                <w:szCs w:val="28"/>
              </w:rPr>
              <w:t>№ з/п</w:t>
            </w:r>
          </w:p>
        </w:tc>
        <w:tc>
          <w:tcPr>
            <w:tcW w:w="4536" w:type="dxa"/>
            <w:vAlign w:val="center"/>
          </w:tcPr>
          <w:p w:rsidR="000D2416" w:rsidRPr="000D2416" w:rsidRDefault="000D2416" w:rsidP="006F1AA7">
            <w:pPr>
              <w:spacing w:line="240" w:lineRule="auto"/>
              <w:jc w:val="center"/>
              <w:rPr>
                <w:rFonts w:ascii="Times New Roman" w:hAnsi="Times New Roman" w:cs="Times New Roman"/>
                <w:sz w:val="28"/>
                <w:szCs w:val="28"/>
              </w:rPr>
            </w:pPr>
            <w:r w:rsidRPr="000D2416">
              <w:rPr>
                <w:rFonts w:ascii="Times New Roman" w:hAnsi="Times New Roman" w:cs="Times New Roman"/>
                <w:sz w:val="28"/>
                <w:szCs w:val="28"/>
              </w:rPr>
              <w:t xml:space="preserve">Назва етапів виконання </w:t>
            </w:r>
            <w:r w:rsidRPr="000D2416">
              <w:rPr>
                <w:rFonts w:ascii="Times New Roman" w:hAnsi="Times New Roman" w:cs="Times New Roman"/>
                <w:sz w:val="28"/>
                <w:szCs w:val="28"/>
              </w:rPr>
              <w:br/>
              <w:t>магістерської дисертації</w:t>
            </w:r>
          </w:p>
        </w:tc>
        <w:tc>
          <w:tcPr>
            <w:tcW w:w="2835" w:type="dxa"/>
            <w:vAlign w:val="center"/>
          </w:tcPr>
          <w:p w:rsidR="000D2416" w:rsidRPr="000D2416" w:rsidRDefault="000D2416" w:rsidP="006F1AA7">
            <w:pPr>
              <w:spacing w:line="240" w:lineRule="auto"/>
              <w:jc w:val="center"/>
              <w:rPr>
                <w:rFonts w:ascii="Times New Roman" w:hAnsi="Times New Roman" w:cs="Times New Roman"/>
                <w:sz w:val="28"/>
                <w:szCs w:val="28"/>
              </w:rPr>
            </w:pPr>
            <w:r w:rsidRPr="000D2416">
              <w:rPr>
                <w:rFonts w:ascii="Times New Roman" w:hAnsi="Times New Roman" w:cs="Times New Roman"/>
                <w:sz w:val="28"/>
                <w:szCs w:val="28"/>
              </w:rPr>
              <w:t>Термін виконання етапів магістерської дисертації</w:t>
            </w:r>
          </w:p>
        </w:tc>
        <w:tc>
          <w:tcPr>
            <w:tcW w:w="1418" w:type="dxa"/>
            <w:vAlign w:val="center"/>
          </w:tcPr>
          <w:p w:rsidR="000D2416" w:rsidRPr="000D2416" w:rsidRDefault="000D2416" w:rsidP="006F1AA7">
            <w:pPr>
              <w:spacing w:line="240" w:lineRule="auto"/>
              <w:jc w:val="center"/>
              <w:rPr>
                <w:rFonts w:ascii="Times New Roman" w:hAnsi="Times New Roman" w:cs="Times New Roman"/>
                <w:sz w:val="28"/>
                <w:szCs w:val="28"/>
              </w:rPr>
            </w:pPr>
            <w:r w:rsidRPr="000D2416">
              <w:rPr>
                <w:rFonts w:ascii="Times New Roman" w:hAnsi="Times New Roman" w:cs="Times New Roman"/>
                <w:sz w:val="28"/>
                <w:szCs w:val="28"/>
              </w:rPr>
              <w:t>Примітка</w:t>
            </w:r>
          </w:p>
        </w:tc>
      </w:tr>
      <w:tr w:rsidR="000D2416" w:rsidRPr="000D2416" w:rsidTr="006F1AA7">
        <w:trPr>
          <w:trHeight w:val="20"/>
        </w:trPr>
        <w:tc>
          <w:tcPr>
            <w:tcW w:w="709" w:type="dxa"/>
          </w:tcPr>
          <w:p w:rsidR="000D2416" w:rsidRPr="006F1AA7" w:rsidRDefault="006F1AA7"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536" w:type="dxa"/>
          </w:tcPr>
          <w:p w:rsidR="000D2416" w:rsidRPr="006F1AA7" w:rsidRDefault="006F1AA7"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Аналіз та оформлення літературних даних по темі магістерської дисертації</w:t>
            </w:r>
          </w:p>
        </w:tc>
        <w:tc>
          <w:tcPr>
            <w:tcW w:w="2835" w:type="dxa"/>
          </w:tcPr>
          <w:p w:rsidR="000D2416" w:rsidRPr="00363594" w:rsidRDefault="00363594" w:rsidP="00363594">
            <w:pPr>
              <w:spacing w:line="240" w:lineRule="auto"/>
              <w:rPr>
                <w:rFonts w:ascii="Times New Roman" w:hAnsi="Times New Roman" w:cs="Times New Roman"/>
                <w:sz w:val="28"/>
                <w:szCs w:val="28"/>
                <w:lang w:val="uk-UA"/>
              </w:rPr>
            </w:pPr>
            <w:r w:rsidRPr="00363594">
              <w:rPr>
                <w:rFonts w:ascii="Times New Roman" w:hAnsi="Times New Roman" w:cs="Times New Roman"/>
                <w:sz w:val="28"/>
                <w:szCs w:val="28"/>
                <w:lang w:val="uk-UA"/>
              </w:rPr>
              <w:t>01.09.2020-1</w:t>
            </w:r>
            <w:r>
              <w:rPr>
                <w:rFonts w:ascii="Times New Roman" w:hAnsi="Times New Roman" w:cs="Times New Roman"/>
                <w:sz w:val="28"/>
                <w:szCs w:val="28"/>
                <w:lang w:val="uk-UA"/>
              </w:rPr>
              <w:t>5</w:t>
            </w:r>
            <w:r w:rsidRPr="00363594">
              <w:rPr>
                <w:rFonts w:ascii="Times New Roman" w:hAnsi="Times New Roman" w:cs="Times New Roman"/>
                <w:sz w:val="28"/>
                <w:szCs w:val="28"/>
                <w:lang w:val="uk-UA"/>
              </w:rPr>
              <w:t>.09.2020</w:t>
            </w:r>
          </w:p>
        </w:tc>
        <w:tc>
          <w:tcPr>
            <w:tcW w:w="1418" w:type="dxa"/>
          </w:tcPr>
          <w:p w:rsidR="000D2416" w:rsidRPr="000D2416" w:rsidRDefault="000D2416" w:rsidP="006F1AA7">
            <w:pPr>
              <w:spacing w:line="240" w:lineRule="auto"/>
              <w:jc w:val="center"/>
              <w:rPr>
                <w:rFonts w:ascii="Times New Roman" w:hAnsi="Times New Roman" w:cs="Times New Roman"/>
                <w:sz w:val="28"/>
                <w:szCs w:val="28"/>
              </w:rPr>
            </w:pPr>
          </w:p>
        </w:tc>
      </w:tr>
      <w:tr w:rsidR="000D2416" w:rsidRPr="000D2416" w:rsidTr="006F1AA7">
        <w:trPr>
          <w:trHeight w:val="20"/>
        </w:trPr>
        <w:tc>
          <w:tcPr>
            <w:tcW w:w="709" w:type="dxa"/>
          </w:tcPr>
          <w:p w:rsidR="000D2416" w:rsidRPr="006F1AA7" w:rsidRDefault="006F1AA7"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536" w:type="dxa"/>
          </w:tcPr>
          <w:p w:rsidR="000D2416" w:rsidRPr="00286613" w:rsidRDefault="006F1AA7"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Оцінка ефективності іонообмінних процесів вилучення марганцю з води при використанні катіоніту</w:t>
            </w:r>
            <w:r w:rsidR="00286613">
              <w:rPr>
                <w:rFonts w:ascii="Times New Roman" w:hAnsi="Times New Roman" w:cs="Times New Roman"/>
                <w:sz w:val="28"/>
                <w:szCs w:val="28"/>
                <w:lang w:val="uk-UA"/>
              </w:rPr>
              <w:t xml:space="preserve"> в </w:t>
            </w:r>
            <w:r w:rsidR="00286613" w:rsidRPr="00286613">
              <w:rPr>
                <w:rFonts w:ascii="Times New Roman" w:hAnsi="Times New Roman" w:cs="Times New Roman"/>
                <w:sz w:val="28"/>
                <w:szCs w:val="28"/>
              </w:rPr>
              <w:t xml:space="preserve"> </w:t>
            </w:r>
            <w:r w:rsidR="00286613">
              <w:rPr>
                <w:rFonts w:ascii="Times New Roman" w:hAnsi="Times New Roman" w:cs="Times New Roman"/>
                <w:sz w:val="28"/>
                <w:szCs w:val="28"/>
                <w:lang w:val="en-US"/>
              </w:rPr>
              <w:t>H</w:t>
            </w:r>
            <w:r w:rsidR="00286613">
              <w:rPr>
                <w:rFonts w:ascii="Times New Roman" w:hAnsi="Times New Roman" w:cs="Times New Roman"/>
                <w:sz w:val="28"/>
                <w:szCs w:val="28"/>
                <w:vertAlign w:val="superscript"/>
                <w:lang w:val="uk-UA"/>
              </w:rPr>
              <w:t>+</w:t>
            </w:r>
            <w:r w:rsidR="00286613">
              <w:rPr>
                <w:rFonts w:ascii="Times New Roman" w:hAnsi="Times New Roman" w:cs="Times New Roman"/>
                <w:sz w:val="28"/>
                <w:szCs w:val="28"/>
                <w:lang w:val="uk-UA"/>
              </w:rPr>
              <w:t>,</w:t>
            </w:r>
            <w:r w:rsidR="00286613" w:rsidRPr="00286613">
              <w:rPr>
                <w:rFonts w:ascii="Times New Roman" w:hAnsi="Times New Roman" w:cs="Times New Roman"/>
                <w:sz w:val="28"/>
                <w:szCs w:val="28"/>
              </w:rPr>
              <w:t xml:space="preserve"> </w:t>
            </w:r>
            <w:r w:rsidR="00286613">
              <w:rPr>
                <w:rFonts w:ascii="Times New Roman" w:hAnsi="Times New Roman" w:cs="Times New Roman"/>
                <w:sz w:val="28"/>
                <w:szCs w:val="28"/>
                <w:lang w:val="en-US"/>
              </w:rPr>
              <w:t>Na</w:t>
            </w:r>
            <w:r w:rsidR="00286613">
              <w:rPr>
                <w:rFonts w:ascii="Times New Roman" w:hAnsi="Times New Roman" w:cs="Times New Roman"/>
                <w:sz w:val="28"/>
                <w:szCs w:val="28"/>
                <w:vertAlign w:val="superscript"/>
                <w:lang w:val="uk-UA"/>
              </w:rPr>
              <w:t>+</w:t>
            </w:r>
            <w:r w:rsidR="00286613">
              <w:rPr>
                <w:rFonts w:ascii="Times New Roman" w:hAnsi="Times New Roman" w:cs="Times New Roman"/>
                <w:sz w:val="28"/>
                <w:szCs w:val="28"/>
                <w:lang w:val="uk-UA"/>
              </w:rPr>
              <w:t>та</w:t>
            </w:r>
            <w:r w:rsidR="00286613" w:rsidRPr="00286613">
              <w:rPr>
                <w:rFonts w:ascii="Times New Roman" w:hAnsi="Times New Roman" w:cs="Times New Roman"/>
                <w:sz w:val="28"/>
                <w:szCs w:val="28"/>
              </w:rPr>
              <w:t xml:space="preserve"> </w:t>
            </w:r>
            <w:r w:rsidR="00286613">
              <w:rPr>
                <w:rFonts w:ascii="Times New Roman" w:hAnsi="Times New Roman" w:cs="Times New Roman"/>
                <w:sz w:val="28"/>
                <w:szCs w:val="28"/>
                <w:lang w:val="en-US"/>
              </w:rPr>
              <w:t>Ca</w:t>
            </w:r>
            <w:r w:rsidR="00286613">
              <w:rPr>
                <w:rFonts w:ascii="Times New Roman" w:hAnsi="Times New Roman" w:cs="Times New Roman"/>
                <w:sz w:val="28"/>
                <w:szCs w:val="28"/>
                <w:vertAlign w:val="superscript"/>
                <w:lang w:val="uk-UA"/>
              </w:rPr>
              <w:t>2+</w:t>
            </w:r>
            <w:r w:rsidR="00286613">
              <w:rPr>
                <w:rFonts w:ascii="Times New Roman" w:hAnsi="Times New Roman" w:cs="Times New Roman"/>
                <w:sz w:val="28"/>
                <w:szCs w:val="28"/>
                <w:lang w:val="uk-UA"/>
              </w:rPr>
              <w:t xml:space="preserve"> формах</w:t>
            </w:r>
          </w:p>
        </w:tc>
        <w:tc>
          <w:tcPr>
            <w:tcW w:w="2835" w:type="dxa"/>
          </w:tcPr>
          <w:p w:rsidR="000D2416" w:rsidRPr="00363594" w:rsidRDefault="00363594"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16.09.2020-30.09.2020</w:t>
            </w:r>
          </w:p>
        </w:tc>
        <w:tc>
          <w:tcPr>
            <w:tcW w:w="1418" w:type="dxa"/>
          </w:tcPr>
          <w:p w:rsidR="000D2416" w:rsidRPr="000D2416" w:rsidRDefault="000D2416" w:rsidP="006F1AA7">
            <w:pPr>
              <w:spacing w:line="240" w:lineRule="auto"/>
              <w:jc w:val="center"/>
              <w:rPr>
                <w:rFonts w:ascii="Times New Roman" w:hAnsi="Times New Roman" w:cs="Times New Roman"/>
                <w:sz w:val="28"/>
                <w:szCs w:val="28"/>
              </w:rPr>
            </w:pPr>
          </w:p>
        </w:tc>
      </w:tr>
      <w:tr w:rsidR="000D2416" w:rsidRPr="000D2416" w:rsidTr="006F1AA7">
        <w:trPr>
          <w:trHeight w:val="20"/>
        </w:trPr>
        <w:tc>
          <w:tcPr>
            <w:tcW w:w="709" w:type="dxa"/>
          </w:tcPr>
          <w:p w:rsidR="000D2416" w:rsidRPr="00286613" w:rsidRDefault="00286613"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536" w:type="dxa"/>
          </w:tcPr>
          <w:p w:rsidR="000D2416" w:rsidRPr="00286613" w:rsidRDefault="00286613" w:rsidP="00286613">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Оцінка ефективності сорбції каталізатора при очищенні води від іонів марганцю</w:t>
            </w:r>
          </w:p>
        </w:tc>
        <w:tc>
          <w:tcPr>
            <w:tcW w:w="2835" w:type="dxa"/>
          </w:tcPr>
          <w:p w:rsidR="000D2416" w:rsidRPr="00363594" w:rsidRDefault="00363594"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01.10.2020-09.10.2020</w:t>
            </w:r>
          </w:p>
        </w:tc>
        <w:tc>
          <w:tcPr>
            <w:tcW w:w="1418" w:type="dxa"/>
          </w:tcPr>
          <w:p w:rsidR="000D2416" w:rsidRPr="000D2416" w:rsidRDefault="000D2416" w:rsidP="006F1AA7">
            <w:pPr>
              <w:spacing w:line="240" w:lineRule="auto"/>
              <w:jc w:val="center"/>
              <w:rPr>
                <w:rFonts w:ascii="Times New Roman" w:hAnsi="Times New Roman" w:cs="Times New Roman"/>
                <w:sz w:val="28"/>
                <w:szCs w:val="28"/>
              </w:rPr>
            </w:pPr>
          </w:p>
        </w:tc>
      </w:tr>
      <w:tr w:rsidR="000D2416" w:rsidRPr="000D2416" w:rsidTr="006F1AA7">
        <w:trPr>
          <w:trHeight w:val="20"/>
        </w:trPr>
        <w:tc>
          <w:tcPr>
            <w:tcW w:w="709" w:type="dxa"/>
          </w:tcPr>
          <w:p w:rsidR="000D2416" w:rsidRPr="00286613" w:rsidRDefault="00286613"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536" w:type="dxa"/>
          </w:tcPr>
          <w:p w:rsidR="000D2416" w:rsidRPr="00286613" w:rsidRDefault="00286613"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Синтез сорбентів каталізаторів на основі катіоніту КУ-2-8 із нанесенням на його поверхню магнетиту</w:t>
            </w:r>
          </w:p>
        </w:tc>
        <w:tc>
          <w:tcPr>
            <w:tcW w:w="2835" w:type="dxa"/>
          </w:tcPr>
          <w:p w:rsidR="000D2416" w:rsidRPr="00363594" w:rsidRDefault="00363594"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12.10.2020-20.10.2020</w:t>
            </w:r>
          </w:p>
        </w:tc>
        <w:tc>
          <w:tcPr>
            <w:tcW w:w="1418" w:type="dxa"/>
          </w:tcPr>
          <w:p w:rsidR="000D2416" w:rsidRPr="000D2416" w:rsidRDefault="000D2416" w:rsidP="006F1AA7">
            <w:pPr>
              <w:spacing w:line="240" w:lineRule="auto"/>
              <w:jc w:val="center"/>
              <w:rPr>
                <w:rFonts w:ascii="Times New Roman" w:hAnsi="Times New Roman" w:cs="Times New Roman"/>
                <w:sz w:val="28"/>
                <w:szCs w:val="28"/>
              </w:rPr>
            </w:pPr>
          </w:p>
        </w:tc>
      </w:tr>
      <w:tr w:rsidR="000D2416" w:rsidRPr="000D2416" w:rsidTr="006F1AA7">
        <w:trPr>
          <w:trHeight w:val="20"/>
        </w:trPr>
        <w:tc>
          <w:tcPr>
            <w:tcW w:w="709" w:type="dxa"/>
          </w:tcPr>
          <w:p w:rsidR="000D2416" w:rsidRPr="00286613" w:rsidRDefault="00286613"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536" w:type="dxa"/>
          </w:tcPr>
          <w:p w:rsidR="000D2416" w:rsidRPr="00286613" w:rsidRDefault="00363594"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Очищення води від іонів марганцю при застосуванні аніоніту АВ-17-8 обробленого перманганатом калію</w:t>
            </w:r>
          </w:p>
        </w:tc>
        <w:tc>
          <w:tcPr>
            <w:tcW w:w="2835" w:type="dxa"/>
          </w:tcPr>
          <w:p w:rsidR="000D2416" w:rsidRPr="00F8658A" w:rsidRDefault="00F8658A"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21.10.2020-27.10.2020</w:t>
            </w:r>
          </w:p>
        </w:tc>
        <w:tc>
          <w:tcPr>
            <w:tcW w:w="1418" w:type="dxa"/>
          </w:tcPr>
          <w:p w:rsidR="000D2416" w:rsidRPr="000D2416" w:rsidRDefault="000D2416" w:rsidP="006F1AA7">
            <w:pPr>
              <w:spacing w:line="240" w:lineRule="auto"/>
              <w:jc w:val="center"/>
              <w:rPr>
                <w:rFonts w:ascii="Times New Roman" w:hAnsi="Times New Roman" w:cs="Times New Roman"/>
                <w:sz w:val="28"/>
                <w:szCs w:val="28"/>
              </w:rPr>
            </w:pPr>
          </w:p>
        </w:tc>
      </w:tr>
      <w:tr w:rsidR="000D2416" w:rsidRPr="000D2416" w:rsidTr="00363594">
        <w:trPr>
          <w:trHeight w:val="195"/>
        </w:trPr>
        <w:tc>
          <w:tcPr>
            <w:tcW w:w="709" w:type="dxa"/>
          </w:tcPr>
          <w:p w:rsidR="000D2416" w:rsidRPr="00363594" w:rsidRDefault="00363594"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536" w:type="dxa"/>
          </w:tcPr>
          <w:p w:rsidR="000D2416" w:rsidRPr="00363594" w:rsidRDefault="00363594" w:rsidP="00363594">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Математична обробка експериментального матеріалу </w:t>
            </w:r>
          </w:p>
        </w:tc>
        <w:tc>
          <w:tcPr>
            <w:tcW w:w="2835" w:type="dxa"/>
          </w:tcPr>
          <w:p w:rsidR="000D2416" w:rsidRPr="00F8658A" w:rsidRDefault="00F8658A"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28.10.2020-13.11.2020</w:t>
            </w:r>
          </w:p>
        </w:tc>
        <w:tc>
          <w:tcPr>
            <w:tcW w:w="1418" w:type="dxa"/>
          </w:tcPr>
          <w:p w:rsidR="000D2416" w:rsidRPr="000D2416" w:rsidRDefault="000D2416" w:rsidP="006F1AA7">
            <w:pPr>
              <w:spacing w:line="240" w:lineRule="auto"/>
              <w:jc w:val="center"/>
              <w:rPr>
                <w:rFonts w:ascii="Times New Roman" w:hAnsi="Times New Roman" w:cs="Times New Roman"/>
                <w:sz w:val="28"/>
                <w:szCs w:val="28"/>
              </w:rPr>
            </w:pPr>
          </w:p>
        </w:tc>
      </w:tr>
      <w:tr w:rsidR="00363594" w:rsidRPr="000D2416" w:rsidTr="006F1AA7">
        <w:trPr>
          <w:trHeight w:val="315"/>
        </w:trPr>
        <w:tc>
          <w:tcPr>
            <w:tcW w:w="709" w:type="dxa"/>
          </w:tcPr>
          <w:p w:rsidR="00363594" w:rsidRPr="00363594" w:rsidRDefault="00363594"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4536" w:type="dxa"/>
          </w:tcPr>
          <w:p w:rsidR="00363594" w:rsidRPr="00363594" w:rsidRDefault="00363594"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Оформлення результатів магістерської дисертації</w:t>
            </w:r>
          </w:p>
        </w:tc>
        <w:tc>
          <w:tcPr>
            <w:tcW w:w="2835" w:type="dxa"/>
          </w:tcPr>
          <w:p w:rsidR="00363594" w:rsidRPr="00F8658A" w:rsidRDefault="00F8658A"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16.11.2020-01.12.2020</w:t>
            </w:r>
          </w:p>
        </w:tc>
        <w:tc>
          <w:tcPr>
            <w:tcW w:w="1418" w:type="dxa"/>
          </w:tcPr>
          <w:p w:rsidR="00363594" w:rsidRPr="000D2416" w:rsidRDefault="00363594" w:rsidP="006F1AA7">
            <w:pPr>
              <w:spacing w:line="240" w:lineRule="auto"/>
              <w:jc w:val="center"/>
              <w:rPr>
                <w:rFonts w:ascii="Times New Roman" w:hAnsi="Times New Roman" w:cs="Times New Roman"/>
                <w:sz w:val="28"/>
                <w:szCs w:val="28"/>
              </w:rPr>
            </w:pPr>
          </w:p>
        </w:tc>
      </w:tr>
      <w:tr w:rsidR="000D2416" w:rsidRPr="000D2416" w:rsidTr="006F1AA7">
        <w:trPr>
          <w:trHeight w:val="20"/>
        </w:trPr>
        <w:tc>
          <w:tcPr>
            <w:tcW w:w="709" w:type="dxa"/>
          </w:tcPr>
          <w:p w:rsidR="000D2416" w:rsidRPr="00363594" w:rsidRDefault="00363594"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4536" w:type="dxa"/>
          </w:tcPr>
          <w:p w:rsidR="000D2416" w:rsidRPr="00363594" w:rsidRDefault="00363594"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Підготовка презентації</w:t>
            </w:r>
          </w:p>
        </w:tc>
        <w:tc>
          <w:tcPr>
            <w:tcW w:w="2835" w:type="dxa"/>
          </w:tcPr>
          <w:p w:rsidR="000D2416" w:rsidRPr="00F8658A" w:rsidRDefault="00F8658A" w:rsidP="006F1AA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02.12.2020-13.12.2020</w:t>
            </w:r>
          </w:p>
        </w:tc>
        <w:tc>
          <w:tcPr>
            <w:tcW w:w="1418" w:type="dxa"/>
          </w:tcPr>
          <w:p w:rsidR="000D2416" w:rsidRPr="000D2416" w:rsidRDefault="000D2416" w:rsidP="006F1AA7">
            <w:pPr>
              <w:spacing w:line="240" w:lineRule="auto"/>
              <w:jc w:val="center"/>
              <w:rPr>
                <w:rFonts w:ascii="Times New Roman" w:hAnsi="Times New Roman" w:cs="Times New Roman"/>
                <w:sz w:val="28"/>
                <w:szCs w:val="28"/>
              </w:rPr>
            </w:pPr>
          </w:p>
        </w:tc>
      </w:tr>
    </w:tbl>
    <w:p w:rsidR="000D2416" w:rsidRDefault="000D2416" w:rsidP="000D2416">
      <w:pPr>
        <w:spacing w:line="240" w:lineRule="auto"/>
        <w:rPr>
          <w:rFonts w:ascii="Times New Roman" w:hAnsi="Times New Roman" w:cs="Times New Roman"/>
          <w:sz w:val="28"/>
          <w:szCs w:val="28"/>
          <w:lang w:val="uk-UA"/>
        </w:rPr>
      </w:pPr>
    </w:p>
    <w:p w:rsidR="00363594" w:rsidRPr="00363594" w:rsidRDefault="00363594" w:rsidP="000D2416">
      <w:pPr>
        <w:spacing w:line="240" w:lineRule="auto"/>
        <w:rPr>
          <w:rFonts w:ascii="Times New Roman" w:hAnsi="Times New Roman" w:cs="Times New Roman"/>
          <w:sz w:val="28"/>
          <w:szCs w:val="28"/>
          <w:lang w:val="uk-UA"/>
        </w:rPr>
      </w:pPr>
    </w:p>
    <w:p w:rsidR="000D2416" w:rsidRPr="006F1AA7" w:rsidRDefault="000D2416" w:rsidP="000D2416">
      <w:pPr>
        <w:tabs>
          <w:tab w:val="left" w:pos="3544"/>
          <w:tab w:val="left" w:pos="6096"/>
          <w:tab w:val="right" w:pos="8931"/>
        </w:tabs>
        <w:spacing w:line="240" w:lineRule="auto"/>
        <w:ind w:left="1080" w:hanging="540"/>
        <w:rPr>
          <w:rFonts w:ascii="Times New Roman" w:hAnsi="Times New Roman" w:cs="Times New Roman"/>
          <w:color w:val="000000" w:themeColor="text1"/>
          <w:sz w:val="28"/>
          <w:szCs w:val="28"/>
          <w:lang w:val="uk-UA"/>
        </w:rPr>
      </w:pPr>
      <w:r w:rsidRPr="000D2416">
        <w:rPr>
          <w:rFonts w:ascii="Times New Roman" w:hAnsi="Times New Roman" w:cs="Times New Roman"/>
          <w:bCs/>
          <w:sz w:val="28"/>
          <w:szCs w:val="28"/>
        </w:rPr>
        <w:t xml:space="preserve">Студент </w:t>
      </w:r>
      <w:r w:rsidRPr="000D2416">
        <w:rPr>
          <w:rFonts w:ascii="Times New Roman" w:hAnsi="Times New Roman" w:cs="Times New Roman"/>
          <w:bCs/>
          <w:sz w:val="28"/>
          <w:szCs w:val="28"/>
        </w:rPr>
        <w:tab/>
      </w:r>
      <w:r w:rsidRPr="000D2416">
        <w:rPr>
          <w:rFonts w:ascii="Times New Roman" w:hAnsi="Times New Roman" w:cs="Times New Roman"/>
          <w:sz w:val="28"/>
          <w:szCs w:val="28"/>
        </w:rPr>
        <w:tab/>
      </w:r>
      <w:r w:rsidR="006F1AA7">
        <w:rPr>
          <w:rFonts w:ascii="Times New Roman" w:hAnsi="Times New Roman" w:cs="Times New Roman"/>
          <w:color w:val="000000" w:themeColor="text1"/>
          <w:sz w:val="28"/>
          <w:szCs w:val="28"/>
          <w:lang w:val="uk-UA"/>
        </w:rPr>
        <w:t>І.П. Возна</w:t>
      </w:r>
    </w:p>
    <w:p w:rsidR="000D2416" w:rsidRPr="000D2416" w:rsidRDefault="000D2416" w:rsidP="000D2416">
      <w:pPr>
        <w:tabs>
          <w:tab w:val="left" w:pos="3544"/>
          <w:tab w:val="left" w:pos="6096"/>
          <w:tab w:val="right" w:pos="8931"/>
        </w:tabs>
        <w:spacing w:line="240" w:lineRule="auto"/>
        <w:ind w:left="1080" w:hanging="540"/>
        <w:rPr>
          <w:rFonts w:ascii="Times New Roman" w:hAnsi="Times New Roman" w:cs="Times New Roman"/>
          <w:sz w:val="28"/>
          <w:szCs w:val="28"/>
        </w:rPr>
      </w:pPr>
    </w:p>
    <w:p w:rsidR="000D2416" w:rsidRPr="006F1AA7" w:rsidRDefault="000D2416" w:rsidP="000D2416">
      <w:pPr>
        <w:tabs>
          <w:tab w:val="left" w:pos="3544"/>
          <w:tab w:val="left" w:pos="6096"/>
          <w:tab w:val="right" w:pos="8931"/>
        </w:tabs>
        <w:spacing w:line="240" w:lineRule="auto"/>
        <w:ind w:left="1080" w:hanging="540"/>
        <w:rPr>
          <w:rFonts w:ascii="Times New Roman" w:hAnsi="Times New Roman" w:cs="Times New Roman"/>
          <w:bCs/>
          <w:color w:val="000000" w:themeColor="text1"/>
          <w:sz w:val="28"/>
          <w:szCs w:val="28"/>
          <w:lang w:val="uk-UA"/>
        </w:rPr>
      </w:pPr>
      <w:r w:rsidRPr="000D2416">
        <w:rPr>
          <w:rFonts w:ascii="Times New Roman" w:hAnsi="Times New Roman" w:cs="Times New Roman"/>
          <w:bCs/>
          <w:sz w:val="28"/>
          <w:szCs w:val="28"/>
        </w:rPr>
        <w:t>Науковий керівник дисертації</w:t>
      </w:r>
      <w:r w:rsidRPr="000D2416">
        <w:rPr>
          <w:rFonts w:ascii="Times New Roman" w:hAnsi="Times New Roman" w:cs="Times New Roman"/>
          <w:sz w:val="28"/>
          <w:szCs w:val="28"/>
        </w:rPr>
        <w:tab/>
      </w:r>
      <w:r w:rsidR="006F1AA7">
        <w:rPr>
          <w:rFonts w:ascii="Times New Roman" w:hAnsi="Times New Roman" w:cs="Times New Roman"/>
          <w:color w:val="000000" w:themeColor="text1"/>
          <w:sz w:val="28"/>
          <w:szCs w:val="28"/>
          <w:lang w:val="uk-UA"/>
        </w:rPr>
        <w:t>М.Д. Гомеля</w:t>
      </w:r>
    </w:p>
    <w:p w:rsidR="0009242E" w:rsidRDefault="0009242E" w:rsidP="001E642E">
      <w:pPr>
        <w:spacing w:after="0" w:line="360" w:lineRule="auto"/>
        <w:rPr>
          <w:rFonts w:ascii="Times New Roman" w:hAnsi="Times New Roman" w:cs="Times New Roman"/>
          <w:sz w:val="28"/>
          <w:szCs w:val="28"/>
          <w:lang w:val="uk-UA"/>
        </w:rPr>
      </w:pPr>
    </w:p>
    <w:p w:rsidR="001E642E" w:rsidRPr="001E642E" w:rsidRDefault="001E642E" w:rsidP="001E642E">
      <w:pPr>
        <w:spacing w:after="0" w:line="360" w:lineRule="auto"/>
        <w:rPr>
          <w:rFonts w:ascii="Times New Roman" w:hAnsi="Times New Roman" w:cs="Times New Roman"/>
          <w:bCs/>
          <w:color w:val="1D1B11" w:themeColor="background2" w:themeShade="1A"/>
          <w:sz w:val="28"/>
          <w:szCs w:val="28"/>
          <w:lang w:val="uk-UA"/>
        </w:rPr>
      </w:pPr>
    </w:p>
    <w:p w:rsidR="00FF31B1" w:rsidRPr="001C58ED" w:rsidRDefault="001C58ED" w:rsidP="00F8299D">
      <w:pPr>
        <w:spacing w:after="0" w:line="360" w:lineRule="auto"/>
        <w:jc w:val="center"/>
        <w:rPr>
          <w:rFonts w:ascii="Times New Roman" w:hAnsi="Times New Roman" w:cs="Times New Roman"/>
          <w:b/>
          <w:bCs/>
          <w:color w:val="1D1B11" w:themeColor="background2" w:themeShade="1A"/>
          <w:sz w:val="28"/>
          <w:szCs w:val="28"/>
          <w:lang w:val="uk-UA"/>
        </w:rPr>
      </w:pPr>
      <w:r w:rsidRPr="001C58ED">
        <w:rPr>
          <w:rFonts w:ascii="Times New Roman" w:hAnsi="Times New Roman" w:cs="Times New Roman"/>
          <w:b/>
          <w:bCs/>
          <w:color w:val="1D1B11" w:themeColor="background2" w:themeShade="1A"/>
          <w:sz w:val="28"/>
          <w:szCs w:val="28"/>
          <w:lang w:val="uk-UA"/>
        </w:rPr>
        <w:lastRenderedPageBreak/>
        <w:t>РЕФЕРАТ</w:t>
      </w:r>
    </w:p>
    <w:p w:rsidR="00E523A1" w:rsidRPr="001C58ED" w:rsidRDefault="00E523A1" w:rsidP="00F8299D">
      <w:pPr>
        <w:spacing w:after="0" w:line="360" w:lineRule="auto"/>
        <w:jc w:val="center"/>
        <w:rPr>
          <w:rFonts w:ascii="Times New Roman" w:hAnsi="Times New Roman" w:cs="Times New Roman"/>
          <w:bCs/>
          <w:color w:val="1D1B11" w:themeColor="background2" w:themeShade="1A"/>
          <w:sz w:val="28"/>
          <w:szCs w:val="28"/>
          <w:lang w:val="uk-UA"/>
        </w:rPr>
      </w:pPr>
    </w:p>
    <w:p w:rsidR="00E523A1" w:rsidRDefault="001C58ED" w:rsidP="003E68EB">
      <w:pPr>
        <w:pStyle w:val="ListParagraph"/>
        <w:spacing w:line="360" w:lineRule="auto"/>
        <w:ind w:firstLine="709"/>
        <w:jc w:val="both"/>
        <w:rPr>
          <w:lang w:val="uk-UA"/>
        </w:rPr>
      </w:pPr>
      <w:r>
        <w:rPr>
          <w:lang w:val="uk-UA"/>
        </w:rPr>
        <w:t>Магістерська дисертація</w:t>
      </w:r>
      <w:r w:rsidR="00E523A1">
        <w:t xml:space="preserve"> містить </w:t>
      </w:r>
      <w:r w:rsidR="00977D1D">
        <w:rPr>
          <w:lang w:val="uk-UA"/>
        </w:rPr>
        <w:t>15</w:t>
      </w:r>
      <w:r w:rsidR="007C4478">
        <w:rPr>
          <w:lang w:val="uk-UA"/>
        </w:rPr>
        <w:t>4</w:t>
      </w:r>
      <w:r w:rsidR="00671CE2">
        <w:t xml:space="preserve"> ст., </w:t>
      </w:r>
      <w:r w:rsidR="00544233">
        <w:rPr>
          <w:lang w:val="uk-UA"/>
        </w:rPr>
        <w:t>8</w:t>
      </w:r>
      <w:r w:rsidR="00544233">
        <w:t xml:space="preserve"> рис., </w:t>
      </w:r>
      <w:r w:rsidR="00544233">
        <w:rPr>
          <w:lang w:val="uk-UA"/>
        </w:rPr>
        <w:t>33</w:t>
      </w:r>
      <w:r w:rsidR="00E523A1">
        <w:t xml:space="preserve"> табл.,</w:t>
      </w:r>
      <w:r w:rsidR="00544233">
        <w:rPr>
          <w:lang w:val="uk-UA"/>
        </w:rPr>
        <w:t xml:space="preserve"> 8 реакцій, 3 формули,</w:t>
      </w:r>
      <w:r w:rsidR="00E523A1">
        <w:t xml:space="preserve"> </w:t>
      </w:r>
      <w:r w:rsidR="00544233">
        <w:rPr>
          <w:lang w:val="uk-UA"/>
        </w:rPr>
        <w:t>52</w:t>
      </w:r>
      <w:r w:rsidR="00544233">
        <w:t xml:space="preserve"> літературних джерел</w:t>
      </w:r>
      <w:r w:rsidR="00544233">
        <w:rPr>
          <w:lang w:val="uk-UA"/>
        </w:rPr>
        <w:t xml:space="preserve"> та 1 додаток.</w:t>
      </w:r>
      <w:r w:rsidR="00E523A1">
        <w:t xml:space="preserve"> </w:t>
      </w:r>
    </w:p>
    <w:p w:rsidR="008F1D32" w:rsidRDefault="008F1D32" w:rsidP="008F1D32">
      <w:pPr>
        <w:spacing w:after="0" w:line="360" w:lineRule="auto"/>
        <w:ind w:firstLine="709"/>
        <w:jc w:val="both"/>
        <w:rPr>
          <w:rFonts w:ascii="Times New Roman" w:hAnsi="Times New Roman" w:cs="Times New Roman"/>
          <w:sz w:val="28"/>
          <w:szCs w:val="28"/>
          <w:lang w:val="uk-UA"/>
        </w:rPr>
      </w:pPr>
      <w:r w:rsidRPr="006B7799">
        <w:rPr>
          <w:rFonts w:ascii="Times New Roman" w:hAnsi="Times New Roman" w:cs="Times New Roman"/>
          <w:sz w:val="28"/>
          <w:szCs w:val="28"/>
          <w:lang w:val="uk-UA"/>
        </w:rPr>
        <w:t>Метою</w:t>
      </w:r>
      <w:r w:rsidRPr="006B7799">
        <w:rPr>
          <w:rFonts w:ascii="Times New Roman" w:hAnsi="Times New Roman" w:cs="Times New Roman"/>
          <w:b/>
          <w:sz w:val="28"/>
          <w:szCs w:val="28"/>
          <w:lang w:val="uk-UA"/>
        </w:rPr>
        <w:t xml:space="preserve"> </w:t>
      </w:r>
      <w:r w:rsidRPr="006B7799">
        <w:rPr>
          <w:rFonts w:ascii="Times New Roman" w:hAnsi="Times New Roman" w:cs="Times New Roman"/>
          <w:sz w:val="28"/>
          <w:szCs w:val="28"/>
          <w:lang w:val="uk-UA"/>
        </w:rPr>
        <w:t xml:space="preserve">роботи було </w:t>
      </w:r>
      <w:r>
        <w:rPr>
          <w:rFonts w:ascii="Times New Roman" w:hAnsi="Times New Roman" w:cs="Times New Roman"/>
          <w:sz w:val="28"/>
          <w:szCs w:val="28"/>
          <w:lang w:val="uk-UA"/>
        </w:rPr>
        <w:t>одержання</w:t>
      </w:r>
      <w:r w:rsidRPr="006B7799">
        <w:rPr>
          <w:rFonts w:ascii="Times New Roman" w:hAnsi="Times New Roman" w:cs="Times New Roman"/>
          <w:sz w:val="28"/>
          <w:szCs w:val="28"/>
          <w:lang w:val="uk-UA"/>
        </w:rPr>
        <w:t xml:space="preserve"> доступного сорбенту-каталізатора для ви</w:t>
      </w:r>
      <w:r>
        <w:rPr>
          <w:rFonts w:ascii="Times New Roman" w:hAnsi="Times New Roman" w:cs="Times New Roman"/>
          <w:sz w:val="28"/>
          <w:szCs w:val="28"/>
          <w:lang w:val="uk-UA"/>
        </w:rPr>
        <w:t>далення іонів</w:t>
      </w:r>
      <w:r w:rsidRPr="006B7799">
        <w:rPr>
          <w:rFonts w:ascii="Times New Roman" w:hAnsi="Times New Roman" w:cs="Times New Roman"/>
          <w:sz w:val="28"/>
          <w:szCs w:val="28"/>
          <w:lang w:val="uk-UA"/>
        </w:rPr>
        <w:t xml:space="preserve"> марганц</w:t>
      </w:r>
      <w:r>
        <w:rPr>
          <w:rFonts w:ascii="Times New Roman" w:hAnsi="Times New Roman" w:cs="Times New Roman"/>
          <w:sz w:val="28"/>
          <w:szCs w:val="28"/>
          <w:lang w:val="uk-UA"/>
        </w:rPr>
        <w:t>ю з води, вивчення механізму видалення</w:t>
      </w:r>
      <w:r w:rsidRPr="006B7799">
        <w:rPr>
          <w:rFonts w:ascii="Times New Roman" w:hAnsi="Times New Roman" w:cs="Times New Roman"/>
          <w:sz w:val="28"/>
          <w:szCs w:val="28"/>
          <w:lang w:val="uk-UA"/>
        </w:rPr>
        <w:t xml:space="preserve"> марганцю з води, </w:t>
      </w:r>
      <w:r>
        <w:rPr>
          <w:rFonts w:ascii="Times New Roman" w:hAnsi="Times New Roman" w:cs="Times New Roman"/>
          <w:sz w:val="28"/>
          <w:szCs w:val="28"/>
          <w:lang w:val="uk-UA"/>
        </w:rPr>
        <w:t xml:space="preserve">аналіз </w:t>
      </w:r>
      <w:r w:rsidRPr="006B7799">
        <w:rPr>
          <w:rFonts w:ascii="Times New Roman" w:hAnsi="Times New Roman" w:cs="Times New Roman"/>
          <w:sz w:val="28"/>
          <w:szCs w:val="28"/>
          <w:lang w:val="uk-UA"/>
        </w:rPr>
        <w:t xml:space="preserve">ефективності деманганації води </w:t>
      </w:r>
      <w:r>
        <w:rPr>
          <w:rFonts w:ascii="Times New Roman" w:hAnsi="Times New Roman" w:cs="Times New Roman"/>
          <w:sz w:val="28"/>
          <w:szCs w:val="28"/>
          <w:lang w:val="uk-UA"/>
        </w:rPr>
        <w:t>при застосуванні створеного матеріалу</w:t>
      </w:r>
      <w:r w:rsidRPr="006B7799">
        <w:rPr>
          <w:rFonts w:ascii="Times New Roman" w:hAnsi="Times New Roman" w:cs="Times New Roman"/>
          <w:sz w:val="28"/>
          <w:szCs w:val="28"/>
          <w:lang w:val="uk-UA"/>
        </w:rPr>
        <w:t>.</w:t>
      </w:r>
    </w:p>
    <w:p w:rsidR="008F1D32" w:rsidRPr="00FE33E6" w:rsidRDefault="008F1D32" w:rsidP="008F1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дослідження була технологія очищення води від іонів марганцю</w:t>
      </w:r>
      <w:r w:rsidRPr="00FE33E6">
        <w:rPr>
          <w:rFonts w:ascii="Times New Roman" w:hAnsi="Times New Roman" w:cs="Times New Roman"/>
          <w:sz w:val="28"/>
          <w:szCs w:val="28"/>
          <w:lang w:val="uk-UA"/>
        </w:rPr>
        <w:t xml:space="preserve">. </w:t>
      </w:r>
    </w:p>
    <w:p w:rsidR="008F1D32" w:rsidRDefault="008F1D32" w:rsidP="008F1D32">
      <w:pPr>
        <w:spacing w:after="0"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Предметом дослідження </w:t>
      </w:r>
      <w:r>
        <w:rPr>
          <w:rFonts w:ascii="Times New Roman" w:hAnsi="Times New Roman" w:cs="Times New Roman"/>
          <w:sz w:val="28"/>
          <w:szCs w:val="28"/>
          <w:lang w:val="uk-UA"/>
        </w:rPr>
        <w:t>були процеси отримання каталізаторів-сорбентів, вилучення іонів марганцю з води шляхом каталітичного окислення та іонного обміну.</w:t>
      </w:r>
      <w:r w:rsidRPr="00A80A31">
        <w:rPr>
          <w:rFonts w:ascii="Times New Roman" w:hAnsi="Times New Roman" w:cs="Times New Roman"/>
          <w:sz w:val="28"/>
          <w:szCs w:val="28"/>
          <w:u w:val="single"/>
          <w:lang w:val="uk-UA"/>
        </w:rPr>
        <w:t xml:space="preserve"> </w:t>
      </w:r>
    </w:p>
    <w:p w:rsidR="00C83002" w:rsidRPr="008B228E" w:rsidRDefault="008B228E" w:rsidP="00C83002">
      <w:pPr>
        <w:spacing w:after="0" w:line="360" w:lineRule="auto"/>
        <w:ind w:firstLine="709"/>
        <w:jc w:val="both"/>
        <w:rPr>
          <w:rFonts w:ascii="Times New Roman" w:hAnsi="Times New Roman" w:cs="Times New Roman"/>
          <w:sz w:val="28"/>
          <w:szCs w:val="28"/>
          <w:u w:val="single"/>
          <w:lang w:val="uk-UA"/>
        </w:rPr>
      </w:pPr>
      <w:r>
        <w:rPr>
          <w:rFonts w:ascii="Times New Roman" w:hAnsi="Times New Roman" w:cs="Times New Roman"/>
          <w:sz w:val="28"/>
          <w:szCs w:val="28"/>
          <w:lang w:val="uk-UA"/>
        </w:rPr>
        <w:t>Магістерська дисертація складається з 4 розділів. У першому розділі було проаналізовано літературні дані по темі магістерської дисертації. У другому розділі була зазначена методологія здійснення експерименту та наведені фізико-хімічні показники матеріалів. В третьому розділі б</w:t>
      </w:r>
      <w:r w:rsidR="00C83002" w:rsidRPr="00C83002">
        <w:rPr>
          <w:rFonts w:ascii="Times New Roman" w:hAnsi="Times New Roman" w:cs="Times New Roman"/>
          <w:sz w:val="28"/>
          <w:szCs w:val="28"/>
          <w:lang w:val="uk-UA"/>
        </w:rPr>
        <w:t xml:space="preserve">уло проведено </w:t>
      </w:r>
      <w:r w:rsidR="00C83002">
        <w:rPr>
          <w:rFonts w:ascii="Times New Roman" w:hAnsi="Times New Roman" w:cs="Times New Roman"/>
          <w:sz w:val="28"/>
          <w:szCs w:val="28"/>
          <w:lang w:val="uk-UA"/>
        </w:rPr>
        <w:t>аналіз</w:t>
      </w:r>
      <w:r w:rsidR="00C83002" w:rsidRPr="00C83002">
        <w:rPr>
          <w:rFonts w:ascii="Times New Roman" w:hAnsi="Times New Roman" w:cs="Times New Roman"/>
          <w:sz w:val="28"/>
          <w:szCs w:val="28"/>
          <w:lang w:val="uk-UA"/>
        </w:rPr>
        <w:t xml:space="preserve"> </w:t>
      </w:r>
      <w:r w:rsidR="00C83002">
        <w:rPr>
          <w:rFonts w:ascii="Times New Roman" w:hAnsi="Times New Roman" w:cs="Times New Roman"/>
          <w:sz w:val="28"/>
          <w:szCs w:val="28"/>
          <w:lang w:val="uk-UA"/>
        </w:rPr>
        <w:t>ефективно</w:t>
      </w:r>
      <w:r w:rsidR="00C83002" w:rsidRPr="00C83002">
        <w:rPr>
          <w:rFonts w:ascii="Times New Roman" w:hAnsi="Times New Roman" w:cs="Times New Roman"/>
          <w:sz w:val="28"/>
          <w:szCs w:val="28"/>
          <w:lang w:val="uk-UA"/>
        </w:rPr>
        <w:t>ст</w:t>
      </w:r>
      <w:r w:rsidR="00C83002">
        <w:rPr>
          <w:rFonts w:ascii="Times New Roman" w:hAnsi="Times New Roman" w:cs="Times New Roman"/>
          <w:sz w:val="28"/>
          <w:szCs w:val="28"/>
          <w:lang w:val="uk-UA"/>
        </w:rPr>
        <w:t>і</w:t>
      </w:r>
      <w:r w:rsidR="00C83002" w:rsidRPr="00C83002">
        <w:rPr>
          <w:rFonts w:ascii="Times New Roman" w:hAnsi="Times New Roman" w:cs="Times New Roman"/>
          <w:sz w:val="28"/>
          <w:szCs w:val="28"/>
          <w:lang w:val="uk-UA"/>
        </w:rPr>
        <w:t xml:space="preserve"> сильнокислотних катіонітів під час видалення іонів марганцю з води;</w:t>
      </w:r>
      <w:r w:rsidR="00C83002">
        <w:rPr>
          <w:rFonts w:ascii="Times New Roman" w:hAnsi="Times New Roman" w:cs="Times New Roman"/>
          <w:sz w:val="28"/>
          <w:szCs w:val="28"/>
          <w:lang w:val="uk-UA"/>
        </w:rPr>
        <w:t xml:space="preserve"> визначено</w:t>
      </w:r>
      <w:r w:rsidR="00C83002" w:rsidRPr="00C83002">
        <w:rPr>
          <w:rFonts w:ascii="Times New Roman" w:hAnsi="Times New Roman" w:cs="Times New Roman"/>
          <w:sz w:val="28"/>
          <w:szCs w:val="28"/>
          <w:lang w:val="uk-UA"/>
        </w:rPr>
        <w:t xml:space="preserve"> значення іонного обміну і каталітичного окислення марганцю у процесах його видалення на катіоніті, що модифікований магнетитом; </w:t>
      </w:r>
      <w:r w:rsidR="00C83002">
        <w:rPr>
          <w:rFonts w:ascii="Times New Roman" w:hAnsi="Times New Roman" w:cs="Times New Roman"/>
          <w:sz w:val="28"/>
          <w:szCs w:val="28"/>
          <w:lang w:val="uk-UA"/>
        </w:rPr>
        <w:t>проведено оцінку ефективності</w:t>
      </w:r>
      <w:r w:rsidR="00C83002" w:rsidRPr="00C83002">
        <w:rPr>
          <w:rFonts w:ascii="Times New Roman" w:hAnsi="Times New Roman" w:cs="Times New Roman"/>
          <w:sz w:val="28"/>
          <w:szCs w:val="28"/>
          <w:lang w:val="uk-UA"/>
        </w:rPr>
        <w:t xml:space="preserve"> видалення іонів марганцю із розведених розчинів при застосуванні модифікованих </w:t>
      </w:r>
      <w:r w:rsidR="00C83002">
        <w:rPr>
          <w:rFonts w:ascii="Times New Roman" w:hAnsi="Times New Roman" w:cs="Times New Roman"/>
          <w:sz w:val="28"/>
          <w:szCs w:val="28"/>
          <w:lang w:val="uk-UA"/>
        </w:rPr>
        <w:t>катіонітів,</w:t>
      </w:r>
      <w:r w:rsidR="00CF212A">
        <w:rPr>
          <w:rFonts w:ascii="Times New Roman" w:hAnsi="Times New Roman" w:cs="Times New Roman"/>
          <w:sz w:val="28"/>
          <w:szCs w:val="28"/>
          <w:lang w:val="uk-UA"/>
        </w:rPr>
        <w:t xml:space="preserve"> оцінено ефективність вилучення іонів марганцю на аніоніті, що оброблений перманганатом калію.</w:t>
      </w:r>
      <w:r>
        <w:rPr>
          <w:rFonts w:ascii="Times New Roman" w:hAnsi="Times New Roman" w:cs="Times New Roman"/>
          <w:sz w:val="28"/>
          <w:szCs w:val="28"/>
          <w:lang w:val="uk-UA"/>
        </w:rPr>
        <w:t xml:space="preserve"> В четвертому розділі був розроблений стартап</w:t>
      </w:r>
      <w:r w:rsidR="00DA294B">
        <w:rPr>
          <w:rFonts w:ascii="Times New Roman" w:hAnsi="Times New Roman" w:cs="Times New Roman"/>
          <w:sz w:val="28"/>
          <w:szCs w:val="28"/>
          <w:lang w:val="uk-UA"/>
        </w:rPr>
        <w:t>-</w:t>
      </w:r>
      <w:r>
        <w:rPr>
          <w:rFonts w:ascii="Times New Roman" w:hAnsi="Times New Roman" w:cs="Times New Roman"/>
          <w:sz w:val="28"/>
          <w:szCs w:val="28"/>
          <w:lang w:val="uk-UA"/>
        </w:rPr>
        <w:t>проект по темі магістерської дисертації, досліджено фактори маркетингового середовища, бар</w:t>
      </w:r>
      <w:r w:rsidRPr="008B228E">
        <w:rPr>
          <w:rFonts w:ascii="Times New Roman" w:hAnsi="Times New Roman" w:cs="Times New Roman"/>
          <w:sz w:val="28"/>
          <w:szCs w:val="28"/>
        </w:rPr>
        <w:t>’</w:t>
      </w:r>
      <w:r>
        <w:rPr>
          <w:rFonts w:ascii="Times New Roman" w:hAnsi="Times New Roman" w:cs="Times New Roman"/>
          <w:sz w:val="28"/>
          <w:szCs w:val="28"/>
          <w:lang w:val="uk-UA"/>
        </w:rPr>
        <w:t>єри виходу на ринок</w:t>
      </w:r>
      <w:r w:rsidR="00DA294B">
        <w:rPr>
          <w:rFonts w:ascii="Times New Roman" w:hAnsi="Times New Roman" w:cs="Times New Roman"/>
          <w:sz w:val="28"/>
          <w:szCs w:val="28"/>
          <w:lang w:val="uk-UA"/>
        </w:rPr>
        <w:t>, переваги проекту над конкурентами та направлення маркетингової діяльності.</w:t>
      </w:r>
    </w:p>
    <w:p w:rsidR="003E68EB" w:rsidRPr="00C83002" w:rsidRDefault="003E68EB" w:rsidP="00407AF8">
      <w:pPr>
        <w:spacing w:after="0" w:line="360" w:lineRule="auto"/>
        <w:jc w:val="both"/>
        <w:rPr>
          <w:rFonts w:ascii="Times New Roman" w:hAnsi="Times New Roman" w:cs="Times New Roman"/>
          <w:sz w:val="28"/>
          <w:szCs w:val="28"/>
          <w:lang w:val="uk-UA"/>
        </w:rPr>
      </w:pPr>
    </w:p>
    <w:p w:rsidR="00E523A1" w:rsidRPr="007548F2" w:rsidRDefault="00E523A1" w:rsidP="003E68EB">
      <w:pPr>
        <w:spacing w:after="0" w:line="360" w:lineRule="auto"/>
        <w:jc w:val="both"/>
        <w:rPr>
          <w:rFonts w:ascii="Times New Roman" w:hAnsi="Times New Roman" w:cs="Times New Roman"/>
          <w:sz w:val="28"/>
          <w:szCs w:val="28"/>
          <w:lang w:val="uk-UA"/>
        </w:rPr>
      </w:pPr>
    </w:p>
    <w:p w:rsidR="00E523A1" w:rsidRPr="00A87FFC" w:rsidRDefault="00B94F20" w:rsidP="00557B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МАРГАНЕЦЬ, ІОНІТ,</w:t>
      </w:r>
      <w:r w:rsidR="00557B89">
        <w:rPr>
          <w:rFonts w:ascii="Times New Roman" w:hAnsi="Times New Roman" w:cs="Times New Roman"/>
          <w:sz w:val="28"/>
          <w:szCs w:val="28"/>
          <w:lang w:val="uk-UA"/>
        </w:rPr>
        <w:t xml:space="preserve"> </w:t>
      </w:r>
      <w:r>
        <w:rPr>
          <w:rFonts w:ascii="Times New Roman" w:hAnsi="Times New Roman" w:cs="Times New Roman"/>
          <w:sz w:val="28"/>
          <w:szCs w:val="28"/>
          <w:lang w:val="uk-UA"/>
        </w:rPr>
        <w:t>СОРБЦІЙНІ ТА</w:t>
      </w:r>
      <w:r w:rsidR="00DA294B">
        <w:rPr>
          <w:rFonts w:ascii="Times New Roman" w:hAnsi="Times New Roman" w:cs="Times New Roman"/>
          <w:sz w:val="28"/>
          <w:szCs w:val="28"/>
          <w:lang w:val="uk-UA"/>
        </w:rPr>
        <w:t xml:space="preserve"> КАТАЛІТИЧНІ МЕТОДИ, МАГНЕТИТ</w:t>
      </w:r>
      <w:r w:rsidR="00557B89">
        <w:rPr>
          <w:rFonts w:ascii="Times New Roman" w:hAnsi="Times New Roman" w:cs="Times New Roman"/>
          <w:sz w:val="28"/>
          <w:szCs w:val="28"/>
          <w:lang w:val="uk-UA"/>
        </w:rPr>
        <w:t>, СОРБЕНТ, ДИСТИЛЬОВАНА ВОДА, СТАРТАП-ПРОЕКТ.</w:t>
      </w:r>
      <w:r w:rsidR="00E523A1" w:rsidRPr="00A87FFC">
        <w:rPr>
          <w:rFonts w:ascii="Times New Roman" w:hAnsi="Times New Roman" w:cs="Times New Roman"/>
          <w:sz w:val="28"/>
          <w:szCs w:val="28"/>
          <w:lang w:val="uk-UA"/>
        </w:rPr>
        <w:t xml:space="preserve"> </w:t>
      </w:r>
    </w:p>
    <w:p w:rsidR="00E523A1" w:rsidRDefault="00E523A1" w:rsidP="003E68EB">
      <w:pPr>
        <w:spacing w:after="0" w:line="360" w:lineRule="auto"/>
        <w:ind w:firstLine="708"/>
        <w:jc w:val="both"/>
        <w:rPr>
          <w:rFonts w:ascii="Times New Roman" w:hAnsi="Times New Roman" w:cs="Times New Roman"/>
          <w:sz w:val="28"/>
          <w:szCs w:val="28"/>
          <w:lang w:val="uk-UA"/>
        </w:rPr>
      </w:pPr>
    </w:p>
    <w:p w:rsidR="007B72F8" w:rsidRPr="007B72F8" w:rsidRDefault="007B72F8" w:rsidP="007B72F8">
      <w:pPr>
        <w:spacing w:after="0" w:line="360" w:lineRule="auto"/>
        <w:ind w:firstLine="708"/>
        <w:jc w:val="center"/>
        <w:rPr>
          <w:rFonts w:ascii="Times New Roman" w:hAnsi="Times New Roman" w:cs="Times New Roman"/>
          <w:b/>
          <w:sz w:val="28"/>
          <w:szCs w:val="28"/>
          <w:lang w:val="uk-UA"/>
        </w:rPr>
      </w:pPr>
      <w:r w:rsidRPr="007B72F8">
        <w:rPr>
          <w:rFonts w:ascii="Times New Roman" w:hAnsi="Times New Roman" w:cs="Times New Roman"/>
          <w:b/>
          <w:sz w:val="28"/>
          <w:szCs w:val="28"/>
          <w:lang w:val="uk-UA"/>
        </w:rPr>
        <w:lastRenderedPageBreak/>
        <w:t>ABSTRACT</w:t>
      </w:r>
    </w:p>
    <w:p w:rsidR="007B72F8" w:rsidRPr="007B72F8" w:rsidRDefault="007B72F8" w:rsidP="007B72F8">
      <w:pPr>
        <w:spacing w:after="0" w:line="360" w:lineRule="auto"/>
        <w:ind w:firstLine="708"/>
        <w:jc w:val="both"/>
        <w:rPr>
          <w:rFonts w:ascii="Times New Roman" w:hAnsi="Times New Roman" w:cs="Times New Roman"/>
          <w:sz w:val="28"/>
          <w:szCs w:val="28"/>
          <w:lang w:val="uk-UA"/>
        </w:rPr>
      </w:pPr>
    </w:p>
    <w:p w:rsidR="007B72F8" w:rsidRPr="007B72F8" w:rsidRDefault="007B72F8" w:rsidP="007B72F8">
      <w:pPr>
        <w:spacing w:after="0" w:line="360" w:lineRule="auto"/>
        <w:ind w:firstLine="709"/>
        <w:jc w:val="both"/>
        <w:rPr>
          <w:rFonts w:ascii="Times New Roman" w:hAnsi="Times New Roman" w:cs="Times New Roman"/>
          <w:sz w:val="28"/>
          <w:szCs w:val="28"/>
          <w:lang w:val="uk-UA"/>
        </w:rPr>
      </w:pPr>
      <w:r w:rsidRPr="007B72F8">
        <w:rPr>
          <w:rFonts w:ascii="Times New Roman" w:hAnsi="Times New Roman" w:cs="Times New Roman"/>
          <w:sz w:val="28"/>
          <w:szCs w:val="28"/>
          <w:lang w:val="uk-UA"/>
        </w:rPr>
        <w:t>The ma</w:t>
      </w:r>
      <w:r w:rsidR="004C6071">
        <w:rPr>
          <w:rFonts w:ascii="Times New Roman" w:hAnsi="Times New Roman" w:cs="Times New Roman"/>
          <w:sz w:val="28"/>
          <w:szCs w:val="28"/>
          <w:lang w:val="uk-UA"/>
        </w:rPr>
        <w:t>ster's dissertation contains 15</w:t>
      </w:r>
      <w:r w:rsidR="007C4478">
        <w:rPr>
          <w:rFonts w:ascii="Times New Roman" w:hAnsi="Times New Roman" w:cs="Times New Roman"/>
          <w:sz w:val="28"/>
          <w:szCs w:val="28"/>
          <w:lang w:val="uk-UA"/>
        </w:rPr>
        <w:t>4</w:t>
      </w:r>
      <w:r w:rsidRPr="007B72F8">
        <w:rPr>
          <w:rFonts w:ascii="Times New Roman" w:hAnsi="Times New Roman" w:cs="Times New Roman"/>
          <w:sz w:val="28"/>
          <w:szCs w:val="28"/>
          <w:lang w:val="uk-UA"/>
        </w:rPr>
        <w:t xml:space="preserve"> articles, 8 figures, 33 tables, 8 reactions, 3 formulas, 52 literary sources and 1 appendix.</w:t>
      </w:r>
    </w:p>
    <w:p w:rsidR="001F48E6" w:rsidRPr="001F48E6" w:rsidRDefault="001F48E6" w:rsidP="001F48E6">
      <w:pPr>
        <w:spacing w:after="0" w:line="360" w:lineRule="auto"/>
        <w:ind w:firstLine="708"/>
        <w:jc w:val="both"/>
        <w:rPr>
          <w:rFonts w:ascii="Times New Roman" w:hAnsi="Times New Roman" w:cs="Times New Roman"/>
          <w:sz w:val="28"/>
          <w:szCs w:val="28"/>
          <w:lang w:val="uk-UA"/>
        </w:rPr>
      </w:pPr>
      <w:r w:rsidRPr="001F48E6">
        <w:rPr>
          <w:rFonts w:ascii="Times New Roman" w:hAnsi="Times New Roman" w:cs="Times New Roman"/>
          <w:sz w:val="28"/>
          <w:szCs w:val="28"/>
          <w:lang w:val="uk-UA"/>
        </w:rPr>
        <w:t>The aim of the work was to obtain an available sorbent-catalyst for the removal of manganese ions from water, to study the mechanism of removal of manganese from water, to analyze the efficiency of water demanganization when using the created material.</w:t>
      </w:r>
    </w:p>
    <w:p w:rsidR="001F48E6" w:rsidRPr="001F48E6" w:rsidRDefault="001F48E6" w:rsidP="001F48E6">
      <w:pPr>
        <w:spacing w:after="0" w:line="360" w:lineRule="auto"/>
        <w:ind w:firstLine="708"/>
        <w:jc w:val="both"/>
        <w:rPr>
          <w:rFonts w:ascii="Times New Roman" w:hAnsi="Times New Roman" w:cs="Times New Roman"/>
          <w:sz w:val="28"/>
          <w:szCs w:val="28"/>
          <w:lang w:val="uk-UA"/>
        </w:rPr>
      </w:pPr>
      <w:r w:rsidRPr="001F48E6">
        <w:rPr>
          <w:rFonts w:ascii="Times New Roman" w:hAnsi="Times New Roman" w:cs="Times New Roman"/>
          <w:sz w:val="28"/>
          <w:szCs w:val="28"/>
          <w:lang w:val="uk-UA"/>
        </w:rPr>
        <w:t>The object of the study was the technology of water purification from manganese ions.</w:t>
      </w:r>
    </w:p>
    <w:p w:rsidR="001F48E6" w:rsidRDefault="001F48E6" w:rsidP="001F48E6">
      <w:pPr>
        <w:spacing w:after="0" w:line="360" w:lineRule="auto"/>
        <w:ind w:firstLine="708"/>
        <w:jc w:val="both"/>
        <w:rPr>
          <w:rFonts w:ascii="Times New Roman" w:hAnsi="Times New Roman" w:cs="Times New Roman"/>
          <w:sz w:val="28"/>
          <w:szCs w:val="28"/>
          <w:lang w:val="uk-UA"/>
        </w:rPr>
      </w:pPr>
      <w:r w:rsidRPr="001F48E6">
        <w:rPr>
          <w:rFonts w:ascii="Times New Roman" w:hAnsi="Times New Roman" w:cs="Times New Roman"/>
          <w:sz w:val="28"/>
          <w:szCs w:val="28"/>
          <w:lang w:val="uk-UA"/>
        </w:rPr>
        <w:t>The subject of the study were the processes of obtaining catalysts-sorbents, extraction of manganese ions from water by catalytic oxidation and ion exchange.</w:t>
      </w:r>
    </w:p>
    <w:p w:rsidR="007B72F8" w:rsidRPr="007B72F8" w:rsidRDefault="007B72F8" w:rsidP="001F48E6">
      <w:pPr>
        <w:spacing w:after="0" w:line="360" w:lineRule="auto"/>
        <w:ind w:firstLine="708"/>
        <w:jc w:val="both"/>
        <w:rPr>
          <w:rFonts w:ascii="Times New Roman" w:hAnsi="Times New Roman" w:cs="Times New Roman"/>
          <w:sz w:val="28"/>
          <w:szCs w:val="28"/>
          <w:lang w:val="uk-UA"/>
        </w:rPr>
      </w:pPr>
      <w:r w:rsidRPr="007B72F8">
        <w:rPr>
          <w:rFonts w:ascii="Times New Roman" w:hAnsi="Times New Roman" w:cs="Times New Roman"/>
          <w:sz w:val="28"/>
          <w:szCs w:val="28"/>
          <w:lang w:val="uk-UA"/>
        </w:rPr>
        <w:t>The master's dissertation consists of 4 sections. In the first section the literature data on the topic of the master's dissertation were analyzed. The second section indicated the methodology of the experiment and the physicochemical parameters of the materials. In the third section, an analysis of the effectiveness of strong acid cations in the removal of manganese ions from water; the value of ion exchange and catalytic oxidation of manganese in the processes of its removal on cation exchange resin modified with magnetite was determined; the efficiency of manganese ion removal from dilute solutions with the use of modified cation exchange resins was evaluated, the efficiency of manganese ion extraction on anion exchange resin treated with potassium permanganate was evaluated. In the fourth section, a startup project on the topic of a master's dissertation was developed, the factors of the marketing environment, barriers to market entry, the advantages of the project over competitors and the direction of marketing activities were studied.</w:t>
      </w:r>
    </w:p>
    <w:p w:rsidR="007B72F8" w:rsidRPr="007B72F8" w:rsidRDefault="007B72F8" w:rsidP="007B72F8">
      <w:pPr>
        <w:spacing w:after="0" w:line="360" w:lineRule="auto"/>
        <w:ind w:firstLine="708"/>
        <w:jc w:val="both"/>
        <w:rPr>
          <w:rFonts w:ascii="Times New Roman" w:hAnsi="Times New Roman" w:cs="Times New Roman"/>
          <w:sz w:val="28"/>
          <w:szCs w:val="28"/>
          <w:lang w:val="uk-UA"/>
        </w:rPr>
      </w:pPr>
    </w:p>
    <w:p w:rsidR="007B72F8" w:rsidRPr="007B72F8" w:rsidRDefault="007B72F8" w:rsidP="007B72F8">
      <w:pPr>
        <w:spacing w:after="0" w:line="360" w:lineRule="auto"/>
        <w:ind w:firstLine="708"/>
        <w:jc w:val="both"/>
        <w:rPr>
          <w:rFonts w:ascii="Times New Roman" w:hAnsi="Times New Roman" w:cs="Times New Roman"/>
          <w:sz w:val="28"/>
          <w:szCs w:val="28"/>
          <w:lang w:val="uk-UA"/>
        </w:rPr>
      </w:pPr>
    </w:p>
    <w:p w:rsidR="007B72F8" w:rsidRPr="00A87FFC" w:rsidRDefault="007B72F8" w:rsidP="007B72F8">
      <w:pPr>
        <w:spacing w:after="0" w:line="360" w:lineRule="auto"/>
        <w:ind w:firstLine="708"/>
        <w:jc w:val="both"/>
        <w:rPr>
          <w:rFonts w:ascii="Times New Roman" w:hAnsi="Times New Roman" w:cs="Times New Roman"/>
          <w:sz w:val="28"/>
          <w:szCs w:val="28"/>
          <w:lang w:val="uk-UA"/>
        </w:rPr>
      </w:pPr>
      <w:r w:rsidRPr="007B72F8">
        <w:rPr>
          <w:rFonts w:ascii="Times New Roman" w:hAnsi="Times New Roman" w:cs="Times New Roman"/>
          <w:sz w:val="28"/>
          <w:szCs w:val="28"/>
          <w:lang w:val="uk-UA"/>
        </w:rPr>
        <w:t>MANGANESE, IONITE, SORPTION AND CATALYTIC METHODS, MAGNETITE, SORBENT, DISTILLED WATER, STARTUP PROJECT.</w:t>
      </w:r>
    </w:p>
    <w:p w:rsidR="00FF31B1" w:rsidRDefault="00FF31B1" w:rsidP="00FE33E6">
      <w:pPr>
        <w:spacing w:line="360" w:lineRule="auto"/>
        <w:rPr>
          <w:rFonts w:ascii="Times New Roman" w:hAnsi="Times New Roman" w:cs="Times New Roman"/>
          <w:bCs/>
          <w:color w:val="1D1B11" w:themeColor="background2" w:themeShade="1A"/>
          <w:sz w:val="28"/>
          <w:szCs w:val="28"/>
          <w:lang w:val="en-US"/>
        </w:rPr>
      </w:pPr>
    </w:p>
    <w:p w:rsidR="000C6165" w:rsidRPr="000C6165" w:rsidRDefault="000C6165" w:rsidP="000C6165">
      <w:pPr>
        <w:spacing w:after="0" w:line="360" w:lineRule="auto"/>
        <w:jc w:val="center"/>
        <w:rPr>
          <w:rFonts w:ascii="Times New Roman" w:hAnsi="Times New Roman" w:cs="Times New Roman"/>
          <w:b/>
          <w:sz w:val="28"/>
          <w:szCs w:val="28"/>
        </w:rPr>
      </w:pPr>
      <w:r w:rsidRPr="000C6165">
        <w:rPr>
          <w:rFonts w:ascii="Times New Roman" w:hAnsi="Times New Roman" w:cs="Times New Roman"/>
          <w:b/>
          <w:sz w:val="28"/>
          <w:szCs w:val="28"/>
        </w:rPr>
        <w:lastRenderedPageBreak/>
        <w:t>РЕФЕРАТ</w:t>
      </w:r>
    </w:p>
    <w:p w:rsidR="000C6165" w:rsidRPr="000C6165" w:rsidRDefault="000C6165" w:rsidP="000C6165">
      <w:pPr>
        <w:spacing w:after="0" w:line="360" w:lineRule="auto"/>
        <w:jc w:val="both"/>
        <w:rPr>
          <w:rFonts w:ascii="Times New Roman" w:hAnsi="Times New Roman" w:cs="Times New Roman"/>
          <w:sz w:val="28"/>
          <w:szCs w:val="28"/>
        </w:rPr>
      </w:pPr>
    </w:p>
    <w:p w:rsidR="000C6165" w:rsidRDefault="000C6165" w:rsidP="000C6165">
      <w:pPr>
        <w:spacing w:after="0" w:line="360" w:lineRule="auto"/>
        <w:ind w:firstLine="709"/>
        <w:jc w:val="both"/>
        <w:rPr>
          <w:rFonts w:ascii="Times New Roman" w:hAnsi="Times New Roman" w:cs="Times New Roman"/>
          <w:sz w:val="28"/>
          <w:szCs w:val="28"/>
        </w:rPr>
      </w:pPr>
      <w:r w:rsidRPr="000C6165">
        <w:rPr>
          <w:rFonts w:ascii="Times New Roman" w:hAnsi="Times New Roman" w:cs="Times New Roman"/>
          <w:sz w:val="28"/>
          <w:szCs w:val="28"/>
        </w:rPr>
        <w:t>Ди</w:t>
      </w:r>
      <w:r w:rsidR="004C6071">
        <w:rPr>
          <w:rFonts w:ascii="Times New Roman" w:hAnsi="Times New Roman" w:cs="Times New Roman"/>
          <w:sz w:val="28"/>
          <w:szCs w:val="28"/>
        </w:rPr>
        <w:t>пломная диссертация содержит 1</w:t>
      </w:r>
      <w:r w:rsidR="004C6071">
        <w:rPr>
          <w:rFonts w:ascii="Times New Roman" w:hAnsi="Times New Roman" w:cs="Times New Roman"/>
          <w:sz w:val="28"/>
          <w:szCs w:val="28"/>
          <w:lang w:val="uk-UA"/>
        </w:rPr>
        <w:t>5</w:t>
      </w:r>
      <w:r w:rsidR="007C4478">
        <w:rPr>
          <w:rFonts w:ascii="Times New Roman" w:hAnsi="Times New Roman" w:cs="Times New Roman"/>
          <w:sz w:val="28"/>
          <w:szCs w:val="28"/>
          <w:lang w:val="uk-UA"/>
        </w:rPr>
        <w:t>4</w:t>
      </w:r>
      <w:r w:rsidRPr="000C6165">
        <w:rPr>
          <w:rFonts w:ascii="Times New Roman" w:hAnsi="Times New Roman" w:cs="Times New Roman"/>
          <w:sz w:val="28"/>
          <w:szCs w:val="28"/>
        </w:rPr>
        <w:t xml:space="preserve"> ст., 8 рис., 33 табл., 8 реакций, 3 формулы, 52 литературных источников и 1 приложение.</w:t>
      </w:r>
    </w:p>
    <w:p w:rsidR="000D1587" w:rsidRPr="000D1587" w:rsidRDefault="000D1587" w:rsidP="000D1587">
      <w:pPr>
        <w:spacing w:after="0" w:line="360" w:lineRule="auto"/>
        <w:ind w:firstLine="709"/>
        <w:jc w:val="both"/>
        <w:rPr>
          <w:rFonts w:ascii="Times New Roman" w:hAnsi="Times New Roman" w:cs="Times New Roman"/>
          <w:sz w:val="28"/>
          <w:szCs w:val="28"/>
        </w:rPr>
      </w:pPr>
      <w:r w:rsidRPr="000D1587">
        <w:rPr>
          <w:rFonts w:ascii="Times New Roman" w:hAnsi="Times New Roman" w:cs="Times New Roman"/>
          <w:sz w:val="28"/>
          <w:szCs w:val="28"/>
        </w:rPr>
        <w:t>Целью работы было получение доступного сорбента-катализатора для удаления ионов марганца из воды, изучение механизма удаления марганца из воды, анализ эффективности деманганации воды при применении созданного материала.</w:t>
      </w:r>
    </w:p>
    <w:p w:rsidR="000D1587" w:rsidRPr="000D1587" w:rsidRDefault="000D1587" w:rsidP="000D1587">
      <w:pPr>
        <w:spacing w:after="0" w:line="360" w:lineRule="auto"/>
        <w:ind w:firstLine="709"/>
        <w:jc w:val="both"/>
        <w:rPr>
          <w:rFonts w:ascii="Times New Roman" w:hAnsi="Times New Roman" w:cs="Times New Roman"/>
          <w:sz w:val="28"/>
          <w:szCs w:val="28"/>
        </w:rPr>
      </w:pPr>
      <w:r w:rsidRPr="000D1587">
        <w:rPr>
          <w:rFonts w:ascii="Times New Roman" w:hAnsi="Times New Roman" w:cs="Times New Roman"/>
          <w:sz w:val="28"/>
          <w:szCs w:val="28"/>
        </w:rPr>
        <w:t>Объектом исследования была технология очистки воды от ионов марганца.</w:t>
      </w:r>
    </w:p>
    <w:p w:rsidR="000D1587" w:rsidRDefault="000D1587" w:rsidP="000D1587">
      <w:pPr>
        <w:spacing w:after="0" w:line="360" w:lineRule="auto"/>
        <w:ind w:firstLine="709"/>
        <w:jc w:val="both"/>
        <w:rPr>
          <w:rFonts w:ascii="Times New Roman" w:hAnsi="Times New Roman" w:cs="Times New Roman"/>
          <w:sz w:val="28"/>
          <w:szCs w:val="28"/>
          <w:lang w:val="uk-UA"/>
        </w:rPr>
      </w:pPr>
      <w:r w:rsidRPr="000D1587">
        <w:rPr>
          <w:rFonts w:ascii="Times New Roman" w:hAnsi="Times New Roman" w:cs="Times New Roman"/>
          <w:sz w:val="28"/>
          <w:szCs w:val="28"/>
        </w:rPr>
        <w:t>Предметом исследования были процессы получения катализаторов-сорбентов, извлечения ионов марганца из воды путем каталитического окисления и ионного обмена.</w:t>
      </w:r>
    </w:p>
    <w:p w:rsidR="000C6165" w:rsidRPr="000C6165" w:rsidRDefault="000C6165" w:rsidP="000D1587">
      <w:pPr>
        <w:spacing w:after="0" w:line="360" w:lineRule="auto"/>
        <w:ind w:firstLine="709"/>
        <w:jc w:val="both"/>
        <w:rPr>
          <w:rFonts w:ascii="Times New Roman" w:hAnsi="Times New Roman" w:cs="Times New Roman"/>
          <w:sz w:val="28"/>
          <w:szCs w:val="28"/>
        </w:rPr>
      </w:pPr>
      <w:r w:rsidRPr="000C6165">
        <w:rPr>
          <w:rFonts w:ascii="Times New Roman" w:hAnsi="Times New Roman" w:cs="Times New Roman"/>
          <w:sz w:val="28"/>
          <w:szCs w:val="28"/>
        </w:rPr>
        <w:t>Дипломная диссертация состоит из 4 разделов. В первом разделе были проанализированы литературные данные по теме магистерской диссертации. Во втором разделе была указана методологи</w:t>
      </w:r>
      <w:r w:rsidR="00AE15C7">
        <w:rPr>
          <w:rFonts w:ascii="Times New Roman" w:hAnsi="Times New Roman" w:cs="Times New Roman"/>
          <w:sz w:val="28"/>
          <w:szCs w:val="28"/>
        </w:rPr>
        <w:t>я осуществления эксперимента и п</w:t>
      </w:r>
      <w:r w:rsidRPr="000C6165">
        <w:rPr>
          <w:rFonts w:ascii="Times New Roman" w:hAnsi="Times New Roman" w:cs="Times New Roman"/>
          <w:sz w:val="28"/>
          <w:szCs w:val="28"/>
        </w:rPr>
        <w:t xml:space="preserve">риведены физико-химические показатели материалов. В третьем разделе был проведен анализ эффективности сильнокислотных катионитов при удалении ионов марганца из воды; определено значение </w:t>
      </w:r>
      <w:r w:rsidR="00AE15C7">
        <w:rPr>
          <w:rFonts w:ascii="Times New Roman" w:hAnsi="Times New Roman" w:cs="Times New Roman"/>
          <w:sz w:val="28"/>
          <w:szCs w:val="28"/>
        </w:rPr>
        <w:t>ионного обмена и каталитического</w:t>
      </w:r>
      <w:r w:rsidRPr="000C6165">
        <w:rPr>
          <w:rFonts w:ascii="Times New Roman" w:hAnsi="Times New Roman" w:cs="Times New Roman"/>
          <w:sz w:val="28"/>
          <w:szCs w:val="28"/>
        </w:rPr>
        <w:t xml:space="preserve"> окисления марганца в процессах его удаления на катионите, что модифицированный магнетитом; проведена оценка эффекти</w:t>
      </w:r>
      <w:r w:rsidR="00AE15C7">
        <w:rPr>
          <w:rFonts w:ascii="Times New Roman" w:hAnsi="Times New Roman" w:cs="Times New Roman"/>
          <w:sz w:val="28"/>
          <w:szCs w:val="28"/>
        </w:rPr>
        <w:t>вности удаления ионов марганца из</w:t>
      </w:r>
      <w:r w:rsidRPr="000C6165">
        <w:rPr>
          <w:rFonts w:ascii="Times New Roman" w:hAnsi="Times New Roman" w:cs="Times New Roman"/>
          <w:sz w:val="28"/>
          <w:szCs w:val="28"/>
        </w:rPr>
        <w:t xml:space="preserve"> разбавленных растворов при применении модифицированных катионитов, оценена эффективность извлечения ионов марганца на анионит</w:t>
      </w:r>
      <w:r w:rsidR="00AE15C7">
        <w:rPr>
          <w:rFonts w:ascii="Times New Roman" w:hAnsi="Times New Roman" w:cs="Times New Roman"/>
          <w:sz w:val="28"/>
          <w:szCs w:val="28"/>
        </w:rPr>
        <w:t>е, что о</w:t>
      </w:r>
      <w:r w:rsidRPr="000C6165">
        <w:rPr>
          <w:rFonts w:ascii="Times New Roman" w:hAnsi="Times New Roman" w:cs="Times New Roman"/>
          <w:sz w:val="28"/>
          <w:szCs w:val="28"/>
        </w:rPr>
        <w:t>бработанный перманганатом калия. В четвертом разделе был разработан стартап-проект по теме магистерской диссертации, исследованы факторы маркетинговой среды, барьеры выхода на рынок, преимущества проекта перед конкурентами и направления маркетинговой деятельности.</w:t>
      </w:r>
    </w:p>
    <w:p w:rsidR="000C6165" w:rsidRPr="000C6165" w:rsidRDefault="000C6165" w:rsidP="000C6165">
      <w:pPr>
        <w:spacing w:after="0" w:line="360" w:lineRule="auto"/>
        <w:jc w:val="both"/>
        <w:rPr>
          <w:rFonts w:ascii="Times New Roman" w:hAnsi="Times New Roman" w:cs="Times New Roman"/>
          <w:sz w:val="28"/>
          <w:szCs w:val="28"/>
        </w:rPr>
      </w:pPr>
    </w:p>
    <w:p w:rsidR="000C6165" w:rsidRPr="000C6165" w:rsidRDefault="000C6165" w:rsidP="000C6165">
      <w:pPr>
        <w:spacing w:after="0" w:line="360" w:lineRule="auto"/>
        <w:jc w:val="both"/>
        <w:rPr>
          <w:rFonts w:ascii="Times New Roman" w:hAnsi="Times New Roman" w:cs="Times New Roman"/>
          <w:sz w:val="28"/>
          <w:szCs w:val="28"/>
        </w:rPr>
      </w:pPr>
    </w:p>
    <w:p w:rsidR="003E68EB" w:rsidRPr="00F666F4" w:rsidRDefault="00A07FE5" w:rsidP="00F666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МАРГАНЕЦ, ИОНИТ, СОРБЦИОННЫЕ И</w:t>
      </w:r>
      <w:r w:rsidR="000C6165" w:rsidRPr="000C6165">
        <w:rPr>
          <w:rFonts w:ascii="Times New Roman" w:hAnsi="Times New Roman" w:cs="Times New Roman"/>
          <w:sz w:val="28"/>
          <w:szCs w:val="28"/>
        </w:rPr>
        <w:t xml:space="preserve"> </w:t>
      </w:r>
      <w:r>
        <w:rPr>
          <w:rFonts w:ascii="Times New Roman" w:hAnsi="Times New Roman" w:cs="Times New Roman"/>
          <w:sz w:val="28"/>
          <w:szCs w:val="28"/>
        </w:rPr>
        <w:t>КАТАЛИТИЧЕСКИЕ</w:t>
      </w:r>
      <w:r w:rsidR="000C6165" w:rsidRPr="000C6165">
        <w:rPr>
          <w:rFonts w:ascii="Times New Roman" w:hAnsi="Times New Roman" w:cs="Times New Roman"/>
          <w:sz w:val="28"/>
          <w:szCs w:val="28"/>
        </w:rPr>
        <w:t xml:space="preserve"> </w:t>
      </w:r>
      <w:r>
        <w:rPr>
          <w:rFonts w:ascii="Times New Roman" w:hAnsi="Times New Roman" w:cs="Times New Roman"/>
          <w:sz w:val="28"/>
          <w:szCs w:val="28"/>
        </w:rPr>
        <w:t>СПОСОБЫ, МАГНЕТИТ</w:t>
      </w:r>
      <w:r w:rsidR="000C6165" w:rsidRPr="000C6165">
        <w:rPr>
          <w:rFonts w:ascii="Times New Roman" w:hAnsi="Times New Roman" w:cs="Times New Roman"/>
          <w:sz w:val="28"/>
          <w:szCs w:val="28"/>
        </w:rPr>
        <w:t>, СОРБЕНТ</w:t>
      </w:r>
      <w:r>
        <w:rPr>
          <w:rFonts w:ascii="Times New Roman" w:hAnsi="Times New Roman" w:cs="Times New Roman"/>
          <w:sz w:val="28"/>
          <w:szCs w:val="28"/>
        </w:rPr>
        <w:t>, ДИСТИЛЛИРОВАННАЯ ВОДА, СТАРТАП</w:t>
      </w:r>
      <w:r w:rsidR="000C6165" w:rsidRPr="000C6165">
        <w:rPr>
          <w:rFonts w:ascii="Times New Roman" w:hAnsi="Times New Roman" w:cs="Times New Roman"/>
          <w:sz w:val="28"/>
          <w:szCs w:val="28"/>
        </w:rPr>
        <w:t>-ПРОЕКТ.</w:t>
      </w:r>
    </w:p>
    <w:p w:rsidR="00923337" w:rsidRPr="007B72F8" w:rsidRDefault="00923337" w:rsidP="00EE1B60">
      <w:pPr>
        <w:tabs>
          <w:tab w:val="left" w:pos="1290"/>
        </w:tabs>
        <w:spacing w:line="360" w:lineRule="auto"/>
        <w:jc w:val="center"/>
        <w:rPr>
          <w:rFonts w:ascii="Times New Roman" w:hAnsi="Times New Roman" w:cs="Times New Roman"/>
          <w:b/>
          <w:sz w:val="28"/>
          <w:szCs w:val="28"/>
          <w:lang w:val="uk-UA"/>
        </w:rPr>
      </w:pPr>
      <w:r w:rsidRPr="007B72F8">
        <w:rPr>
          <w:rFonts w:ascii="Times New Roman" w:hAnsi="Times New Roman" w:cs="Times New Roman"/>
          <w:b/>
          <w:sz w:val="28"/>
          <w:szCs w:val="28"/>
        </w:rPr>
        <w:lastRenderedPageBreak/>
        <w:t>ЗМ</w:t>
      </w:r>
      <w:r w:rsidRPr="007B72F8">
        <w:rPr>
          <w:rFonts w:ascii="Times New Roman" w:hAnsi="Times New Roman" w:cs="Times New Roman"/>
          <w:b/>
          <w:sz w:val="28"/>
          <w:szCs w:val="28"/>
          <w:lang w:val="uk-UA"/>
        </w:rPr>
        <w:t>ІСТ</w:t>
      </w:r>
    </w:p>
    <w:p w:rsidR="00923337" w:rsidRPr="00923337" w:rsidRDefault="00923337" w:rsidP="00923337">
      <w:pPr>
        <w:tabs>
          <w:tab w:val="left" w:pos="129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ПЕРЕЛІК УМОВНИХ ПОЗНАЧЕНЬ, СИМВОЛІВ ТА СКОРОЧЕНЬ</w:t>
      </w:r>
      <w:r w:rsidR="00432926">
        <w:rPr>
          <w:rFonts w:ascii="Times New Roman" w:hAnsi="Times New Roman" w:cs="Times New Roman"/>
          <w:sz w:val="28"/>
          <w:szCs w:val="28"/>
          <w:lang w:val="uk-UA"/>
        </w:rPr>
        <w:t>………………10</w:t>
      </w:r>
    </w:p>
    <w:p w:rsidR="00923337" w:rsidRPr="00923337" w:rsidRDefault="00923337" w:rsidP="00923337">
      <w:pPr>
        <w:spacing w:line="360" w:lineRule="auto"/>
        <w:rPr>
          <w:rFonts w:ascii="Times New Roman" w:hAnsi="Times New Roman" w:cs="Times New Roman"/>
          <w:sz w:val="28"/>
          <w:szCs w:val="28"/>
          <w:lang w:val="uk-UA"/>
        </w:rPr>
      </w:pPr>
      <w:r w:rsidRPr="00923337">
        <w:rPr>
          <w:rFonts w:ascii="Times New Roman" w:hAnsi="Times New Roman" w:cs="Times New Roman"/>
          <w:sz w:val="28"/>
          <w:szCs w:val="28"/>
          <w:lang w:val="uk-UA"/>
        </w:rPr>
        <w:t>ВСТУП</w:t>
      </w:r>
      <w:r w:rsidR="006B5062">
        <w:rPr>
          <w:rFonts w:ascii="Times New Roman" w:hAnsi="Times New Roman" w:cs="Times New Roman"/>
          <w:sz w:val="28"/>
          <w:szCs w:val="28"/>
          <w:lang w:val="uk-UA"/>
        </w:rPr>
        <w:t>…</w:t>
      </w:r>
      <w:r w:rsidR="00432926">
        <w:rPr>
          <w:rFonts w:ascii="Times New Roman" w:hAnsi="Times New Roman" w:cs="Times New Roman"/>
          <w:sz w:val="28"/>
          <w:szCs w:val="28"/>
          <w:lang w:val="uk-UA"/>
        </w:rPr>
        <w:t>…………………………………………………………………………………11</w:t>
      </w:r>
    </w:p>
    <w:p w:rsidR="00923337" w:rsidRPr="00923337" w:rsidRDefault="00923337" w:rsidP="00923337">
      <w:pPr>
        <w:spacing w:line="360" w:lineRule="auto"/>
        <w:rPr>
          <w:rFonts w:ascii="Times New Roman" w:hAnsi="Times New Roman" w:cs="Times New Roman"/>
          <w:sz w:val="28"/>
          <w:szCs w:val="28"/>
          <w:lang w:val="uk-UA"/>
        </w:rPr>
      </w:pPr>
      <w:r w:rsidRPr="00923337">
        <w:rPr>
          <w:rFonts w:ascii="Times New Roman" w:hAnsi="Times New Roman" w:cs="Times New Roman"/>
          <w:sz w:val="28"/>
          <w:szCs w:val="28"/>
          <w:lang w:val="uk-UA"/>
        </w:rPr>
        <w:t>РОЗДІЛ І. ………………………………………</w:t>
      </w:r>
      <w:r w:rsidR="00432926">
        <w:rPr>
          <w:rFonts w:ascii="Times New Roman" w:hAnsi="Times New Roman" w:cs="Times New Roman"/>
          <w:sz w:val="28"/>
          <w:szCs w:val="28"/>
          <w:lang w:val="uk-UA"/>
        </w:rPr>
        <w:t>………………………….……………..13</w:t>
      </w:r>
    </w:p>
    <w:p w:rsidR="00923337" w:rsidRPr="00EE1B60" w:rsidRDefault="00EE1B60" w:rsidP="00EE1B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00AD642F" w:rsidRPr="00EE1B60">
        <w:rPr>
          <w:rFonts w:ascii="Times New Roman" w:hAnsi="Times New Roman" w:cs="Times New Roman"/>
          <w:sz w:val="28"/>
          <w:szCs w:val="28"/>
          <w:lang w:val="uk-UA"/>
        </w:rPr>
        <w:t>Джерела надходження і</w:t>
      </w:r>
      <w:r w:rsidR="00923337" w:rsidRPr="00EE1B60">
        <w:rPr>
          <w:rFonts w:ascii="Times New Roman" w:hAnsi="Times New Roman" w:cs="Times New Roman"/>
          <w:sz w:val="28"/>
          <w:szCs w:val="28"/>
          <w:lang w:val="uk-UA"/>
        </w:rPr>
        <w:t xml:space="preserve"> форми присутності в природних водах сполук мар</w:t>
      </w:r>
      <w:r w:rsidR="00AD642F" w:rsidRPr="00EE1B60">
        <w:rPr>
          <w:rFonts w:ascii="Times New Roman" w:hAnsi="Times New Roman" w:cs="Times New Roman"/>
          <w:sz w:val="28"/>
          <w:szCs w:val="28"/>
          <w:lang w:val="uk-UA"/>
        </w:rPr>
        <w:t>ганцю……………………………………………………………………………</w:t>
      </w:r>
      <w:r w:rsidR="00432926">
        <w:rPr>
          <w:rFonts w:ascii="Times New Roman" w:hAnsi="Times New Roman" w:cs="Times New Roman"/>
          <w:sz w:val="28"/>
          <w:szCs w:val="28"/>
          <w:lang w:val="uk-UA"/>
        </w:rPr>
        <w:t>……13</w:t>
      </w:r>
    </w:p>
    <w:p w:rsidR="00923337" w:rsidRPr="00EE1B60" w:rsidRDefault="00EE1B60" w:rsidP="00EE1B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923337" w:rsidRPr="00EE1B60">
        <w:rPr>
          <w:rFonts w:ascii="Times New Roman" w:hAnsi="Times New Roman" w:cs="Times New Roman"/>
          <w:sz w:val="28"/>
          <w:szCs w:val="28"/>
          <w:lang w:val="uk-UA"/>
        </w:rPr>
        <w:t xml:space="preserve">Вплив сполук марганцю </w:t>
      </w:r>
      <w:r w:rsidR="00AD642F" w:rsidRPr="00EE1B60">
        <w:rPr>
          <w:rFonts w:ascii="Times New Roman" w:hAnsi="Times New Roman" w:cs="Times New Roman"/>
          <w:sz w:val="28"/>
          <w:szCs w:val="28"/>
          <w:lang w:val="uk-UA"/>
        </w:rPr>
        <w:t>на живі організми………………………………………</w:t>
      </w:r>
      <w:r w:rsidR="002A229F">
        <w:rPr>
          <w:rFonts w:ascii="Times New Roman" w:hAnsi="Times New Roman" w:cs="Times New Roman"/>
          <w:sz w:val="28"/>
          <w:szCs w:val="28"/>
          <w:lang w:val="uk-UA"/>
        </w:rPr>
        <w:t>..15</w:t>
      </w:r>
    </w:p>
    <w:p w:rsidR="00923337" w:rsidRPr="00EE1B60" w:rsidRDefault="00EE1B60" w:rsidP="00EE1B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923337" w:rsidRPr="00EE1B60">
        <w:rPr>
          <w:rFonts w:ascii="Times New Roman" w:hAnsi="Times New Roman" w:cs="Times New Roman"/>
          <w:sz w:val="28"/>
          <w:szCs w:val="28"/>
          <w:lang w:val="uk-UA"/>
        </w:rPr>
        <w:t>Кінетика окиснення М</w:t>
      </w:r>
      <w:r w:rsidR="00923337" w:rsidRPr="00EE1B60">
        <w:rPr>
          <w:rFonts w:ascii="Times New Roman" w:hAnsi="Times New Roman" w:cs="Times New Roman"/>
          <w:sz w:val="28"/>
          <w:szCs w:val="28"/>
          <w:lang w:val="en-US"/>
        </w:rPr>
        <w:t>n</w:t>
      </w:r>
      <w:r w:rsidR="00923337" w:rsidRPr="00EE1B60">
        <w:rPr>
          <w:rFonts w:ascii="Times New Roman" w:hAnsi="Times New Roman" w:cs="Times New Roman"/>
          <w:sz w:val="28"/>
          <w:szCs w:val="28"/>
          <w:vertAlign w:val="superscript"/>
        </w:rPr>
        <w:t>2+</w:t>
      </w:r>
      <w:r w:rsidR="00923337" w:rsidRPr="00EE1B60">
        <w:rPr>
          <w:rFonts w:ascii="Times New Roman" w:hAnsi="Times New Roman" w:cs="Times New Roman"/>
          <w:sz w:val="28"/>
          <w:szCs w:val="28"/>
        </w:rPr>
        <w:t xml:space="preserve"> </w:t>
      </w:r>
      <w:r w:rsidR="00AD642F" w:rsidRPr="00EE1B60">
        <w:rPr>
          <w:rFonts w:ascii="Times New Roman" w:hAnsi="Times New Roman" w:cs="Times New Roman"/>
          <w:sz w:val="28"/>
          <w:szCs w:val="28"/>
          <w:lang w:val="uk-UA"/>
        </w:rPr>
        <w:t>у природних водах……………………………………</w:t>
      </w:r>
      <w:r w:rsidR="002A229F">
        <w:rPr>
          <w:rFonts w:ascii="Times New Roman" w:hAnsi="Times New Roman" w:cs="Times New Roman"/>
          <w:sz w:val="28"/>
          <w:szCs w:val="28"/>
          <w:lang w:val="uk-UA"/>
        </w:rPr>
        <w:t>..17</w:t>
      </w:r>
    </w:p>
    <w:p w:rsidR="00923337" w:rsidRPr="00EE1B60" w:rsidRDefault="00EE1B60" w:rsidP="00EE1B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5C5B8E">
        <w:rPr>
          <w:rFonts w:ascii="Times New Roman" w:hAnsi="Times New Roman" w:cs="Times New Roman"/>
          <w:sz w:val="28"/>
          <w:szCs w:val="28"/>
          <w:lang w:val="uk-UA"/>
        </w:rPr>
        <w:t xml:space="preserve"> </w:t>
      </w:r>
      <w:r w:rsidR="00923337" w:rsidRPr="00EE1B60">
        <w:rPr>
          <w:rFonts w:ascii="Times New Roman" w:hAnsi="Times New Roman" w:cs="Times New Roman"/>
          <w:sz w:val="28"/>
          <w:szCs w:val="28"/>
          <w:lang w:val="uk-UA"/>
        </w:rPr>
        <w:t>Видалення марганцю з води окислювальними та фізико-хімічними метод</w:t>
      </w:r>
      <w:r w:rsidR="00CC5D21" w:rsidRPr="00EE1B60">
        <w:rPr>
          <w:rFonts w:ascii="Times New Roman" w:hAnsi="Times New Roman" w:cs="Times New Roman"/>
          <w:sz w:val="28"/>
          <w:szCs w:val="28"/>
          <w:lang w:val="uk-UA"/>
        </w:rPr>
        <w:t>ами……………………………………………………………………………</w:t>
      </w:r>
      <w:r w:rsidR="002A229F">
        <w:rPr>
          <w:rFonts w:ascii="Times New Roman" w:hAnsi="Times New Roman" w:cs="Times New Roman"/>
          <w:sz w:val="28"/>
          <w:szCs w:val="28"/>
          <w:lang w:val="uk-UA"/>
        </w:rPr>
        <w:t>…….19</w:t>
      </w:r>
    </w:p>
    <w:p w:rsidR="00923337" w:rsidRPr="00EE1B60" w:rsidRDefault="00EE1B60" w:rsidP="00EE1B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00923337" w:rsidRPr="00EE1B60">
        <w:rPr>
          <w:rFonts w:ascii="Times New Roman" w:hAnsi="Times New Roman" w:cs="Times New Roman"/>
          <w:sz w:val="28"/>
          <w:szCs w:val="28"/>
          <w:lang w:val="uk-UA"/>
        </w:rPr>
        <w:t>Видалення марганцю з води іонообмінними, сорбційними та мембранними</w:t>
      </w:r>
      <w:r w:rsidR="00CC5D21" w:rsidRPr="00EE1B60">
        <w:rPr>
          <w:rFonts w:ascii="Times New Roman" w:hAnsi="Times New Roman" w:cs="Times New Roman"/>
          <w:sz w:val="28"/>
          <w:szCs w:val="28"/>
          <w:lang w:val="uk-UA"/>
        </w:rPr>
        <w:t xml:space="preserve"> методами……………………………………………………………………………</w:t>
      </w:r>
      <w:r w:rsidR="002A229F">
        <w:rPr>
          <w:rFonts w:ascii="Times New Roman" w:hAnsi="Times New Roman" w:cs="Times New Roman"/>
          <w:sz w:val="28"/>
          <w:szCs w:val="28"/>
          <w:lang w:val="uk-UA"/>
        </w:rPr>
        <w:t>…….23</w:t>
      </w:r>
    </w:p>
    <w:p w:rsidR="00764569" w:rsidRPr="00764569" w:rsidRDefault="00764569" w:rsidP="0076456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w:t>
      </w:r>
      <w:r w:rsidR="002A229F">
        <w:rPr>
          <w:rFonts w:ascii="Times New Roman" w:hAnsi="Times New Roman" w:cs="Times New Roman"/>
          <w:sz w:val="28"/>
          <w:szCs w:val="28"/>
          <w:lang w:val="uk-UA"/>
        </w:rPr>
        <w:t>у 1…………………………………………………………………...31</w:t>
      </w:r>
    </w:p>
    <w:p w:rsidR="00923337" w:rsidRDefault="00923337" w:rsidP="00923337">
      <w:pPr>
        <w:spacing w:line="360" w:lineRule="auto"/>
        <w:rPr>
          <w:rFonts w:ascii="Times New Roman" w:hAnsi="Times New Roman" w:cs="Times New Roman"/>
          <w:sz w:val="28"/>
          <w:szCs w:val="28"/>
          <w:lang w:val="uk-UA"/>
        </w:rPr>
      </w:pPr>
      <w:r w:rsidRPr="00923337">
        <w:rPr>
          <w:rFonts w:ascii="Times New Roman" w:hAnsi="Times New Roman" w:cs="Times New Roman"/>
          <w:sz w:val="28"/>
          <w:szCs w:val="28"/>
          <w:lang w:val="uk-UA"/>
        </w:rPr>
        <w:t>РОЗДІЛ ІІ.</w:t>
      </w:r>
      <w:r w:rsidR="00764569">
        <w:rPr>
          <w:rFonts w:ascii="Times New Roman" w:hAnsi="Times New Roman" w:cs="Times New Roman"/>
          <w:sz w:val="28"/>
          <w:szCs w:val="28"/>
          <w:lang w:val="uk-UA"/>
        </w:rPr>
        <w:t xml:space="preserve"> О</w:t>
      </w:r>
      <w:r w:rsidR="00841EF4">
        <w:rPr>
          <w:rFonts w:ascii="Times New Roman" w:hAnsi="Times New Roman" w:cs="Times New Roman"/>
          <w:sz w:val="28"/>
          <w:szCs w:val="28"/>
          <w:lang w:val="uk-UA"/>
        </w:rPr>
        <w:t>Б</w:t>
      </w:r>
      <w:r w:rsidR="00764569" w:rsidRPr="00764569">
        <w:rPr>
          <w:rFonts w:ascii="Times New Roman" w:hAnsi="Times New Roman" w:cs="Times New Roman"/>
          <w:sz w:val="28"/>
          <w:szCs w:val="28"/>
          <w:lang w:val="uk-UA"/>
        </w:rPr>
        <w:t>’</w:t>
      </w:r>
      <w:r w:rsidR="00841EF4">
        <w:rPr>
          <w:rFonts w:ascii="Times New Roman" w:hAnsi="Times New Roman" w:cs="Times New Roman"/>
          <w:sz w:val="28"/>
          <w:szCs w:val="28"/>
          <w:lang w:val="uk-UA"/>
        </w:rPr>
        <w:t>ЄКТИ</w:t>
      </w:r>
      <w:r w:rsidR="00764569">
        <w:rPr>
          <w:rFonts w:ascii="Times New Roman" w:hAnsi="Times New Roman" w:cs="Times New Roman"/>
          <w:sz w:val="28"/>
          <w:szCs w:val="28"/>
          <w:lang w:val="uk-UA"/>
        </w:rPr>
        <w:t xml:space="preserve"> </w:t>
      </w:r>
      <w:r w:rsidR="00841EF4">
        <w:rPr>
          <w:rFonts w:ascii="Times New Roman" w:hAnsi="Times New Roman" w:cs="Times New Roman"/>
          <w:sz w:val="28"/>
          <w:szCs w:val="28"/>
          <w:lang w:val="uk-UA"/>
        </w:rPr>
        <w:t>ТА МЕТОДИ ДОСЛІДЖЕННЯ</w:t>
      </w:r>
      <w:r w:rsidR="00764569">
        <w:rPr>
          <w:rFonts w:ascii="Times New Roman" w:hAnsi="Times New Roman" w:cs="Times New Roman"/>
          <w:sz w:val="28"/>
          <w:szCs w:val="28"/>
          <w:lang w:val="uk-UA"/>
        </w:rPr>
        <w:t xml:space="preserve"> …………………………</w:t>
      </w:r>
      <w:r w:rsidR="002A229F">
        <w:rPr>
          <w:rFonts w:ascii="Times New Roman" w:hAnsi="Times New Roman" w:cs="Times New Roman"/>
          <w:sz w:val="28"/>
          <w:szCs w:val="28"/>
          <w:lang w:val="uk-UA"/>
        </w:rPr>
        <w:t>…….33</w:t>
      </w:r>
    </w:p>
    <w:p w:rsidR="00EE1B60" w:rsidRDefault="00EE1B60" w:rsidP="00EE1B60">
      <w:pPr>
        <w:pStyle w:val="ab"/>
        <w:numPr>
          <w:ilvl w:val="1"/>
          <w:numId w:val="15"/>
        </w:numPr>
        <w:spacing w:line="360" w:lineRule="auto"/>
        <w:jc w:val="both"/>
        <w:rPr>
          <w:rFonts w:ascii="Times New Roman" w:hAnsi="Times New Roman" w:cs="Times New Roman"/>
          <w:sz w:val="28"/>
          <w:szCs w:val="28"/>
          <w:lang w:val="uk-UA"/>
        </w:rPr>
      </w:pPr>
      <w:r w:rsidRPr="00EE1B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E1B60">
        <w:rPr>
          <w:rFonts w:ascii="Times New Roman" w:hAnsi="Times New Roman" w:cs="Times New Roman"/>
          <w:sz w:val="28"/>
          <w:szCs w:val="28"/>
          <w:lang w:val="uk-UA"/>
        </w:rPr>
        <w:t>Об</w:t>
      </w:r>
      <w:r w:rsidRPr="00EE1B60">
        <w:rPr>
          <w:rFonts w:ascii="Times New Roman" w:hAnsi="Times New Roman" w:cs="Times New Roman"/>
          <w:sz w:val="28"/>
          <w:szCs w:val="28"/>
          <w:lang w:val="en-US"/>
        </w:rPr>
        <w:t>’</w:t>
      </w:r>
      <w:r w:rsidRPr="00EE1B60">
        <w:rPr>
          <w:rFonts w:ascii="Times New Roman" w:hAnsi="Times New Roman" w:cs="Times New Roman"/>
          <w:sz w:val="28"/>
          <w:szCs w:val="28"/>
          <w:lang w:val="uk-UA"/>
        </w:rPr>
        <w:t>єкти дослід</w:t>
      </w:r>
      <w:r w:rsidR="002A229F">
        <w:rPr>
          <w:rFonts w:ascii="Times New Roman" w:hAnsi="Times New Roman" w:cs="Times New Roman"/>
          <w:sz w:val="28"/>
          <w:szCs w:val="28"/>
          <w:lang w:val="uk-UA"/>
        </w:rPr>
        <w:t>жень…………………………………………………………………33</w:t>
      </w:r>
    </w:p>
    <w:p w:rsidR="005C5B8E" w:rsidRDefault="005C5B8E" w:rsidP="00EE1B60">
      <w:pPr>
        <w:pStyle w:val="ab"/>
        <w:numPr>
          <w:ilvl w:val="1"/>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Обладнання та прилади, котрі зас</w:t>
      </w:r>
      <w:r w:rsidR="002A229F">
        <w:rPr>
          <w:rFonts w:ascii="Times New Roman" w:hAnsi="Times New Roman" w:cs="Times New Roman"/>
          <w:sz w:val="28"/>
          <w:szCs w:val="28"/>
          <w:lang w:val="uk-UA"/>
        </w:rPr>
        <w:t>тосовані в роботі………………………………35</w:t>
      </w:r>
    </w:p>
    <w:p w:rsidR="005C5B8E" w:rsidRDefault="005C5B8E" w:rsidP="005C5B8E">
      <w:pPr>
        <w:pStyle w:val="ab"/>
        <w:numPr>
          <w:ilvl w:val="1"/>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Методи та методики</w:t>
      </w:r>
      <w:r w:rsidR="002A229F">
        <w:rPr>
          <w:rFonts w:ascii="Times New Roman" w:hAnsi="Times New Roman" w:cs="Times New Roman"/>
          <w:sz w:val="28"/>
          <w:szCs w:val="28"/>
          <w:lang w:val="uk-UA"/>
        </w:rPr>
        <w:t xml:space="preserve"> дослідження………………………………………………….35</w:t>
      </w:r>
    </w:p>
    <w:p w:rsidR="005C5B8E" w:rsidRDefault="005C5B8E" w:rsidP="005C5B8E">
      <w:pPr>
        <w:pStyle w:val="ab"/>
        <w:spacing w:line="360" w:lineRule="auto"/>
        <w:ind w:left="375"/>
        <w:jc w:val="both"/>
        <w:rPr>
          <w:rFonts w:ascii="Times New Roman" w:hAnsi="Times New Roman" w:cs="Times New Roman"/>
          <w:sz w:val="28"/>
          <w:szCs w:val="28"/>
          <w:lang w:val="uk-UA"/>
        </w:rPr>
      </w:pPr>
      <w:r>
        <w:rPr>
          <w:rFonts w:ascii="Times New Roman" w:hAnsi="Times New Roman" w:cs="Times New Roman"/>
          <w:sz w:val="28"/>
          <w:szCs w:val="28"/>
          <w:lang w:val="uk-UA"/>
        </w:rPr>
        <w:t>2.3.1 Методика визначення концентрації марганцю фотометричним методом з застосуванням персуль</w:t>
      </w:r>
      <w:r w:rsidR="002A229F">
        <w:rPr>
          <w:rFonts w:ascii="Times New Roman" w:hAnsi="Times New Roman" w:cs="Times New Roman"/>
          <w:sz w:val="28"/>
          <w:szCs w:val="28"/>
          <w:lang w:val="uk-UA"/>
        </w:rPr>
        <w:t>фату амонію………………………………………………...35</w:t>
      </w:r>
    </w:p>
    <w:p w:rsidR="005C5B8E" w:rsidRDefault="005C5B8E" w:rsidP="005C5B8E">
      <w:pPr>
        <w:pStyle w:val="ab"/>
        <w:spacing w:line="360" w:lineRule="auto"/>
        <w:ind w:left="375"/>
        <w:jc w:val="both"/>
        <w:rPr>
          <w:rFonts w:ascii="Times New Roman" w:hAnsi="Times New Roman" w:cs="Times New Roman"/>
          <w:sz w:val="28"/>
          <w:szCs w:val="28"/>
          <w:lang w:val="uk-UA"/>
        </w:rPr>
      </w:pPr>
      <w:r>
        <w:rPr>
          <w:rFonts w:ascii="Times New Roman" w:hAnsi="Times New Roman" w:cs="Times New Roman"/>
          <w:sz w:val="28"/>
          <w:szCs w:val="28"/>
          <w:lang w:val="uk-UA"/>
        </w:rPr>
        <w:t>2.3.2 Іонообмінне очищення води</w:t>
      </w:r>
      <w:r w:rsidR="002830DA">
        <w:rPr>
          <w:rFonts w:ascii="Times New Roman" w:hAnsi="Times New Roman" w:cs="Times New Roman"/>
          <w:sz w:val="28"/>
          <w:szCs w:val="28"/>
          <w:lang w:val="uk-UA"/>
        </w:rPr>
        <w:t xml:space="preserve"> від іонів марганцю…………………………….37</w:t>
      </w:r>
    </w:p>
    <w:p w:rsidR="005C5B8E" w:rsidRDefault="005C5B8E" w:rsidP="005C5B8E">
      <w:pPr>
        <w:pStyle w:val="ab"/>
        <w:spacing w:line="360" w:lineRule="auto"/>
        <w:ind w:left="3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2.3.3 Методика формування каталітичного </w:t>
      </w:r>
      <w:r w:rsidR="00D758A8">
        <w:rPr>
          <w:rFonts w:ascii="Times New Roman" w:hAnsi="Times New Roman" w:cs="Times New Roman"/>
          <w:sz w:val="28"/>
          <w:szCs w:val="28"/>
          <w:lang w:val="uk-UA"/>
        </w:rPr>
        <w:t>фільтрувального завантаження…….37</w:t>
      </w:r>
    </w:p>
    <w:p w:rsidR="005C5B8E" w:rsidRDefault="005C5B8E" w:rsidP="005C5B8E">
      <w:pPr>
        <w:pStyle w:val="ab"/>
        <w:spacing w:line="360" w:lineRule="auto"/>
        <w:ind w:left="375"/>
        <w:jc w:val="both"/>
        <w:rPr>
          <w:rFonts w:ascii="Times New Roman" w:hAnsi="Times New Roman" w:cs="Times New Roman"/>
          <w:sz w:val="28"/>
          <w:szCs w:val="28"/>
          <w:lang w:val="uk-UA"/>
        </w:rPr>
      </w:pPr>
      <w:r>
        <w:rPr>
          <w:rFonts w:ascii="Times New Roman" w:hAnsi="Times New Roman" w:cs="Times New Roman"/>
          <w:sz w:val="28"/>
          <w:szCs w:val="28"/>
          <w:lang w:val="uk-UA"/>
        </w:rPr>
        <w:t>2.3.4 Методика очищення води за допомогою каталітичного фільтрувального завантажен</w:t>
      </w:r>
      <w:r w:rsidR="00D758A8">
        <w:rPr>
          <w:rFonts w:ascii="Times New Roman" w:hAnsi="Times New Roman" w:cs="Times New Roman"/>
          <w:sz w:val="28"/>
          <w:szCs w:val="28"/>
          <w:lang w:val="uk-UA"/>
        </w:rPr>
        <w:t>ня…………………………………………………………………………38</w:t>
      </w:r>
    </w:p>
    <w:p w:rsidR="005C5B8E" w:rsidRDefault="008D1348"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 Математична обробка експе</w:t>
      </w:r>
      <w:r w:rsidR="00325615">
        <w:rPr>
          <w:rFonts w:ascii="Times New Roman" w:hAnsi="Times New Roman" w:cs="Times New Roman"/>
          <w:sz w:val="28"/>
          <w:szCs w:val="28"/>
          <w:lang w:val="uk-UA"/>
        </w:rPr>
        <w:t>риментальних даних…………………………………39</w:t>
      </w:r>
    </w:p>
    <w:p w:rsidR="008D1348" w:rsidRDefault="008D1348"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w:t>
      </w:r>
      <w:r w:rsidR="00325615">
        <w:rPr>
          <w:rFonts w:ascii="Times New Roman" w:hAnsi="Times New Roman" w:cs="Times New Roman"/>
          <w:sz w:val="28"/>
          <w:szCs w:val="28"/>
          <w:lang w:val="uk-UA"/>
        </w:rPr>
        <w:t>у 2…………………………………………………………………...40</w:t>
      </w:r>
    </w:p>
    <w:p w:rsidR="008D1348" w:rsidRDefault="008D1348" w:rsidP="008D1348">
      <w:pPr>
        <w:spacing w:line="360" w:lineRule="auto"/>
        <w:jc w:val="both"/>
        <w:rPr>
          <w:rFonts w:ascii="Times New Roman" w:hAnsi="Times New Roman" w:cs="Times New Roman"/>
          <w:sz w:val="28"/>
          <w:szCs w:val="28"/>
          <w:lang w:val="uk-UA"/>
        </w:rPr>
      </w:pPr>
      <w:r w:rsidRPr="00923337">
        <w:rPr>
          <w:rFonts w:ascii="Times New Roman" w:hAnsi="Times New Roman" w:cs="Times New Roman"/>
          <w:sz w:val="28"/>
          <w:szCs w:val="28"/>
          <w:lang w:val="uk-UA"/>
        </w:rPr>
        <w:lastRenderedPageBreak/>
        <w:t>РОЗДІЛ ІІ</w:t>
      </w:r>
      <w:r>
        <w:rPr>
          <w:rFonts w:ascii="Times New Roman" w:hAnsi="Times New Roman" w:cs="Times New Roman"/>
          <w:sz w:val="28"/>
          <w:szCs w:val="28"/>
          <w:lang w:val="uk-UA"/>
        </w:rPr>
        <w:t>І</w:t>
      </w:r>
      <w:r w:rsidRPr="00923337">
        <w:rPr>
          <w:rFonts w:ascii="Times New Roman" w:hAnsi="Times New Roman" w:cs="Times New Roman"/>
          <w:sz w:val="28"/>
          <w:szCs w:val="28"/>
          <w:lang w:val="uk-UA"/>
        </w:rPr>
        <w:t>.</w:t>
      </w:r>
      <w:r>
        <w:rPr>
          <w:rFonts w:ascii="Times New Roman" w:hAnsi="Times New Roman" w:cs="Times New Roman"/>
          <w:sz w:val="28"/>
          <w:szCs w:val="28"/>
          <w:lang w:val="uk-UA"/>
        </w:rPr>
        <w:t xml:space="preserve"> ВИЗНАЧЕННЯ ЕФЕКТИВНОСТІ СОРБЦІЙНИХ ТА КАТАЛІТИЧНИХ ПРОЦЕСІВ ОЧИЩЕННЯ ВО</w:t>
      </w:r>
      <w:r w:rsidR="005E46A4">
        <w:rPr>
          <w:rFonts w:ascii="Times New Roman" w:hAnsi="Times New Roman" w:cs="Times New Roman"/>
          <w:sz w:val="28"/>
          <w:szCs w:val="28"/>
          <w:lang w:val="uk-UA"/>
        </w:rPr>
        <w:t>ДИ ВІД ІОНІВ МАРГАНЦЮ…………………………41</w:t>
      </w:r>
    </w:p>
    <w:p w:rsidR="008D1348" w:rsidRDefault="008D1348"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Визначення ефективності сорбційних процесів очищення води від іонів марганцю</w:t>
      </w:r>
      <w:r w:rsidR="005E46A4">
        <w:rPr>
          <w:rFonts w:ascii="Times New Roman" w:hAnsi="Times New Roman" w:cs="Times New Roman"/>
          <w:sz w:val="28"/>
          <w:szCs w:val="28"/>
          <w:lang w:val="uk-UA"/>
        </w:rPr>
        <w:t>…………………………………………………………………………………41</w:t>
      </w:r>
    </w:p>
    <w:p w:rsidR="008D1348" w:rsidRDefault="00404B5F"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Визначення ефективності каталітичних процесів очищення води від іонів марганцю………………………………………………</w:t>
      </w:r>
      <w:r w:rsidR="00C06E89">
        <w:rPr>
          <w:rFonts w:ascii="Times New Roman" w:hAnsi="Times New Roman" w:cs="Times New Roman"/>
          <w:sz w:val="28"/>
          <w:szCs w:val="28"/>
          <w:lang w:val="uk-UA"/>
        </w:rPr>
        <w:t>…………………………………46</w:t>
      </w:r>
    </w:p>
    <w:p w:rsidR="00404B5F" w:rsidRDefault="00404B5F"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 Визначення ефективності очищення води від іонів марганцю при використанні аніоніту АВ-17-8 обробленого п</w:t>
      </w:r>
      <w:r w:rsidR="00C06E89">
        <w:rPr>
          <w:rFonts w:ascii="Times New Roman" w:hAnsi="Times New Roman" w:cs="Times New Roman"/>
          <w:sz w:val="28"/>
          <w:szCs w:val="28"/>
          <w:lang w:val="uk-UA"/>
        </w:rPr>
        <w:t>ерманганатом калію…………………………………55</w:t>
      </w:r>
    </w:p>
    <w:p w:rsidR="00404B5F" w:rsidRDefault="00404B5F"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w:t>
      </w:r>
      <w:r w:rsidR="00C06E89">
        <w:rPr>
          <w:rFonts w:ascii="Times New Roman" w:hAnsi="Times New Roman" w:cs="Times New Roman"/>
          <w:sz w:val="28"/>
          <w:szCs w:val="28"/>
          <w:lang w:val="uk-UA"/>
        </w:rPr>
        <w:t>у 3…………………………………………………………………...59</w:t>
      </w:r>
    </w:p>
    <w:p w:rsidR="0052270C" w:rsidRDefault="0052270C"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w:t>
      </w:r>
      <w:r>
        <w:rPr>
          <w:rFonts w:ascii="Times New Roman" w:hAnsi="Times New Roman" w:cs="Times New Roman"/>
          <w:sz w:val="28"/>
          <w:szCs w:val="28"/>
          <w:lang w:val="en-US"/>
        </w:rPr>
        <w:t>V</w:t>
      </w:r>
      <w:r w:rsidRPr="00923337">
        <w:rPr>
          <w:rFonts w:ascii="Times New Roman" w:hAnsi="Times New Roman" w:cs="Times New Roman"/>
          <w:sz w:val="28"/>
          <w:szCs w:val="28"/>
          <w:lang w:val="uk-UA"/>
        </w:rPr>
        <w:t>.</w:t>
      </w:r>
      <w:r>
        <w:rPr>
          <w:rFonts w:ascii="Times New Roman" w:hAnsi="Times New Roman" w:cs="Times New Roman"/>
          <w:sz w:val="28"/>
          <w:szCs w:val="28"/>
          <w:lang w:val="uk-UA"/>
        </w:rPr>
        <w:t xml:space="preserve"> РОЗРОБКА СТАРТАП-ПРОЕКТУ……………………………………</w:t>
      </w:r>
      <w:r w:rsidR="00C06E89">
        <w:rPr>
          <w:rFonts w:ascii="Times New Roman" w:hAnsi="Times New Roman" w:cs="Times New Roman"/>
          <w:sz w:val="28"/>
          <w:szCs w:val="28"/>
          <w:lang w:val="uk-UA"/>
        </w:rPr>
        <w:t>….60</w:t>
      </w:r>
    </w:p>
    <w:p w:rsidR="0052270C" w:rsidRDefault="0052270C"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 Опис ідеї пр</w:t>
      </w:r>
      <w:r w:rsidR="00C06E89">
        <w:rPr>
          <w:rFonts w:ascii="Times New Roman" w:hAnsi="Times New Roman" w:cs="Times New Roman"/>
          <w:sz w:val="28"/>
          <w:szCs w:val="28"/>
          <w:lang w:val="uk-UA"/>
        </w:rPr>
        <w:t>оекту…………………………………………………………………….60</w:t>
      </w:r>
    </w:p>
    <w:p w:rsidR="0052270C" w:rsidRDefault="0052270C"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4.2 Технологічний аудит і</w:t>
      </w:r>
      <w:r w:rsidR="00FB3EC4">
        <w:rPr>
          <w:rFonts w:ascii="Times New Roman" w:hAnsi="Times New Roman" w:cs="Times New Roman"/>
          <w:sz w:val="28"/>
          <w:szCs w:val="28"/>
          <w:lang w:val="uk-UA"/>
        </w:rPr>
        <w:t>деї проекту………………………………………………….62</w:t>
      </w:r>
    </w:p>
    <w:p w:rsidR="0052270C" w:rsidRDefault="0052270C"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 Аналіз ринкових можливостей за</w:t>
      </w:r>
      <w:r w:rsidR="00FB3EC4">
        <w:rPr>
          <w:rFonts w:ascii="Times New Roman" w:hAnsi="Times New Roman" w:cs="Times New Roman"/>
          <w:sz w:val="28"/>
          <w:szCs w:val="28"/>
          <w:lang w:val="uk-UA"/>
        </w:rPr>
        <w:t>пуску стартап-проекту…………………………62</w:t>
      </w:r>
    </w:p>
    <w:p w:rsidR="0052270C" w:rsidRDefault="0052270C"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 Створення ринкової страт</w:t>
      </w:r>
      <w:r w:rsidR="008C7E47">
        <w:rPr>
          <w:rFonts w:ascii="Times New Roman" w:hAnsi="Times New Roman" w:cs="Times New Roman"/>
          <w:sz w:val="28"/>
          <w:szCs w:val="28"/>
          <w:lang w:val="uk-UA"/>
        </w:rPr>
        <w:t>егії проекту……………………………………………...73</w:t>
      </w:r>
    </w:p>
    <w:p w:rsidR="0052270C" w:rsidRDefault="0052270C"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 Формування маркетингової прогр</w:t>
      </w:r>
      <w:r w:rsidR="00D24203">
        <w:rPr>
          <w:rFonts w:ascii="Times New Roman" w:hAnsi="Times New Roman" w:cs="Times New Roman"/>
          <w:sz w:val="28"/>
          <w:szCs w:val="28"/>
          <w:lang w:val="uk-UA"/>
        </w:rPr>
        <w:t>ами стартап-проекту…………………………..76</w:t>
      </w:r>
    </w:p>
    <w:p w:rsidR="00404B5F" w:rsidRPr="0052270C" w:rsidRDefault="0052270C" w:rsidP="008D13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w:t>
      </w:r>
      <w:r w:rsidR="00D24203">
        <w:rPr>
          <w:rFonts w:ascii="Times New Roman" w:hAnsi="Times New Roman" w:cs="Times New Roman"/>
          <w:sz w:val="28"/>
          <w:szCs w:val="28"/>
          <w:lang w:val="uk-UA"/>
        </w:rPr>
        <w:t>у 4…………………………………………………………………...79</w:t>
      </w:r>
    </w:p>
    <w:p w:rsidR="00923337" w:rsidRPr="00923337" w:rsidRDefault="00923337" w:rsidP="00923337">
      <w:pPr>
        <w:spacing w:line="360" w:lineRule="auto"/>
        <w:rPr>
          <w:rFonts w:ascii="Times New Roman" w:hAnsi="Times New Roman" w:cs="Times New Roman"/>
          <w:sz w:val="28"/>
          <w:szCs w:val="28"/>
          <w:lang w:val="uk-UA"/>
        </w:rPr>
      </w:pPr>
      <w:r w:rsidRPr="00923337">
        <w:rPr>
          <w:rFonts w:ascii="Times New Roman" w:hAnsi="Times New Roman" w:cs="Times New Roman"/>
          <w:sz w:val="28"/>
          <w:szCs w:val="28"/>
          <w:lang w:val="uk-UA"/>
        </w:rPr>
        <w:t>ВИСНОВОК………</w:t>
      </w:r>
      <w:r w:rsidR="0052270C">
        <w:rPr>
          <w:rFonts w:ascii="Times New Roman" w:hAnsi="Times New Roman" w:cs="Times New Roman"/>
          <w:sz w:val="28"/>
          <w:szCs w:val="28"/>
          <w:lang w:val="uk-UA"/>
        </w:rPr>
        <w:t>…………………………</w:t>
      </w:r>
      <w:r w:rsidR="00D24203">
        <w:rPr>
          <w:rFonts w:ascii="Times New Roman" w:hAnsi="Times New Roman" w:cs="Times New Roman"/>
          <w:sz w:val="28"/>
          <w:szCs w:val="28"/>
          <w:lang w:val="uk-UA"/>
        </w:rPr>
        <w:t>…………………………………...............80</w:t>
      </w:r>
    </w:p>
    <w:p w:rsidR="00923337" w:rsidRDefault="00923337" w:rsidP="00923337">
      <w:pPr>
        <w:spacing w:line="360" w:lineRule="auto"/>
        <w:rPr>
          <w:rFonts w:ascii="Times New Roman" w:hAnsi="Times New Roman" w:cs="Times New Roman"/>
          <w:sz w:val="28"/>
          <w:szCs w:val="28"/>
          <w:lang w:val="uk-UA"/>
        </w:rPr>
      </w:pPr>
      <w:r w:rsidRPr="00923337">
        <w:rPr>
          <w:rFonts w:ascii="Times New Roman" w:hAnsi="Times New Roman" w:cs="Times New Roman"/>
          <w:sz w:val="28"/>
          <w:szCs w:val="28"/>
          <w:lang w:val="uk-UA"/>
        </w:rPr>
        <w:t>СПИСОК ВИКОРИСТА</w:t>
      </w:r>
      <w:r w:rsidR="0052270C">
        <w:rPr>
          <w:rFonts w:ascii="Times New Roman" w:hAnsi="Times New Roman" w:cs="Times New Roman"/>
          <w:sz w:val="28"/>
          <w:szCs w:val="28"/>
          <w:lang w:val="uk-UA"/>
        </w:rPr>
        <w:t>НО</w:t>
      </w:r>
      <w:r w:rsidR="00F534A7">
        <w:rPr>
          <w:rFonts w:ascii="Times New Roman" w:hAnsi="Times New Roman" w:cs="Times New Roman"/>
          <w:sz w:val="28"/>
          <w:szCs w:val="28"/>
          <w:lang w:val="uk-UA"/>
        </w:rPr>
        <w:t>Ї ЛІТЕРАТУРИ…………………………………………...83</w:t>
      </w:r>
    </w:p>
    <w:p w:rsidR="0052270C" w:rsidRPr="00923337" w:rsidRDefault="0063606D" w:rsidP="0092333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r w:rsidR="00F534A7">
        <w:rPr>
          <w:rFonts w:ascii="Times New Roman" w:hAnsi="Times New Roman" w:cs="Times New Roman"/>
          <w:sz w:val="28"/>
          <w:szCs w:val="28"/>
          <w:lang w:val="uk-UA"/>
        </w:rPr>
        <w:t>А……………………………………………………………………………..89</w:t>
      </w:r>
    </w:p>
    <w:p w:rsidR="00EC098B" w:rsidRDefault="00EC098B" w:rsidP="003A77E4">
      <w:pPr>
        <w:spacing w:line="360" w:lineRule="auto"/>
        <w:rPr>
          <w:rFonts w:ascii="Times New Roman" w:eastAsiaTheme="minorHAnsi" w:hAnsi="Times New Roman" w:cs="Times New Roman"/>
          <w:sz w:val="28"/>
          <w:szCs w:val="28"/>
          <w:lang w:val="uk-UA" w:eastAsia="en-US"/>
        </w:rPr>
      </w:pPr>
      <w:bookmarkStart w:id="1" w:name="_Toc451458704"/>
    </w:p>
    <w:p w:rsidR="003E68EB" w:rsidRDefault="003E68EB" w:rsidP="00F666F4">
      <w:pPr>
        <w:spacing w:line="360" w:lineRule="auto"/>
        <w:rPr>
          <w:rStyle w:val="rvts6"/>
          <w:b/>
          <w:sz w:val="28"/>
          <w:szCs w:val="28"/>
          <w:lang w:val="uk-UA"/>
        </w:rPr>
      </w:pPr>
    </w:p>
    <w:p w:rsidR="00F666F4" w:rsidRDefault="00F666F4" w:rsidP="00F666F4">
      <w:pPr>
        <w:spacing w:line="360" w:lineRule="auto"/>
        <w:rPr>
          <w:rStyle w:val="rvts6"/>
          <w:b/>
          <w:sz w:val="28"/>
          <w:szCs w:val="28"/>
          <w:lang w:val="uk-UA"/>
        </w:rPr>
      </w:pPr>
    </w:p>
    <w:p w:rsidR="00005CB6" w:rsidRPr="00005CB6" w:rsidRDefault="00005CB6" w:rsidP="00005CB6">
      <w:pPr>
        <w:spacing w:line="360" w:lineRule="auto"/>
        <w:jc w:val="center"/>
        <w:rPr>
          <w:rStyle w:val="rvts6"/>
          <w:b/>
          <w:sz w:val="28"/>
          <w:szCs w:val="28"/>
          <w:lang w:val="uk-UA"/>
        </w:rPr>
      </w:pPr>
      <w:r w:rsidRPr="00005CB6">
        <w:rPr>
          <w:rStyle w:val="rvts6"/>
          <w:b/>
          <w:sz w:val="28"/>
          <w:szCs w:val="28"/>
        </w:rPr>
        <w:t>ПЕРЕЛІК УМОВНИХ ПОЗНАЧЕНЬ</w:t>
      </w:r>
    </w:p>
    <w:p w:rsidR="00005CB6" w:rsidRPr="00005CB6" w:rsidRDefault="00005CB6" w:rsidP="00005CB6">
      <w:pPr>
        <w:spacing w:line="360" w:lineRule="auto"/>
        <w:jc w:val="both"/>
        <w:rPr>
          <w:rFonts w:ascii="Times New Roman" w:hAnsi="Times New Roman" w:cs="Times New Roman"/>
          <w:sz w:val="28"/>
          <w:szCs w:val="28"/>
          <w:lang w:val="uk-UA"/>
        </w:rPr>
      </w:pPr>
    </w:p>
    <w:p w:rsidR="00786B90" w:rsidRDefault="00786B90" w:rsidP="00005CB6">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EDTA</w:t>
      </w:r>
      <w:r>
        <w:rPr>
          <w:rFonts w:ascii="Times New Roman" w:hAnsi="Times New Roman" w:cs="Times New Roman"/>
          <w:sz w:val="28"/>
          <w:szCs w:val="28"/>
          <w:lang w:val="uk-UA"/>
        </w:rPr>
        <w:t xml:space="preserve"> – етилендіамінтетраоцтова кислота;</w:t>
      </w:r>
    </w:p>
    <w:p w:rsidR="00786B90" w:rsidRDefault="00786B90" w:rsidP="00786B90">
      <w:pPr>
        <w:pStyle w:val="ab"/>
        <w:tabs>
          <w:tab w:val="left" w:pos="0"/>
          <w:tab w:val="left" w:pos="709"/>
        </w:tabs>
        <w:spacing w:line="360" w:lineRule="auto"/>
        <w:ind w:left="0" w:firstLine="567"/>
        <w:jc w:val="both"/>
        <w:rPr>
          <w:rFonts w:ascii="Times New Roman" w:hAnsi="Times New Roman" w:cs="Times New Roman"/>
          <w:color w:val="000000"/>
          <w:sz w:val="28"/>
          <w:szCs w:val="28"/>
          <w:lang w:val="uk-UA"/>
        </w:rPr>
      </w:pPr>
      <w:r w:rsidRPr="00786B90">
        <w:rPr>
          <w:rFonts w:ascii="Times New Roman" w:hAnsi="Times New Roman" w:cs="Times New Roman"/>
          <w:color w:val="000000"/>
          <w:sz w:val="28"/>
          <w:szCs w:val="28"/>
        </w:rPr>
        <w:t>СанПіН</w:t>
      </w:r>
      <w:r>
        <w:rPr>
          <w:rFonts w:ascii="Times New Roman" w:hAnsi="Times New Roman" w:cs="Times New Roman"/>
          <w:color w:val="000000"/>
          <w:sz w:val="28"/>
          <w:szCs w:val="28"/>
        </w:rPr>
        <w:t xml:space="preserve"> – санітарні правила </w:t>
      </w:r>
      <w:r>
        <w:rPr>
          <w:rFonts w:ascii="Times New Roman" w:hAnsi="Times New Roman" w:cs="Times New Roman"/>
          <w:color w:val="000000"/>
          <w:sz w:val="28"/>
          <w:szCs w:val="28"/>
          <w:lang w:val="uk-UA"/>
        </w:rPr>
        <w:t>та</w:t>
      </w:r>
      <w:r w:rsidRPr="00005CB6">
        <w:rPr>
          <w:rFonts w:ascii="Times New Roman" w:hAnsi="Times New Roman" w:cs="Times New Roman"/>
          <w:color w:val="000000"/>
          <w:sz w:val="28"/>
          <w:szCs w:val="28"/>
        </w:rPr>
        <w:t xml:space="preserve"> норми;</w:t>
      </w:r>
    </w:p>
    <w:p w:rsidR="00870F51" w:rsidRPr="00870F51" w:rsidRDefault="00870F51" w:rsidP="00870F51">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870F51">
        <w:rPr>
          <w:rFonts w:ascii="Times New Roman" w:hAnsi="Times New Roman" w:cs="Times New Roman"/>
          <w:sz w:val="28"/>
          <w:szCs w:val="28"/>
          <w:lang w:val="uk-UA"/>
        </w:rPr>
        <w:t>ГАВ</w:t>
      </w:r>
      <w:r w:rsidRPr="00005CB6">
        <w:rPr>
          <w:rFonts w:ascii="Times New Roman" w:hAnsi="Times New Roman" w:cs="Times New Roman"/>
          <w:sz w:val="28"/>
          <w:szCs w:val="28"/>
          <w:lang w:val="uk-UA"/>
        </w:rPr>
        <w:t xml:space="preserve"> –  гранульоване активоване вугілля;</w:t>
      </w:r>
    </w:p>
    <w:p w:rsidR="00005CB6" w:rsidRDefault="00005CB6" w:rsidP="00005CB6">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870F51">
        <w:rPr>
          <w:rFonts w:ascii="Times New Roman" w:hAnsi="Times New Roman" w:cs="Times New Roman"/>
          <w:sz w:val="28"/>
          <w:szCs w:val="28"/>
          <w:lang w:val="uk-UA"/>
        </w:rPr>
        <w:t xml:space="preserve">MOCZ </w:t>
      </w:r>
      <w:r w:rsidR="00870F51">
        <w:rPr>
          <w:rFonts w:ascii="Times New Roman" w:hAnsi="Times New Roman" w:cs="Times New Roman"/>
          <w:sz w:val="28"/>
          <w:szCs w:val="28"/>
          <w:lang w:val="uk-UA"/>
        </w:rPr>
        <w:t>– цеоліт, що</w:t>
      </w:r>
      <w:r w:rsidRPr="00005CB6">
        <w:rPr>
          <w:rFonts w:ascii="Times New Roman" w:hAnsi="Times New Roman" w:cs="Times New Roman"/>
          <w:sz w:val="28"/>
          <w:szCs w:val="28"/>
          <w:lang w:val="uk-UA"/>
        </w:rPr>
        <w:t xml:space="preserve"> модифікований марганцевим оксидом;</w:t>
      </w:r>
    </w:p>
    <w:p w:rsidR="00870F51" w:rsidRPr="00005CB6" w:rsidRDefault="00870F51" w:rsidP="00870F51">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870F51">
        <w:rPr>
          <w:rFonts w:ascii="Times New Roman" w:hAnsi="Times New Roman" w:cs="Times New Roman"/>
          <w:sz w:val="28"/>
          <w:szCs w:val="28"/>
          <w:lang w:val="uk-UA"/>
        </w:rPr>
        <w:t>FOCZ</w:t>
      </w:r>
      <w:r w:rsidRPr="00005CB6">
        <w:rPr>
          <w:rFonts w:ascii="Times New Roman" w:hAnsi="Times New Roman" w:cs="Times New Roman"/>
          <w:sz w:val="28"/>
          <w:szCs w:val="28"/>
          <w:lang w:val="uk-UA"/>
        </w:rPr>
        <w:t xml:space="preserve"> – цеоліт</w:t>
      </w:r>
      <w:r>
        <w:rPr>
          <w:rFonts w:ascii="Times New Roman" w:hAnsi="Times New Roman" w:cs="Times New Roman"/>
          <w:sz w:val="28"/>
          <w:szCs w:val="28"/>
          <w:lang w:val="uk-UA"/>
        </w:rPr>
        <w:t>, що</w:t>
      </w:r>
      <w:r w:rsidRPr="00005CB6">
        <w:rPr>
          <w:rFonts w:ascii="Times New Roman" w:hAnsi="Times New Roman" w:cs="Times New Roman"/>
          <w:sz w:val="28"/>
          <w:szCs w:val="28"/>
          <w:lang w:val="uk-UA"/>
        </w:rPr>
        <w:t xml:space="preserve"> покритий оксидом заліза; </w:t>
      </w:r>
    </w:p>
    <w:p w:rsidR="007D400C" w:rsidRPr="00005CB6" w:rsidRDefault="007D400C" w:rsidP="007D400C">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7D400C">
        <w:rPr>
          <w:rFonts w:ascii="Times New Roman" w:hAnsi="Times New Roman" w:cs="Times New Roman"/>
          <w:sz w:val="28"/>
          <w:szCs w:val="28"/>
          <w:lang w:val="uk-UA"/>
        </w:rPr>
        <w:t>LCA</w:t>
      </w:r>
      <w:r w:rsidRPr="00005CB6">
        <w:rPr>
          <w:rFonts w:ascii="Times New Roman" w:hAnsi="Times New Roman" w:cs="Times New Roman"/>
          <w:sz w:val="28"/>
          <w:szCs w:val="28"/>
          <w:lang w:val="uk-UA"/>
        </w:rPr>
        <w:t xml:space="preserve"> – довголанцюгові зшиваючі агенти;</w:t>
      </w:r>
    </w:p>
    <w:p w:rsidR="00870F51" w:rsidRDefault="00EB757C" w:rsidP="00005CB6">
      <w:pPr>
        <w:pStyle w:val="ab"/>
        <w:tabs>
          <w:tab w:val="left" w:pos="0"/>
          <w:tab w:val="left" w:pos="709"/>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МФ – мікрофільтрація;</w:t>
      </w:r>
    </w:p>
    <w:p w:rsidR="00EB757C" w:rsidRPr="00005CB6" w:rsidRDefault="00EB757C" w:rsidP="00EB757C">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EB757C">
        <w:rPr>
          <w:rFonts w:ascii="Times New Roman" w:hAnsi="Times New Roman" w:cs="Times New Roman"/>
          <w:sz w:val="28"/>
          <w:szCs w:val="28"/>
          <w:lang w:val="uk-UA"/>
        </w:rPr>
        <w:t>УФ</w:t>
      </w:r>
      <w:r w:rsidRPr="00005CB6">
        <w:rPr>
          <w:rFonts w:ascii="Times New Roman" w:hAnsi="Times New Roman" w:cs="Times New Roman"/>
          <w:sz w:val="28"/>
          <w:szCs w:val="28"/>
          <w:lang w:val="uk-UA"/>
        </w:rPr>
        <w:t xml:space="preserve"> – ультрофільтрація;</w:t>
      </w:r>
    </w:p>
    <w:p w:rsidR="00EB757C" w:rsidRPr="00005CB6" w:rsidRDefault="00EB757C" w:rsidP="00EB757C">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EB757C">
        <w:rPr>
          <w:rFonts w:ascii="Times New Roman" w:hAnsi="Times New Roman" w:cs="Times New Roman"/>
          <w:sz w:val="28"/>
          <w:szCs w:val="28"/>
          <w:lang w:val="uk-UA"/>
        </w:rPr>
        <w:t xml:space="preserve">НФ </w:t>
      </w:r>
      <w:r w:rsidRPr="00005CB6">
        <w:rPr>
          <w:rFonts w:ascii="Times New Roman" w:hAnsi="Times New Roman" w:cs="Times New Roman"/>
          <w:sz w:val="28"/>
          <w:szCs w:val="28"/>
          <w:lang w:val="uk-UA"/>
        </w:rPr>
        <w:t>– нанофільтрація;</w:t>
      </w:r>
    </w:p>
    <w:p w:rsidR="00EB757C" w:rsidRPr="00005CB6" w:rsidRDefault="00EB757C" w:rsidP="00EB757C">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EC098B">
        <w:rPr>
          <w:rFonts w:ascii="Times New Roman" w:hAnsi="Times New Roman" w:cs="Times New Roman"/>
          <w:sz w:val="28"/>
          <w:szCs w:val="28"/>
          <w:lang w:val="uk-UA"/>
        </w:rPr>
        <w:t>ЗО – зворотний осмос;</w:t>
      </w:r>
    </w:p>
    <w:p w:rsidR="009F4A3F" w:rsidRPr="00005CB6" w:rsidRDefault="009F4A3F" w:rsidP="009F4A3F">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9F4A3F">
        <w:rPr>
          <w:rFonts w:ascii="Times New Roman" w:hAnsi="Times New Roman" w:cs="Times New Roman"/>
          <w:sz w:val="28"/>
          <w:szCs w:val="28"/>
          <w:lang w:val="uk-UA"/>
        </w:rPr>
        <w:t>ПЕС</w:t>
      </w:r>
      <w:r w:rsidRPr="00005CB6">
        <w:rPr>
          <w:rFonts w:ascii="Times New Roman" w:hAnsi="Times New Roman" w:cs="Times New Roman"/>
          <w:sz w:val="28"/>
          <w:szCs w:val="28"/>
          <w:lang w:val="uk-UA"/>
        </w:rPr>
        <w:t xml:space="preserve"> –  поліефірсульфон;</w:t>
      </w:r>
    </w:p>
    <w:p w:rsidR="00EB757C" w:rsidRPr="009F4A3F" w:rsidRDefault="009F4A3F" w:rsidP="009F4A3F">
      <w:pPr>
        <w:pStyle w:val="ab"/>
        <w:tabs>
          <w:tab w:val="left" w:pos="0"/>
          <w:tab w:val="left" w:pos="709"/>
        </w:tabs>
        <w:spacing w:line="360" w:lineRule="auto"/>
        <w:ind w:left="0" w:firstLine="567"/>
        <w:jc w:val="both"/>
        <w:rPr>
          <w:rFonts w:ascii="Times New Roman" w:hAnsi="Times New Roman" w:cs="Times New Roman"/>
          <w:color w:val="000000"/>
          <w:sz w:val="28"/>
          <w:szCs w:val="28"/>
          <w:lang w:val="uk-UA"/>
        </w:rPr>
      </w:pPr>
      <w:r w:rsidRPr="009F4A3F">
        <w:rPr>
          <w:rFonts w:ascii="Times New Roman" w:hAnsi="Times New Roman" w:cs="Times New Roman"/>
          <w:sz w:val="28"/>
          <w:szCs w:val="28"/>
          <w:lang w:val="uk-UA"/>
        </w:rPr>
        <w:t xml:space="preserve">ПВП </w:t>
      </w:r>
      <w:r w:rsidRPr="00005CB6">
        <w:rPr>
          <w:rFonts w:ascii="Times New Roman" w:hAnsi="Times New Roman" w:cs="Times New Roman"/>
          <w:sz w:val="28"/>
          <w:szCs w:val="28"/>
          <w:lang w:val="uk-UA"/>
        </w:rPr>
        <w:t>– полівінілпіролідон;</w:t>
      </w:r>
    </w:p>
    <w:p w:rsidR="00005CB6" w:rsidRPr="00005CB6" w:rsidRDefault="00005CB6" w:rsidP="00005CB6">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9F4A3F">
        <w:rPr>
          <w:rFonts w:ascii="Times New Roman" w:hAnsi="Times New Roman" w:cs="Times New Roman"/>
          <w:sz w:val="28"/>
          <w:szCs w:val="28"/>
          <w:lang w:val="uk-UA"/>
        </w:rPr>
        <w:t xml:space="preserve">ПАА </w:t>
      </w:r>
      <w:r w:rsidRPr="00005CB6">
        <w:rPr>
          <w:rFonts w:ascii="Times New Roman" w:hAnsi="Times New Roman" w:cs="Times New Roman"/>
          <w:sz w:val="28"/>
          <w:szCs w:val="28"/>
          <w:lang w:val="uk-UA"/>
        </w:rPr>
        <w:t>– поліакрилова кислота;</w:t>
      </w:r>
    </w:p>
    <w:p w:rsidR="00005CB6" w:rsidRPr="00005CB6" w:rsidRDefault="00005CB6" w:rsidP="00005CB6">
      <w:pPr>
        <w:pStyle w:val="ab"/>
        <w:tabs>
          <w:tab w:val="left" w:pos="0"/>
          <w:tab w:val="left" w:pos="709"/>
        </w:tabs>
        <w:spacing w:line="360" w:lineRule="auto"/>
        <w:ind w:left="0" w:firstLine="567"/>
        <w:jc w:val="both"/>
        <w:rPr>
          <w:rFonts w:ascii="Times New Roman" w:hAnsi="Times New Roman" w:cs="Times New Roman"/>
          <w:sz w:val="28"/>
          <w:szCs w:val="28"/>
          <w:lang w:val="uk-UA"/>
        </w:rPr>
      </w:pPr>
      <w:r w:rsidRPr="009F4A3F">
        <w:rPr>
          <w:rFonts w:ascii="Times New Roman" w:hAnsi="Times New Roman" w:cs="Times New Roman"/>
          <w:sz w:val="28"/>
          <w:szCs w:val="28"/>
          <w:lang w:val="uk-UA"/>
        </w:rPr>
        <w:t>ГДК</w:t>
      </w:r>
      <w:r w:rsidRPr="00005CB6">
        <w:rPr>
          <w:rFonts w:ascii="Times New Roman" w:hAnsi="Times New Roman" w:cs="Times New Roman"/>
          <w:b/>
          <w:sz w:val="28"/>
          <w:szCs w:val="28"/>
          <w:lang w:val="uk-UA"/>
        </w:rPr>
        <w:t xml:space="preserve"> – </w:t>
      </w:r>
      <w:r w:rsidRPr="00005CB6">
        <w:rPr>
          <w:rFonts w:ascii="Times New Roman" w:hAnsi="Times New Roman" w:cs="Times New Roman"/>
          <w:sz w:val="28"/>
          <w:szCs w:val="28"/>
          <w:lang w:val="uk-UA"/>
        </w:rPr>
        <w:t>гранично допустима концентрація;</w:t>
      </w:r>
    </w:p>
    <w:p w:rsidR="00005CB6" w:rsidRPr="00005CB6" w:rsidRDefault="00005CB6" w:rsidP="00005CB6">
      <w:pPr>
        <w:pStyle w:val="ab"/>
        <w:tabs>
          <w:tab w:val="left" w:pos="0"/>
          <w:tab w:val="left" w:pos="709"/>
        </w:tabs>
        <w:spacing w:line="360" w:lineRule="auto"/>
        <w:ind w:left="0" w:firstLine="567"/>
        <w:jc w:val="both"/>
        <w:rPr>
          <w:rFonts w:ascii="Times New Roman" w:hAnsi="Times New Roman" w:cs="Times New Roman"/>
          <w:color w:val="000000"/>
          <w:sz w:val="28"/>
          <w:szCs w:val="28"/>
          <w:lang w:val="uk-UA"/>
        </w:rPr>
      </w:pPr>
      <w:r w:rsidRPr="009F4A3F">
        <w:rPr>
          <w:rFonts w:ascii="Times New Roman" w:hAnsi="Times New Roman" w:cs="Times New Roman"/>
          <w:color w:val="000000"/>
          <w:sz w:val="28"/>
          <w:szCs w:val="28"/>
          <w:lang w:val="uk-UA"/>
        </w:rPr>
        <w:t>ПОДЄ</w:t>
      </w:r>
      <w:r w:rsidRPr="00005CB6">
        <w:rPr>
          <w:rFonts w:ascii="Times New Roman" w:hAnsi="Times New Roman" w:cs="Times New Roman"/>
          <w:color w:val="000000"/>
          <w:sz w:val="28"/>
          <w:szCs w:val="28"/>
          <w:lang w:val="uk-UA"/>
        </w:rPr>
        <w:t xml:space="preserve"> – п</w:t>
      </w:r>
      <w:r w:rsidR="009F4A3F">
        <w:rPr>
          <w:rFonts w:ascii="Times New Roman" w:hAnsi="Times New Roman" w:cs="Times New Roman"/>
          <w:color w:val="000000"/>
          <w:sz w:val="28"/>
          <w:szCs w:val="28"/>
          <w:lang w:val="uk-UA"/>
        </w:rPr>
        <w:t>овна обмінна динамічна ємність.</w:t>
      </w:r>
    </w:p>
    <w:p w:rsidR="00005CB6" w:rsidRPr="00005CB6" w:rsidRDefault="00005CB6" w:rsidP="00005CB6">
      <w:pPr>
        <w:pStyle w:val="ab"/>
        <w:tabs>
          <w:tab w:val="left" w:pos="0"/>
          <w:tab w:val="left" w:pos="709"/>
        </w:tabs>
        <w:spacing w:line="360" w:lineRule="auto"/>
        <w:ind w:left="0" w:firstLine="567"/>
        <w:jc w:val="both"/>
        <w:rPr>
          <w:rFonts w:ascii="Times New Roman" w:hAnsi="Times New Roman" w:cs="Times New Roman"/>
          <w:sz w:val="28"/>
          <w:szCs w:val="28"/>
          <w:lang w:val="uk-UA"/>
        </w:rPr>
      </w:pPr>
    </w:p>
    <w:p w:rsidR="00DE0197" w:rsidRPr="00005CB6" w:rsidRDefault="00DE0197" w:rsidP="00FE33E6">
      <w:pPr>
        <w:pStyle w:val="a4"/>
        <w:ind w:left="0" w:firstLine="720"/>
        <w:outlineLvl w:val="0"/>
        <w:rPr>
          <w:b/>
          <w:bCs/>
          <w:szCs w:val="28"/>
        </w:rPr>
      </w:pPr>
    </w:p>
    <w:p w:rsidR="00DE0197" w:rsidRPr="00005CB6" w:rsidRDefault="00DE0197" w:rsidP="00FE33E6">
      <w:pPr>
        <w:pStyle w:val="a4"/>
        <w:ind w:left="0" w:firstLine="720"/>
        <w:outlineLvl w:val="0"/>
        <w:rPr>
          <w:b/>
          <w:bCs/>
          <w:szCs w:val="28"/>
        </w:rPr>
      </w:pPr>
    </w:p>
    <w:p w:rsidR="00DE0197" w:rsidRPr="00005CB6" w:rsidRDefault="00DE0197" w:rsidP="00FE33E6">
      <w:pPr>
        <w:pStyle w:val="a4"/>
        <w:ind w:left="0" w:firstLine="720"/>
        <w:outlineLvl w:val="0"/>
        <w:rPr>
          <w:b/>
          <w:bCs/>
          <w:szCs w:val="28"/>
        </w:rPr>
      </w:pPr>
    </w:p>
    <w:p w:rsidR="00DE0197" w:rsidRPr="00005CB6" w:rsidRDefault="00DE0197" w:rsidP="00FE33E6">
      <w:pPr>
        <w:pStyle w:val="a4"/>
        <w:ind w:left="0" w:firstLine="720"/>
        <w:outlineLvl w:val="0"/>
        <w:rPr>
          <w:b/>
          <w:bCs/>
          <w:szCs w:val="28"/>
        </w:rPr>
      </w:pPr>
    </w:p>
    <w:p w:rsidR="00DE0197" w:rsidRPr="00005CB6" w:rsidRDefault="00DE0197" w:rsidP="00FE33E6">
      <w:pPr>
        <w:pStyle w:val="a4"/>
        <w:ind w:left="0" w:firstLine="720"/>
        <w:outlineLvl w:val="0"/>
        <w:rPr>
          <w:b/>
          <w:bCs/>
          <w:szCs w:val="28"/>
        </w:rPr>
      </w:pPr>
    </w:p>
    <w:p w:rsidR="00DE0197" w:rsidRPr="00005CB6" w:rsidRDefault="00DE0197" w:rsidP="00FE33E6">
      <w:pPr>
        <w:pStyle w:val="a4"/>
        <w:ind w:left="0" w:firstLine="720"/>
        <w:outlineLvl w:val="0"/>
        <w:rPr>
          <w:b/>
          <w:bCs/>
          <w:szCs w:val="28"/>
        </w:rPr>
      </w:pPr>
    </w:p>
    <w:p w:rsidR="00DE0197" w:rsidRPr="00005CB6" w:rsidRDefault="00DE0197" w:rsidP="00FE33E6">
      <w:pPr>
        <w:pStyle w:val="a4"/>
        <w:ind w:left="0" w:firstLine="720"/>
        <w:outlineLvl w:val="0"/>
        <w:rPr>
          <w:b/>
          <w:bCs/>
          <w:szCs w:val="28"/>
        </w:rPr>
      </w:pPr>
    </w:p>
    <w:p w:rsidR="00F666F4" w:rsidRDefault="00F666F4" w:rsidP="00FE33E6">
      <w:pPr>
        <w:pStyle w:val="a4"/>
        <w:ind w:left="0" w:firstLine="720"/>
        <w:outlineLvl w:val="0"/>
        <w:rPr>
          <w:b/>
          <w:bCs/>
          <w:szCs w:val="28"/>
          <w:lang w:val="ru-RU"/>
        </w:rPr>
      </w:pPr>
    </w:p>
    <w:p w:rsidR="00F666F4" w:rsidRDefault="00F666F4" w:rsidP="00FE33E6">
      <w:pPr>
        <w:pStyle w:val="a4"/>
        <w:ind w:left="0" w:firstLine="720"/>
        <w:outlineLvl w:val="0"/>
        <w:rPr>
          <w:b/>
          <w:bCs/>
          <w:szCs w:val="28"/>
          <w:lang w:val="ru-RU"/>
        </w:rPr>
      </w:pPr>
    </w:p>
    <w:p w:rsidR="00F666F4" w:rsidRDefault="00F666F4" w:rsidP="00FE33E6">
      <w:pPr>
        <w:pStyle w:val="a4"/>
        <w:ind w:left="0" w:firstLine="720"/>
        <w:outlineLvl w:val="0"/>
        <w:rPr>
          <w:b/>
          <w:bCs/>
          <w:szCs w:val="28"/>
          <w:lang w:val="ru-RU"/>
        </w:rPr>
      </w:pPr>
    </w:p>
    <w:p w:rsidR="005C042B" w:rsidRPr="00FE33E6" w:rsidRDefault="005C042B" w:rsidP="00FE33E6">
      <w:pPr>
        <w:pStyle w:val="a4"/>
        <w:ind w:left="0" w:firstLine="720"/>
        <w:outlineLvl w:val="0"/>
        <w:rPr>
          <w:b/>
          <w:bCs/>
          <w:szCs w:val="28"/>
          <w:lang w:val="ru-RU"/>
        </w:rPr>
      </w:pPr>
      <w:r w:rsidRPr="00FE33E6">
        <w:rPr>
          <w:b/>
          <w:bCs/>
          <w:szCs w:val="28"/>
        </w:rPr>
        <w:t>ВСТУП</w:t>
      </w:r>
      <w:bookmarkEnd w:id="1"/>
    </w:p>
    <w:p w:rsidR="00C45AB2" w:rsidRPr="00FE33E6" w:rsidRDefault="00C45AB2" w:rsidP="00FE33E6">
      <w:pPr>
        <w:pStyle w:val="a4"/>
        <w:ind w:left="0" w:firstLine="720"/>
        <w:outlineLvl w:val="0"/>
        <w:rPr>
          <w:bCs/>
          <w:szCs w:val="28"/>
          <w:lang w:val="ru-RU"/>
        </w:rPr>
      </w:pPr>
    </w:p>
    <w:p w:rsidR="009D296B" w:rsidRPr="00FE33E6" w:rsidRDefault="00EB32B7" w:rsidP="00FE33E6">
      <w:pPr>
        <w:spacing w:after="0" w:line="360" w:lineRule="auto"/>
        <w:ind w:firstLine="709"/>
        <w:jc w:val="both"/>
        <w:rPr>
          <w:rFonts w:ascii="Times New Roman" w:hAnsi="Times New Roman" w:cs="Times New Roman"/>
          <w:sz w:val="28"/>
          <w:szCs w:val="28"/>
          <w:lang w:val="uk-UA"/>
        </w:rPr>
      </w:pPr>
      <w:r w:rsidRPr="00EB32B7">
        <w:rPr>
          <w:rFonts w:ascii="Times New Roman" w:hAnsi="Times New Roman" w:cs="Times New Roman"/>
          <w:b/>
          <w:sz w:val="28"/>
          <w:szCs w:val="28"/>
          <w:lang w:val="uk-UA"/>
        </w:rPr>
        <w:t xml:space="preserve">Актуальність теми. </w:t>
      </w:r>
      <w:r w:rsidR="009D296B" w:rsidRPr="00EB32B7">
        <w:rPr>
          <w:rFonts w:ascii="Times New Roman" w:hAnsi="Times New Roman" w:cs="Times New Roman"/>
          <w:sz w:val="28"/>
          <w:szCs w:val="28"/>
          <w:lang w:val="uk-UA"/>
        </w:rPr>
        <w:t>Вода</w:t>
      </w:r>
      <w:r w:rsidR="009D296B" w:rsidRPr="00FE33E6">
        <w:rPr>
          <w:rFonts w:ascii="Times New Roman" w:hAnsi="Times New Roman" w:cs="Times New Roman"/>
          <w:sz w:val="28"/>
          <w:szCs w:val="28"/>
          <w:lang w:val="uk-UA"/>
        </w:rPr>
        <w:t xml:space="preserve"> – це джерело існування всього живого на нашій Планеті, тому, даний природний ресурс, являється одним з найважливіших, та питання по його збереженню є дуже актуальним та, навіть, життєво необхідним. Найбільш негативно на водні об’</w:t>
      </w:r>
      <w:r w:rsidR="009D296B" w:rsidRPr="00FE33E6">
        <w:rPr>
          <w:rFonts w:ascii="Times New Roman" w:hAnsi="Times New Roman" w:cs="Times New Roman"/>
          <w:sz w:val="28"/>
          <w:szCs w:val="28"/>
        </w:rPr>
        <w:t>єкти</w:t>
      </w:r>
      <w:r w:rsidR="009D296B" w:rsidRPr="00FE33E6">
        <w:rPr>
          <w:rFonts w:ascii="Times New Roman" w:hAnsi="Times New Roman" w:cs="Times New Roman"/>
          <w:sz w:val="28"/>
          <w:szCs w:val="28"/>
          <w:lang w:val="uk-UA"/>
        </w:rPr>
        <w:t xml:space="preserve"> впливає антропогенна діяльність, що зростає з кожним роком. Разом із збільшенням антропогенного впливу на навколишнє природне середовище підвищується й кількість забруднення джерел водопостачання, адже багато підприємств неконтрольовано скидають свої забруднені стічні води у водні об’єкти. З кожним новим роком, таких джерел, стає все менше й менше, а якість води в них погіршується. В результаті таких, неправомірних дій, підземні та поверхневі води можуть мати велику кількість різноманітних органічних та неорганічних речовин. А деякі з них, навіть, перевищують свої допустимі концентрації.</w:t>
      </w:r>
    </w:p>
    <w:p w:rsidR="00547D35" w:rsidRPr="00FE33E6" w:rsidRDefault="00D44593" w:rsidP="00FE33E6">
      <w:pPr>
        <w:spacing w:after="0"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Марганець може потрапляти в водні об’єкти разом з забрудненими стічним водами хімічних та металургійних підприємств, а також вимиватися з різних мінералів. Відповідно до санітарно-гігієнічним</w:t>
      </w:r>
      <w:r w:rsidR="00FF7BEE" w:rsidRPr="00FE33E6">
        <w:rPr>
          <w:rFonts w:ascii="Times New Roman" w:hAnsi="Times New Roman" w:cs="Times New Roman"/>
          <w:sz w:val="28"/>
          <w:szCs w:val="28"/>
          <w:lang w:val="uk-UA"/>
        </w:rPr>
        <w:t xml:space="preserve"> вимогам</w:t>
      </w:r>
      <w:r w:rsidRPr="00FE33E6">
        <w:rPr>
          <w:rFonts w:ascii="Times New Roman" w:hAnsi="Times New Roman" w:cs="Times New Roman"/>
          <w:sz w:val="28"/>
          <w:szCs w:val="28"/>
          <w:lang w:val="uk-UA"/>
        </w:rPr>
        <w:t xml:space="preserve"> України допустимі концентрації іонів марга</w:t>
      </w:r>
      <w:r w:rsidR="00FF7BEE" w:rsidRPr="00FE33E6">
        <w:rPr>
          <w:rFonts w:ascii="Times New Roman" w:hAnsi="Times New Roman" w:cs="Times New Roman"/>
          <w:sz w:val="28"/>
          <w:szCs w:val="28"/>
          <w:lang w:val="uk-UA"/>
        </w:rPr>
        <w:t>нцю у воді дорівнюють</w:t>
      </w:r>
      <w:r w:rsidRPr="00FE33E6">
        <w:rPr>
          <w:rFonts w:ascii="Times New Roman" w:hAnsi="Times New Roman" w:cs="Times New Roman"/>
          <w:sz w:val="28"/>
          <w:szCs w:val="28"/>
          <w:lang w:val="uk-UA"/>
        </w:rPr>
        <w:t xml:space="preserve"> ≤ 0,1 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xml:space="preserve">. Але за </w:t>
      </w:r>
      <w:r w:rsidR="00FF7BEE" w:rsidRPr="00FE33E6">
        <w:rPr>
          <w:rFonts w:ascii="Times New Roman" w:hAnsi="Times New Roman" w:cs="Times New Roman"/>
          <w:sz w:val="28"/>
          <w:szCs w:val="28"/>
          <w:lang w:val="uk-UA"/>
        </w:rPr>
        <w:t>рахунок антропогенного впливу й певних</w:t>
      </w:r>
      <w:r w:rsidRPr="00FE33E6">
        <w:rPr>
          <w:rFonts w:ascii="Times New Roman" w:hAnsi="Times New Roman" w:cs="Times New Roman"/>
          <w:sz w:val="28"/>
          <w:szCs w:val="28"/>
          <w:lang w:val="uk-UA"/>
        </w:rPr>
        <w:t xml:space="preserve"> при</w:t>
      </w:r>
      <w:r w:rsidR="00FF7BEE" w:rsidRPr="00FE33E6">
        <w:rPr>
          <w:rFonts w:ascii="Times New Roman" w:hAnsi="Times New Roman" w:cs="Times New Roman"/>
          <w:sz w:val="28"/>
          <w:szCs w:val="28"/>
          <w:lang w:val="uk-UA"/>
        </w:rPr>
        <w:t>родних факторів вміст марганцю у воді</w:t>
      </w:r>
      <w:r w:rsidRPr="00FE33E6">
        <w:rPr>
          <w:rFonts w:ascii="Times New Roman" w:hAnsi="Times New Roman" w:cs="Times New Roman"/>
          <w:sz w:val="28"/>
          <w:szCs w:val="28"/>
          <w:lang w:val="uk-UA"/>
        </w:rPr>
        <w:t xml:space="preserve"> може</w:t>
      </w:r>
      <w:r w:rsidR="00124982" w:rsidRPr="00FE33E6">
        <w:rPr>
          <w:rFonts w:ascii="Times New Roman" w:hAnsi="Times New Roman" w:cs="Times New Roman"/>
          <w:sz w:val="28"/>
          <w:szCs w:val="28"/>
        </w:rPr>
        <w:t xml:space="preserve"> </w:t>
      </w:r>
      <w:r w:rsidR="00124982" w:rsidRPr="00FE33E6">
        <w:rPr>
          <w:rFonts w:ascii="Times New Roman" w:hAnsi="Times New Roman" w:cs="Times New Roman"/>
          <w:sz w:val="28"/>
          <w:szCs w:val="28"/>
          <w:lang w:val="uk-UA"/>
        </w:rPr>
        <w:t xml:space="preserve">дорівнювати </w:t>
      </w:r>
      <w:r w:rsidRPr="00FE33E6">
        <w:rPr>
          <w:rFonts w:ascii="Times New Roman" w:hAnsi="Times New Roman" w:cs="Times New Roman"/>
          <w:sz w:val="28"/>
          <w:szCs w:val="28"/>
          <w:lang w:val="uk-UA"/>
        </w:rPr>
        <w:t xml:space="preserve"> 0,5-5 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rPr>
        <w:t>.</w:t>
      </w:r>
    </w:p>
    <w:p w:rsidR="00547D35" w:rsidRPr="00FE33E6" w:rsidRDefault="005712EF" w:rsidP="00FE33E6">
      <w:pPr>
        <w:spacing w:after="0"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Марганець, у питній воді, може дуже негативно впливати на здоров</w:t>
      </w:r>
      <w:r w:rsidRPr="00FE33E6">
        <w:rPr>
          <w:rFonts w:ascii="Times New Roman" w:hAnsi="Times New Roman" w:cs="Times New Roman"/>
          <w:sz w:val="28"/>
          <w:szCs w:val="28"/>
        </w:rPr>
        <w:t>’</w:t>
      </w:r>
      <w:r w:rsidRPr="00FE33E6">
        <w:rPr>
          <w:rFonts w:ascii="Times New Roman" w:hAnsi="Times New Roman" w:cs="Times New Roman"/>
          <w:sz w:val="28"/>
          <w:szCs w:val="28"/>
          <w:lang w:val="uk-UA"/>
        </w:rPr>
        <w:t>я людей, викликаючи різні захворювання та порушення роботи певних органів. Також марганець може накопичуватися в трубах та негативно впливати на сантехніку.</w:t>
      </w:r>
    </w:p>
    <w:p w:rsidR="00547D35" w:rsidRPr="00FE33E6" w:rsidRDefault="0034724D" w:rsidP="00FE33E6">
      <w:pPr>
        <w:spacing w:after="0"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Велика кількість літературних даних демонструють розробку новітніх напрямків в очистці водних об’єктів від іонів марганцю у останні роки. Достатньо ефективними методами вилучення розчинних сполук марганцю з водних об’єктів являються такі методи, котрі передбачають застосування фільтрувальних завантажень із нанесеною окислювальною плівкою на гранули матеріалу. Така плівка працює як каталізатор окислення. Під час цього гранули фільтруючого завантаження покриваються вищими оксидами металу – частіше за все, це оксид марганцю.</w:t>
      </w:r>
    </w:p>
    <w:p w:rsidR="00E832AD" w:rsidRDefault="00E832AD" w:rsidP="00E832AD">
      <w:pPr>
        <w:spacing w:after="0" w:line="360" w:lineRule="auto"/>
        <w:ind w:firstLine="709"/>
        <w:jc w:val="both"/>
        <w:rPr>
          <w:rFonts w:ascii="Times New Roman" w:hAnsi="Times New Roman" w:cs="Times New Roman"/>
          <w:sz w:val="28"/>
          <w:szCs w:val="28"/>
          <w:lang w:val="uk-UA"/>
        </w:rPr>
      </w:pPr>
      <w:r w:rsidRPr="00E832AD">
        <w:rPr>
          <w:rFonts w:ascii="Times New Roman" w:hAnsi="Times New Roman" w:cs="Times New Roman"/>
          <w:b/>
          <w:sz w:val="28"/>
          <w:szCs w:val="28"/>
          <w:lang w:val="uk-UA"/>
        </w:rPr>
        <w:t>Мета та задача досліджень.</w:t>
      </w:r>
      <w:r>
        <w:rPr>
          <w:rFonts w:ascii="Times New Roman" w:hAnsi="Times New Roman" w:cs="Times New Roman"/>
          <w:sz w:val="28"/>
          <w:szCs w:val="28"/>
          <w:lang w:val="uk-UA"/>
        </w:rPr>
        <w:t xml:space="preserve"> </w:t>
      </w:r>
      <w:r w:rsidRPr="006B7799">
        <w:rPr>
          <w:rFonts w:ascii="Times New Roman" w:hAnsi="Times New Roman" w:cs="Times New Roman"/>
          <w:sz w:val="28"/>
          <w:szCs w:val="28"/>
          <w:lang w:val="uk-UA"/>
        </w:rPr>
        <w:t>Метою</w:t>
      </w:r>
      <w:r w:rsidRPr="006B7799">
        <w:rPr>
          <w:rFonts w:ascii="Times New Roman" w:hAnsi="Times New Roman" w:cs="Times New Roman"/>
          <w:b/>
          <w:sz w:val="28"/>
          <w:szCs w:val="28"/>
          <w:lang w:val="uk-UA"/>
        </w:rPr>
        <w:t xml:space="preserve"> </w:t>
      </w:r>
      <w:r w:rsidR="006B7799" w:rsidRPr="006B7799">
        <w:rPr>
          <w:rFonts w:ascii="Times New Roman" w:hAnsi="Times New Roman" w:cs="Times New Roman"/>
          <w:sz w:val="28"/>
          <w:szCs w:val="28"/>
          <w:lang w:val="uk-UA"/>
        </w:rPr>
        <w:t xml:space="preserve">роботи було </w:t>
      </w:r>
      <w:r w:rsidR="006B7799">
        <w:rPr>
          <w:rFonts w:ascii="Times New Roman" w:hAnsi="Times New Roman" w:cs="Times New Roman"/>
          <w:sz w:val="28"/>
          <w:szCs w:val="28"/>
          <w:lang w:val="uk-UA"/>
        </w:rPr>
        <w:t>одержання</w:t>
      </w:r>
      <w:r w:rsidRPr="006B7799">
        <w:rPr>
          <w:rFonts w:ascii="Times New Roman" w:hAnsi="Times New Roman" w:cs="Times New Roman"/>
          <w:sz w:val="28"/>
          <w:szCs w:val="28"/>
          <w:lang w:val="uk-UA"/>
        </w:rPr>
        <w:t xml:space="preserve"> доступного сор</w:t>
      </w:r>
      <w:r w:rsidR="006B7799" w:rsidRPr="006B7799">
        <w:rPr>
          <w:rFonts w:ascii="Times New Roman" w:hAnsi="Times New Roman" w:cs="Times New Roman"/>
          <w:sz w:val="28"/>
          <w:szCs w:val="28"/>
          <w:lang w:val="uk-UA"/>
        </w:rPr>
        <w:t>бенту-каталізатора для ви</w:t>
      </w:r>
      <w:r w:rsidR="006B7799">
        <w:rPr>
          <w:rFonts w:ascii="Times New Roman" w:hAnsi="Times New Roman" w:cs="Times New Roman"/>
          <w:sz w:val="28"/>
          <w:szCs w:val="28"/>
          <w:lang w:val="uk-UA"/>
        </w:rPr>
        <w:t>далення іонів</w:t>
      </w:r>
      <w:r w:rsidR="006B7799" w:rsidRPr="006B7799">
        <w:rPr>
          <w:rFonts w:ascii="Times New Roman" w:hAnsi="Times New Roman" w:cs="Times New Roman"/>
          <w:sz w:val="28"/>
          <w:szCs w:val="28"/>
          <w:lang w:val="uk-UA"/>
        </w:rPr>
        <w:t xml:space="preserve"> марганц</w:t>
      </w:r>
      <w:r w:rsidR="00D330B1">
        <w:rPr>
          <w:rFonts w:ascii="Times New Roman" w:hAnsi="Times New Roman" w:cs="Times New Roman"/>
          <w:sz w:val="28"/>
          <w:szCs w:val="28"/>
          <w:lang w:val="uk-UA"/>
        </w:rPr>
        <w:t>ю з води, вивчення</w:t>
      </w:r>
      <w:r w:rsidR="006B7799">
        <w:rPr>
          <w:rFonts w:ascii="Times New Roman" w:hAnsi="Times New Roman" w:cs="Times New Roman"/>
          <w:sz w:val="28"/>
          <w:szCs w:val="28"/>
          <w:lang w:val="uk-UA"/>
        </w:rPr>
        <w:t xml:space="preserve"> механізму видалення</w:t>
      </w:r>
      <w:r w:rsidRPr="006B7799">
        <w:rPr>
          <w:rFonts w:ascii="Times New Roman" w:hAnsi="Times New Roman" w:cs="Times New Roman"/>
          <w:sz w:val="28"/>
          <w:szCs w:val="28"/>
          <w:lang w:val="uk-UA"/>
        </w:rPr>
        <w:t xml:space="preserve"> марганцю з води, </w:t>
      </w:r>
      <w:r w:rsidR="006B7799">
        <w:rPr>
          <w:rFonts w:ascii="Times New Roman" w:hAnsi="Times New Roman" w:cs="Times New Roman"/>
          <w:sz w:val="28"/>
          <w:szCs w:val="28"/>
          <w:lang w:val="uk-UA"/>
        </w:rPr>
        <w:t xml:space="preserve">аналіз </w:t>
      </w:r>
      <w:r w:rsidRPr="006B7799">
        <w:rPr>
          <w:rFonts w:ascii="Times New Roman" w:hAnsi="Times New Roman" w:cs="Times New Roman"/>
          <w:sz w:val="28"/>
          <w:szCs w:val="28"/>
          <w:lang w:val="uk-UA"/>
        </w:rPr>
        <w:t xml:space="preserve">ефективності </w:t>
      </w:r>
      <w:r w:rsidR="006B7799" w:rsidRPr="006B7799">
        <w:rPr>
          <w:rFonts w:ascii="Times New Roman" w:hAnsi="Times New Roman" w:cs="Times New Roman"/>
          <w:sz w:val="28"/>
          <w:szCs w:val="28"/>
          <w:lang w:val="uk-UA"/>
        </w:rPr>
        <w:t xml:space="preserve">деманганації води </w:t>
      </w:r>
      <w:r w:rsidR="006B7799">
        <w:rPr>
          <w:rFonts w:ascii="Times New Roman" w:hAnsi="Times New Roman" w:cs="Times New Roman"/>
          <w:sz w:val="28"/>
          <w:szCs w:val="28"/>
          <w:lang w:val="uk-UA"/>
        </w:rPr>
        <w:t>при застосуванні створеного матеріалу</w:t>
      </w:r>
      <w:r w:rsidRPr="006B7799">
        <w:rPr>
          <w:rFonts w:ascii="Times New Roman" w:hAnsi="Times New Roman" w:cs="Times New Roman"/>
          <w:sz w:val="28"/>
          <w:szCs w:val="28"/>
          <w:lang w:val="uk-UA"/>
        </w:rPr>
        <w:t>.</w:t>
      </w:r>
    </w:p>
    <w:p w:rsidR="00E832AD" w:rsidRPr="00FE33E6" w:rsidRDefault="00D330B1" w:rsidP="00E83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дослідження була технологія очищення води від іонів марганцю</w:t>
      </w:r>
      <w:r w:rsidR="00E832AD" w:rsidRPr="00FE33E6">
        <w:rPr>
          <w:rFonts w:ascii="Times New Roman" w:hAnsi="Times New Roman" w:cs="Times New Roman"/>
          <w:sz w:val="28"/>
          <w:szCs w:val="28"/>
          <w:lang w:val="uk-UA"/>
        </w:rPr>
        <w:t xml:space="preserve">. </w:t>
      </w:r>
    </w:p>
    <w:p w:rsidR="00E832AD" w:rsidRDefault="00E832AD" w:rsidP="00E832AD">
      <w:pPr>
        <w:spacing w:after="0"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Предметом дослідження </w:t>
      </w:r>
      <w:r w:rsidR="00A80A31">
        <w:rPr>
          <w:rFonts w:ascii="Times New Roman" w:hAnsi="Times New Roman" w:cs="Times New Roman"/>
          <w:sz w:val="28"/>
          <w:szCs w:val="28"/>
          <w:lang w:val="uk-UA"/>
        </w:rPr>
        <w:t>були процеси отримання каталізаторів-сорбентів, вилучення іонів марганцю з води шляхом каталітичного окислення та іонного обміну.</w:t>
      </w:r>
      <w:r w:rsidRPr="00A80A31">
        <w:rPr>
          <w:rFonts w:ascii="Times New Roman" w:hAnsi="Times New Roman" w:cs="Times New Roman"/>
          <w:sz w:val="28"/>
          <w:szCs w:val="28"/>
          <w:u w:val="single"/>
          <w:lang w:val="uk-UA"/>
        </w:rPr>
        <w:t xml:space="preserve"> </w:t>
      </w:r>
    </w:p>
    <w:p w:rsidR="00E832AD" w:rsidRPr="00E832AD" w:rsidRDefault="006B7799" w:rsidP="00E83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w:t>
      </w:r>
      <w:r w:rsidR="00E832AD" w:rsidRPr="00E832AD">
        <w:rPr>
          <w:rFonts w:ascii="Times New Roman" w:hAnsi="Times New Roman" w:cs="Times New Roman"/>
          <w:sz w:val="28"/>
          <w:szCs w:val="28"/>
        </w:rPr>
        <w:t xml:space="preserve"> досяг</w:t>
      </w:r>
      <w:r>
        <w:rPr>
          <w:rFonts w:ascii="Times New Roman" w:hAnsi="Times New Roman" w:cs="Times New Roman"/>
          <w:sz w:val="28"/>
          <w:szCs w:val="28"/>
        </w:rPr>
        <w:t>н</w:t>
      </w:r>
      <w:r>
        <w:rPr>
          <w:rFonts w:ascii="Times New Roman" w:hAnsi="Times New Roman" w:cs="Times New Roman"/>
          <w:sz w:val="28"/>
          <w:szCs w:val="28"/>
          <w:lang w:val="uk-UA"/>
        </w:rPr>
        <w:t>ути</w:t>
      </w:r>
      <w:r>
        <w:rPr>
          <w:rFonts w:ascii="Times New Roman" w:hAnsi="Times New Roman" w:cs="Times New Roman"/>
          <w:sz w:val="28"/>
          <w:szCs w:val="28"/>
        </w:rPr>
        <w:t xml:space="preserve"> поставленої мети </w:t>
      </w:r>
      <w:r>
        <w:rPr>
          <w:rFonts w:ascii="Times New Roman" w:hAnsi="Times New Roman" w:cs="Times New Roman"/>
          <w:sz w:val="28"/>
          <w:szCs w:val="28"/>
          <w:lang w:val="uk-UA"/>
        </w:rPr>
        <w:t>потрібно</w:t>
      </w:r>
      <w:r w:rsidR="00E832AD" w:rsidRPr="00E832AD">
        <w:rPr>
          <w:rFonts w:ascii="Times New Roman" w:hAnsi="Times New Roman" w:cs="Times New Roman"/>
          <w:sz w:val="28"/>
          <w:szCs w:val="28"/>
        </w:rPr>
        <w:t xml:space="preserve"> вирішити наступні завдання:</w:t>
      </w:r>
    </w:p>
    <w:p w:rsidR="00E832AD" w:rsidRPr="006B7799" w:rsidRDefault="006B7799" w:rsidP="00E832AD">
      <w:pPr>
        <w:pStyle w:val="ab"/>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w:t>
      </w:r>
      <w:r w:rsidR="00E832AD" w:rsidRPr="006B7799">
        <w:rPr>
          <w:rFonts w:ascii="Times New Roman" w:hAnsi="Times New Roman" w:cs="Times New Roman"/>
          <w:sz w:val="28"/>
          <w:szCs w:val="28"/>
          <w:lang w:val="uk-UA"/>
        </w:rPr>
        <w:t>ефективніст</w:t>
      </w:r>
      <w:r w:rsidRPr="006B7799">
        <w:rPr>
          <w:rFonts w:ascii="Times New Roman" w:hAnsi="Times New Roman" w:cs="Times New Roman"/>
          <w:sz w:val="28"/>
          <w:szCs w:val="28"/>
          <w:lang w:val="uk-UA"/>
        </w:rPr>
        <w:t>ь сильнокислотних катіонітів п</w:t>
      </w:r>
      <w:r>
        <w:rPr>
          <w:rFonts w:ascii="Times New Roman" w:hAnsi="Times New Roman" w:cs="Times New Roman"/>
          <w:sz w:val="28"/>
          <w:szCs w:val="28"/>
          <w:lang w:val="uk-UA"/>
        </w:rPr>
        <w:t>ід час видалення</w:t>
      </w:r>
      <w:r w:rsidR="00E832AD" w:rsidRPr="006B7799">
        <w:rPr>
          <w:rFonts w:ascii="Times New Roman" w:hAnsi="Times New Roman" w:cs="Times New Roman"/>
          <w:sz w:val="28"/>
          <w:szCs w:val="28"/>
          <w:lang w:val="uk-UA"/>
        </w:rPr>
        <w:t xml:space="preserve"> іонів марганцю з води;</w:t>
      </w:r>
    </w:p>
    <w:p w:rsidR="00E832AD" w:rsidRPr="00E832AD" w:rsidRDefault="00C36DE7" w:rsidP="00E832AD">
      <w:pPr>
        <w:pStyle w:val="ab"/>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визначити </w:t>
      </w:r>
      <w:r>
        <w:rPr>
          <w:rFonts w:ascii="Times New Roman" w:hAnsi="Times New Roman" w:cs="Times New Roman"/>
          <w:sz w:val="28"/>
          <w:szCs w:val="28"/>
          <w:lang w:val="uk-UA"/>
        </w:rPr>
        <w:t>значення</w:t>
      </w:r>
      <w:r>
        <w:rPr>
          <w:rFonts w:ascii="Times New Roman" w:hAnsi="Times New Roman" w:cs="Times New Roman"/>
          <w:sz w:val="28"/>
          <w:szCs w:val="28"/>
        </w:rPr>
        <w:t xml:space="preserve"> іонного обміну </w:t>
      </w:r>
      <w:r>
        <w:rPr>
          <w:rFonts w:ascii="Times New Roman" w:hAnsi="Times New Roman" w:cs="Times New Roman"/>
          <w:sz w:val="28"/>
          <w:szCs w:val="28"/>
          <w:lang w:val="uk-UA"/>
        </w:rPr>
        <w:t>і</w:t>
      </w:r>
      <w:r w:rsidR="00E832AD" w:rsidRPr="00E832AD">
        <w:rPr>
          <w:rFonts w:ascii="Times New Roman" w:hAnsi="Times New Roman" w:cs="Times New Roman"/>
          <w:sz w:val="28"/>
          <w:szCs w:val="28"/>
        </w:rPr>
        <w:t xml:space="preserve"> ка</w:t>
      </w:r>
      <w:r>
        <w:rPr>
          <w:rFonts w:ascii="Times New Roman" w:hAnsi="Times New Roman" w:cs="Times New Roman"/>
          <w:sz w:val="28"/>
          <w:szCs w:val="28"/>
        </w:rPr>
        <w:t xml:space="preserve">талітичного окислення марганцю </w:t>
      </w:r>
      <w:r>
        <w:rPr>
          <w:rFonts w:ascii="Times New Roman" w:hAnsi="Times New Roman" w:cs="Times New Roman"/>
          <w:sz w:val="28"/>
          <w:szCs w:val="28"/>
          <w:lang w:val="uk-UA"/>
        </w:rPr>
        <w:t>у</w:t>
      </w:r>
      <w:r>
        <w:rPr>
          <w:rFonts w:ascii="Times New Roman" w:hAnsi="Times New Roman" w:cs="Times New Roman"/>
          <w:sz w:val="28"/>
          <w:szCs w:val="28"/>
        </w:rPr>
        <w:t xml:space="preserve"> процесах його ви</w:t>
      </w:r>
      <w:r>
        <w:rPr>
          <w:rFonts w:ascii="Times New Roman" w:hAnsi="Times New Roman" w:cs="Times New Roman"/>
          <w:sz w:val="28"/>
          <w:szCs w:val="28"/>
          <w:lang w:val="uk-UA"/>
        </w:rPr>
        <w:t>далення</w:t>
      </w:r>
      <w:r w:rsidR="00E832AD" w:rsidRPr="00E832AD">
        <w:rPr>
          <w:rFonts w:ascii="Times New Roman" w:hAnsi="Times New Roman" w:cs="Times New Roman"/>
          <w:sz w:val="28"/>
          <w:szCs w:val="28"/>
        </w:rPr>
        <w:t xml:space="preserve"> на</w:t>
      </w:r>
      <w:r w:rsidRPr="00C36DE7">
        <w:rPr>
          <w:rFonts w:ascii="Times New Roman" w:hAnsi="Times New Roman" w:cs="Times New Roman"/>
          <w:sz w:val="28"/>
          <w:szCs w:val="28"/>
        </w:rPr>
        <w:t xml:space="preserve"> </w:t>
      </w:r>
      <w:r w:rsidRPr="00E832AD">
        <w:rPr>
          <w:rFonts w:ascii="Times New Roman" w:hAnsi="Times New Roman" w:cs="Times New Roman"/>
          <w:sz w:val="28"/>
          <w:szCs w:val="28"/>
        </w:rPr>
        <w:t>катіоніті</w:t>
      </w:r>
      <w:r>
        <w:rPr>
          <w:rFonts w:ascii="Times New Roman" w:hAnsi="Times New Roman" w:cs="Times New Roman"/>
          <w:sz w:val="28"/>
          <w:szCs w:val="28"/>
          <w:lang w:val="uk-UA"/>
        </w:rPr>
        <w:t>, що</w:t>
      </w:r>
      <w:r w:rsidR="00E832AD" w:rsidRPr="00E832AD">
        <w:rPr>
          <w:rFonts w:ascii="Times New Roman" w:hAnsi="Times New Roman" w:cs="Times New Roman"/>
          <w:sz w:val="28"/>
          <w:szCs w:val="28"/>
        </w:rPr>
        <w:t xml:space="preserve"> модифіков</w:t>
      </w:r>
      <w:r>
        <w:rPr>
          <w:rFonts w:ascii="Times New Roman" w:hAnsi="Times New Roman" w:cs="Times New Roman"/>
          <w:sz w:val="28"/>
          <w:szCs w:val="28"/>
        </w:rPr>
        <w:t>ан</w:t>
      </w:r>
      <w:r>
        <w:rPr>
          <w:rFonts w:ascii="Times New Roman" w:hAnsi="Times New Roman" w:cs="Times New Roman"/>
          <w:sz w:val="28"/>
          <w:szCs w:val="28"/>
          <w:lang w:val="uk-UA"/>
        </w:rPr>
        <w:t>ий</w:t>
      </w:r>
      <w:r w:rsidR="00E832AD" w:rsidRPr="00E832AD">
        <w:rPr>
          <w:rFonts w:ascii="Times New Roman" w:hAnsi="Times New Roman" w:cs="Times New Roman"/>
          <w:sz w:val="28"/>
          <w:szCs w:val="28"/>
        </w:rPr>
        <w:t xml:space="preserve"> магнетитом;</w:t>
      </w:r>
    </w:p>
    <w:p w:rsidR="00F35C3D" w:rsidRPr="00EB3E1C" w:rsidRDefault="00E832AD" w:rsidP="00C36DE7">
      <w:pPr>
        <w:pStyle w:val="ab"/>
        <w:numPr>
          <w:ilvl w:val="0"/>
          <w:numId w:val="12"/>
        </w:numPr>
        <w:spacing w:after="0" w:line="360" w:lineRule="auto"/>
        <w:jc w:val="both"/>
        <w:rPr>
          <w:rFonts w:ascii="Times New Roman" w:hAnsi="Times New Roman" w:cs="Times New Roman"/>
          <w:sz w:val="28"/>
          <w:szCs w:val="28"/>
        </w:rPr>
      </w:pPr>
      <w:r w:rsidRPr="00C36DE7">
        <w:rPr>
          <w:rFonts w:ascii="Times New Roman" w:hAnsi="Times New Roman" w:cs="Times New Roman"/>
          <w:sz w:val="28"/>
          <w:szCs w:val="28"/>
        </w:rPr>
        <w:t>оцінити ефективність</w:t>
      </w:r>
      <w:r w:rsidR="00C36DE7" w:rsidRPr="00C36DE7">
        <w:rPr>
          <w:rFonts w:ascii="Times New Roman" w:hAnsi="Times New Roman" w:cs="Times New Roman"/>
          <w:sz w:val="28"/>
          <w:szCs w:val="28"/>
        </w:rPr>
        <w:t xml:space="preserve"> </w:t>
      </w:r>
      <w:r w:rsidR="00C36DE7">
        <w:rPr>
          <w:rFonts w:ascii="Times New Roman" w:hAnsi="Times New Roman" w:cs="Times New Roman"/>
          <w:sz w:val="28"/>
          <w:szCs w:val="28"/>
        </w:rPr>
        <w:t>ви</w:t>
      </w:r>
      <w:r w:rsidR="00C36DE7">
        <w:rPr>
          <w:rFonts w:ascii="Times New Roman" w:hAnsi="Times New Roman" w:cs="Times New Roman"/>
          <w:sz w:val="28"/>
          <w:szCs w:val="28"/>
          <w:lang w:val="uk-UA"/>
        </w:rPr>
        <w:t>далення</w:t>
      </w:r>
      <w:r w:rsidR="00C36DE7" w:rsidRPr="00E832AD">
        <w:rPr>
          <w:rFonts w:ascii="Times New Roman" w:hAnsi="Times New Roman" w:cs="Times New Roman"/>
          <w:sz w:val="28"/>
          <w:szCs w:val="28"/>
        </w:rPr>
        <w:t xml:space="preserve"> іонів марганцю із розведених розчинів</w:t>
      </w:r>
      <w:r w:rsidRPr="00C36DE7">
        <w:rPr>
          <w:rFonts w:ascii="Times New Roman" w:hAnsi="Times New Roman" w:cs="Times New Roman"/>
          <w:sz w:val="28"/>
          <w:szCs w:val="28"/>
        </w:rPr>
        <w:t xml:space="preserve"> </w:t>
      </w:r>
      <w:r w:rsidR="00C36DE7">
        <w:rPr>
          <w:rFonts w:ascii="Times New Roman" w:hAnsi="Times New Roman" w:cs="Times New Roman"/>
          <w:sz w:val="28"/>
          <w:szCs w:val="28"/>
          <w:lang w:val="uk-UA"/>
        </w:rPr>
        <w:t xml:space="preserve">при застосуванні </w:t>
      </w:r>
      <w:r w:rsidR="00C36DE7">
        <w:rPr>
          <w:rFonts w:ascii="Times New Roman" w:hAnsi="Times New Roman" w:cs="Times New Roman"/>
          <w:sz w:val="28"/>
          <w:szCs w:val="28"/>
        </w:rPr>
        <w:t>модифікованих катіонітів</w:t>
      </w:r>
      <w:r w:rsidR="00C36DE7">
        <w:rPr>
          <w:rFonts w:ascii="Times New Roman" w:hAnsi="Times New Roman" w:cs="Times New Roman"/>
          <w:sz w:val="28"/>
          <w:szCs w:val="28"/>
          <w:lang w:val="uk-UA"/>
        </w:rPr>
        <w:t>.</w:t>
      </w:r>
    </w:p>
    <w:p w:rsidR="004B571F" w:rsidRPr="004B571F" w:rsidRDefault="00EB3E1C" w:rsidP="004B571F">
      <w:pPr>
        <w:spacing w:after="0" w:line="360" w:lineRule="auto"/>
        <w:ind w:left="357" w:firstLine="709"/>
        <w:jc w:val="both"/>
        <w:rPr>
          <w:rFonts w:ascii="Times New Roman" w:hAnsi="Times New Roman" w:cs="Times New Roman"/>
          <w:sz w:val="28"/>
          <w:szCs w:val="28"/>
          <w:lang w:val="uk-UA"/>
        </w:rPr>
      </w:pPr>
      <w:r w:rsidRPr="00EB3E1C">
        <w:rPr>
          <w:rFonts w:ascii="Times New Roman" w:hAnsi="Times New Roman" w:cs="Times New Roman"/>
          <w:b/>
          <w:sz w:val="28"/>
          <w:szCs w:val="28"/>
          <w:lang w:val="uk-UA"/>
        </w:rPr>
        <w:t>Методи дослідження.</w:t>
      </w:r>
      <w:r w:rsidR="004B571F">
        <w:rPr>
          <w:rFonts w:ascii="Times New Roman" w:hAnsi="Times New Roman" w:cs="Times New Roman"/>
          <w:b/>
          <w:sz w:val="28"/>
          <w:szCs w:val="28"/>
          <w:lang w:val="uk-UA"/>
        </w:rPr>
        <w:t xml:space="preserve"> </w:t>
      </w:r>
      <w:r w:rsidR="004B571F">
        <w:rPr>
          <w:rFonts w:ascii="Times New Roman" w:hAnsi="Times New Roman" w:cs="Times New Roman"/>
          <w:sz w:val="28"/>
          <w:szCs w:val="28"/>
          <w:lang w:val="uk-UA"/>
        </w:rPr>
        <w:t>Під час</w:t>
      </w:r>
      <w:r w:rsidR="004B571F" w:rsidRPr="004B571F">
        <w:rPr>
          <w:rFonts w:ascii="Times New Roman" w:hAnsi="Times New Roman" w:cs="Times New Roman"/>
          <w:sz w:val="28"/>
          <w:szCs w:val="28"/>
          <w:lang w:val="uk-UA"/>
        </w:rPr>
        <w:t xml:space="preserve"> екс</w:t>
      </w:r>
      <w:r w:rsidR="004B571F">
        <w:rPr>
          <w:rFonts w:ascii="Times New Roman" w:hAnsi="Times New Roman" w:cs="Times New Roman"/>
          <w:sz w:val="28"/>
          <w:szCs w:val="28"/>
          <w:lang w:val="uk-UA"/>
        </w:rPr>
        <w:t xml:space="preserve">периментальних досліджень були застосовані </w:t>
      </w:r>
      <w:r w:rsidR="004B571F" w:rsidRPr="004B571F">
        <w:rPr>
          <w:rFonts w:ascii="Times New Roman" w:hAnsi="Times New Roman" w:cs="Times New Roman"/>
          <w:sz w:val="28"/>
          <w:szCs w:val="28"/>
          <w:lang w:val="uk-UA"/>
        </w:rPr>
        <w:t>сорбці</w:t>
      </w:r>
      <w:r w:rsidR="004B571F">
        <w:rPr>
          <w:rFonts w:ascii="Times New Roman" w:hAnsi="Times New Roman" w:cs="Times New Roman"/>
          <w:sz w:val="28"/>
          <w:szCs w:val="28"/>
          <w:lang w:val="uk-UA"/>
        </w:rPr>
        <w:t>йні,</w:t>
      </w:r>
      <w:r w:rsidR="004B571F" w:rsidRPr="004B571F">
        <w:rPr>
          <w:rFonts w:ascii="Times New Roman" w:hAnsi="Times New Roman" w:cs="Times New Roman"/>
          <w:sz w:val="28"/>
          <w:szCs w:val="28"/>
          <w:lang w:val="uk-UA"/>
        </w:rPr>
        <w:t xml:space="preserve"> каталітичні</w:t>
      </w:r>
      <w:r w:rsidR="004B571F">
        <w:rPr>
          <w:rFonts w:ascii="Times New Roman" w:hAnsi="Times New Roman" w:cs="Times New Roman"/>
          <w:sz w:val="28"/>
          <w:szCs w:val="28"/>
          <w:lang w:val="uk-UA"/>
        </w:rPr>
        <w:t xml:space="preserve"> та іонообмінні методи очищення води від іонів </w:t>
      </w:r>
      <w:r w:rsidR="004B571F" w:rsidRPr="004B571F">
        <w:rPr>
          <w:rFonts w:ascii="Times New Roman" w:hAnsi="Times New Roman" w:cs="Times New Roman"/>
          <w:sz w:val="28"/>
          <w:szCs w:val="28"/>
          <w:lang w:val="uk-UA"/>
        </w:rPr>
        <w:t xml:space="preserve">марганцю. </w:t>
      </w:r>
      <w:r w:rsidR="004B571F">
        <w:rPr>
          <w:rFonts w:ascii="Times New Roman" w:hAnsi="Times New Roman" w:cs="Times New Roman"/>
          <w:sz w:val="28"/>
          <w:szCs w:val="28"/>
          <w:lang w:val="uk-UA"/>
        </w:rPr>
        <w:t xml:space="preserve">Використовували методи </w:t>
      </w:r>
      <w:r w:rsidR="004B571F" w:rsidRPr="004B571F">
        <w:rPr>
          <w:rFonts w:ascii="Times New Roman" w:hAnsi="Times New Roman" w:cs="Times New Roman"/>
          <w:sz w:val="28"/>
          <w:szCs w:val="28"/>
          <w:lang w:val="uk-UA"/>
        </w:rPr>
        <w:t>фотометричного</w:t>
      </w:r>
      <w:r w:rsidR="004B571F">
        <w:rPr>
          <w:rFonts w:ascii="Times New Roman" w:hAnsi="Times New Roman" w:cs="Times New Roman"/>
          <w:sz w:val="28"/>
          <w:szCs w:val="28"/>
          <w:lang w:val="uk-UA"/>
        </w:rPr>
        <w:t xml:space="preserve"> та хімічного</w:t>
      </w:r>
      <w:r w:rsidR="004B571F" w:rsidRPr="004B571F">
        <w:rPr>
          <w:rFonts w:ascii="Times New Roman" w:hAnsi="Times New Roman" w:cs="Times New Roman"/>
          <w:sz w:val="28"/>
          <w:szCs w:val="28"/>
          <w:lang w:val="uk-UA"/>
        </w:rPr>
        <w:t xml:space="preserve"> аналізу рідинного середовища </w:t>
      </w:r>
      <w:r w:rsidR="004B571F">
        <w:rPr>
          <w:rFonts w:ascii="Times New Roman" w:hAnsi="Times New Roman" w:cs="Times New Roman"/>
          <w:sz w:val="28"/>
          <w:szCs w:val="28"/>
          <w:lang w:val="uk-UA"/>
        </w:rPr>
        <w:t xml:space="preserve">для </w:t>
      </w:r>
      <w:r w:rsidR="004B571F" w:rsidRPr="004B571F">
        <w:rPr>
          <w:rFonts w:ascii="Times New Roman" w:hAnsi="Times New Roman" w:cs="Times New Roman"/>
          <w:sz w:val="28"/>
          <w:szCs w:val="28"/>
          <w:lang w:val="uk-UA"/>
        </w:rPr>
        <w:t>контролю</w:t>
      </w:r>
      <w:r w:rsidR="00DD6DC0">
        <w:rPr>
          <w:rFonts w:ascii="Times New Roman" w:hAnsi="Times New Roman" w:cs="Times New Roman"/>
          <w:sz w:val="28"/>
          <w:szCs w:val="28"/>
          <w:lang w:val="uk-UA"/>
        </w:rPr>
        <w:t>вання</w:t>
      </w:r>
      <w:r w:rsidR="004B571F" w:rsidRPr="004B571F">
        <w:rPr>
          <w:rFonts w:ascii="Times New Roman" w:hAnsi="Times New Roman" w:cs="Times New Roman"/>
          <w:sz w:val="28"/>
          <w:szCs w:val="28"/>
          <w:lang w:val="uk-UA"/>
        </w:rPr>
        <w:t xml:space="preserve"> основних показників якості води. </w:t>
      </w:r>
      <w:r w:rsidR="00921BBE">
        <w:rPr>
          <w:rFonts w:ascii="Times New Roman" w:hAnsi="Times New Roman" w:cs="Times New Roman"/>
          <w:sz w:val="28"/>
          <w:szCs w:val="28"/>
          <w:lang w:val="uk-UA"/>
        </w:rPr>
        <w:t>Щоб</w:t>
      </w:r>
      <w:r w:rsidR="00DD6DC0">
        <w:rPr>
          <w:rFonts w:ascii="Times New Roman" w:hAnsi="Times New Roman" w:cs="Times New Roman"/>
          <w:sz w:val="28"/>
          <w:szCs w:val="28"/>
        </w:rPr>
        <w:t xml:space="preserve"> </w:t>
      </w:r>
      <w:r w:rsidR="00DD6DC0">
        <w:rPr>
          <w:rFonts w:ascii="Times New Roman" w:hAnsi="Times New Roman" w:cs="Times New Roman"/>
          <w:sz w:val="28"/>
          <w:szCs w:val="28"/>
          <w:lang w:val="uk-UA"/>
        </w:rPr>
        <w:t>здійсн</w:t>
      </w:r>
      <w:r w:rsidR="00921BBE">
        <w:rPr>
          <w:rFonts w:ascii="Times New Roman" w:hAnsi="Times New Roman" w:cs="Times New Roman"/>
          <w:sz w:val="28"/>
          <w:szCs w:val="28"/>
          <w:lang w:val="uk-UA"/>
        </w:rPr>
        <w:t>ити</w:t>
      </w:r>
      <w:r w:rsidR="00DD6DC0">
        <w:rPr>
          <w:rFonts w:ascii="Times New Roman" w:hAnsi="Times New Roman" w:cs="Times New Roman"/>
          <w:sz w:val="28"/>
          <w:szCs w:val="28"/>
          <w:lang w:val="uk-UA"/>
        </w:rPr>
        <w:t xml:space="preserve"> </w:t>
      </w:r>
      <w:r w:rsidR="00921BBE">
        <w:rPr>
          <w:rFonts w:ascii="Times New Roman" w:hAnsi="Times New Roman" w:cs="Times New Roman"/>
          <w:sz w:val="28"/>
          <w:szCs w:val="28"/>
          <w:lang w:val="uk-UA"/>
        </w:rPr>
        <w:t>статистичну</w:t>
      </w:r>
      <w:r w:rsidR="004B571F" w:rsidRPr="004B571F">
        <w:rPr>
          <w:rFonts w:ascii="Times New Roman" w:hAnsi="Times New Roman" w:cs="Times New Roman"/>
          <w:sz w:val="28"/>
          <w:szCs w:val="28"/>
          <w:lang w:val="uk-UA"/>
        </w:rPr>
        <w:t xml:space="preserve"> о</w:t>
      </w:r>
      <w:r w:rsidR="00921BBE">
        <w:rPr>
          <w:rFonts w:ascii="Times New Roman" w:hAnsi="Times New Roman" w:cs="Times New Roman"/>
          <w:sz w:val="28"/>
          <w:szCs w:val="28"/>
          <w:lang w:val="uk-UA"/>
        </w:rPr>
        <w:t>бробку</w:t>
      </w:r>
      <w:r w:rsidR="004B571F" w:rsidRPr="004B571F">
        <w:rPr>
          <w:rFonts w:ascii="Times New Roman" w:hAnsi="Times New Roman" w:cs="Times New Roman"/>
          <w:sz w:val="28"/>
          <w:szCs w:val="28"/>
          <w:lang w:val="uk-UA"/>
        </w:rPr>
        <w:t xml:space="preserve"> експериментальних результатів </w:t>
      </w:r>
      <w:r w:rsidR="00921BBE">
        <w:rPr>
          <w:rFonts w:ascii="Times New Roman" w:hAnsi="Times New Roman" w:cs="Times New Roman"/>
          <w:sz w:val="28"/>
          <w:szCs w:val="28"/>
          <w:lang w:val="uk-UA"/>
        </w:rPr>
        <w:t xml:space="preserve">для </w:t>
      </w:r>
      <w:r w:rsidR="004B571F" w:rsidRPr="004B571F">
        <w:rPr>
          <w:rFonts w:ascii="Times New Roman" w:hAnsi="Times New Roman" w:cs="Times New Roman"/>
          <w:sz w:val="28"/>
          <w:szCs w:val="28"/>
          <w:lang w:val="uk-UA"/>
        </w:rPr>
        <w:t xml:space="preserve">оцінки їх достовірності </w:t>
      </w:r>
      <w:r w:rsidR="00921BBE">
        <w:rPr>
          <w:rFonts w:ascii="Times New Roman" w:hAnsi="Times New Roman" w:cs="Times New Roman"/>
          <w:sz w:val="28"/>
          <w:szCs w:val="28"/>
          <w:lang w:val="uk-UA"/>
        </w:rPr>
        <w:t xml:space="preserve">застосовували </w:t>
      </w:r>
      <w:r w:rsidR="004B571F" w:rsidRPr="004B571F">
        <w:rPr>
          <w:rFonts w:ascii="Times New Roman" w:hAnsi="Times New Roman" w:cs="Times New Roman"/>
          <w:sz w:val="28"/>
          <w:szCs w:val="28"/>
          <w:lang w:val="uk-UA"/>
        </w:rPr>
        <w:t>математичні методи обробки даних.</w:t>
      </w:r>
    </w:p>
    <w:p w:rsidR="00547D35" w:rsidRPr="004B571F" w:rsidRDefault="00547D35" w:rsidP="004B571F">
      <w:pPr>
        <w:spacing w:after="0" w:line="360" w:lineRule="auto"/>
        <w:ind w:firstLine="284"/>
        <w:jc w:val="both"/>
        <w:rPr>
          <w:rFonts w:ascii="Times New Roman" w:hAnsi="Times New Roman" w:cs="Times New Roman"/>
          <w:sz w:val="28"/>
          <w:szCs w:val="28"/>
          <w:lang w:val="uk-UA"/>
        </w:rPr>
      </w:pPr>
    </w:p>
    <w:p w:rsidR="0034724D" w:rsidRPr="004B571F" w:rsidRDefault="0034724D" w:rsidP="004B571F">
      <w:pPr>
        <w:spacing w:after="0" w:line="360" w:lineRule="auto"/>
        <w:ind w:firstLine="284"/>
        <w:jc w:val="both"/>
        <w:rPr>
          <w:rFonts w:ascii="Times New Roman" w:hAnsi="Times New Roman" w:cs="Times New Roman"/>
          <w:sz w:val="28"/>
          <w:szCs w:val="28"/>
          <w:lang w:val="uk-UA"/>
        </w:rPr>
      </w:pPr>
    </w:p>
    <w:p w:rsidR="0034724D" w:rsidRPr="004B571F" w:rsidRDefault="0034724D" w:rsidP="004B571F">
      <w:pPr>
        <w:spacing w:after="0" w:line="360" w:lineRule="auto"/>
        <w:ind w:firstLine="284"/>
        <w:jc w:val="both"/>
        <w:rPr>
          <w:rFonts w:ascii="Times New Roman" w:hAnsi="Times New Roman" w:cs="Times New Roman"/>
          <w:sz w:val="28"/>
          <w:szCs w:val="28"/>
          <w:lang w:val="uk-UA"/>
        </w:rPr>
      </w:pPr>
    </w:p>
    <w:p w:rsidR="00D44593" w:rsidRPr="004B571F" w:rsidRDefault="00D44593" w:rsidP="004B571F">
      <w:pPr>
        <w:spacing w:after="0" w:line="360" w:lineRule="auto"/>
        <w:ind w:firstLine="709"/>
        <w:jc w:val="both"/>
        <w:rPr>
          <w:rFonts w:ascii="Times New Roman" w:hAnsi="Times New Roman" w:cs="Times New Roman"/>
          <w:sz w:val="28"/>
          <w:szCs w:val="28"/>
          <w:lang w:val="uk-UA"/>
        </w:rPr>
      </w:pPr>
    </w:p>
    <w:p w:rsidR="00D4235E" w:rsidRDefault="00D4235E" w:rsidP="00605A89">
      <w:pPr>
        <w:spacing w:after="0" w:line="360" w:lineRule="auto"/>
        <w:jc w:val="both"/>
        <w:rPr>
          <w:rFonts w:ascii="Times New Roman" w:hAnsi="Times New Roman" w:cs="Times New Roman"/>
          <w:sz w:val="28"/>
          <w:szCs w:val="28"/>
          <w:lang w:val="uk-UA"/>
        </w:rPr>
      </w:pPr>
    </w:p>
    <w:p w:rsidR="00605A89" w:rsidRPr="00FE33E6" w:rsidRDefault="00605A89" w:rsidP="00605A89">
      <w:pPr>
        <w:spacing w:after="0" w:line="360" w:lineRule="auto"/>
        <w:jc w:val="both"/>
        <w:rPr>
          <w:rFonts w:ascii="Times New Roman" w:hAnsi="Times New Roman" w:cs="Times New Roman"/>
          <w:sz w:val="28"/>
          <w:szCs w:val="28"/>
          <w:lang w:val="uk-UA"/>
        </w:rPr>
      </w:pPr>
    </w:p>
    <w:p w:rsidR="00D4235E" w:rsidRPr="00FE33E6" w:rsidRDefault="00D4235E" w:rsidP="00F47CAB">
      <w:pPr>
        <w:pStyle w:val="a4"/>
        <w:ind w:left="0" w:firstLine="0"/>
        <w:outlineLvl w:val="0"/>
        <w:rPr>
          <w:b/>
          <w:bCs/>
          <w:szCs w:val="28"/>
          <w:lang w:val="ru-RU"/>
        </w:rPr>
      </w:pPr>
      <w:bookmarkStart w:id="2" w:name="_Toc451458705"/>
      <w:r w:rsidRPr="00FE33E6">
        <w:rPr>
          <w:b/>
          <w:bCs/>
          <w:szCs w:val="28"/>
        </w:rPr>
        <w:t>РОЗДІЛ 1</w:t>
      </w:r>
      <w:bookmarkEnd w:id="2"/>
    </w:p>
    <w:p w:rsidR="006D1328" w:rsidRPr="00FE33E6" w:rsidRDefault="006D1328" w:rsidP="00F47CAB">
      <w:pPr>
        <w:pStyle w:val="a4"/>
        <w:ind w:left="0" w:firstLine="0"/>
        <w:outlineLvl w:val="0"/>
        <w:rPr>
          <w:b/>
          <w:bCs/>
          <w:szCs w:val="28"/>
          <w:lang w:val="ru-RU"/>
        </w:rPr>
      </w:pPr>
    </w:p>
    <w:p w:rsidR="00502003" w:rsidRPr="00FE33E6" w:rsidRDefault="00526927" w:rsidP="00F47CAB">
      <w:pPr>
        <w:pStyle w:val="aa"/>
        <w:spacing w:before="0" w:beforeAutospacing="0" w:after="0" w:afterAutospacing="0" w:line="360" w:lineRule="auto"/>
        <w:jc w:val="center"/>
        <w:textAlignment w:val="baseline"/>
        <w:outlineLvl w:val="1"/>
        <w:rPr>
          <w:b/>
          <w:bCs/>
          <w:color w:val="000000"/>
          <w:sz w:val="28"/>
          <w:szCs w:val="28"/>
          <w:lang w:val="ru-RU"/>
        </w:rPr>
      </w:pPr>
      <w:r w:rsidRPr="00FE33E6">
        <w:rPr>
          <w:b/>
          <w:bCs/>
          <w:color w:val="000000"/>
          <w:sz w:val="28"/>
          <w:szCs w:val="28"/>
          <w:lang w:val="ru-RU"/>
        </w:rPr>
        <w:t xml:space="preserve">1.1 </w:t>
      </w:r>
      <w:r w:rsidR="00502003" w:rsidRPr="00FE33E6">
        <w:rPr>
          <w:b/>
          <w:bCs/>
          <w:color w:val="000000"/>
          <w:sz w:val="28"/>
          <w:szCs w:val="28"/>
          <w:lang w:val="uk-UA"/>
        </w:rPr>
        <w:t>Д</w:t>
      </w:r>
      <w:r w:rsidR="004374B1" w:rsidRPr="00FE33E6">
        <w:rPr>
          <w:b/>
          <w:bCs/>
          <w:color w:val="000000"/>
          <w:sz w:val="28"/>
          <w:szCs w:val="28"/>
          <w:lang w:val="uk-UA"/>
        </w:rPr>
        <w:t>жерела надходження</w:t>
      </w:r>
      <w:r w:rsidR="00502003" w:rsidRPr="00FE33E6">
        <w:rPr>
          <w:b/>
          <w:bCs/>
          <w:color w:val="000000"/>
          <w:sz w:val="28"/>
          <w:szCs w:val="28"/>
          <w:lang w:val="uk-UA"/>
        </w:rPr>
        <w:t xml:space="preserve"> і форми присутності</w:t>
      </w:r>
      <w:r w:rsidR="004374B1" w:rsidRPr="00FE33E6">
        <w:rPr>
          <w:b/>
          <w:bCs/>
          <w:color w:val="000000"/>
          <w:sz w:val="28"/>
          <w:szCs w:val="28"/>
          <w:lang w:val="uk-UA"/>
        </w:rPr>
        <w:t xml:space="preserve"> в природн</w:t>
      </w:r>
      <w:r w:rsidR="00502003" w:rsidRPr="00FE33E6">
        <w:rPr>
          <w:b/>
          <w:bCs/>
          <w:color w:val="000000"/>
          <w:sz w:val="28"/>
          <w:szCs w:val="28"/>
          <w:lang w:val="uk-UA"/>
        </w:rPr>
        <w:t>их</w:t>
      </w:r>
      <w:r w:rsidR="004374B1" w:rsidRPr="00FE33E6">
        <w:rPr>
          <w:b/>
          <w:bCs/>
          <w:color w:val="000000"/>
          <w:sz w:val="28"/>
          <w:szCs w:val="28"/>
          <w:lang w:val="uk-UA"/>
        </w:rPr>
        <w:t xml:space="preserve"> вод</w:t>
      </w:r>
      <w:r w:rsidR="00502003" w:rsidRPr="00FE33E6">
        <w:rPr>
          <w:b/>
          <w:bCs/>
          <w:color w:val="000000"/>
          <w:sz w:val="28"/>
          <w:szCs w:val="28"/>
          <w:lang w:val="uk-UA"/>
        </w:rPr>
        <w:t>ах</w:t>
      </w:r>
      <w:r w:rsidR="004374B1" w:rsidRPr="00FE33E6">
        <w:rPr>
          <w:b/>
          <w:bCs/>
          <w:color w:val="000000"/>
          <w:sz w:val="28"/>
          <w:szCs w:val="28"/>
          <w:lang w:val="uk-UA"/>
        </w:rPr>
        <w:t xml:space="preserve"> сполук марганцю</w:t>
      </w:r>
    </w:p>
    <w:p w:rsidR="006C0790" w:rsidRPr="00FE33E6" w:rsidRDefault="00502003" w:rsidP="00F47CAB">
      <w:pPr>
        <w:pStyle w:val="aa"/>
        <w:spacing w:before="0" w:beforeAutospacing="0" w:after="0" w:afterAutospacing="0" w:line="360" w:lineRule="auto"/>
        <w:ind w:firstLine="709"/>
        <w:jc w:val="both"/>
        <w:textAlignment w:val="baseline"/>
        <w:outlineLvl w:val="1"/>
        <w:rPr>
          <w:sz w:val="28"/>
          <w:szCs w:val="28"/>
          <w:lang w:val="uk-UA"/>
        </w:rPr>
      </w:pPr>
      <w:r w:rsidRPr="00FE33E6">
        <w:rPr>
          <w:sz w:val="28"/>
          <w:szCs w:val="28"/>
          <w:lang w:val="uk-UA"/>
        </w:rPr>
        <w:t>Марганець надходить у водойми</w:t>
      </w:r>
      <w:r w:rsidRPr="00FE33E6">
        <w:rPr>
          <w:sz w:val="28"/>
          <w:szCs w:val="28"/>
          <w:lang w:val="ru-RU"/>
        </w:rPr>
        <w:t xml:space="preserve"> двома шляхами. </w:t>
      </w:r>
      <w:r w:rsidRPr="00FE33E6">
        <w:rPr>
          <w:sz w:val="28"/>
          <w:szCs w:val="28"/>
          <w:lang w:val="uk-UA"/>
        </w:rPr>
        <w:t xml:space="preserve">Перший та найбільш поширений спосіб – техногенний, тобто скидання марганцю у воду разом із забрудненими стічними водами від металургійних і хімічних підприємств. Також певні сільськогосподарські добрива містять марганець, який потім потрапляє в воду. Другий спосіб – природний, тобто марганець може вимиватися водою з мінералів, потрапляти </w:t>
      </w:r>
      <w:r w:rsidR="00615C6D" w:rsidRPr="00FE33E6">
        <w:rPr>
          <w:sz w:val="28"/>
          <w:szCs w:val="28"/>
          <w:lang w:val="uk-UA"/>
        </w:rPr>
        <w:t xml:space="preserve">у воду </w:t>
      </w:r>
      <w:r w:rsidRPr="00FE33E6">
        <w:rPr>
          <w:sz w:val="28"/>
          <w:szCs w:val="28"/>
          <w:lang w:val="uk-UA"/>
        </w:rPr>
        <w:t xml:space="preserve">через </w:t>
      </w:r>
      <w:r w:rsidR="00615C6D" w:rsidRPr="00FE33E6">
        <w:rPr>
          <w:sz w:val="28"/>
          <w:szCs w:val="28"/>
          <w:lang w:val="uk-UA"/>
        </w:rPr>
        <w:t xml:space="preserve">вивітрювання, розчинення гірських порід та </w:t>
      </w:r>
      <w:r w:rsidRPr="00FE33E6">
        <w:rPr>
          <w:sz w:val="28"/>
          <w:szCs w:val="28"/>
          <w:lang w:val="uk-UA"/>
        </w:rPr>
        <w:t>розкладання водних тваринних й рослинних організмів, особливо синьо-зелених.</w:t>
      </w:r>
      <w:r w:rsidR="0015151A" w:rsidRPr="00FE33E6">
        <w:rPr>
          <w:sz w:val="28"/>
          <w:szCs w:val="28"/>
          <w:lang w:val="uk-UA"/>
        </w:rPr>
        <w:t xml:space="preserve"> Вміст марганцю може відрізнятися в залежності від</w:t>
      </w:r>
      <w:r w:rsidR="005B0DD1" w:rsidRPr="00FE33E6">
        <w:rPr>
          <w:sz w:val="28"/>
          <w:szCs w:val="28"/>
          <w:lang w:val="uk-UA"/>
        </w:rPr>
        <w:t xml:space="preserve"> кліматичних, регіональних, гідрологічних і ландшафтних </w:t>
      </w:r>
      <w:r w:rsidR="0015151A" w:rsidRPr="00FE33E6">
        <w:rPr>
          <w:sz w:val="28"/>
          <w:szCs w:val="28"/>
          <w:lang w:val="uk-UA"/>
        </w:rPr>
        <w:t>особливостей зони існування</w:t>
      </w:r>
      <w:r w:rsidR="00C9238C" w:rsidRPr="00FE33E6">
        <w:rPr>
          <w:sz w:val="28"/>
          <w:szCs w:val="28"/>
          <w:lang w:val="uk-UA"/>
        </w:rPr>
        <w:t xml:space="preserve"> [</w:t>
      </w:r>
      <w:r w:rsidR="00286ADA">
        <w:fldChar w:fldCharType="begin"/>
      </w:r>
      <w:r w:rsidR="00286ADA">
        <w:instrText xml:space="preserve"> REF _Ref1383098 \r \h  \* MERGEFORMAT </w:instrText>
      </w:r>
      <w:r w:rsidR="00286ADA">
        <w:fldChar w:fldCharType="separate"/>
      </w:r>
      <w:r w:rsidR="00C9238C" w:rsidRPr="00FE33E6">
        <w:t>1</w:t>
      </w:r>
      <w:r w:rsidR="00286ADA">
        <w:fldChar w:fldCharType="end"/>
      </w:r>
      <w:r w:rsidR="00C9238C" w:rsidRPr="00FE33E6">
        <w:rPr>
          <w:sz w:val="28"/>
          <w:szCs w:val="28"/>
          <w:lang w:val="uk-UA"/>
        </w:rPr>
        <w:t>].</w:t>
      </w:r>
    </w:p>
    <w:p w:rsidR="006C0790" w:rsidRPr="00FE33E6" w:rsidRDefault="00F71E34" w:rsidP="00F47CAB">
      <w:pPr>
        <w:pStyle w:val="aa"/>
        <w:spacing w:before="0" w:beforeAutospacing="0" w:after="0" w:afterAutospacing="0" w:line="360" w:lineRule="auto"/>
        <w:ind w:firstLine="709"/>
        <w:jc w:val="both"/>
        <w:textAlignment w:val="baseline"/>
        <w:outlineLvl w:val="1"/>
        <w:rPr>
          <w:sz w:val="28"/>
          <w:szCs w:val="28"/>
          <w:lang w:val="uk-UA"/>
        </w:rPr>
      </w:pPr>
      <w:r w:rsidRPr="00FE33E6">
        <w:rPr>
          <w:sz w:val="28"/>
          <w:szCs w:val="28"/>
          <w:lang w:val="uk-UA"/>
        </w:rPr>
        <w:t>Відповідно до санітарно-гігієнічних вимог</w:t>
      </w:r>
      <w:r w:rsidR="006C0790" w:rsidRPr="00FE33E6">
        <w:rPr>
          <w:sz w:val="28"/>
          <w:szCs w:val="28"/>
          <w:lang w:val="uk-UA"/>
        </w:rPr>
        <w:t xml:space="preserve"> України допустимі концентрації іонів марга</w:t>
      </w:r>
      <w:r w:rsidRPr="00FE33E6">
        <w:rPr>
          <w:sz w:val="28"/>
          <w:szCs w:val="28"/>
          <w:lang w:val="uk-UA"/>
        </w:rPr>
        <w:t>нцю у водоймі</w:t>
      </w:r>
      <w:r w:rsidR="006C0790" w:rsidRPr="00FE33E6">
        <w:rPr>
          <w:sz w:val="28"/>
          <w:szCs w:val="28"/>
          <w:lang w:val="uk-UA"/>
        </w:rPr>
        <w:t xml:space="preserve"> складають ≤ 0,1 мг/дм</w:t>
      </w:r>
      <w:r w:rsidR="006C0790" w:rsidRPr="00FE33E6">
        <w:rPr>
          <w:sz w:val="28"/>
          <w:szCs w:val="28"/>
          <w:vertAlign w:val="superscript"/>
          <w:lang w:val="uk-UA"/>
        </w:rPr>
        <w:t>3</w:t>
      </w:r>
      <w:r w:rsidR="006C0790" w:rsidRPr="00FE33E6">
        <w:rPr>
          <w:sz w:val="28"/>
          <w:szCs w:val="28"/>
          <w:lang w:val="uk-UA"/>
        </w:rPr>
        <w:t xml:space="preserve">. Але за </w:t>
      </w:r>
      <w:r w:rsidRPr="00FE33E6">
        <w:rPr>
          <w:sz w:val="28"/>
          <w:szCs w:val="28"/>
          <w:lang w:val="uk-UA"/>
        </w:rPr>
        <w:t>рахунок антропогенного впливу і певних</w:t>
      </w:r>
      <w:r w:rsidR="006C0790" w:rsidRPr="00FE33E6">
        <w:rPr>
          <w:sz w:val="28"/>
          <w:szCs w:val="28"/>
          <w:lang w:val="uk-UA"/>
        </w:rPr>
        <w:t xml:space="preserve"> природних факт</w:t>
      </w:r>
      <w:r w:rsidR="00844122" w:rsidRPr="00FE33E6">
        <w:rPr>
          <w:sz w:val="28"/>
          <w:szCs w:val="28"/>
          <w:lang w:val="uk-UA"/>
        </w:rPr>
        <w:t>орів вміст марганцю у водоймах</w:t>
      </w:r>
      <w:r w:rsidR="006C0790" w:rsidRPr="00FE33E6">
        <w:rPr>
          <w:sz w:val="28"/>
          <w:szCs w:val="28"/>
          <w:lang w:val="uk-UA"/>
        </w:rPr>
        <w:t xml:space="preserve"> може</w:t>
      </w:r>
      <w:r w:rsidR="006C0790" w:rsidRPr="00FE33E6">
        <w:rPr>
          <w:sz w:val="28"/>
          <w:szCs w:val="28"/>
          <w:lang w:val="ru-RU"/>
        </w:rPr>
        <w:t xml:space="preserve"> становит</w:t>
      </w:r>
      <w:r w:rsidR="006C0790" w:rsidRPr="00FE33E6">
        <w:rPr>
          <w:sz w:val="28"/>
          <w:szCs w:val="28"/>
          <w:lang w:val="uk-UA"/>
        </w:rPr>
        <w:t>и 0,5-5 мг/дм</w:t>
      </w:r>
      <w:r w:rsidR="006C0790" w:rsidRPr="00FE33E6">
        <w:rPr>
          <w:sz w:val="28"/>
          <w:szCs w:val="28"/>
          <w:vertAlign w:val="superscript"/>
          <w:lang w:val="uk-UA"/>
        </w:rPr>
        <w:t>3</w:t>
      </w:r>
      <w:r w:rsidR="006C0790" w:rsidRPr="00FE33E6">
        <w:rPr>
          <w:sz w:val="28"/>
          <w:szCs w:val="28"/>
          <w:lang w:val="ru-RU"/>
        </w:rPr>
        <w:t>[</w:t>
      </w:r>
      <w:r w:rsidR="006C0790" w:rsidRPr="00FE33E6">
        <w:rPr>
          <w:sz w:val="28"/>
          <w:szCs w:val="28"/>
          <w:lang w:val="uk-UA"/>
        </w:rPr>
        <w:t>2</w:t>
      </w:r>
      <w:r w:rsidR="006C0790" w:rsidRPr="00FE33E6">
        <w:rPr>
          <w:sz w:val="28"/>
          <w:szCs w:val="28"/>
          <w:lang w:val="ru-RU"/>
        </w:rPr>
        <w:t>].</w:t>
      </w:r>
    </w:p>
    <w:p w:rsidR="00090FE9" w:rsidRPr="00FE33E6" w:rsidRDefault="00F61554" w:rsidP="00F47CAB">
      <w:pPr>
        <w:pStyle w:val="aa"/>
        <w:spacing w:before="0" w:beforeAutospacing="0" w:after="0" w:afterAutospacing="0" w:line="360" w:lineRule="auto"/>
        <w:ind w:firstLine="709"/>
        <w:jc w:val="both"/>
        <w:textAlignment w:val="baseline"/>
        <w:outlineLvl w:val="1"/>
        <w:rPr>
          <w:sz w:val="28"/>
          <w:szCs w:val="28"/>
          <w:lang w:val="uk-UA"/>
        </w:rPr>
      </w:pPr>
      <w:r w:rsidRPr="00FE33E6">
        <w:rPr>
          <w:sz w:val="28"/>
          <w:szCs w:val="28"/>
          <w:lang w:val="uk-UA"/>
        </w:rPr>
        <w:t xml:space="preserve">Сполуки марганцю можуть міститися в природній воді </w:t>
      </w:r>
      <w:r w:rsidR="00294995" w:rsidRPr="00FE33E6">
        <w:rPr>
          <w:sz w:val="28"/>
          <w:szCs w:val="28"/>
          <w:lang w:val="uk-UA"/>
        </w:rPr>
        <w:t xml:space="preserve">в </w:t>
      </w:r>
      <w:r w:rsidRPr="00FE33E6">
        <w:rPr>
          <w:sz w:val="28"/>
          <w:szCs w:val="28"/>
          <w:lang w:val="uk-UA"/>
        </w:rPr>
        <w:t>колоїдному, розчиненому та</w:t>
      </w:r>
      <w:r w:rsidR="003B729C" w:rsidRPr="00FE33E6">
        <w:rPr>
          <w:sz w:val="28"/>
          <w:szCs w:val="28"/>
          <w:lang w:val="uk-UA"/>
        </w:rPr>
        <w:t xml:space="preserve"> зваженому стані залежно</w:t>
      </w:r>
      <w:r w:rsidR="00F27EF5" w:rsidRPr="00FE33E6">
        <w:rPr>
          <w:sz w:val="28"/>
          <w:szCs w:val="28"/>
          <w:lang w:val="uk-UA"/>
        </w:rPr>
        <w:t xml:space="preserve"> від валентності, а також в</w:t>
      </w:r>
      <w:r w:rsidRPr="00FE33E6">
        <w:rPr>
          <w:sz w:val="28"/>
          <w:szCs w:val="28"/>
          <w:lang w:val="uk-UA"/>
        </w:rPr>
        <w:t xml:space="preserve"> вигляді різних хімічних сполук [</w:t>
      </w:r>
      <w:r w:rsidR="006C0790" w:rsidRPr="00FE33E6">
        <w:rPr>
          <w:sz w:val="28"/>
          <w:szCs w:val="28"/>
          <w:lang w:val="uk-UA"/>
        </w:rPr>
        <w:t>3</w:t>
      </w:r>
      <w:r w:rsidRPr="00FE33E6">
        <w:rPr>
          <w:sz w:val="28"/>
          <w:szCs w:val="28"/>
          <w:lang w:val="uk-UA"/>
        </w:rPr>
        <w:t xml:space="preserve">]. </w:t>
      </w:r>
      <w:r w:rsidR="00F27EF5" w:rsidRPr="00FE33E6">
        <w:rPr>
          <w:sz w:val="28"/>
          <w:szCs w:val="28"/>
          <w:lang w:val="uk-UA"/>
        </w:rPr>
        <w:t>Наявність</w:t>
      </w:r>
      <w:r w:rsidRPr="00FE33E6">
        <w:rPr>
          <w:sz w:val="28"/>
          <w:szCs w:val="28"/>
          <w:lang w:val="uk-UA"/>
        </w:rPr>
        <w:t xml:space="preserve"> розчинних форм</w:t>
      </w:r>
      <w:r w:rsidR="00F27EF5" w:rsidRPr="00FE33E6">
        <w:rPr>
          <w:sz w:val="28"/>
          <w:szCs w:val="28"/>
          <w:lang w:val="uk-UA"/>
        </w:rPr>
        <w:t xml:space="preserve"> пояснюється</w:t>
      </w:r>
      <w:r w:rsidRPr="00FE33E6">
        <w:rPr>
          <w:sz w:val="28"/>
          <w:szCs w:val="28"/>
          <w:lang w:val="uk-UA"/>
        </w:rPr>
        <w:t xml:space="preserve"> розчиненням порід, </w:t>
      </w:r>
      <w:r w:rsidR="00F27EF5" w:rsidRPr="00FE33E6">
        <w:rPr>
          <w:sz w:val="28"/>
          <w:szCs w:val="28"/>
          <w:lang w:val="uk-UA"/>
        </w:rPr>
        <w:t>які містять марганець підземними водами в безкисневому середовищі</w:t>
      </w:r>
      <w:r w:rsidR="00C1129A" w:rsidRPr="00FE33E6">
        <w:rPr>
          <w:sz w:val="28"/>
          <w:szCs w:val="28"/>
          <w:lang w:val="uk-UA"/>
        </w:rPr>
        <w:t>. В</w:t>
      </w:r>
      <w:r w:rsidRPr="00FE33E6">
        <w:rPr>
          <w:sz w:val="28"/>
          <w:szCs w:val="28"/>
          <w:lang w:val="uk-UA"/>
        </w:rPr>
        <w:t xml:space="preserve"> разі надходження кисню </w:t>
      </w:r>
      <w:r w:rsidR="00C1129A" w:rsidRPr="00FE33E6">
        <w:rPr>
          <w:sz w:val="28"/>
          <w:szCs w:val="28"/>
          <w:lang w:val="uk-UA"/>
        </w:rPr>
        <w:t xml:space="preserve"> разом із дощовими або іншими водами, </w:t>
      </w:r>
      <w:r w:rsidRPr="00FE33E6">
        <w:rPr>
          <w:sz w:val="28"/>
          <w:szCs w:val="28"/>
          <w:lang w:val="uk-UA"/>
        </w:rPr>
        <w:t>марганець</w:t>
      </w:r>
      <w:r w:rsidR="00C1129A" w:rsidRPr="00FE33E6">
        <w:rPr>
          <w:sz w:val="28"/>
          <w:szCs w:val="28"/>
          <w:lang w:val="uk-UA"/>
        </w:rPr>
        <w:t xml:space="preserve"> буде  перебувати</w:t>
      </w:r>
      <w:r w:rsidRPr="00FE33E6">
        <w:rPr>
          <w:sz w:val="28"/>
          <w:szCs w:val="28"/>
          <w:lang w:val="uk-UA"/>
        </w:rPr>
        <w:t xml:space="preserve"> переважно</w:t>
      </w:r>
      <w:r w:rsidR="00C1129A" w:rsidRPr="00FE33E6">
        <w:rPr>
          <w:sz w:val="28"/>
          <w:szCs w:val="28"/>
          <w:lang w:val="uk-UA"/>
        </w:rPr>
        <w:t xml:space="preserve"> у нерозчинному,</w:t>
      </w:r>
      <w:r w:rsidRPr="00FE33E6">
        <w:rPr>
          <w:sz w:val="28"/>
          <w:szCs w:val="28"/>
          <w:lang w:val="uk-UA"/>
        </w:rPr>
        <w:t xml:space="preserve"> окисленому</w:t>
      </w:r>
      <w:r w:rsidR="00C1129A" w:rsidRPr="00FE33E6">
        <w:rPr>
          <w:sz w:val="28"/>
          <w:szCs w:val="28"/>
          <w:lang w:val="uk-UA"/>
        </w:rPr>
        <w:t xml:space="preserve"> стані </w:t>
      </w:r>
      <w:r w:rsidRPr="00FE33E6">
        <w:rPr>
          <w:sz w:val="28"/>
          <w:szCs w:val="28"/>
          <w:lang w:val="uk-UA"/>
        </w:rPr>
        <w:t>[</w:t>
      </w:r>
      <w:r w:rsidR="006C0790" w:rsidRPr="00FE33E6">
        <w:rPr>
          <w:sz w:val="28"/>
          <w:szCs w:val="28"/>
          <w:lang w:val="uk-UA"/>
        </w:rPr>
        <w:t>4</w:t>
      </w:r>
      <w:r w:rsidRPr="00FE33E6">
        <w:rPr>
          <w:sz w:val="28"/>
          <w:szCs w:val="28"/>
          <w:lang w:val="uk-UA"/>
        </w:rPr>
        <w:t xml:space="preserve">]. Також </w:t>
      </w:r>
      <w:r w:rsidR="00946F24" w:rsidRPr="00FE33E6">
        <w:rPr>
          <w:sz w:val="28"/>
          <w:szCs w:val="28"/>
          <w:lang w:val="ru-RU"/>
        </w:rPr>
        <w:t>марганець може формувати</w:t>
      </w:r>
      <w:r w:rsidRPr="00FE33E6">
        <w:rPr>
          <w:sz w:val="28"/>
          <w:szCs w:val="28"/>
          <w:lang w:val="uk-UA"/>
        </w:rPr>
        <w:t xml:space="preserve"> </w:t>
      </w:r>
      <w:r w:rsidRPr="00FE33E6">
        <w:rPr>
          <w:sz w:val="28"/>
          <w:szCs w:val="28"/>
          <w:lang w:val="ru-RU"/>
        </w:rPr>
        <w:t>комплекс</w:t>
      </w:r>
      <w:r w:rsidRPr="00FE33E6">
        <w:rPr>
          <w:sz w:val="28"/>
          <w:szCs w:val="28"/>
          <w:lang w:val="uk-UA"/>
        </w:rPr>
        <w:t>и</w:t>
      </w:r>
      <w:r w:rsidRPr="00FE33E6">
        <w:rPr>
          <w:sz w:val="28"/>
          <w:szCs w:val="28"/>
          <w:lang w:val="ru-RU"/>
        </w:rPr>
        <w:t xml:space="preserve"> </w:t>
      </w:r>
      <w:r w:rsidR="00946F24" w:rsidRPr="00FE33E6">
        <w:rPr>
          <w:sz w:val="28"/>
          <w:szCs w:val="28"/>
          <w:lang w:val="ru-RU"/>
        </w:rPr>
        <w:t>і</w:t>
      </w:r>
      <w:r w:rsidRPr="00FE33E6">
        <w:rPr>
          <w:sz w:val="28"/>
          <w:szCs w:val="28"/>
          <w:lang w:val="ru-RU"/>
        </w:rPr>
        <w:t>з</w:t>
      </w:r>
      <w:r w:rsidRPr="00FE33E6">
        <w:rPr>
          <w:sz w:val="28"/>
          <w:szCs w:val="28"/>
          <w:lang w:val="uk-UA"/>
        </w:rPr>
        <w:t xml:space="preserve"> </w:t>
      </w:r>
      <w:r w:rsidR="00946F24" w:rsidRPr="00FE33E6">
        <w:rPr>
          <w:sz w:val="28"/>
          <w:szCs w:val="28"/>
          <w:lang w:val="uk-UA"/>
        </w:rPr>
        <w:t>не</w:t>
      </w:r>
      <w:r w:rsidRPr="00FE33E6">
        <w:rPr>
          <w:sz w:val="28"/>
          <w:szCs w:val="28"/>
          <w:lang w:val="uk-UA"/>
        </w:rPr>
        <w:t>органічними</w:t>
      </w:r>
      <w:r w:rsidRPr="00FE33E6">
        <w:rPr>
          <w:sz w:val="28"/>
          <w:szCs w:val="28"/>
          <w:lang w:val="ru-RU"/>
        </w:rPr>
        <w:t xml:space="preserve"> </w:t>
      </w:r>
      <w:r w:rsidR="00946F24" w:rsidRPr="00FE33E6">
        <w:rPr>
          <w:sz w:val="28"/>
          <w:szCs w:val="28"/>
          <w:lang w:val="uk-UA"/>
        </w:rPr>
        <w:t xml:space="preserve">та </w:t>
      </w:r>
      <w:r w:rsidRPr="00FE33E6">
        <w:rPr>
          <w:sz w:val="28"/>
          <w:szCs w:val="28"/>
          <w:lang w:val="uk-UA"/>
        </w:rPr>
        <w:t>органічними сполуками</w:t>
      </w:r>
      <w:r w:rsidR="007A05B2" w:rsidRPr="00FE33E6">
        <w:rPr>
          <w:sz w:val="28"/>
          <w:szCs w:val="28"/>
          <w:lang w:val="uk-UA"/>
        </w:rPr>
        <w:t>. Досить поширеними являються солі марганцю в</w:t>
      </w:r>
      <w:r w:rsidRPr="00FE33E6">
        <w:rPr>
          <w:sz w:val="28"/>
          <w:szCs w:val="28"/>
          <w:lang w:val="uk-UA"/>
        </w:rPr>
        <w:t xml:space="preserve"> вигляді </w:t>
      </w:r>
      <w:r w:rsidR="007A05B2" w:rsidRPr="00FE33E6">
        <w:rPr>
          <w:sz w:val="28"/>
          <w:szCs w:val="28"/>
          <w:lang w:val="uk-UA"/>
        </w:rPr>
        <w:t xml:space="preserve"> хлориду, </w:t>
      </w:r>
      <w:r w:rsidRPr="00FE33E6">
        <w:rPr>
          <w:sz w:val="28"/>
          <w:szCs w:val="28"/>
          <w:lang w:val="uk-UA"/>
        </w:rPr>
        <w:t xml:space="preserve">бікарбонату, </w:t>
      </w:r>
      <w:r w:rsidR="007A05B2" w:rsidRPr="00FE33E6">
        <w:rPr>
          <w:sz w:val="28"/>
          <w:szCs w:val="28"/>
          <w:lang w:val="uk-UA"/>
        </w:rPr>
        <w:t xml:space="preserve">сульфіду  та </w:t>
      </w:r>
      <w:r w:rsidRPr="00FE33E6">
        <w:rPr>
          <w:sz w:val="28"/>
          <w:szCs w:val="28"/>
          <w:lang w:val="uk-UA"/>
        </w:rPr>
        <w:t>сульфату [</w:t>
      </w:r>
      <w:r w:rsidR="006C0790" w:rsidRPr="00FE33E6">
        <w:rPr>
          <w:sz w:val="28"/>
          <w:szCs w:val="28"/>
          <w:lang w:val="uk-UA"/>
        </w:rPr>
        <w:t>5</w:t>
      </w:r>
      <w:r w:rsidRPr="00FE33E6">
        <w:rPr>
          <w:sz w:val="28"/>
          <w:szCs w:val="28"/>
          <w:lang w:val="uk-UA"/>
        </w:rPr>
        <w:t xml:space="preserve">]. </w:t>
      </w:r>
    </w:p>
    <w:p w:rsidR="00502003" w:rsidRPr="00FE33E6" w:rsidRDefault="00030E80" w:rsidP="00F47CAB">
      <w:pPr>
        <w:pStyle w:val="aa"/>
        <w:spacing w:before="0" w:beforeAutospacing="0" w:after="0" w:afterAutospacing="0" w:line="360" w:lineRule="auto"/>
        <w:ind w:firstLine="709"/>
        <w:jc w:val="both"/>
        <w:textAlignment w:val="baseline"/>
        <w:outlineLvl w:val="1"/>
        <w:rPr>
          <w:sz w:val="28"/>
          <w:szCs w:val="28"/>
          <w:lang w:val="uk-UA"/>
        </w:rPr>
      </w:pPr>
      <w:r w:rsidRPr="00FE33E6">
        <w:rPr>
          <w:sz w:val="28"/>
          <w:szCs w:val="28"/>
          <w:lang w:val="uk-UA"/>
        </w:rPr>
        <w:t xml:space="preserve">Форма перебування </w:t>
      </w:r>
      <w:r w:rsidR="00090FE9" w:rsidRPr="00FE33E6">
        <w:rPr>
          <w:sz w:val="28"/>
          <w:szCs w:val="28"/>
          <w:lang w:val="uk-UA"/>
        </w:rPr>
        <w:t>марганцю</w:t>
      </w:r>
      <w:r w:rsidRPr="00FE33E6">
        <w:rPr>
          <w:sz w:val="28"/>
          <w:szCs w:val="28"/>
          <w:lang w:val="uk-UA"/>
        </w:rPr>
        <w:t xml:space="preserve"> в воді залежна</w:t>
      </w:r>
      <w:r w:rsidR="00090FE9" w:rsidRPr="00FE33E6">
        <w:rPr>
          <w:sz w:val="28"/>
          <w:szCs w:val="28"/>
          <w:lang w:val="uk-UA"/>
        </w:rPr>
        <w:t xml:space="preserve"> від геохімічних властивосте</w:t>
      </w:r>
      <w:r w:rsidRPr="00FE33E6">
        <w:rPr>
          <w:sz w:val="28"/>
          <w:szCs w:val="28"/>
          <w:lang w:val="uk-UA"/>
        </w:rPr>
        <w:t>й підземних вод, показником котрих являється</w:t>
      </w:r>
      <w:r w:rsidR="00090FE9" w:rsidRPr="00FE33E6">
        <w:rPr>
          <w:sz w:val="28"/>
          <w:szCs w:val="28"/>
          <w:lang w:val="uk-UA"/>
        </w:rPr>
        <w:t xml:space="preserve"> окислюв</w:t>
      </w:r>
      <w:r w:rsidRPr="00FE33E6">
        <w:rPr>
          <w:sz w:val="28"/>
          <w:szCs w:val="28"/>
          <w:lang w:val="uk-UA"/>
        </w:rPr>
        <w:t>ально-відновний потенціал (Еһ) та</w:t>
      </w:r>
      <w:r w:rsidR="00090FE9" w:rsidRPr="00FE33E6">
        <w:rPr>
          <w:sz w:val="28"/>
          <w:szCs w:val="28"/>
          <w:lang w:val="uk-UA"/>
        </w:rPr>
        <w:t xml:space="preserve"> водневий показник (рН) [</w:t>
      </w:r>
      <w:r w:rsidR="006C0790" w:rsidRPr="00FE33E6">
        <w:rPr>
          <w:sz w:val="28"/>
          <w:szCs w:val="28"/>
          <w:lang w:val="uk-UA"/>
        </w:rPr>
        <w:t>5</w:t>
      </w:r>
      <w:r w:rsidR="00090FE9" w:rsidRPr="00FE33E6">
        <w:rPr>
          <w:sz w:val="28"/>
          <w:szCs w:val="28"/>
          <w:lang w:val="uk-UA"/>
        </w:rPr>
        <w:t>,</w:t>
      </w:r>
      <w:r w:rsidR="006C0790" w:rsidRPr="00FE33E6">
        <w:rPr>
          <w:sz w:val="28"/>
          <w:szCs w:val="28"/>
          <w:lang w:val="uk-UA"/>
        </w:rPr>
        <w:t>6</w:t>
      </w:r>
      <w:r w:rsidR="00090FE9" w:rsidRPr="00FE33E6">
        <w:rPr>
          <w:sz w:val="28"/>
          <w:szCs w:val="28"/>
          <w:lang w:val="uk-UA"/>
        </w:rPr>
        <w:t xml:space="preserve">]. </w:t>
      </w:r>
      <w:r w:rsidRPr="00FE33E6">
        <w:rPr>
          <w:sz w:val="28"/>
          <w:szCs w:val="28"/>
          <w:lang w:val="uk-UA"/>
        </w:rPr>
        <w:t>На рис.1 показана діаграма Пурбе, яка показує</w:t>
      </w:r>
      <w:r w:rsidR="00090FE9" w:rsidRPr="00FE33E6">
        <w:rPr>
          <w:sz w:val="28"/>
          <w:szCs w:val="28"/>
          <w:lang w:val="uk-UA"/>
        </w:rPr>
        <w:t xml:space="preserve"> стан системи </w:t>
      </w:r>
      <w:r w:rsidRPr="00FE33E6">
        <w:rPr>
          <w:sz w:val="28"/>
          <w:szCs w:val="28"/>
          <w:lang w:val="uk-UA"/>
        </w:rPr>
        <w:t>марганець – вода у</w:t>
      </w:r>
      <w:r w:rsidR="00090FE9" w:rsidRPr="00FE33E6">
        <w:rPr>
          <w:sz w:val="28"/>
          <w:szCs w:val="28"/>
          <w:lang w:val="uk-UA"/>
        </w:rPr>
        <w:t xml:space="preserve"> координатах Еһ – рН</w:t>
      </w:r>
      <w:r w:rsidRPr="00FE33E6">
        <w:rPr>
          <w:sz w:val="28"/>
          <w:szCs w:val="28"/>
          <w:lang w:val="uk-UA"/>
        </w:rPr>
        <w:t>.</w:t>
      </w:r>
    </w:p>
    <w:p w:rsidR="00F81A46" w:rsidRPr="00FE33E6" w:rsidRDefault="002A1D9B" w:rsidP="00F47CAB">
      <w:pPr>
        <w:pStyle w:val="aa"/>
        <w:spacing w:before="0" w:beforeAutospacing="0" w:after="0" w:afterAutospacing="0" w:line="360" w:lineRule="auto"/>
        <w:ind w:firstLine="709"/>
        <w:jc w:val="center"/>
        <w:textAlignment w:val="baseline"/>
        <w:outlineLvl w:val="1"/>
        <w:rPr>
          <w:b/>
          <w:bCs/>
          <w:color w:val="000000"/>
          <w:sz w:val="28"/>
          <w:szCs w:val="28"/>
          <w:lang w:val="uk-UA"/>
        </w:rPr>
      </w:pPr>
      <w:r w:rsidRPr="00FE33E6">
        <w:rPr>
          <w:b/>
          <w:bCs/>
          <w:noProof/>
          <w:color w:val="000000"/>
          <w:sz w:val="28"/>
          <w:szCs w:val="28"/>
          <w:lang w:val="ru-RU" w:eastAsia="ru-RU"/>
        </w:rPr>
        <w:drawing>
          <wp:inline distT="0" distB="0" distL="0" distR="0">
            <wp:extent cx="4295775" cy="3333750"/>
            <wp:effectExtent l="19050" t="0" r="9525" b="0"/>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4295775" cy="3333750"/>
                    </a:xfrm>
                    <a:prstGeom prst="rect">
                      <a:avLst/>
                    </a:prstGeom>
                    <a:noFill/>
                    <a:ln w="9525">
                      <a:noFill/>
                      <a:miter lim="800000"/>
                      <a:headEnd/>
                      <a:tailEnd/>
                    </a:ln>
                  </pic:spPr>
                </pic:pic>
              </a:graphicData>
            </a:graphic>
          </wp:inline>
        </w:drawing>
      </w:r>
    </w:p>
    <w:p w:rsidR="002A1D9B" w:rsidRPr="00FE33E6" w:rsidRDefault="002A1D9B" w:rsidP="00F47CAB">
      <w:pPr>
        <w:spacing w:line="360" w:lineRule="auto"/>
        <w:jc w:val="center"/>
        <w:rPr>
          <w:rFonts w:ascii="Times New Roman" w:hAnsi="Times New Roman" w:cs="Times New Roman"/>
          <w:sz w:val="28"/>
          <w:szCs w:val="28"/>
          <w:lang w:val="uk-UA"/>
        </w:rPr>
      </w:pPr>
      <w:bookmarkStart w:id="3" w:name="_Toc2079005"/>
      <w:r w:rsidRPr="00FE33E6">
        <w:rPr>
          <w:rFonts w:ascii="Times New Roman" w:hAnsi="Times New Roman" w:cs="Times New Roman"/>
          <w:sz w:val="28"/>
          <w:szCs w:val="28"/>
        </w:rPr>
        <w:t>Рис. 1.1. – Д</w:t>
      </w:r>
      <w:r w:rsidRPr="00FE33E6">
        <w:rPr>
          <w:rFonts w:ascii="Times New Roman" w:hAnsi="Times New Roman" w:cs="Times New Roman"/>
          <w:sz w:val="28"/>
          <w:szCs w:val="28"/>
          <w:lang w:val="uk-UA"/>
        </w:rPr>
        <w:t>і</w:t>
      </w:r>
      <w:r w:rsidRPr="00FE33E6">
        <w:rPr>
          <w:rFonts w:ascii="Times New Roman" w:hAnsi="Times New Roman" w:cs="Times New Roman"/>
          <w:sz w:val="28"/>
          <w:szCs w:val="28"/>
        </w:rPr>
        <w:t xml:space="preserve">аграма </w:t>
      </w:r>
      <w:r w:rsidRPr="00FE33E6">
        <w:rPr>
          <w:rFonts w:ascii="Times New Roman" w:hAnsi="Times New Roman" w:cs="Times New Roman"/>
          <w:sz w:val="28"/>
          <w:szCs w:val="28"/>
          <w:lang w:val="uk-UA"/>
        </w:rPr>
        <w:t xml:space="preserve">Пурбе форм існування марганцю </w:t>
      </w:r>
      <w:r w:rsidR="00573384" w:rsidRPr="00FE33E6">
        <w:rPr>
          <w:rFonts w:ascii="Times New Roman" w:hAnsi="Times New Roman" w:cs="Times New Roman"/>
          <w:sz w:val="28"/>
          <w:szCs w:val="28"/>
          <w:lang w:val="uk-UA"/>
        </w:rPr>
        <w:t>у</w:t>
      </w:r>
      <w:r w:rsidRPr="00FE33E6">
        <w:rPr>
          <w:rFonts w:ascii="Times New Roman" w:hAnsi="Times New Roman" w:cs="Times New Roman"/>
          <w:sz w:val="28"/>
          <w:szCs w:val="28"/>
          <w:lang w:val="uk-UA"/>
        </w:rPr>
        <w:t xml:space="preserve"> вод</w:t>
      </w:r>
      <w:bookmarkEnd w:id="3"/>
      <w:r w:rsidR="00573384" w:rsidRPr="00FE33E6">
        <w:rPr>
          <w:rFonts w:ascii="Times New Roman" w:hAnsi="Times New Roman" w:cs="Times New Roman"/>
          <w:sz w:val="28"/>
          <w:szCs w:val="28"/>
          <w:lang w:val="uk-UA"/>
        </w:rPr>
        <w:t>них об</w:t>
      </w:r>
      <w:r w:rsidR="00573384" w:rsidRPr="00FE33E6">
        <w:rPr>
          <w:rFonts w:ascii="Times New Roman" w:hAnsi="Times New Roman" w:cs="Times New Roman"/>
          <w:sz w:val="28"/>
          <w:szCs w:val="28"/>
        </w:rPr>
        <w:t>’</w:t>
      </w:r>
      <w:r w:rsidR="00573384" w:rsidRPr="00FE33E6">
        <w:rPr>
          <w:rFonts w:ascii="Times New Roman" w:hAnsi="Times New Roman" w:cs="Times New Roman"/>
          <w:sz w:val="28"/>
          <w:szCs w:val="28"/>
          <w:lang w:val="uk-UA"/>
        </w:rPr>
        <w:t>єктах</w:t>
      </w:r>
    </w:p>
    <w:p w:rsidR="00A26038" w:rsidRPr="00FE33E6" w:rsidRDefault="00BB5ED2"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Марганець перебуває в розчині у вигляді 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під час низьких значень рН та низькому окислювально-відновному потенціалі. Під час високих окислювально-відновних потенціалах й рН&gt;8 марганець у природних водах перебуває у вигляді оксиду MnO</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 xml:space="preserve">. Деякі оксиди марганцю можуть формуватися під час нижчих окислювально-відновних потенціалів у основних розчинах. </w:t>
      </w:r>
      <w:r w:rsidR="00A85F17" w:rsidRPr="00FE33E6">
        <w:rPr>
          <w:rFonts w:ascii="Times New Roman" w:hAnsi="Times New Roman" w:cs="Times New Roman"/>
          <w:sz w:val="28"/>
          <w:szCs w:val="28"/>
          <w:lang w:val="uk-UA"/>
        </w:rPr>
        <w:t>К</w:t>
      </w:r>
      <w:r w:rsidRPr="00FE33E6">
        <w:rPr>
          <w:rFonts w:ascii="Times New Roman" w:hAnsi="Times New Roman" w:cs="Times New Roman"/>
          <w:sz w:val="28"/>
          <w:szCs w:val="28"/>
          <w:lang w:val="uk-UA"/>
        </w:rPr>
        <w:t>рім оксиду також MnCO</w:t>
      </w:r>
      <w:r w:rsidRPr="00FE33E6">
        <w:rPr>
          <w:rFonts w:ascii="Times New Roman" w:hAnsi="Times New Roman" w:cs="Times New Roman"/>
          <w:sz w:val="28"/>
          <w:szCs w:val="28"/>
          <w:vertAlign w:val="subscript"/>
          <w:lang w:val="uk-UA"/>
        </w:rPr>
        <w:t>3</w:t>
      </w:r>
      <w:r w:rsidR="00A85F17" w:rsidRPr="00FE33E6">
        <w:rPr>
          <w:rFonts w:ascii="Times New Roman" w:hAnsi="Times New Roman" w:cs="Times New Roman"/>
          <w:sz w:val="28"/>
          <w:szCs w:val="28"/>
          <w:lang w:val="uk-UA"/>
        </w:rPr>
        <w:t xml:space="preserve"> являється стабільним в</w:t>
      </w:r>
      <w:r w:rsidRPr="00FE33E6">
        <w:rPr>
          <w:rFonts w:ascii="Times New Roman" w:hAnsi="Times New Roman" w:cs="Times New Roman"/>
          <w:sz w:val="28"/>
          <w:szCs w:val="28"/>
          <w:lang w:val="uk-UA"/>
        </w:rPr>
        <w:t xml:space="preserve"> широкому діапазоні окисно-відновного</w:t>
      </w:r>
      <w:r w:rsidR="00BC72E8" w:rsidRPr="00FE33E6">
        <w:rPr>
          <w:rFonts w:ascii="Times New Roman" w:hAnsi="Times New Roman" w:cs="Times New Roman"/>
          <w:sz w:val="28"/>
          <w:szCs w:val="28"/>
          <w:lang w:val="uk-UA"/>
        </w:rPr>
        <w:t xml:space="preserve"> потенціалу та pH становить </w:t>
      </w:r>
      <w:r w:rsidRPr="00FE33E6">
        <w:rPr>
          <w:rFonts w:ascii="Times New Roman" w:hAnsi="Times New Roman" w:cs="Times New Roman"/>
          <w:sz w:val="28"/>
          <w:szCs w:val="28"/>
          <w:lang w:val="uk-UA"/>
        </w:rPr>
        <w:t>7…11. Іон Mn</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xml:space="preserve"> </w:t>
      </w:r>
      <w:r w:rsidR="00BC72E8" w:rsidRPr="00FE33E6">
        <w:rPr>
          <w:rFonts w:ascii="Times New Roman" w:hAnsi="Times New Roman" w:cs="Times New Roman"/>
          <w:sz w:val="28"/>
          <w:szCs w:val="28"/>
          <w:lang w:val="uk-UA"/>
        </w:rPr>
        <w:t>дуже легко гідролізується та являється</w:t>
      </w:r>
      <w:r w:rsidRPr="00FE33E6">
        <w:rPr>
          <w:rFonts w:ascii="Times New Roman" w:hAnsi="Times New Roman" w:cs="Times New Roman"/>
          <w:sz w:val="28"/>
          <w:szCs w:val="28"/>
          <w:lang w:val="uk-UA"/>
        </w:rPr>
        <w:t xml:space="preserve"> термодинамічно нестійки</w:t>
      </w:r>
      <w:r w:rsidR="00BC72E8" w:rsidRPr="00FE33E6">
        <w:rPr>
          <w:rFonts w:ascii="Times New Roman" w:hAnsi="Times New Roman" w:cs="Times New Roman"/>
          <w:sz w:val="28"/>
          <w:szCs w:val="28"/>
          <w:lang w:val="uk-UA"/>
        </w:rPr>
        <w:t>м в водних розчинах, але під час високого</w:t>
      </w:r>
      <w:r w:rsidRPr="00FE33E6">
        <w:rPr>
          <w:rFonts w:ascii="Times New Roman" w:hAnsi="Times New Roman" w:cs="Times New Roman"/>
          <w:sz w:val="28"/>
          <w:szCs w:val="28"/>
          <w:lang w:val="uk-UA"/>
        </w:rPr>
        <w:t xml:space="preserve"> рН може бути</w:t>
      </w:r>
      <w:r w:rsidR="00BC72E8" w:rsidRPr="00FE33E6">
        <w:rPr>
          <w:rFonts w:ascii="Times New Roman" w:hAnsi="Times New Roman" w:cs="Times New Roman"/>
          <w:sz w:val="28"/>
          <w:szCs w:val="28"/>
          <w:lang w:val="uk-UA"/>
        </w:rPr>
        <w:t xml:space="preserve"> стабілізований в</w:t>
      </w:r>
      <w:r w:rsidRPr="00FE33E6">
        <w:rPr>
          <w:rFonts w:ascii="Times New Roman" w:hAnsi="Times New Roman" w:cs="Times New Roman"/>
          <w:sz w:val="28"/>
          <w:szCs w:val="28"/>
          <w:lang w:val="uk-UA"/>
        </w:rPr>
        <w:t xml:space="preserve"> вигляді MnOOH, наприклад </w:t>
      </w:r>
      <w:r w:rsidR="00BC72E8" w:rsidRPr="00FE33E6">
        <w:rPr>
          <w:rFonts w:ascii="Times New Roman" w:hAnsi="Times New Roman" w:cs="Times New Roman"/>
          <w:sz w:val="28"/>
          <w:szCs w:val="28"/>
          <w:lang w:val="uk-UA"/>
        </w:rPr>
        <w:t>із</w:t>
      </w:r>
      <w:r w:rsidRPr="00FE33E6">
        <w:rPr>
          <w:rFonts w:ascii="Times New Roman" w:hAnsi="Times New Roman" w:cs="Times New Roman"/>
          <w:sz w:val="28"/>
          <w:szCs w:val="28"/>
          <w:lang w:val="uk-UA"/>
        </w:rPr>
        <w:t xml:space="preserve"> ліган</w:t>
      </w:r>
      <w:r w:rsidR="00BC72E8" w:rsidRPr="00FE33E6">
        <w:rPr>
          <w:rFonts w:ascii="Times New Roman" w:hAnsi="Times New Roman" w:cs="Times New Roman"/>
          <w:sz w:val="28"/>
          <w:szCs w:val="28"/>
          <w:lang w:val="uk-UA"/>
        </w:rPr>
        <w:t>дами: цитрат або</w:t>
      </w:r>
      <w:r w:rsidRPr="00FE33E6">
        <w:rPr>
          <w:rFonts w:ascii="Times New Roman" w:hAnsi="Times New Roman" w:cs="Times New Roman"/>
          <w:sz w:val="28"/>
          <w:szCs w:val="28"/>
          <w:lang w:val="uk-UA"/>
        </w:rPr>
        <w:t xml:space="preserve"> EDTA. Іон Mn</w:t>
      </w:r>
      <w:r w:rsidRPr="00FE33E6">
        <w:rPr>
          <w:rFonts w:ascii="Times New Roman" w:hAnsi="Times New Roman" w:cs="Times New Roman"/>
          <w:sz w:val="28"/>
          <w:szCs w:val="28"/>
          <w:vertAlign w:val="superscript"/>
          <w:lang w:val="uk-UA"/>
        </w:rPr>
        <w:t>4+</w:t>
      </w:r>
      <w:r w:rsidR="00BC72E8" w:rsidRPr="00FE33E6">
        <w:rPr>
          <w:rFonts w:ascii="Times New Roman" w:hAnsi="Times New Roman" w:cs="Times New Roman"/>
          <w:sz w:val="28"/>
          <w:szCs w:val="28"/>
          <w:lang w:val="uk-UA"/>
        </w:rPr>
        <w:t>, зазвичай</w:t>
      </w:r>
      <w:r w:rsidRPr="00FE33E6">
        <w:rPr>
          <w:rFonts w:ascii="Times New Roman" w:hAnsi="Times New Roman" w:cs="Times New Roman"/>
          <w:sz w:val="28"/>
          <w:szCs w:val="28"/>
          <w:lang w:val="uk-UA"/>
        </w:rPr>
        <w:t xml:space="preserve">, </w:t>
      </w:r>
      <w:r w:rsidR="00BC72E8" w:rsidRPr="00FE33E6">
        <w:rPr>
          <w:rFonts w:ascii="Times New Roman" w:hAnsi="Times New Roman" w:cs="Times New Roman"/>
          <w:sz w:val="28"/>
          <w:szCs w:val="28"/>
          <w:lang w:val="uk-UA"/>
        </w:rPr>
        <w:t>перебуває в</w:t>
      </w:r>
      <w:r w:rsidRPr="00FE33E6">
        <w:rPr>
          <w:rFonts w:ascii="Times New Roman" w:hAnsi="Times New Roman" w:cs="Times New Roman"/>
          <w:sz w:val="28"/>
          <w:szCs w:val="28"/>
          <w:lang w:val="uk-UA"/>
        </w:rPr>
        <w:t xml:space="preserve"> твердій формі [</w:t>
      </w:r>
      <w:r w:rsidR="00BC72E8" w:rsidRPr="00FE33E6">
        <w:rPr>
          <w:rFonts w:ascii="Times New Roman" w:hAnsi="Times New Roman" w:cs="Times New Roman"/>
          <w:sz w:val="28"/>
          <w:szCs w:val="28"/>
          <w:lang w:val="uk-UA"/>
        </w:rPr>
        <w:t>7</w:t>
      </w:r>
      <w:r w:rsidRPr="00FE33E6">
        <w:rPr>
          <w:rFonts w:ascii="Times New Roman" w:hAnsi="Times New Roman" w:cs="Times New Roman"/>
          <w:sz w:val="28"/>
          <w:szCs w:val="28"/>
          <w:lang w:val="uk-UA"/>
        </w:rPr>
        <w:t>].</w:t>
      </w:r>
    </w:p>
    <w:p w:rsidR="00A01A0C" w:rsidRPr="00FE33E6" w:rsidRDefault="00227568"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Розчинені сполуки марганцю, в</w:t>
      </w:r>
      <w:r w:rsidR="00A26038" w:rsidRPr="00FE33E6">
        <w:rPr>
          <w:rFonts w:ascii="Times New Roman" w:hAnsi="Times New Roman" w:cs="Times New Roman"/>
          <w:sz w:val="28"/>
          <w:szCs w:val="28"/>
          <w:lang w:val="uk-UA"/>
        </w:rPr>
        <w:t xml:space="preserve"> природній морській воді</w:t>
      </w:r>
      <w:r w:rsidRPr="00FE33E6">
        <w:rPr>
          <w:rFonts w:ascii="Times New Roman" w:hAnsi="Times New Roman" w:cs="Times New Roman"/>
          <w:sz w:val="28"/>
          <w:szCs w:val="28"/>
          <w:lang w:val="uk-UA"/>
        </w:rPr>
        <w:t>,</w:t>
      </w:r>
      <w:r w:rsidR="00A26038" w:rsidRPr="00FE33E6">
        <w:rPr>
          <w:rFonts w:ascii="Times New Roman" w:hAnsi="Times New Roman" w:cs="Times New Roman"/>
          <w:sz w:val="28"/>
          <w:szCs w:val="28"/>
          <w:lang w:val="uk-UA"/>
        </w:rPr>
        <w:t xml:space="preserve"> існуют</w:t>
      </w:r>
      <w:r w:rsidRPr="00FE33E6">
        <w:rPr>
          <w:rFonts w:ascii="Times New Roman" w:hAnsi="Times New Roman" w:cs="Times New Roman"/>
          <w:sz w:val="28"/>
          <w:szCs w:val="28"/>
          <w:lang w:val="uk-UA"/>
        </w:rPr>
        <w:t>ь в наномолярних концентраціях у виді</w:t>
      </w:r>
      <w:r w:rsidR="00A26038" w:rsidRPr="00FE33E6">
        <w:rPr>
          <w:rFonts w:ascii="Times New Roman" w:hAnsi="Times New Roman" w:cs="Times New Roman"/>
          <w:sz w:val="28"/>
          <w:szCs w:val="28"/>
          <w:lang w:val="uk-UA"/>
        </w:rPr>
        <w:t xml:space="preserve"> іонів </w:t>
      </w:r>
      <w:r w:rsidR="00A26038" w:rsidRPr="00FE33E6">
        <w:rPr>
          <w:rFonts w:ascii="Times New Roman" w:hAnsi="Times New Roman" w:cs="Times New Roman"/>
          <w:sz w:val="28"/>
          <w:szCs w:val="28"/>
          <w:lang w:val="en-US"/>
        </w:rPr>
        <w:t>Mn</w:t>
      </w:r>
      <w:r w:rsidR="00A26038" w:rsidRPr="00FE33E6">
        <w:rPr>
          <w:rFonts w:ascii="Times New Roman" w:hAnsi="Times New Roman" w:cs="Times New Roman"/>
          <w:sz w:val="28"/>
          <w:szCs w:val="28"/>
          <w:vertAlign w:val="superscript"/>
          <w:lang w:val="uk-UA"/>
        </w:rPr>
        <w:t xml:space="preserve">2+ </w:t>
      </w:r>
      <w:r w:rsidR="00A26038" w:rsidRPr="00FE33E6">
        <w:rPr>
          <w:rFonts w:ascii="Times New Roman" w:hAnsi="Times New Roman" w:cs="Times New Roman"/>
          <w:sz w:val="28"/>
          <w:szCs w:val="28"/>
          <w:lang w:val="uk-UA"/>
        </w:rPr>
        <w:t>[</w:t>
      </w:r>
      <w:r w:rsidRPr="00FE33E6">
        <w:rPr>
          <w:rFonts w:ascii="Times New Roman" w:hAnsi="Times New Roman" w:cs="Times New Roman"/>
          <w:sz w:val="28"/>
          <w:szCs w:val="28"/>
          <w:lang w:val="uk-UA"/>
        </w:rPr>
        <w:t>8]. Але, вони являються термодинамічно нестабільними в морській воді й перебувають у виді</w:t>
      </w:r>
      <w:r w:rsidR="00A26038" w:rsidRPr="00FE33E6">
        <w:rPr>
          <w:rFonts w:ascii="Times New Roman" w:hAnsi="Times New Roman" w:cs="Times New Roman"/>
          <w:sz w:val="28"/>
          <w:szCs w:val="28"/>
          <w:lang w:val="uk-UA"/>
        </w:rPr>
        <w:t xml:space="preserve"> н</w:t>
      </w:r>
      <w:r w:rsidRPr="00FE33E6">
        <w:rPr>
          <w:rFonts w:ascii="Times New Roman" w:hAnsi="Times New Roman" w:cs="Times New Roman"/>
          <w:sz w:val="28"/>
          <w:szCs w:val="28"/>
          <w:lang w:val="uk-UA"/>
        </w:rPr>
        <w:t>ерозчинних оксидів марганцю, що з часом осідають в</w:t>
      </w:r>
      <w:r w:rsidR="00A26038" w:rsidRPr="00FE33E6">
        <w:rPr>
          <w:rFonts w:ascii="Times New Roman" w:hAnsi="Times New Roman" w:cs="Times New Roman"/>
          <w:sz w:val="28"/>
          <w:szCs w:val="28"/>
          <w:lang w:val="uk-UA"/>
        </w:rPr>
        <w:t xml:space="preserve"> товщі води. </w:t>
      </w:r>
    </w:p>
    <w:p w:rsidR="008C75DB" w:rsidRPr="00FE33E6" w:rsidRDefault="00A01A0C"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Cполуки марганцю дуже часто пов’язані із іонами </w:t>
      </w:r>
      <w:r w:rsidRPr="00FE33E6">
        <w:rPr>
          <w:rFonts w:ascii="Times New Roman" w:hAnsi="Times New Roman" w:cs="Times New Roman"/>
          <w:sz w:val="28"/>
          <w:szCs w:val="28"/>
          <w:lang w:val="en-US"/>
        </w:rPr>
        <w:t>NH</w:t>
      </w:r>
      <w:r w:rsidRPr="00FE33E6">
        <w:rPr>
          <w:rFonts w:ascii="Times New Roman" w:hAnsi="Times New Roman" w:cs="Times New Roman"/>
          <w:sz w:val="28"/>
          <w:szCs w:val="28"/>
          <w:vertAlign w:val="subscript"/>
          <w:lang w:val="uk-UA"/>
        </w:rPr>
        <w:t>4</w:t>
      </w:r>
      <w:r w:rsidRPr="00FE33E6">
        <w:rPr>
          <w:rFonts w:ascii="Times New Roman" w:hAnsi="Times New Roman" w:cs="Times New Roman"/>
          <w:sz w:val="28"/>
          <w:szCs w:val="28"/>
          <w:vertAlign w:val="superscript"/>
          <w:lang w:val="uk-UA"/>
        </w:rPr>
        <w:t xml:space="preserve">+ </w:t>
      </w:r>
      <w:r w:rsidRPr="00FE33E6">
        <w:rPr>
          <w:rFonts w:ascii="Times New Roman" w:hAnsi="Times New Roman" w:cs="Times New Roman"/>
          <w:sz w:val="28"/>
          <w:szCs w:val="28"/>
          <w:lang w:val="uk-UA"/>
        </w:rPr>
        <w:t xml:space="preserve">і </w:t>
      </w:r>
      <w:r w:rsidRPr="00FE33E6">
        <w:rPr>
          <w:rFonts w:ascii="Times New Roman" w:hAnsi="Times New Roman" w:cs="Times New Roman"/>
          <w:sz w:val="28"/>
          <w:szCs w:val="28"/>
          <w:lang w:val="en-US"/>
        </w:rPr>
        <w:t>Fe</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та відіграють медіаторами окисно-відновних процесів: розчинні відновлені форми наявні шляхом вимивання ґрунту, в той момент як окиснені форми осаджуються [9].</w:t>
      </w:r>
      <w:r w:rsidR="00DB25BE" w:rsidRPr="00FE33E6">
        <w:rPr>
          <w:rFonts w:ascii="Times New Roman" w:hAnsi="Times New Roman" w:cs="Times New Roman"/>
          <w:sz w:val="28"/>
          <w:szCs w:val="28"/>
          <w:lang w:val="uk-UA"/>
        </w:rPr>
        <w:t xml:space="preserve"> В</w:t>
      </w:r>
      <w:r w:rsidRPr="00FE33E6">
        <w:rPr>
          <w:rFonts w:ascii="Times New Roman" w:hAnsi="Times New Roman" w:cs="Times New Roman"/>
          <w:sz w:val="28"/>
          <w:szCs w:val="28"/>
          <w:lang w:val="uk-UA"/>
        </w:rPr>
        <w:t xml:space="preserve">ідомі комплекси сполук марганцю </w:t>
      </w:r>
      <w:r w:rsidR="00DB25BE" w:rsidRPr="00FE33E6">
        <w:rPr>
          <w:rFonts w:ascii="Times New Roman" w:hAnsi="Times New Roman" w:cs="Times New Roman"/>
          <w:sz w:val="28"/>
          <w:szCs w:val="28"/>
          <w:lang w:val="uk-UA"/>
        </w:rPr>
        <w:t>і</w:t>
      </w:r>
      <w:r w:rsidRPr="00FE33E6">
        <w:rPr>
          <w:rFonts w:ascii="Times New Roman" w:hAnsi="Times New Roman" w:cs="Times New Roman"/>
          <w:sz w:val="28"/>
          <w:szCs w:val="28"/>
          <w:lang w:val="uk-UA"/>
        </w:rPr>
        <w:t>з</w:t>
      </w:r>
      <w:r w:rsidR="00DB25BE" w:rsidRPr="00FE33E6">
        <w:rPr>
          <w:rFonts w:ascii="Times New Roman" w:hAnsi="Times New Roman" w:cs="Times New Roman"/>
          <w:sz w:val="28"/>
          <w:szCs w:val="28"/>
          <w:lang w:val="uk-UA"/>
        </w:rPr>
        <w:t xml:space="preserve"> сульфатами,</w:t>
      </w:r>
      <w:r w:rsidRPr="00FE33E6">
        <w:rPr>
          <w:rFonts w:ascii="Times New Roman" w:hAnsi="Times New Roman" w:cs="Times New Roman"/>
          <w:sz w:val="28"/>
          <w:szCs w:val="28"/>
          <w:lang w:val="uk-UA"/>
        </w:rPr>
        <w:t xml:space="preserve"> бікарбонатами, </w:t>
      </w:r>
      <w:r w:rsidR="00DB25BE" w:rsidRPr="00FE33E6">
        <w:rPr>
          <w:rFonts w:ascii="Times New Roman" w:hAnsi="Times New Roman" w:cs="Times New Roman"/>
          <w:sz w:val="28"/>
          <w:szCs w:val="28"/>
          <w:lang w:val="uk-UA"/>
        </w:rPr>
        <w:t>силікат іонами і</w:t>
      </w:r>
      <w:r w:rsidRPr="00FE33E6">
        <w:rPr>
          <w:rFonts w:ascii="Times New Roman" w:hAnsi="Times New Roman" w:cs="Times New Roman"/>
          <w:sz w:val="28"/>
          <w:szCs w:val="28"/>
          <w:lang w:val="uk-UA"/>
        </w:rPr>
        <w:t xml:space="preserve"> органічними речовинами, наприклад</w:t>
      </w:r>
      <w:r w:rsidR="00DB25BE" w:rsidRPr="00FE33E6">
        <w:rPr>
          <w:rFonts w:ascii="Times New Roman" w:hAnsi="Times New Roman" w:cs="Times New Roman"/>
          <w:sz w:val="28"/>
          <w:szCs w:val="28"/>
          <w:lang w:val="uk-UA"/>
        </w:rPr>
        <w:t xml:space="preserve"> із</w:t>
      </w:r>
      <w:r w:rsidRPr="00FE33E6">
        <w:rPr>
          <w:rFonts w:ascii="Times New Roman" w:hAnsi="Times New Roman" w:cs="Times New Roman"/>
          <w:sz w:val="28"/>
          <w:szCs w:val="28"/>
          <w:lang w:val="uk-UA"/>
        </w:rPr>
        <w:t xml:space="preserve"> гуміновими кислотами. </w:t>
      </w:r>
      <w:r w:rsidR="00DB25BE" w:rsidRPr="00FE33E6">
        <w:rPr>
          <w:rFonts w:ascii="Times New Roman" w:hAnsi="Times New Roman" w:cs="Times New Roman"/>
          <w:sz w:val="28"/>
          <w:szCs w:val="28"/>
          <w:lang w:val="uk-UA"/>
        </w:rPr>
        <w:t xml:space="preserve">В поверхневих водних об’єктах гумусові сполуки формують </w:t>
      </w:r>
      <w:r w:rsidRPr="00FE33E6">
        <w:rPr>
          <w:rFonts w:ascii="Times New Roman" w:hAnsi="Times New Roman" w:cs="Times New Roman"/>
          <w:sz w:val="28"/>
          <w:szCs w:val="28"/>
          <w:lang w:val="uk-UA"/>
        </w:rPr>
        <w:t>важко окислювані</w:t>
      </w:r>
      <w:r w:rsidR="00DB25BE" w:rsidRPr="00FE33E6">
        <w:rPr>
          <w:rFonts w:ascii="Times New Roman" w:hAnsi="Times New Roman" w:cs="Times New Roman"/>
          <w:sz w:val="28"/>
          <w:szCs w:val="28"/>
          <w:lang w:val="uk-UA"/>
        </w:rPr>
        <w:t>, стійкі органічні комплекси із</w:t>
      </w:r>
      <w:r w:rsidRPr="00FE33E6">
        <w:rPr>
          <w:rFonts w:ascii="Times New Roman" w:hAnsi="Times New Roman" w:cs="Times New Roman"/>
          <w:sz w:val="28"/>
          <w:szCs w:val="28"/>
          <w:lang w:val="uk-UA"/>
        </w:rPr>
        <w:t xml:space="preserve"> сполуками марганцю [</w:t>
      </w:r>
      <w:r w:rsidR="00DB25BE" w:rsidRPr="00FE33E6">
        <w:rPr>
          <w:rFonts w:ascii="Times New Roman" w:hAnsi="Times New Roman" w:cs="Times New Roman"/>
          <w:sz w:val="28"/>
          <w:szCs w:val="28"/>
          <w:lang w:val="uk-UA"/>
        </w:rPr>
        <w:t>10</w:t>
      </w:r>
      <w:r w:rsidRPr="00FE33E6">
        <w:rPr>
          <w:rFonts w:ascii="Times New Roman" w:hAnsi="Times New Roman" w:cs="Times New Roman"/>
          <w:sz w:val="28"/>
          <w:szCs w:val="28"/>
          <w:lang w:val="uk-UA"/>
        </w:rPr>
        <w:t xml:space="preserve">]. </w:t>
      </w:r>
      <w:r w:rsidR="00DB25BE" w:rsidRPr="00FE33E6">
        <w:rPr>
          <w:rFonts w:ascii="Times New Roman" w:hAnsi="Times New Roman" w:cs="Times New Roman"/>
          <w:sz w:val="28"/>
          <w:szCs w:val="28"/>
          <w:lang w:val="uk-UA"/>
        </w:rPr>
        <w:t>Марганцеві сполуки у підземних водах наявні шляхом</w:t>
      </w:r>
      <w:r w:rsidRPr="00FE33E6">
        <w:rPr>
          <w:rFonts w:ascii="Times New Roman" w:hAnsi="Times New Roman" w:cs="Times New Roman"/>
          <w:sz w:val="28"/>
          <w:szCs w:val="28"/>
          <w:lang w:val="uk-UA"/>
        </w:rPr>
        <w:t xml:space="preserve"> розкладання порід під впливом </w:t>
      </w:r>
      <w:r w:rsidR="00DB25BE" w:rsidRPr="00FE33E6">
        <w:rPr>
          <w:rFonts w:ascii="Times New Roman" w:hAnsi="Times New Roman" w:cs="Times New Roman"/>
          <w:sz w:val="28"/>
          <w:szCs w:val="28"/>
          <w:lang w:val="uk-UA"/>
        </w:rPr>
        <w:t>хімічних і фізичних факторів. Сірчана й азотна</w:t>
      </w:r>
      <w:r w:rsidRPr="00FE33E6">
        <w:rPr>
          <w:rFonts w:ascii="Times New Roman" w:hAnsi="Times New Roman" w:cs="Times New Roman"/>
          <w:sz w:val="28"/>
          <w:szCs w:val="28"/>
          <w:lang w:val="uk-UA"/>
        </w:rPr>
        <w:t xml:space="preserve"> кислоти,</w:t>
      </w:r>
      <w:r w:rsidR="002545E0" w:rsidRPr="00FE33E6">
        <w:rPr>
          <w:rFonts w:ascii="Times New Roman" w:hAnsi="Times New Roman" w:cs="Times New Roman"/>
          <w:sz w:val="28"/>
          <w:szCs w:val="28"/>
          <w:lang w:val="uk-UA"/>
        </w:rPr>
        <w:t xml:space="preserve"> хлориди та</w:t>
      </w:r>
      <w:r w:rsidRPr="00FE33E6">
        <w:rPr>
          <w:rFonts w:ascii="Times New Roman" w:hAnsi="Times New Roman" w:cs="Times New Roman"/>
          <w:sz w:val="28"/>
          <w:szCs w:val="28"/>
          <w:lang w:val="uk-UA"/>
        </w:rPr>
        <w:t xml:space="preserve"> аміак, </w:t>
      </w:r>
      <w:r w:rsidR="002545E0" w:rsidRPr="00FE33E6">
        <w:rPr>
          <w:rFonts w:ascii="Times New Roman" w:hAnsi="Times New Roman" w:cs="Times New Roman"/>
          <w:sz w:val="28"/>
          <w:szCs w:val="28"/>
          <w:lang w:val="uk-UA"/>
        </w:rPr>
        <w:t>діоксид вуглецю, кисень</w:t>
      </w:r>
      <w:r w:rsidRPr="00FE33E6">
        <w:rPr>
          <w:rFonts w:ascii="Times New Roman" w:hAnsi="Times New Roman" w:cs="Times New Roman"/>
          <w:sz w:val="28"/>
          <w:szCs w:val="28"/>
          <w:lang w:val="uk-UA"/>
        </w:rPr>
        <w:t>, гумі</w:t>
      </w:r>
      <w:r w:rsidR="002545E0" w:rsidRPr="00FE33E6">
        <w:rPr>
          <w:rFonts w:ascii="Times New Roman" w:hAnsi="Times New Roman" w:cs="Times New Roman"/>
          <w:sz w:val="28"/>
          <w:szCs w:val="28"/>
          <w:lang w:val="uk-UA"/>
        </w:rPr>
        <w:t>нові комплекси являються</w:t>
      </w:r>
      <w:r w:rsidRPr="00FE33E6">
        <w:rPr>
          <w:rFonts w:ascii="Times New Roman" w:hAnsi="Times New Roman" w:cs="Times New Roman"/>
          <w:sz w:val="28"/>
          <w:szCs w:val="28"/>
          <w:lang w:val="uk-UA"/>
        </w:rPr>
        <w:t xml:space="preserve"> основними речовинами, </w:t>
      </w:r>
      <w:r w:rsidR="002545E0" w:rsidRPr="00FE33E6">
        <w:rPr>
          <w:rFonts w:ascii="Times New Roman" w:hAnsi="Times New Roman" w:cs="Times New Roman"/>
          <w:sz w:val="28"/>
          <w:szCs w:val="28"/>
          <w:lang w:val="uk-UA"/>
        </w:rPr>
        <w:t>що розчинні в природних водоймах, що</w:t>
      </w:r>
      <w:r w:rsidRPr="00FE33E6">
        <w:rPr>
          <w:rFonts w:ascii="Times New Roman" w:hAnsi="Times New Roman" w:cs="Times New Roman"/>
          <w:sz w:val="28"/>
          <w:szCs w:val="28"/>
          <w:lang w:val="uk-UA"/>
        </w:rPr>
        <w:t xml:space="preserve"> разом </w:t>
      </w:r>
      <w:r w:rsidR="002545E0" w:rsidRPr="00FE33E6">
        <w:rPr>
          <w:rFonts w:ascii="Times New Roman" w:hAnsi="Times New Roman" w:cs="Times New Roman"/>
          <w:sz w:val="28"/>
          <w:szCs w:val="28"/>
          <w:lang w:val="uk-UA"/>
        </w:rPr>
        <w:t xml:space="preserve">із мікроорганізмами пришвидшують розкладання порід. Дуже важливим є наявність у водоймах сполук сірки, тому що сірководень являється одним </w:t>
      </w:r>
      <w:r w:rsidRPr="00FE33E6">
        <w:rPr>
          <w:rFonts w:ascii="Times New Roman" w:hAnsi="Times New Roman" w:cs="Times New Roman"/>
          <w:sz w:val="28"/>
          <w:szCs w:val="28"/>
          <w:lang w:val="uk-UA"/>
        </w:rPr>
        <w:t>з най</w:t>
      </w:r>
      <w:r w:rsidR="002545E0" w:rsidRPr="00FE33E6">
        <w:rPr>
          <w:rFonts w:ascii="Times New Roman" w:hAnsi="Times New Roman" w:cs="Times New Roman"/>
          <w:sz w:val="28"/>
          <w:szCs w:val="28"/>
          <w:lang w:val="uk-UA"/>
        </w:rPr>
        <w:t>більш важливих відновників, що</w:t>
      </w:r>
      <w:r w:rsidRPr="00FE33E6">
        <w:rPr>
          <w:rFonts w:ascii="Times New Roman" w:hAnsi="Times New Roman" w:cs="Times New Roman"/>
          <w:sz w:val="28"/>
          <w:szCs w:val="28"/>
          <w:lang w:val="uk-UA"/>
        </w:rPr>
        <w:t xml:space="preserve"> визна</w:t>
      </w:r>
      <w:r w:rsidR="002545E0" w:rsidRPr="00FE33E6">
        <w:rPr>
          <w:rFonts w:ascii="Times New Roman" w:hAnsi="Times New Roman" w:cs="Times New Roman"/>
          <w:sz w:val="28"/>
          <w:szCs w:val="28"/>
          <w:lang w:val="uk-UA"/>
        </w:rPr>
        <w:t>чає перехід марганцю в</w:t>
      </w:r>
      <w:r w:rsidRPr="00FE33E6">
        <w:rPr>
          <w:rFonts w:ascii="Times New Roman" w:hAnsi="Times New Roman" w:cs="Times New Roman"/>
          <w:sz w:val="28"/>
          <w:szCs w:val="28"/>
          <w:lang w:val="uk-UA"/>
        </w:rPr>
        <w:t xml:space="preserve"> розчинну двохзарядну форму.</w:t>
      </w:r>
      <w:bookmarkStart w:id="4" w:name="_Toc17985294"/>
    </w:p>
    <w:p w:rsidR="008C75DB" w:rsidRPr="00FE33E6" w:rsidRDefault="008C75DB" w:rsidP="00F47CAB">
      <w:pPr>
        <w:spacing w:line="360" w:lineRule="auto"/>
        <w:jc w:val="both"/>
        <w:rPr>
          <w:rFonts w:ascii="Times New Roman" w:hAnsi="Times New Roman" w:cs="Times New Roman"/>
          <w:sz w:val="28"/>
          <w:szCs w:val="28"/>
          <w:lang w:val="uk-UA"/>
        </w:rPr>
      </w:pPr>
    </w:p>
    <w:p w:rsidR="00D11D08" w:rsidRPr="00FE33E6" w:rsidRDefault="00022A33" w:rsidP="00F47CAB">
      <w:pPr>
        <w:spacing w:line="360" w:lineRule="auto"/>
        <w:jc w:val="center"/>
        <w:rPr>
          <w:rFonts w:ascii="Times New Roman" w:hAnsi="Times New Roman" w:cs="Times New Roman"/>
          <w:b/>
          <w:sz w:val="28"/>
          <w:szCs w:val="28"/>
          <w:lang w:val="uk-UA"/>
        </w:rPr>
      </w:pPr>
      <w:r w:rsidRPr="00FE33E6">
        <w:rPr>
          <w:rFonts w:ascii="Times New Roman" w:hAnsi="Times New Roman" w:cs="Times New Roman"/>
          <w:b/>
          <w:sz w:val="28"/>
          <w:szCs w:val="28"/>
          <w:lang w:val="uk-UA"/>
        </w:rPr>
        <w:t>1.2 Вплив сполук марганцю на живі організми</w:t>
      </w:r>
      <w:bookmarkEnd w:id="4"/>
    </w:p>
    <w:p w:rsidR="001803BA" w:rsidRPr="00FE33E6" w:rsidRDefault="00D11D08" w:rsidP="00F47CAB">
      <w:pPr>
        <w:pStyle w:val="aa"/>
        <w:spacing w:before="0" w:beforeAutospacing="0" w:after="0" w:afterAutospacing="0" w:line="360" w:lineRule="auto"/>
        <w:ind w:firstLine="709"/>
        <w:jc w:val="both"/>
        <w:textAlignment w:val="baseline"/>
        <w:outlineLvl w:val="1"/>
        <w:rPr>
          <w:sz w:val="28"/>
          <w:szCs w:val="28"/>
          <w:lang w:val="ru-RU"/>
        </w:rPr>
      </w:pPr>
      <w:r w:rsidRPr="00FE33E6">
        <w:rPr>
          <w:sz w:val="28"/>
          <w:szCs w:val="28"/>
          <w:lang w:val="uk-UA"/>
        </w:rPr>
        <w:t>Марганець являється важливим елементом в організмі тварин та людей</w:t>
      </w:r>
      <w:r w:rsidR="001803BA" w:rsidRPr="00FE33E6">
        <w:rPr>
          <w:sz w:val="28"/>
          <w:szCs w:val="28"/>
          <w:lang w:val="uk-UA"/>
        </w:rPr>
        <w:t>. Відповідно до</w:t>
      </w:r>
      <w:r w:rsidRPr="00FE33E6">
        <w:rPr>
          <w:sz w:val="28"/>
          <w:szCs w:val="28"/>
          <w:lang w:val="uk-UA"/>
        </w:rPr>
        <w:t xml:space="preserve"> ДСанПіН 2.2.4-171-10 України «</w:t>
      </w:r>
      <w:r w:rsidR="001803BA" w:rsidRPr="00FE33E6">
        <w:rPr>
          <w:sz w:val="28"/>
          <w:szCs w:val="28"/>
          <w:lang w:val="uk-UA"/>
        </w:rPr>
        <w:t xml:space="preserve">Гігієнічні вимоги до </w:t>
      </w:r>
      <w:r w:rsidRPr="00FE33E6">
        <w:rPr>
          <w:sz w:val="28"/>
          <w:szCs w:val="28"/>
          <w:lang w:val="uk-UA"/>
        </w:rPr>
        <w:t>питної, призначен</w:t>
      </w:r>
      <w:r w:rsidR="001803BA" w:rsidRPr="00FE33E6">
        <w:rPr>
          <w:sz w:val="28"/>
          <w:szCs w:val="28"/>
          <w:lang w:val="uk-UA"/>
        </w:rPr>
        <w:t>ої для вживання</w:t>
      </w:r>
      <w:r w:rsidRPr="00FE33E6">
        <w:rPr>
          <w:sz w:val="28"/>
          <w:szCs w:val="28"/>
          <w:lang w:val="uk-UA"/>
        </w:rPr>
        <w:t xml:space="preserve"> людиною</w:t>
      </w:r>
      <w:r w:rsidR="001803BA" w:rsidRPr="00FE33E6">
        <w:rPr>
          <w:sz w:val="28"/>
          <w:szCs w:val="28"/>
          <w:lang w:val="uk-UA"/>
        </w:rPr>
        <w:t xml:space="preserve"> води</w:t>
      </w:r>
      <w:r w:rsidRPr="00FE33E6">
        <w:rPr>
          <w:sz w:val="28"/>
          <w:szCs w:val="28"/>
          <w:lang w:val="uk-UA"/>
        </w:rPr>
        <w:t>", вміст</w:t>
      </w:r>
      <w:r w:rsidR="001803BA" w:rsidRPr="00FE33E6">
        <w:rPr>
          <w:sz w:val="28"/>
          <w:szCs w:val="28"/>
          <w:lang w:val="uk-UA"/>
        </w:rPr>
        <w:t xml:space="preserve"> </w:t>
      </w:r>
      <w:r w:rsidRPr="00FE33E6">
        <w:rPr>
          <w:sz w:val="28"/>
          <w:szCs w:val="28"/>
          <w:lang w:val="uk-UA"/>
        </w:rPr>
        <w:t>марганцю</w:t>
      </w:r>
      <w:r w:rsidR="001803BA" w:rsidRPr="00FE33E6">
        <w:rPr>
          <w:sz w:val="28"/>
          <w:szCs w:val="28"/>
          <w:lang w:val="uk-UA"/>
        </w:rPr>
        <w:t xml:space="preserve"> має становити</w:t>
      </w:r>
      <w:r w:rsidRPr="00FE33E6">
        <w:rPr>
          <w:sz w:val="28"/>
          <w:szCs w:val="28"/>
          <w:lang w:val="uk-UA"/>
        </w:rPr>
        <w:t xml:space="preserve"> – </w:t>
      </w:r>
      <w:r w:rsidR="00005CB6">
        <w:rPr>
          <w:sz w:val="28"/>
          <w:szCs w:val="28"/>
          <w:lang w:val="uk-UA"/>
        </w:rPr>
        <w:t xml:space="preserve">          </w:t>
      </w:r>
      <w:r w:rsidRPr="00FE33E6">
        <w:rPr>
          <w:sz w:val="28"/>
          <w:szCs w:val="28"/>
          <w:lang w:val="uk-UA"/>
        </w:rPr>
        <w:t>0,1 мг/дм</w:t>
      </w:r>
      <w:r w:rsidRPr="00FE33E6">
        <w:rPr>
          <w:sz w:val="28"/>
          <w:szCs w:val="28"/>
          <w:vertAlign w:val="superscript"/>
          <w:lang w:val="uk-UA"/>
        </w:rPr>
        <w:t>3</w:t>
      </w:r>
      <w:r w:rsidRPr="00FE33E6">
        <w:rPr>
          <w:sz w:val="28"/>
          <w:szCs w:val="28"/>
          <w:lang w:val="uk-UA"/>
        </w:rPr>
        <w:t>.</w:t>
      </w:r>
      <w:r w:rsidR="001803BA" w:rsidRPr="00FE33E6">
        <w:rPr>
          <w:b/>
          <w:sz w:val="28"/>
          <w:szCs w:val="28"/>
          <w:lang w:val="uk-UA"/>
        </w:rPr>
        <w:t xml:space="preserve">  </w:t>
      </w:r>
      <w:r w:rsidR="001803BA" w:rsidRPr="00FE33E6">
        <w:rPr>
          <w:sz w:val="28"/>
          <w:szCs w:val="28"/>
          <w:lang w:val="uk-UA"/>
        </w:rPr>
        <w:t>Але шляхом тривалого антропогенного впливу і певних природних факторів вміст марганцю у водоймах може</w:t>
      </w:r>
      <w:r w:rsidR="001803BA" w:rsidRPr="00FE33E6">
        <w:rPr>
          <w:sz w:val="28"/>
          <w:szCs w:val="28"/>
          <w:lang w:val="ru-RU"/>
        </w:rPr>
        <w:t xml:space="preserve"> становит</w:t>
      </w:r>
      <w:r w:rsidR="001803BA" w:rsidRPr="00FE33E6">
        <w:rPr>
          <w:sz w:val="28"/>
          <w:szCs w:val="28"/>
          <w:lang w:val="uk-UA"/>
        </w:rPr>
        <w:t>и 0,5-5 мг/дм</w:t>
      </w:r>
      <w:r w:rsidR="001803BA" w:rsidRPr="00FE33E6">
        <w:rPr>
          <w:sz w:val="28"/>
          <w:szCs w:val="28"/>
          <w:vertAlign w:val="superscript"/>
          <w:lang w:val="uk-UA"/>
        </w:rPr>
        <w:t>3</w:t>
      </w:r>
      <w:r w:rsidR="001803BA" w:rsidRPr="00FE33E6">
        <w:rPr>
          <w:sz w:val="28"/>
          <w:szCs w:val="28"/>
          <w:lang w:val="ru-RU"/>
        </w:rPr>
        <w:t>.</w:t>
      </w:r>
    </w:p>
    <w:p w:rsidR="000311D9" w:rsidRPr="00FE33E6" w:rsidRDefault="001803BA" w:rsidP="00F47CAB">
      <w:pPr>
        <w:pStyle w:val="aa"/>
        <w:spacing w:before="0" w:beforeAutospacing="0" w:after="0" w:afterAutospacing="0" w:line="360" w:lineRule="auto"/>
        <w:ind w:firstLine="709"/>
        <w:jc w:val="both"/>
        <w:textAlignment w:val="baseline"/>
        <w:outlineLvl w:val="1"/>
        <w:rPr>
          <w:sz w:val="28"/>
          <w:szCs w:val="28"/>
          <w:lang w:val="uk-UA"/>
        </w:rPr>
      </w:pPr>
      <w:r w:rsidRPr="00FE33E6">
        <w:rPr>
          <w:sz w:val="28"/>
          <w:szCs w:val="28"/>
          <w:lang w:val="uk-UA"/>
        </w:rPr>
        <w:t>Безпечна добова доза марганцю</w:t>
      </w:r>
      <w:r w:rsidR="00CD29D1" w:rsidRPr="00FE33E6">
        <w:rPr>
          <w:sz w:val="28"/>
          <w:szCs w:val="28"/>
          <w:lang w:val="uk-UA"/>
        </w:rPr>
        <w:t xml:space="preserve"> для людського організму коливається від 1 до 5 мг, у відповідності з віком</w:t>
      </w:r>
      <w:r w:rsidRPr="00FE33E6">
        <w:rPr>
          <w:sz w:val="28"/>
          <w:szCs w:val="28"/>
          <w:lang w:val="uk-UA"/>
        </w:rPr>
        <w:t xml:space="preserve"> людини: діти – 1-2 мг, дорослі – 2,5-5 мг. Надмірна к</w:t>
      </w:r>
      <w:r w:rsidR="00CD29D1" w:rsidRPr="00FE33E6">
        <w:rPr>
          <w:sz w:val="28"/>
          <w:szCs w:val="28"/>
          <w:lang w:val="uk-UA"/>
        </w:rPr>
        <w:t xml:space="preserve">ількість іонів марганцю у воді, яка застосовується </w:t>
      </w:r>
      <w:r w:rsidRPr="00FE33E6">
        <w:rPr>
          <w:sz w:val="28"/>
          <w:szCs w:val="28"/>
          <w:lang w:val="uk-UA"/>
        </w:rPr>
        <w:t xml:space="preserve">для побутових та питних потреб, </w:t>
      </w:r>
      <w:r w:rsidR="00CD29D1" w:rsidRPr="00FE33E6">
        <w:rPr>
          <w:sz w:val="28"/>
          <w:szCs w:val="28"/>
          <w:lang w:val="uk-UA"/>
        </w:rPr>
        <w:t>може привести</w:t>
      </w:r>
      <w:r w:rsidRPr="00FE33E6">
        <w:rPr>
          <w:sz w:val="28"/>
          <w:szCs w:val="28"/>
          <w:lang w:val="uk-UA"/>
        </w:rPr>
        <w:t xml:space="preserve"> до</w:t>
      </w:r>
      <w:r w:rsidR="00CD29D1" w:rsidRPr="00FE33E6">
        <w:rPr>
          <w:sz w:val="28"/>
          <w:szCs w:val="28"/>
          <w:lang w:val="uk-UA"/>
        </w:rPr>
        <w:t xml:space="preserve"> погіршення стану шкіри та</w:t>
      </w:r>
      <w:r w:rsidRPr="00FE33E6">
        <w:rPr>
          <w:sz w:val="28"/>
          <w:szCs w:val="28"/>
          <w:lang w:val="uk-UA"/>
        </w:rPr>
        <w:t xml:space="preserve"> розвитку багатьох серйозних</w:t>
      </w:r>
      <w:r w:rsidR="00A63F59" w:rsidRPr="00FE33E6">
        <w:rPr>
          <w:sz w:val="28"/>
          <w:szCs w:val="28"/>
          <w:lang w:val="uk-UA"/>
        </w:rPr>
        <w:t xml:space="preserve"> захворювань, адже марганець має здатність накопичуватися у вигляді токсичних концентрацій в різних органах та тканинах. </w:t>
      </w:r>
      <w:r w:rsidRPr="00FE33E6">
        <w:rPr>
          <w:sz w:val="28"/>
          <w:szCs w:val="28"/>
          <w:lang w:val="uk-UA"/>
        </w:rPr>
        <w:t xml:space="preserve">Тривалий вплив марганцю </w:t>
      </w:r>
      <w:r w:rsidR="00895637" w:rsidRPr="00FE33E6">
        <w:rPr>
          <w:sz w:val="28"/>
          <w:szCs w:val="28"/>
          <w:lang w:val="uk-UA"/>
        </w:rPr>
        <w:t>може призвести до порушень</w:t>
      </w:r>
      <w:r w:rsidRPr="00FE33E6">
        <w:rPr>
          <w:sz w:val="28"/>
          <w:szCs w:val="28"/>
          <w:lang w:val="uk-UA"/>
        </w:rPr>
        <w:t xml:space="preserve"> функцій </w:t>
      </w:r>
      <w:r w:rsidR="00895637" w:rsidRPr="00FE33E6">
        <w:rPr>
          <w:sz w:val="28"/>
          <w:szCs w:val="28"/>
          <w:lang w:val="uk-UA"/>
        </w:rPr>
        <w:t xml:space="preserve">серцево-судинної системи, </w:t>
      </w:r>
      <w:r w:rsidRPr="00FE33E6">
        <w:rPr>
          <w:sz w:val="28"/>
          <w:szCs w:val="28"/>
          <w:lang w:val="uk-UA"/>
        </w:rPr>
        <w:t>центральної</w:t>
      </w:r>
      <w:r w:rsidR="00895637" w:rsidRPr="00FE33E6">
        <w:rPr>
          <w:sz w:val="28"/>
          <w:szCs w:val="28"/>
          <w:lang w:val="uk-UA"/>
        </w:rPr>
        <w:t xml:space="preserve"> нервової системи, печінки,</w:t>
      </w:r>
      <w:r w:rsidR="00831976" w:rsidRPr="00FE33E6">
        <w:rPr>
          <w:sz w:val="28"/>
          <w:szCs w:val="28"/>
          <w:lang w:val="uk-UA"/>
        </w:rPr>
        <w:t xml:space="preserve"> ендокринних залоз, суглобів,</w:t>
      </w:r>
      <w:r w:rsidRPr="00FE33E6">
        <w:rPr>
          <w:sz w:val="28"/>
          <w:szCs w:val="28"/>
          <w:lang w:val="uk-UA"/>
        </w:rPr>
        <w:t xml:space="preserve"> </w:t>
      </w:r>
      <w:r w:rsidR="00895637" w:rsidRPr="00FE33E6">
        <w:rPr>
          <w:sz w:val="28"/>
          <w:szCs w:val="28"/>
          <w:lang w:val="uk-UA"/>
        </w:rPr>
        <w:t>нирок</w:t>
      </w:r>
      <w:r w:rsidRPr="00FE33E6">
        <w:rPr>
          <w:sz w:val="28"/>
          <w:szCs w:val="28"/>
          <w:lang w:val="uk-UA"/>
        </w:rPr>
        <w:t xml:space="preserve"> та навіть головного мозку</w:t>
      </w:r>
      <w:r w:rsidR="00056925" w:rsidRPr="00FE33E6">
        <w:rPr>
          <w:sz w:val="28"/>
          <w:szCs w:val="28"/>
          <w:lang w:val="uk-UA"/>
        </w:rPr>
        <w:t>.</w:t>
      </w:r>
      <w:r w:rsidR="00895637" w:rsidRPr="00FE33E6">
        <w:rPr>
          <w:sz w:val="28"/>
          <w:szCs w:val="28"/>
          <w:lang w:val="uk-UA"/>
        </w:rPr>
        <w:t xml:space="preserve"> </w:t>
      </w:r>
      <w:r w:rsidR="00056925" w:rsidRPr="00FE33E6">
        <w:rPr>
          <w:sz w:val="28"/>
          <w:szCs w:val="28"/>
          <w:lang w:val="uk-UA"/>
        </w:rPr>
        <w:t>С</w:t>
      </w:r>
      <w:r w:rsidR="00895637" w:rsidRPr="00FE33E6">
        <w:rPr>
          <w:sz w:val="28"/>
          <w:szCs w:val="28"/>
          <w:lang w:val="uk-UA"/>
        </w:rPr>
        <w:t>причинити</w:t>
      </w:r>
      <w:r w:rsidRPr="00FE33E6">
        <w:rPr>
          <w:sz w:val="28"/>
          <w:szCs w:val="28"/>
          <w:lang w:val="uk-UA"/>
        </w:rPr>
        <w:t xml:space="preserve"> проблеми з пам’яттю, </w:t>
      </w:r>
      <w:r w:rsidR="00895637" w:rsidRPr="00FE33E6">
        <w:rPr>
          <w:sz w:val="28"/>
          <w:szCs w:val="28"/>
          <w:lang w:val="uk-UA"/>
        </w:rPr>
        <w:t xml:space="preserve">підвищення стомлюваності, </w:t>
      </w:r>
      <w:r w:rsidR="00831976" w:rsidRPr="00FE33E6">
        <w:rPr>
          <w:sz w:val="28"/>
          <w:szCs w:val="28"/>
          <w:lang w:val="uk-UA"/>
        </w:rPr>
        <w:t>зниження апетиту,</w:t>
      </w:r>
      <w:r w:rsidR="00895637" w:rsidRPr="00FE33E6">
        <w:rPr>
          <w:sz w:val="28"/>
          <w:szCs w:val="28"/>
          <w:lang w:val="uk-UA"/>
        </w:rPr>
        <w:t xml:space="preserve"> алергічні й </w:t>
      </w:r>
      <w:r w:rsidRPr="00FE33E6">
        <w:rPr>
          <w:sz w:val="28"/>
          <w:szCs w:val="28"/>
          <w:lang w:val="uk-UA"/>
        </w:rPr>
        <w:t xml:space="preserve">мутагенні </w:t>
      </w:r>
      <w:r w:rsidR="00895637" w:rsidRPr="00FE33E6">
        <w:rPr>
          <w:sz w:val="28"/>
          <w:szCs w:val="28"/>
          <w:lang w:val="uk-UA"/>
        </w:rPr>
        <w:t>ефекти і</w:t>
      </w:r>
      <w:r w:rsidRPr="00FE33E6">
        <w:rPr>
          <w:sz w:val="28"/>
          <w:szCs w:val="28"/>
          <w:lang w:val="uk-UA"/>
        </w:rPr>
        <w:t xml:space="preserve"> погіршення метаболізму. А також </w:t>
      </w:r>
      <w:r w:rsidR="00AC7292" w:rsidRPr="00FE33E6">
        <w:rPr>
          <w:sz w:val="28"/>
          <w:szCs w:val="28"/>
          <w:lang w:val="uk-UA"/>
        </w:rPr>
        <w:t>може викликати</w:t>
      </w:r>
      <w:r w:rsidRPr="00FE33E6">
        <w:rPr>
          <w:sz w:val="28"/>
          <w:szCs w:val="28"/>
          <w:lang w:val="uk-UA"/>
        </w:rPr>
        <w:t xml:space="preserve"> появу</w:t>
      </w:r>
      <w:r w:rsidR="002F4AB7" w:rsidRPr="00FE33E6">
        <w:rPr>
          <w:sz w:val="28"/>
          <w:szCs w:val="28"/>
          <w:lang w:val="uk-UA"/>
        </w:rPr>
        <w:t xml:space="preserve"> м’язової атрофії,</w:t>
      </w:r>
      <w:r w:rsidRPr="00FE33E6">
        <w:rPr>
          <w:sz w:val="28"/>
          <w:szCs w:val="28"/>
          <w:lang w:val="uk-UA"/>
        </w:rPr>
        <w:t xml:space="preserve"> легеневих захворювань, </w:t>
      </w:r>
      <w:r w:rsidR="002F4AB7" w:rsidRPr="00FE33E6">
        <w:rPr>
          <w:sz w:val="28"/>
          <w:szCs w:val="28"/>
          <w:lang w:val="uk-UA"/>
        </w:rPr>
        <w:t>ракових захворювань і</w:t>
      </w:r>
      <w:r w:rsidRPr="00FE33E6">
        <w:rPr>
          <w:sz w:val="28"/>
          <w:szCs w:val="28"/>
          <w:lang w:val="uk-UA"/>
        </w:rPr>
        <w:t xml:space="preserve"> хвороби Паркінсона.</w:t>
      </w:r>
    </w:p>
    <w:p w:rsidR="00176401" w:rsidRPr="00FE33E6" w:rsidRDefault="000311D9" w:rsidP="00F47CAB">
      <w:pPr>
        <w:pStyle w:val="aa"/>
        <w:spacing w:before="0" w:beforeAutospacing="0" w:after="0" w:afterAutospacing="0" w:line="360" w:lineRule="auto"/>
        <w:ind w:firstLine="709"/>
        <w:jc w:val="both"/>
        <w:textAlignment w:val="baseline"/>
        <w:outlineLvl w:val="1"/>
        <w:rPr>
          <w:sz w:val="28"/>
          <w:szCs w:val="28"/>
          <w:lang w:val="uk-UA"/>
        </w:rPr>
      </w:pPr>
      <w:r w:rsidRPr="00FE33E6">
        <w:rPr>
          <w:sz w:val="28"/>
          <w:szCs w:val="28"/>
          <w:lang w:val="uk-UA"/>
        </w:rPr>
        <w:t>Хронічне марганцеве отруєння можливе шляхом поглинання шкірою цієї речовини або вдиханням пилу, що</w:t>
      </w:r>
      <w:r w:rsidR="00F70736" w:rsidRPr="00FE33E6">
        <w:rPr>
          <w:sz w:val="28"/>
          <w:szCs w:val="28"/>
          <w:lang w:val="uk-UA"/>
        </w:rPr>
        <w:t xml:space="preserve"> містить дану</w:t>
      </w:r>
      <w:r w:rsidRPr="00FE33E6">
        <w:rPr>
          <w:sz w:val="28"/>
          <w:szCs w:val="28"/>
          <w:lang w:val="uk-UA"/>
        </w:rPr>
        <w:t xml:space="preserve"> сполуку, й переміщення її в центральну нервову систему. Гранично до</w:t>
      </w:r>
      <w:r w:rsidR="005840E5" w:rsidRPr="00FE33E6">
        <w:rPr>
          <w:sz w:val="28"/>
          <w:szCs w:val="28"/>
          <w:lang w:val="uk-UA"/>
        </w:rPr>
        <w:t>пустимий вміст сполук марганцю в</w:t>
      </w:r>
      <w:r w:rsidRPr="00FE33E6">
        <w:rPr>
          <w:sz w:val="28"/>
          <w:szCs w:val="28"/>
          <w:lang w:val="uk-UA"/>
        </w:rPr>
        <w:t xml:space="preserve"> пові</w:t>
      </w:r>
      <w:r w:rsidR="005840E5" w:rsidRPr="00FE33E6">
        <w:rPr>
          <w:sz w:val="28"/>
          <w:szCs w:val="28"/>
          <w:lang w:val="uk-UA"/>
        </w:rPr>
        <w:t>трі виробничих приміщень дорівнює</w:t>
      </w:r>
      <w:r w:rsidRPr="00FE33E6">
        <w:rPr>
          <w:sz w:val="28"/>
          <w:szCs w:val="28"/>
          <w:lang w:val="uk-UA"/>
        </w:rPr>
        <w:t xml:space="preserve"> 0,0003 мг/дм</w:t>
      </w:r>
      <w:r w:rsidRPr="00FE33E6">
        <w:rPr>
          <w:sz w:val="28"/>
          <w:szCs w:val="28"/>
          <w:vertAlign w:val="superscript"/>
          <w:lang w:val="uk-UA"/>
        </w:rPr>
        <w:t>3</w:t>
      </w:r>
      <w:r w:rsidRPr="00FE33E6">
        <w:rPr>
          <w:sz w:val="28"/>
          <w:szCs w:val="28"/>
          <w:lang w:val="uk-UA"/>
        </w:rPr>
        <w:t>. Гострі от</w:t>
      </w:r>
      <w:r w:rsidR="005840E5" w:rsidRPr="00FE33E6">
        <w:rPr>
          <w:sz w:val="28"/>
          <w:szCs w:val="28"/>
          <w:lang w:val="uk-UA"/>
        </w:rPr>
        <w:t>руєння марганцем трапляються дуже</w:t>
      </w:r>
      <w:r w:rsidRPr="00FE33E6">
        <w:rPr>
          <w:sz w:val="28"/>
          <w:szCs w:val="28"/>
          <w:lang w:val="uk-UA"/>
        </w:rPr>
        <w:t xml:space="preserve"> рідко. Отруєння ж парами марганцю</w:t>
      </w:r>
      <w:r w:rsidR="00ED681B" w:rsidRPr="00FE33E6">
        <w:rPr>
          <w:sz w:val="28"/>
          <w:szCs w:val="28"/>
          <w:lang w:val="uk-UA"/>
        </w:rPr>
        <w:t xml:space="preserve"> приводить</w:t>
      </w:r>
      <w:r w:rsidRPr="00FE33E6">
        <w:rPr>
          <w:sz w:val="28"/>
          <w:szCs w:val="28"/>
          <w:lang w:val="uk-UA"/>
        </w:rPr>
        <w:t xml:space="preserve"> до</w:t>
      </w:r>
      <w:r w:rsidR="00ED681B" w:rsidRPr="00FE33E6">
        <w:rPr>
          <w:sz w:val="28"/>
          <w:szCs w:val="28"/>
          <w:lang w:val="uk-UA"/>
        </w:rPr>
        <w:t xml:space="preserve"> набряку легенів та</w:t>
      </w:r>
      <w:r w:rsidRPr="00FE33E6">
        <w:rPr>
          <w:sz w:val="28"/>
          <w:szCs w:val="28"/>
          <w:lang w:val="uk-UA"/>
        </w:rPr>
        <w:t xml:space="preserve"> розвитку марганце</w:t>
      </w:r>
      <w:r w:rsidR="00176401" w:rsidRPr="00FE33E6">
        <w:rPr>
          <w:sz w:val="28"/>
          <w:szCs w:val="28"/>
          <w:lang w:val="uk-UA"/>
        </w:rPr>
        <w:t xml:space="preserve">вої пневмонії </w:t>
      </w:r>
      <w:r w:rsidRPr="00FE33E6">
        <w:rPr>
          <w:sz w:val="28"/>
          <w:szCs w:val="28"/>
          <w:lang w:val="uk-UA"/>
        </w:rPr>
        <w:t>[</w:t>
      </w:r>
      <w:r w:rsidR="00ED681B" w:rsidRPr="00FE33E6">
        <w:rPr>
          <w:sz w:val="28"/>
          <w:szCs w:val="28"/>
          <w:lang w:val="uk-UA"/>
        </w:rPr>
        <w:t>11</w:t>
      </w:r>
      <w:r w:rsidR="00991F53" w:rsidRPr="00FE33E6">
        <w:rPr>
          <w:sz w:val="28"/>
          <w:szCs w:val="28"/>
          <w:lang w:val="uk-UA"/>
        </w:rPr>
        <w:t>]. Для розвивання</w:t>
      </w:r>
      <w:r w:rsidRPr="00FE33E6">
        <w:rPr>
          <w:sz w:val="28"/>
          <w:szCs w:val="28"/>
          <w:lang w:val="uk-UA"/>
        </w:rPr>
        <w:t xml:space="preserve"> хронічної інтоксикації організму сполуками марганцю</w:t>
      </w:r>
      <w:r w:rsidR="00991F53" w:rsidRPr="00FE33E6">
        <w:rPr>
          <w:sz w:val="28"/>
          <w:szCs w:val="28"/>
          <w:lang w:val="uk-UA"/>
        </w:rPr>
        <w:t>, частіше за все,</w:t>
      </w:r>
      <w:r w:rsidRPr="00FE33E6">
        <w:rPr>
          <w:sz w:val="28"/>
          <w:szCs w:val="28"/>
          <w:lang w:val="uk-UA"/>
        </w:rPr>
        <w:t xml:space="preserve"> потрібно </w:t>
      </w:r>
      <w:r w:rsidR="00991F53" w:rsidRPr="00FE33E6">
        <w:rPr>
          <w:sz w:val="28"/>
          <w:szCs w:val="28"/>
          <w:lang w:val="uk-UA"/>
        </w:rPr>
        <w:t>де</w:t>
      </w:r>
      <w:r w:rsidR="00176401" w:rsidRPr="00FE33E6">
        <w:rPr>
          <w:sz w:val="28"/>
          <w:szCs w:val="28"/>
          <w:lang w:val="uk-UA"/>
        </w:rPr>
        <w:t>кілька років.</w:t>
      </w:r>
    </w:p>
    <w:p w:rsidR="00A8798E" w:rsidRPr="00FE33E6" w:rsidRDefault="00D75EB3" w:rsidP="00F47CAB">
      <w:pPr>
        <w:pStyle w:val="aa"/>
        <w:spacing w:before="0" w:beforeAutospacing="0" w:after="0" w:afterAutospacing="0" w:line="360" w:lineRule="auto"/>
        <w:ind w:firstLine="709"/>
        <w:jc w:val="both"/>
        <w:textAlignment w:val="baseline"/>
        <w:outlineLvl w:val="1"/>
        <w:rPr>
          <w:sz w:val="28"/>
          <w:szCs w:val="28"/>
          <w:lang w:val="uk-UA"/>
        </w:rPr>
      </w:pPr>
      <w:r w:rsidRPr="00FE33E6">
        <w:rPr>
          <w:sz w:val="28"/>
          <w:szCs w:val="28"/>
          <w:lang w:val="uk-UA"/>
        </w:rPr>
        <w:t>В окремих наукових працях окреслюється, що довге споживання</w:t>
      </w:r>
      <w:r w:rsidR="000311D9" w:rsidRPr="00FE33E6">
        <w:rPr>
          <w:sz w:val="28"/>
          <w:szCs w:val="28"/>
          <w:lang w:val="uk-UA"/>
        </w:rPr>
        <w:t xml:space="preserve"> питної води </w:t>
      </w:r>
      <w:r w:rsidRPr="00FE33E6">
        <w:rPr>
          <w:sz w:val="28"/>
          <w:szCs w:val="28"/>
          <w:lang w:val="uk-UA"/>
        </w:rPr>
        <w:t>із надмірним</w:t>
      </w:r>
      <w:r w:rsidR="000311D9" w:rsidRPr="00FE33E6">
        <w:rPr>
          <w:sz w:val="28"/>
          <w:szCs w:val="28"/>
          <w:lang w:val="uk-UA"/>
        </w:rPr>
        <w:t xml:space="preserve"> вмістом марганцю</w:t>
      </w:r>
      <w:r w:rsidRPr="00FE33E6">
        <w:rPr>
          <w:sz w:val="28"/>
          <w:szCs w:val="28"/>
          <w:lang w:val="uk-UA"/>
        </w:rPr>
        <w:t xml:space="preserve"> являється </w:t>
      </w:r>
      <w:r w:rsidR="000311D9" w:rsidRPr="00FE33E6">
        <w:rPr>
          <w:sz w:val="28"/>
          <w:szCs w:val="28"/>
          <w:lang w:val="uk-UA"/>
        </w:rPr>
        <w:t>фактором ризику для організмів дітей</w:t>
      </w:r>
      <w:r w:rsidRPr="00FE33E6">
        <w:rPr>
          <w:sz w:val="28"/>
          <w:szCs w:val="28"/>
          <w:lang w:val="uk-UA"/>
        </w:rPr>
        <w:t>. Для прикладу можна привести, що</w:t>
      </w:r>
      <w:r w:rsidR="000311D9" w:rsidRPr="00FE33E6">
        <w:rPr>
          <w:sz w:val="28"/>
          <w:szCs w:val="28"/>
          <w:lang w:val="uk-UA"/>
        </w:rPr>
        <w:t xml:space="preserve"> </w:t>
      </w:r>
      <w:r w:rsidRPr="00FE33E6">
        <w:rPr>
          <w:sz w:val="28"/>
          <w:szCs w:val="28"/>
          <w:lang w:val="uk-UA"/>
        </w:rPr>
        <w:t>в Канаді була відмічена</w:t>
      </w:r>
      <w:r w:rsidR="000311D9" w:rsidRPr="00FE33E6">
        <w:rPr>
          <w:sz w:val="28"/>
          <w:szCs w:val="28"/>
          <w:lang w:val="uk-UA"/>
        </w:rPr>
        <w:t xml:space="preserve"> кореляція</w:t>
      </w:r>
      <w:r w:rsidRPr="00FE33E6">
        <w:rPr>
          <w:sz w:val="28"/>
          <w:szCs w:val="28"/>
          <w:lang w:val="uk-UA"/>
        </w:rPr>
        <w:t xml:space="preserve"> між помірним вмістом марганцю у питній воді та</w:t>
      </w:r>
      <w:r w:rsidR="000311D9" w:rsidRPr="00FE33E6">
        <w:rPr>
          <w:sz w:val="28"/>
          <w:szCs w:val="28"/>
          <w:lang w:val="uk-UA"/>
        </w:rPr>
        <w:t xml:space="preserve"> низьки</w:t>
      </w:r>
      <w:r w:rsidRPr="00FE33E6">
        <w:rPr>
          <w:sz w:val="28"/>
          <w:szCs w:val="28"/>
          <w:lang w:val="uk-UA"/>
        </w:rPr>
        <w:t>ми розумовими здатностями</w:t>
      </w:r>
      <w:r w:rsidR="000311D9" w:rsidRPr="00FE33E6">
        <w:rPr>
          <w:sz w:val="28"/>
          <w:szCs w:val="28"/>
          <w:lang w:val="uk-UA"/>
        </w:rPr>
        <w:t xml:space="preserve"> дітей шкільного вік</w:t>
      </w:r>
      <w:r w:rsidRPr="00FE33E6">
        <w:rPr>
          <w:sz w:val="28"/>
          <w:szCs w:val="28"/>
          <w:lang w:val="uk-UA"/>
        </w:rPr>
        <w:t>у, які живуть</w:t>
      </w:r>
      <w:r w:rsidR="000311D9" w:rsidRPr="00FE33E6">
        <w:rPr>
          <w:sz w:val="28"/>
          <w:szCs w:val="28"/>
          <w:lang w:val="uk-UA"/>
        </w:rPr>
        <w:t xml:space="preserve"> в семи районах</w:t>
      </w:r>
      <w:r w:rsidRPr="00FE33E6">
        <w:rPr>
          <w:sz w:val="28"/>
          <w:szCs w:val="28"/>
          <w:lang w:val="uk-UA"/>
        </w:rPr>
        <w:t xml:space="preserve"> </w:t>
      </w:r>
      <w:r w:rsidR="000311D9" w:rsidRPr="00FE33E6">
        <w:rPr>
          <w:sz w:val="28"/>
          <w:szCs w:val="28"/>
          <w:lang w:val="uk-UA"/>
        </w:rPr>
        <w:t>Квебека [</w:t>
      </w:r>
      <w:r w:rsidRPr="00FE33E6">
        <w:rPr>
          <w:sz w:val="28"/>
          <w:szCs w:val="28"/>
          <w:lang w:val="uk-UA"/>
        </w:rPr>
        <w:t>12</w:t>
      </w:r>
      <w:r w:rsidR="000311D9" w:rsidRPr="00FE33E6">
        <w:rPr>
          <w:sz w:val="28"/>
          <w:szCs w:val="28"/>
          <w:lang w:val="uk-UA"/>
        </w:rPr>
        <w:t xml:space="preserve">]. </w:t>
      </w:r>
      <w:r w:rsidRPr="00FE33E6">
        <w:rPr>
          <w:sz w:val="28"/>
          <w:szCs w:val="28"/>
          <w:lang w:val="uk-UA"/>
        </w:rPr>
        <w:t>Дослідження, зроблені</w:t>
      </w:r>
      <w:r w:rsidR="000311D9" w:rsidRPr="00FE33E6">
        <w:rPr>
          <w:sz w:val="28"/>
          <w:szCs w:val="28"/>
          <w:lang w:val="uk-UA"/>
        </w:rPr>
        <w:t xml:space="preserve"> в одній </w:t>
      </w:r>
      <w:r w:rsidRPr="00FE33E6">
        <w:rPr>
          <w:sz w:val="28"/>
          <w:szCs w:val="28"/>
          <w:lang w:val="uk-UA"/>
        </w:rPr>
        <w:t>із провінцій Китаю, установили, що в</w:t>
      </w:r>
      <w:r w:rsidR="000311D9" w:rsidRPr="00FE33E6">
        <w:rPr>
          <w:sz w:val="28"/>
          <w:szCs w:val="28"/>
          <w:lang w:val="uk-UA"/>
        </w:rPr>
        <w:t xml:space="preserve"> дітей у віці 11-13 років</w:t>
      </w:r>
      <w:r w:rsidRPr="00FE33E6">
        <w:rPr>
          <w:sz w:val="28"/>
          <w:szCs w:val="28"/>
          <w:lang w:val="uk-UA"/>
        </w:rPr>
        <w:t xml:space="preserve"> при надмірній</w:t>
      </w:r>
      <w:r w:rsidR="000311D9" w:rsidRPr="00FE33E6">
        <w:rPr>
          <w:sz w:val="28"/>
          <w:szCs w:val="28"/>
          <w:lang w:val="uk-UA"/>
        </w:rPr>
        <w:t xml:space="preserve"> концентрації марганцю до 240-350 мкг/дм</w:t>
      </w:r>
      <w:r w:rsidR="000311D9" w:rsidRPr="00FE33E6">
        <w:rPr>
          <w:sz w:val="28"/>
          <w:szCs w:val="28"/>
          <w:vertAlign w:val="superscript"/>
          <w:lang w:val="uk-UA"/>
        </w:rPr>
        <w:t>3</w:t>
      </w:r>
      <w:r w:rsidR="009E3144" w:rsidRPr="00FE33E6">
        <w:rPr>
          <w:sz w:val="28"/>
          <w:szCs w:val="28"/>
          <w:lang w:val="uk-UA"/>
        </w:rPr>
        <w:t xml:space="preserve"> </w:t>
      </w:r>
      <w:r w:rsidR="00176401" w:rsidRPr="00FE33E6">
        <w:rPr>
          <w:sz w:val="28"/>
          <w:szCs w:val="28"/>
          <w:lang w:val="uk-UA"/>
        </w:rPr>
        <w:t xml:space="preserve">призводить до </w:t>
      </w:r>
      <w:r w:rsidR="009E3144" w:rsidRPr="00FE33E6">
        <w:rPr>
          <w:sz w:val="28"/>
          <w:szCs w:val="28"/>
          <w:lang w:val="uk-UA"/>
        </w:rPr>
        <w:t>збільш</w:t>
      </w:r>
      <w:r w:rsidR="00176401" w:rsidRPr="00FE33E6">
        <w:rPr>
          <w:sz w:val="28"/>
          <w:szCs w:val="28"/>
          <w:lang w:val="uk-UA"/>
        </w:rPr>
        <w:t>ення його концентрації</w:t>
      </w:r>
      <w:r w:rsidR="009E3144" w:rsidRPr="00FE33E6">
        <w:rPr>
          <w:sz w:val="28"/>
          <w:szCs w:val="28"/>
          <w:lang w:val="uk-UA"/>
        </w:rPr>
        <w:t xml:space="preserve"> у волоссі, викликає порушення в координації</w:t>
      </w:r>
      <w:r w:rsidR="000311D9" w:rsidRPr="00FE33E6">
        <w:rPr>
          <w:sz w:val="28"/>
          <w:szCs w:val="28"/>
          <w:lang w:val="uk-UA"/>
        </w:rPr>
        <w:t xml:space="preserve"> рухів рук,</w:t>
      </w:r>
      <w:r w:rsidR="009E3144" w:rsidRPr="00FE33E6">
        <w:rPr>
          <w:sz w:val="28"/>
          <w:szCs w:val="28"/>
          <w:lang w:val="uk-UA"/>
        </w:rPr>
        <w:t xml:space="preserve"> візуальну ідентифікацію, короткочасну пам'ять</w:t>
      </w:r>
      <w:r w:rsidR="000311D9" w:rsidRPr="00FE33E6">
        <w:rPr>
          <w:sz w:val="28"/>
          <w:szCs w:val="28"/>
          <w:lang w:val="uk-UA"/>
        </w:rPr>
        <w:t xml:space="preserve"> </w:t>
      </w:r>
      <w:r w:rsidR="009E3144" w:rsidRPr="00FE33E6">
        <w:rPr>
          <w:sz w:val="28"/>
          <w:szCs w:val="28"/>
          <w:lang w:val="uk-UA"/>
        </w:rPr>
        <w:t>та зменшує</w:t>
      </w:r>
      <w:r w:rsidR="000311D9" w:rsidRPr="00FE33E6">
        <w:rPr>
          <w:sz w:val="28"/>
          <w:szCs w:val="28"/>
          <w:lang w:val="uk-UA"/>
        </w:rPr>
        <w:t xml:space="preserve"> швидкість бігу [</w:t>
      </w:r>
      <w:r w:rsidR="009E3144" w:rsidRPr="00FE33E6">
        <w:rPr>
          <w:sz w:val="28"/>
          <w:szCs w:val="28"/>
          <w:lang w:val="uk-UA"/>
        </w:rPr>
        <w:t>13</w:t>
      </w:r>
      <w:r w:rsidR="000311D9" w:rsidRPr="00FE33E6">
        <w:rPr>
          <w:sz w:val="28"/>
          <w:szCs w:val="28"/>
          <w:lang w:val="uk-UA"/>
        </w:rPr>
        <w:t xml:space="preserve">]. </w:t>
      </w:r>
      <w:r w:rsidR="00176401" w:rsidRPr="00FE33E6">
        <w:rPr>
          <w:sz w:val="28"/>
          <w:szCs w:val="28"/>
          <w:lang w:val="uk-UA"/>
        </w:rPr>
        <w:t>Нормальний</w:t>
      </w:r>
      <w:r w:rsidR="000311D9" w:rsidRPr="00FE33E6">
        <w:rPr>
          <w:sz w:val="28"/>
          <w:szCs w:val="28"/>
          <w:lang w:val="uk-UA"/>
        </w:rPr>
        <w:t xml:space="preserve"> рі</w:t>
      </w:r>
      <w:r w:rsidR="00176401" w:rsidRPr="00FE33E6">
        <w:rPr>
          <w:sz w:val="28"/>
          <w:szCs w:val="28"/>
          <w:lang w:val="uk-UA"/>
        </w:rPr>
        <w:t>вень середньодобового споживання марганцю — 2 мг, критично допустимий рівень споживання</w:t>
      </w:r>
      <w:r w:rsidR="000311D9" w:rsidRPr="00FE33E6">
        <w:rPr>
          <w:sz w:val="28"/>
          <w:szCs w:val="28"/>
          <w:lang w:val="uk-UA"/>
        </w:rPr>
        <w:t xml:space="preserve"> — 11 мг/добу. </w:t>
      </w:r>
    </w:p>
    <w:p w:rsidR="00A8798E" w:rsidRPr="00FE33E6" w:rsidRDefault="00A8798E" w:rsidP="00F47CAB">
      <w:pPr>
        <w:pStyle w:val="aa"/>
        <w:spacing w:before="0" w:beforeAutospacing="0" w:after="0" w:afterAutospacing="0" w:line="360" w:lineRule="auto"/>
        <w:ind w:firstLine="709"/>
        <w:jc w:val="both"/>
        <w:textAlignment w:val="baseline"/>
        <w:outlineLvl w:val="1"/>
        <w:rPr>
          <w:sz w:val="28"/>
          <w:szCs w:val="28"/>
          <w:lang w:val="uk-UA"/>
        </w:rPr>
      </w:pPr>
      <w:r w:rsidRPr="00FE33E6">
        <w:rPr>
          <w:rFonts w:eastAsia="Calibri"/>
          <w:sz w:val="28"/>
          <w:szCs w:val="28"/>
          <w:lang w:val="uk-UA"/>
        </w:rPr>
        <w:t xml:space="preserve">Збільшена концентрація марганцю у воді знижує її споживчі якості. Вміст даної сполуки дає воді бурувате забарвлення, металевий неприємний смак, запах, та являється причиною браку в харчовій, текстильній, паперовій і косметичній галузях промисловості </w:t>
      </w:r>
      <w:r w:rsidRPr="00FE33E6">
        <w:rPr>
          <w:sz w:val="28"/>
          <w:szCs w:val="28"/>
          <w:lang w:val="uk-UA"/>
        </w:rPr>
        <w:t xml:space="preserve">[14]. </w:t>
      </w:r>
    </w:p>
    <w:p w:rsidR="004B6D61" w:rsidRPr="00FE33E6" w:rsidRDefault="00A8798E" w:rsidP="00F47CAB">
      <w:pPr>
        <w:pStyle w:val="aa"/>
        <w:spacing w:before="0" w:beforeAutospacing="0" w:after="0" w:afterAutospacing="0" w:line="360" w:lineRule="auto"/>
        <w:ind w:firstLine="709"/>
        <w:jc w:val="both"/>
        <w:textAlignment w:val="baseline"/>
        <w:outlineLvl w:val="1"/>
        <w:rPr>
          <w:sz w:val="28"/>
          <w:szCs w:val="28"/>
          <w:lang w:val="uk-UA"/>
        </w:rPr>
      </w:pPr>
      <w:r w:rsidRPr="00FE33E6">
        <w:rPr>
          <w:sz w:val="28"/>
          <w:szCs w:val="28"/>
          <w:lang w:val="uk-UA"/>
        </w:rPr>
        <w:t>Також марганець негативно впливає на побутову техніку, тому що він накопичується в трубопроводах, і водопровідна вода, яка по них проходить, може мати осад і каламутність через осаджений марганець. Його надлишок проявляється в появі плям й коричневому осаді на поверхні сантехніки, а також, під час довгострокового період</w:t>
      </w:r>
      <w:r w:rsidR="001C2D5E" w:rsidRPr="00FE33E6">
        <w:rPr>
          <w:sz w:val="28"/>
          <w:szCs w:val="28"/>
          <w:lang w:val="uk-UA"/>
        </w:rPr>
        <w:t>у</w:t>
      </w:r>
      <w:r w:rsidRPr="00FE33E6">
        <w:rPr>
          <w:sz w:val="28"/>
          <w:szCs w:val="28"/>
          <w:lang w:val="uk-UA"/>
        </w:rPr>
        <w:t>, марган</w:t>
      </w:r>
      <w:r w:rsidR="00664281" w:rsidRPr="00FE33E6">
        <w:rPr>
          <w:sz w:val="28"/>
          <w:szCs w:val="28"/>
          <w:lang w:val="uk-UA"/>
        </w:rPr>
        <w:t>ець може забивати трубопроводи, теплообмінники, радіатори, виводити з ладу змішувачі, крани та прилади автоматики.</w:t>
      </w:r>
      <w:bookmarkStart w:id="5" w:name="_Toc17985295"/>
    </w:p>
    <w:p w:rsidR="00631B62" w:rsidRPr="00FE33E6" w:rsidRDefault="00631B62" w:rsidP="00F47CAB">
      <w:pPr>
        <w:pStyle w:val="aa"/>
        <w:spacing w:before="0" w:beforeAutospacing="0" w:after="0" w:afterAutospacing="0" w:line="360" w:lineRule="auto"/>
        <w:jc w:val="both"/>
        <w:textAlignment w:val="baseline"/>
        <w:outlineLvl w:val="1"/>
        <w:rPr>
          <w:sz w:val="28"/>
          <w:szCs w:val="28"/>
          <w:lang w:val="uk-UA"/>
        </w:rPr>
      </w:pPr>
    </w:p>
    <w:p w:rsidR="0095319D" w:rsidRPr="00FE33E6" w:rsidRDefault="0095319D" w:rsidP="00F47CAB">
      <w:pPr>
        <w:pStyle w:val="aa"/>
        <w:spacing w:before="0" w:beforeAutospacing="0" w:after="0" w:afterAutospacing="0" w:line="360" w:lineRule="auto"/>
        <w:jc w:val="center"/>
        <w:textAlignment w:val="baseline"/>
        <w:outlineLvl w:val="1"/>
        <w:rPr>
          <w:b/>
          <w:sz w:val="28"/>
          <w:szCs w:val="28"/>
          <w:lang w:val="uk-UA"/>
        </w:rPr>
      </w:pPr>
      <w:r w:rsidRPr="00FE33E6">
        <w:rPr>
          <w:b/>
          <w:sz w:val="28"/>
          <w:szCs w:val="28"/>
          <w:lang w:val="uk-UA"/>
        </w:rPr>
        <w:t xml:space="preserve">1.3 Кінетика окиснення </w:t>
      </w:r>
      <w:r w:rsidRPr="00FE33E6">
        <w:rPr>
          <w:b/>
          <w:sz w:val="28"/>
          <w:szCs w:val="28"/>
          <w:lang w:val="ru-RU"/>
        </w:rPr>
        <w:t xml:space="preserve"> </w:t>
      </w:r>
      <w:r w:rsidRPr="00FE33E6">
        <w:rPr>
          <w:b/>
          <w:sz w:val="28"/>
          <w:szCs w:val="28"/>
        </w:rPr>
        <w:t>Mn</w:t>
      </w:r>
      <w:r w:rsidRPr="00FE33E6">
        <w:rPr>
          <w:b/>
          <w:sz w:val="28"/>
          <w:szCs w:val="28"/>
          <w:vertAlign w:val="superscript"/>
          <w:lang w:val="ru-RU"/>
        </w:rPr>
        <w:t>2+</w:t>
      </w:r>
      <w:r w:rsidRPr="00FE33E6">
        <w:rPr>
          <w:b/>
          <w:sz w:val="28"/>
          <w:szCs w:val="28"/>
          <w:lang w:val="ru-RU"/>
        </w:rPr>
        <w:t xml:space="preserve"> </w:t>
      </w:r>
      <w:r w:rsidR="00742836" w:rsidRPr="00FE33E6">
        <w:rPr>
          <w:b/>
          <w:sz w:val="28"/>
          <w:szCs w:val="28"/>
          <w:lang w:val="uk-UA"/>
        </w:rPr>
        <w:t>у</w:t>
      </w:r>
      <w:r w:rsidRPr="00FE33E6">
        <w:rPr>
          <w:b/>
          <w:sz w:val="28"/>
          <w:szCs w:val="28"/>
          <w:lang w:val="uk-UA"/>
        </w:rPr>
        <w:t xml:space="preserve"> природних водах</w:t>
      </w:r>
      <w:bookmarkEnd w:id="5"/>
    </w:p>
    <w:p w:rsidR="00F06552" w:rsidRPr="00FE33E6" w:rsidRDefault="00F06552"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Багато відомих технологій деманганації води сформовані на окисненні іонів </w:t>
      </w:r>
      <w:r w:rsidRPr="00FE33E6">
        <w:rPr>
          <w:rFonts w:ascii="Times New Roman" w:hAnsi="Times New Roman" w:cs="Times New Roman"/>
          <w:sz w:val="28"/>
          <w:szCs w:val="28"/>
          <w:lang w:val="en-US"/>
        </w:rPr>
        <w:t>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lang w:val="uk-UA" w:eastAsia="uk-UA"/>
        </w:rPr>
        <w:t>до Мn</w:t>
      </w:r>
      <w:r w:rsidRPr="00FE33E6">
        <w:rPr>
          <w:rFonts w:ascii="Times New Roman" w:hAnsi="Times New Roman" w:cs="Times New Roman"/>
          <w:sz w:val="28"/>
          <w:szCs w:val="28"/>
          <w:vertAlign w:val="superscript"/>
          <w:lang w:val="uk-UA" w:eastAsia="uk-UA"/>
        </w:rPr>
        <w:t>3+</w:t>
      </w:r>
      <w:r w:rsidRPr="00FE33E6">
        <w:rPr>
          <w:rFonts w:ascii="Times New Roman" w:hAnsi="Times New Roman" w:cs="Times New Roman"/>
          <w:sz w:val="28"/>
          <w:szCs w:val="28"/>
          <w:lang w:val="uk-UA" w:eastAsia="uk-UA"/>
        </w:rPr>
        <w:t xml:space="preserve"> та Мn</w:t>
      </w:r>
      <w:r w:rsidRPr="00FE33E6">
        <w:rPr>
          <w:rFonts w:ascii="Times New Roman" w:hAnsi="Times New Roman" w:cs="Times New Roman"/>
          <w:sz w:val="28"/>
          <w:szCs w:val="28"/>
          <w:vertAlign w:val="superscript"/>
          <w:lang w:val="uk-UA" w:eastAsia="uk-UA"/>
        </w:rPr>
        <w:t>4+</w:t>
      </w:r>
      <w:r w:rsidRPr="00FE33E6">
        <w:rPr>
          <w:rFonts w:ascii="Times New Roman" w:hAnsi="Times New Roman" w:cs="Times New Roman"/>
          <w:sz w:val="28"/>
          <w:szCs w:val="28"/>
          <w:lang w:val="uk-UA" w:eastAsia="uk-UA"/>
        </w:rPr>
        <w:t xml:space="preserve">, </w:t>
      </w:r>
      <w:r w:rsidRPr="00FE33E6">
        <w:rPr>
          <w:rFonts w:ascii="Times New Roman" w:hAnsi="Times New Roman" w:cs="Times New Roman"/>
          <w:sz w:val="28"/>
          <w:szCs w:val="28"/>
          <w:lang w:val="uk-UA"/>
        </w:rPr>
        <w:t xml:space="preserve">котрі проходять разом з утворенням нерозчинних сполук із наступним їх осадженням та вилученням. Але сам механізм окиснення сполук марганцю являється достатньо непростим. </w:t>
      </w:r>
    </w:p>
    <w:p w:rsidR="004B614E" w:rsidRPr="00FE33E6" w:rsidRDefault="00F06552"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Процес окиснення іонів марганцю (</w:t>
      </w:r>
      <w:r w:rsidRPr="00FE33E6">
        <w:rPr>
          <w:rFonts w:ascii="Times New Roman" w:hAnsi="Times New Roman" w:cs="Times New Roman"/>
          <w:sz w:val="28"/>
          <w:szCs w:val="28"/>
          <w:lang w:val="en-US"/>
        </w:rPr>
        <w:t>II</w:t>
      </w:r>
      <w:r w:rsidRPr="00FE33E6">
        <w:rPr>
          <w:rFonts w:ascii="Times New Roman" w:hAnsi="Times New Roman" w:cs="Times New Roman"/>
          <w:sz w:val="28"/>
          <w:szCs w:val="28"/>
          <w:lang w:val="uk-UA"/>
        </w:rPr>
        <w:t>)</w:t>
      </w:r>
      <w:r w:rsidR="00375C1F" w:rsidRPr="00FE33E6">
        <w:rPr>
          <w:rFonts w:ascii="Times New Roman" w:hAnsi="Times New Roman" w:cs="Times New Roman"/>
          <w:sz w:val="28"/>
          <w:szCs w:val="28"/>
          <w:lang w:val="uk-UA"/>
        </w:rPr>
        <w:t xml:space="preserve"> наявних в природних водах залежний</w:t>
      </w:r>
      <w:r w:rsidRPr="00FE33E6">
        <w:rPr>
          <w:rFonts w:ascii="Times New Roman" w:hAnsi="Times New Roman" w:cs="Times New Roman"/>
          <w:sz w:val="28"/>
          <w:szCs w:val="28"/>
          <w:lang w:val="uk-UA"/>
        </w:rPr>
        <w:t xml:space="preserve"> від</w:t>
      </w:r>
      <w:r w:rsidR="00375C1F" w:rsidRPr="00FE33E6">
        <w:rPr>
          <w:rFonts w:ascii="Times New Roman" w:hAnsi="Times New Roman" w:cs="Times New Roman"/>
          <w:sz w:val="28"/>
          <w:szCs w:val="28"/>
          <w:lang w:val="uk-UA"/>
        </w:rPr>
        <w:t xml:space="preserve"> багатьох параметрів: концентрації іонів марганцю, окисно-відновного потенціалу,</w:t>
      </w:r>
      <w:r w:rsidRPr="00FE33E6">
        <w:rPr>
          <w:rFonts w:ascii="Times New Roman" w:hAnsi="Times New Roman" w:cs="Times New Roman"/>
          <w:sz w:val="28"/>
          <w:szCs w:val="28"/>
          <w:lang w:val="uk-UA"/>
        </w:rPr>
        <w:t xml:space="preserve"> значення рН середовища, </w:t>
      </w:r>
      <w:r w:rsidR="00E01606" w:rsidRPr="00FE33E6">
        <w:rPr>
          <w:rFonts w:ascii="Times New Roman" w:hAnsi="Times New Roman" w:cs="Times New Roman"/>
          <w:sz w:val="28"/>
          <w:szCs w:val="28"/>
          <w:lang w:val="uk-UA"/>
        </w:rPr>
        <w:t>вмісту розчиненого кисню і</w:t>
      </w:r>
      <w:r w:rsidRPr="00FE33E6">
        <w:rPr>
          <w:rFonts w:ascii="Times New Roman" w:hAnsi="Times New Roman" w:cs="Times New Roman"/>
          <w:sz w:val="28"/>
          <w:szCs w:val="28"/>
          <w:lang w:val="uk-UA"/>
        </w:rPr>
        <w:t xml:space="preserve"> </w:t>
      </w:r>
      <w:r w:rsidR="00E01606" w:rsidRPr="00FE33E6">
        <w:rPr>
          <w:rFonts w:ascii="Times New Roman" w:hAnsi="Times New Roman" w:cs="Times New Roman"/>
          <w:sz w:val="28"/>
          <w:szCs w:val="28"/>
          <w:lang w:val="uk-UA"/>
        </w:rPr>
        <w:t xml:space="preserve">наявності </w:t>
      </w:r>
      <w:r w:rsidRPr="00FE33E6">
        <w:rPr>
          <w:rFonts w:ascii="Times New Roman" w:hAnsi="Times New Roman" w:cs="Times New Roman"/>
          <w:sz w:val="28"/>
          <w:szCs w:val="28"/>
          <w:lang w:val="uk-UA"/>
        </w:rPr>
        <w:t xml:space="preserve">інших сполук . </w:t>
      </w:r>
    </w:p>
    <w:p w:rsidR="0064059C" w:rsidRPr="00FE33E6" w:rsidRDefault="004B614E" w:rsidP="00F47CAB">
      <w:pPr>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bCs/>
          <w:sz w:val="28"/>
          <w:szCs w:val="28"/>
          <w:lang w:val="uk-UA"/>
        </w:rPr>
        <w:t xml:space="preserve">Іон </w:t>
      </w:r>
      <w:r w:rsidRPr="00FE33E6">
        <w:rPr>
          <w:rFonts w:ascii="Times New Roman" w:hAnsi="Times New Roman" w:cs="Times New Roman"/>
          <w:bCs/>
          <w:sz w:val="28"/>
          <w:szCs w:val="28"/>
        </w:rPr>
        <w:t>Mn</w:t>
      </w:r>
      <w:r w:rsidRPr="00FE33E6">
        <w:rPr>
          <w:rFonts w:ascii="Times New Roman" w:hAnsi="Times New Roman" w:cs="Times New Roman"/>
          <w:bCs/>
          <w:sz w:val="28"/>
          <w:szCs w:val="28"/>
          <w:vertAlign w:val="superscript"/>
          <w:lang w:val="uk-UA"/>
        </w:rPr>
        <w:t>2+</w:t>
      </w:r>
      <w:r w:rsidR="006C3E23" w:rsidRPr="00FE33E6">
        <w:rPr>
          <w:rFonts w:ascii="Times New Roman" w:hAnsi="Times New Roman" w:cs="Times New Roman"/>
          <w:bCs/>
          <w:sz w:val="28"/>
          <w:szCs w:val="28"/>
          <w:lang w:val="uk-UA"/>
        </w:rPr>
        <w:t xml:space="preserve"> енергетично достатньо стійкий, в аеробних умовах даний іон</w:t>
      </w:r>
      <w:r w:rsidRPr="00FE33E6">
        <w:rPr>
          <w:rFonts w:ascii="Times New Roman" w:hAnsi="Times New Roman" w:cs="Times New Roman"/>
          <w:bCs/>
          <w:sz w:val="28"/>
          <w:szCs w:val="28"/>
          <w:lang w:val="uk-UA"/>
        </w:rPr>
        <w:t xml:space="preserve"> окислюється </w:t>
      </w:r>
      <w:r w:rsidR="006C3E23" w:rsidRPr="00FE33E6">
        <w:rPr>
          <w:rFonts w:ascii="Times New Roman" w:hAnsi="Times New Roman" w:cs="Times New Roman"/>
          <w:bCs/>
          <w:sz w:val="28"/>
          <w:szCs w:val="28"/>
          <w:lang w:val="uk-UA"/>
        </w:rPr>
        <w:t xml:space="preserve">надзвичайно </w:t>
      </w:r>
      <w:r w:rsidRPr="00FE33E6">
        <w:rPr>
          <w:rFonts w:ascii="Times New Roman" w:hAnsi="Times New Roman" w:cs="Times New Roman"/>
          <w:bCs/>
          <w:sz w:val="28"/>
          <w:szCs w:val="28"/>
          <w:lang w:val="uk-UA"/>
        </w:rPr>
        <w:t>повіль</w:t>
      </w:r>
      <w:r w:rsidR="006C3E23" w:rsidRPr="00FE33E6">
        <w:rPr>
          <w:rFonts w:ascii="Times New Roman" w:hAnsi="Times New Roman" w:cs="Times New Roman"/>
          <w:bCs/>
          <w:sz w:val="28"/>
          <w:szCs w:val="28"/>
          <w:lang w:val="uk-UA"/>
        </w:rPr>
        <w:t>но</w:t>
      </w:r>
      <w:r w:rsidRPr="00FE33E6">
        <w:rPr>
          <w:rFonts w:ascii="Times New Roman" w:hAnsi="Times New Roman" w:cs="Times New Roman"/>
          <w:bCs/>
          <w:sz w:val="28"/>
          <w:szCs w:val="28"/>
          <w:lang w:val="uk-UA"/>
        </w:rPr>
        <w:t xml:space="preserve">. Швидкість окиснення </w:t>
      </w:r>
      <w:r w:rsidRPr="00FE33E6">
        <w:rPr>
          <w:rFonts w:ascii="Times New Roman" w:hAnsi="Times New Roman" w:cs="Times New Roman"/>
          <w:bCs/>
          <w:sz w:val="28"/>
          <w:szCs w:val="28"/>
        </w:rPr>
        <w:t>Mn</w:t>
      </w:r>
      <w:r w:rsidRPr="00FE33E6">
        <w:rPr>
          <w:rFonts w:ascii="Times New Roman" w:hAnsi="Times New Roman" w:cs="Times New Roman"/>
          <w:bCs/>
          <w:sz w:val="28"/>
          <w:szCs w:val="28"/>
          <w:lang w:val="uk-UA"/>
        </w:rPr>
        <w:t>(</w:t>
      </w:r>
      <w:r w:rsidRPr="00FE33E6">
        <w:rPr>
          <w:rFonts w:ascii="Times New Roman" w:hAnsi="Times New Roman" w:cs="Times New Roman"/>
          <w:bCs/>
          <w:sz w:val="28"/>
          <w:szCs w:val="28"/>
        </w:rPr>
        <w:t>II</w:t>
      </w:r>
      <w:r w:rsidR="00F93952" w:rsidRPr="00FE33E6">
        <w:rPr>
          <w:rFonts w:ascii="Times New Roman" w:hAnsi="Times New Roman" w:cs="Times New Roman"/>
          <w:bCs/>
          <w:sz w:val="28"/>
          <w:szCs w:val="28"/>
          <w:lang w:val="uk-UA"/>
        </w:rPr>
        <w:t>) залежна</w:t>
      </w:r>
      <w:r w:rsidRPr="00FE33E6">
        <w:rPr>
          <w:rFonts w:ascii="Times New Roman" w:hAnsi="Times New Roman" w:cs="Times New Roman"/>
          <w:bCs/>
          <w:sz w:val="28"/>
          <w:szCs w:val="28"/>
          <w:lang w:val="uk-UA"/>
        </w:rPr>
        <w:t xml:space="preserve"> від </w:t>
      </w:r>
      <w:r w:rsidR="00F93952" w:rsidRPr="00FE33E6">
        <w:rPr>
          <w:rFonts w:ascii="Times New Roman" w:hAnsi="Times New Roman" w:cs="Times New Roman"/>
          <w:bCs/>
          <w:sz w:val="28"/>
          <w:szCs w:val="28"/>
          <w:lang w:val="uk-UA"/>
        </w:rPr>
        <w:t>концентрації О</w:t>
      </w:r>
      <w:r w:rsidR="00F93952" w:rsidRPr="00FE33E6">
        <w:rPr>
          <w:rFonts w:ascii="Times New Roman" w:hAnsi="Times New Roman" w:cs="Times New Roman"/>
          <w:bCs/>
          <w:sz w:val="28"/>
          <w:szCs w:val="28"/>
          <w:vertAlign w:val="subscript"/>
          <w:lang w:val="uk-UA"/>
        </w:rPr>
        <w:t>2</w:t>
      </w:r>
      <w:r w:rsidR="00F93952" w:rsidRPr="00FE33E6">
        <w:rPr>
          <w:rFonts w:ascii="Times New Roman" w:hAnsi="Times New Roman" w:cs="Times New Roman"/>
          <w:bCs/>
          <w:sz w:val="28"/>
          <w:szCs w:val="28"/>
          <w:lang w:val="uk-UA"/>
        </w:rPr>
        <w:t>, значення рН</w:t>
      </w:r>
      <w:r w:rsidRPr="00FE33E6">
        <w:rPr>
          <w:rFonts w:ascii="Times New Roman" w:hAnsi="Times New Roman" w:cs="Times New Roman"/>
          <w:bCs/>
          <w:sz w:val="28"/>
          <w:szCs w:val="28"/>
          <w:lang w:val="uk-UA"/>
        </w:rPr>
        <w:t xml:space="preserve"> </w:t>
      </w:r>
      <w:r w:rsidR="00FB0371" w:rsidRPr="00FE33E6">
        <w:rPr>
          <w:rFonts w:ascii="Times New Roman" w:hAnsi="Times New Roman" w:cs="Times New Roman"/>
          <w:bCs/>
          <w:sz w:val="28"/>
          <w:szCs w:val="28"/>
          <w:lang w:val="uk-UA"/>
        </w:rPr>
        <w:t>й</w:t>
      </w:r>
      <w:r w:rsidR="00F93952" w:rsidRPr="00FE33E6">
        <w:rPr>
          <w:rFonts w:ascii="Times New Roman" w:hAnsi="Times New Roman" w:cs="Times New Roman"/>
          <w:bCs/>
          <w:sz w:val="28"/>
          <w:szCs w:val="28"/>
          <w:lang w:val="uk-UA"/>
        </w:rPr>
        <w:t xml:space="preserve"> температури середовища </w:t>
      </w:r>
      <w:r w:rsidR="00FB0371" w:rsidRPr="00FE33E6">
        <w:rPr>
          <w:rFonts w:ascii="Times New Roman" w:hAnsi="Times New Roman" w:cs="Times New Roman"/>
          <w:bCs/>
          <w:sz w:val="28"/>
          <w:szCs w:val="28"/>
          <w:lang w:val="uk-UA"/>
        </w:rPr>
        <w:t>та</w:t>
      </w:r>
      <w:r w:rsidR="00F93952" w:rsidRPr="00FE33E6">
        <w:rPr>
          <w:rFonts w:ascii="Times New Roman" w:hAnsi="Times New Roman" w:cs="Times New Roman"/>
          <w:bCs/>
          <w:sz w:val="28"/>
          <w:szCs w:val="28"/>
          <w:lang w:val="uk-UA"/>
        </w:rPr>
        <w:t xml:space="preserve"> збільшується</w:t>
      </w:r>
      <w:r w:rsidRPr="00FE33E6">
        <w:rPr>
          <w:rFonts w:ascii="Times New Roman" w:hAnsi="Times New Roman" w:cs="Times New Roman"/>
          <w:bCs/>
          <w:sz w:val="28"/>
          <w:szCs w:val="28"/>
          <w:lang w:val="uk-UA"/>
        </w:rPr>
        <w:t xml:space="preserve"> </w:t>
      </w:r>
      <w:r w:rsidR="00FB0371" w:rsidRPr="00FE33E6">
        <w:rPr>
          <w:rFonts w:ascii="Times New Roman" w:hAnsi="Times New Roman" w:cs="Times New Roman"/>
          <w:bCs/>
          <w:sz w:val="28"/>
          <w:szCs w:val="28"/>
          <w:lang w:val="uk-UA"/>
        </w:rPr>
        <w:t>разом з</w:t>
      </w:r>
      <w:r w:rsidR="00F93952" w:rsidRPr="00FE33E6">
        <w:rPr>
          <w:rFonts w:ascii="Times New Roman" w:hAnsi="Times New Roman" w:cs="Times New Roman"/>
          <w:bCs/>
          <w:sz w:val="28"/>
          <w:szCs w:val="28"/>
          <w:lang w:val="uk-UA"/>
        </w:rPr>
        <w:t xml:space="preserve"> їх зростанням</w:t>
      </w:r>
      <w:r w:rsidRPr="00FE33E6">
        <w:rPr>
          <w:rFonts w:ascii="Times New Roman" w:hAnsi="Times New Roman" w:cs="Times New Roman"/>
          <w:bCs/>
          <w:sz w:val="28"/>
          <w:szCs w:val="28"/>
          <w:lang w:val="uk-UA"/>
        </w:rPr>
        <w:t xml:space="preserve">. Розрізняють </w:t>
      </w:r>
      <w:r w:rsidR="00FB0371" w:rsidRPr="00FE33E6">
        <w:rPr>
          <w:rFonts w:ascii="Times New Roman" w:hAnsi="Times New Roman" w:cs="Times New Roman"/>
          <w:bCs/>
          <w:sz w:val="28"/>
          <w:szCs w:val="28"/>
          <w:lang w:val="uk-UA"/>
        </w:rPr>
        <w:t xml:space="preserve">абіотичне та </w:t>
      </w:r>
      <w:r w:rsidRPr="00FE33E6">
        <w:rPr>
          <w:rFonts w:ascii="Times New Roman" w:hAnsi="Times New Roman" w:cs="Times New Roman"/>
          <w:bCs/>
          <w:sz w:val="28"/>
          <w:szCs w:val="28"/>
          <w:lang w:val="uk-UA"/>
        </w:rPr>
        <w:t xml:space="preserve">біотичне окиснення </w:t>
      </w:r>
      <w:r w:rsidRPr="00FE33E6">
        <w:rPr>
          <w:rFonts w:ascii="Times New Roman" w:hAnsi="Times New Roman" w:cs="Times New Roman"/>
          <w:bCs/>
          <w:sz w:val="28"/>
          <w:szCs w:val="28"/>
        </w:rPr>
        <w:t>Mn</w:t>
      </w:r>
      <w:r w:rsidRPr="00FE33E6">
        <w:rPr>
          <w:rFonts w:ascii="Times New Roman" w:hAnsi="Times New Roman" w:cs="Times New Roman"/>
          <w:bCs/>
          <w:sz w:val="28"/>
          <w:szCs w:val="28"/>
          <w:lang w:val="uk-UA"/>
        </w:rPr>
        <w:t xml:space="preserve"> (</w:t>
      </w:r>
      <w:r w:rsidRPr="00FE33E6">
        <w:rPr>
          <w:rFonts w:ascii="Times New Roman" w:hAnsi="Times New Roman" w:cs="Times New Roman"/>
          <w:bCs/>
          <w:sz w:val="28"/>
          <w:szCs w:val="28"/>
        </w:rPr>
        <w:t>II</w:t>
      </w:r>
      <w:r w:rsidRPr="00FE33E6">
        <w:rPr>
          <w:rFonts w:ascii="Times New Roman" w:hAnsi="Times New Roman" w:cs="Times New Roman"/>
          <w:bCs/>
          <w:sz w:val="28"/>
          <w:szCs w:val="28"/>
          <w:lang w:val="uk-UA"/>
        </w:rPr>
        <w:t>). Абіотичне</w:t>
      </w:r>
      <w:r w:rsidR="00FB0371" w:rsidRPr="00FE33E6">
        <w:rPr>
          <w:rFonts w:ascii="Times New Roman" w:hAnsi="Times New Roman" w:cs="Times New Roman"/>
          <w:bCs/>
          <w:sz w:val="28"/>
          <w:szCs w:val="28"/>
          <w:lang w:val="uk-UA"/>
        </w:rPr>
        <w:t xml:space="preserve">, тобто </w:t>
      </w:r>
      <w:r w:rsidRPr="00FE33E6">
        <w:rPr>
          <w:rFonts w:ascii="Times New Roman" w:hAnsi="Times New Roman" w:cs="Times New Roman"/>
          <w:bCs/>
          <w:sz w:val="28"/>
          <w:szCs w:val="28"/>
          <w:lang w:val="uk-UA"/>
        </w:rPr>
        <w:t>не біологічн</w:t>
      </w:r>
      <w:r w:rsidR="00FB0371" w:rsidRPr="00FE33E6">
        <w:rPr>
          <w:rFonts w:ascii="Times New Roman" w:hAnsi="Times New Roman" w:cs="Times New Roman"/>
          <w:bCs/>
          <w:sz w:val="28"/>
          <w:szCs w:val="28"/>
          <w:lang w:val="uk-UA"/>
        </w:rPr>
        <w:t>е,</w:t>
      </w:r>
      <w:r w:rsidRPr="00FE33E6">
        <w:rPr>
          <w:rFonts w:ascii="Times New Roman" w:hAnsi="Times New Roman" w:cs="Times New Roman"/>
          <w:bCs/>
          <w:sz w:val="28"/>
          <w:szCs w:val="28"/>
          <w:lang w:val="uk-UA"/>
        </w:rPr>
        <w:t xml:space="preserve"> окиснення </w:t>
      </w:r>
      <w:r w:rsidRPr="00FE33E6">
        <w:rPr>
          <w:rFonts w:ascii="Times New Roman" w:hAnsi="Times New Roman" w:cs="Times New Roman"/>
          <w:bCs/>
          <w:sz w:val="28"/>
          <w:szCs w:val="28"/>
        </w:rPr>
        <w:t>Mn</w:t>
      </w:r>
      <w:r w:rsidR="00FB0371" w:rsidRPr="00FE33E6">
        <w:rPr>
          <w:rFonts w:ascii="Times New Roman" w:hAnsi="Times New Roman" w:cs="Times New Roman"/>
          <w:bCs/>
          <w:sz w:val="28"/>
          <w:szCs w:val="28"/>
          <w:lang w:val="uk-UA"/>
        </w:rPr>
        <w:t xml:space="preserve"> може проходити</w:t>
      </w:r>
      <w:r w:rsidR="00FB5D5C" w:rsidRPr="00FE33E6">
        <w:rPr>
          <w:rFonts w:ascii="Times New Roman" w:hAnsi="Times New Roman" w:cs="Times New Roman"/>
          <w:bCs/>
          <w:sz w:val="28"/>
          <w:szCs w:val="28"/>
          <w:lang w:val="uk-UA"/>
        </w:rPr>
        <w:t xml:space="preserve"> двома способами</w:t>
      </w:r>
      <w:r w:rsidR="002B4319" w:rsidRPr="00FE33E6">
        <w:rPr>
          <w:rFonts w:ascii="Times New Roman" w:hAnsi="Times New Roman" w:cs="Times New Roman"/>
          <w:bCs/>
          <w:sz w:val="28"/>
          <w:szCs w:val="28"/>
          <w:lang w:val="uk-UA"/>
        </w:rPr>
        <w:t>: перший -</w:t>
      </w:r>
      <w:r w:rsidRPr="00FE33E6">
        <w:rPr>
          <w:rFonts w:ascii="Times New Roman" w:hAnsi="Times New Roman" w:cs="Times New Roman"/>
          <w:bCs/>
          <w:sz w:val="28"/>
          <w:szCs w:val="28"/>
          <w:lang w:val="uk-UA"/>
        </w:rPr>
        <w:t xml:space="preserve"> швидке автоокисленн</w:t>
      </w:r>
      <w:r w:rsidR="00FB5D5C" w:rsidRPr="00FE33E6">
        <w:rPr>
          <w:rFonts w:ascii="Times New Roman" w:hAnsi="Times New Roman" w:cs="Times New Roman"/>
          <w:bCs/>
          <w:sz w:val="28"/>
          <w:szCs w:val="28"/>
          <w:lang w:val="uk-UA"/>
        </w:rPr>
        <w:t>я у</w:t>
      </w:r>
      <w:r w:rsidRPr="00FE33E6">
        <w:rPr>
          <w:rFonts w:ascii="Times New Roman" w:hAnsi="Times New Roman" w:cs="Times New Roman"/>
          <w:bCs/>
          <w:sz w:val="28"/>
          <w:szCs w:val="28"/>
          <w:lang w:val="uk-UA"/>
        </w:rPr>
        <w:t xml:space="preserve"> розчинах</w:t>
      </w:r>
      <w:r w:rsidR="00FB5D5C" w:rsidRPr="00FE33E6">
        <w:rPr>
          <w:rFonts w:ascii="Times New Roman" w:hAnsi="Times New Roman" w:cs="Times New Roman"/>
          <w:bCs/>
          <w:sz w:val="28"/>
          <w:szCs w:val="28"/>
          <w:lang w:val="uk-UA"/>
        </w:rPr>
        <w:t xml:space="preserve"> з рН &gt;~8,5, другий - </w:t>
      </w:r>
      <w:r w:rsidRPr="00FE33E6">
        <w:rPr>
          <w:rFonts w:ascii="Times New Roman" w:hAnsi="Times New Roman" w:cs="Times New Roman"/>
          <w:bCs/>
          <w:sz w:val="28"/>
          <w:szCs w:val="28"/>
          <w:lang w:val="uk-UA"/>
        </w:rPr>
        <w:t>повільне окиснення,</w:t>
      </w:r>
      <w:r w:rsidR="00FB5D5C" w:rsidRPr="00FE33E6">
        <w:rPr>
          <w:rFonts w:ascii="Times New Roman" w:hAnsi="Times New Roman" w:cs="Times New Roman"/>
          <w:bCs/>
          <w:sz w:val="28"/>
          <w:szCs w:val="28"/>
          <w:lang w:val="uk-UA"/>
        </w:rPr>
        <w:t xml:space="preserve"> яке</w:t>
      </w:r>
      <w:r w:rsidRPr="00FE33E6">
        <w:rPr>
          <w:rFonts w:ascii="Times New Roman" w:hAnsi="Times New Roman" w:cs="Times New Roman"/>
          <w:bCs/>
          <w:sz w:val="28"/>
          <w:szCs w:val="28"/>
          <w:lang w:val="uk-UA"/>
        </w:rPr>
        <w:t xml:space="preserve"> каталізуюється гідроксикарбоксильни</w:t>
      </w:r>
      <w:r w:rsidR="00FB5D5C" w:rsidRPr="00FE33E6">
        <w:rPr>
          <w:rFonts w:ascii="Times New Roman" w:hAnsi="Times New Roman" w:cs="Times New Roman"/>
          <w:bCs/>
          <w:sz w:val="28"/>
          <w:szCs w:val="28"/>
          <w:lang w:val="uk-UA"/>
        </w:rPr>
        <w:t>ми кислотами під час</w:t>
      </w:r>
      <w:r w:rsidR="00AA57D9" w:rsidRPr="00FE33E6">
        <w:rPr>
          <w:rFonts w:ascii="Times New Roman" w:hAnsi="Times New Roman" w:cs="Times New Roman"/>
          <w:bCs/>
          <w:sz w:val="28"/>
          <w:szCs w:val="28"/>
          <w:lang w:val="uk-UA"/>
        </w:rPr>
        <w:t xml:space="preserve"> рН більше</w:t>
      </w:r>
      <w:r w:rsidRPr="00FE33E6">
        <w:rPr>
          <w:rFonts w:ascii="Times New Roman" w:hAnsi="Times New Roman" w:cs="Times New Roman"/>
          <w:bCs/>
          <w:sz w:val="28"/>
          <w:szCs w:val="28"/>
          <w:lang w:val="uk-UA"/>
        </w:rPr>
        <w:t xml:space="preserve"> 7.5.</w:t>
      </w:r>
    </w:p>
    <w:p w:rsidR="0064059C" w:rsidRPr="00FE33E6" w:rsidRDefault="0064059C" w:rsidP="00F47CAB">
      <w:pPr>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sz w:val="28"/>
          <w:szCs w:val="28"/>
          <w:lang w:val="uk-UA"/>
        </w:rPr>
        <w:t>Процес окиснення іонів марганцю (</w:t>
      </w:r>
      <w:r w:rsidRPr="00FE33E6">
        <w:rPr>
          <w:rFonts w:ascii="Times New Roman" w:hAnsi="Times New Roman" w:cs="Times New Roman"/>
          <w:sz w:val="28"/>
          <w:szCs w:val="28"/>
          <w:lang w:val="en-US"/>
        </w:rPr>
        <w:t>II</w:t>
      </w:r>
      <w:r w:rsidRPr="00FE33E6">
        <w:rPr>
          <w:rFonts w:ascii="Times New Roman" w:hAnsi="Times New Roman" w:cs="Times New Roman"/>
          <w:sz w:val="28"/>
          <w:szCs w:val="28"/>
          <w:lang w:val="uk-UA"/>
        </w:rPr>
        <w:t>)</w:t>
      </w:r>
      <w:r w:rsidR="00055BC2" w:rsidRPr="00FE33E6">
        <w:rPr>
          <w:rFonts w:ascii="Times New Roman" w:hAnsi="Times New Roman" w:cs="Times New Roman"/>
          <w:sz w:val="28"/>
          <w:szCs w:val="28"/>
          <w:lang w:val="uk-UA"/>
        </w:rPr>
        <w:t xml:space="preserve"> наявних в</w:t>
      </w:r>
      <w:r w:rsidRPr="00FE33E6">
        <w:rPr>
          <w:rFonts w:ascii="Times New Roman" w:hAnsi="Times New Roman" w:cs="Times New Roman"/>
          <w:sz w:val="28"/>
          <w:szCs w:val="28"/>
          <w:lang w:val="uk-UA"/>
        </w:rPr>
        <w:t xml:space="preserve"> природних водах </w:t>
      </w:r>
      <w:r w:rsidR="00055BC2" w:rsidRPr="00FE33E6">
        <w:rPr>
          <w:rFonts w:ascii="Times New Roman" w:hAnsi="Times New Roman" w:cs="Times New Roman"/>
          <w:sz w:val="28"/>
          <w:szCs w:val="28"/>
          <w:lang w:val="uk-UA"/>
        </w:rPr>
        <w:t>відбувається завдяки таким реакціям</w:t>
      </w:r>
      <w:r w:rsidRPr="00FE33E6">
        <w:rPr>
          <w:rFonts w:ascii="Times New Roman" w:hAnsi="Times New Roman" w:cs="Times New Roman"/>
          <w:sz w:val="28"/>
          <w:szCs w:val="28"/>
          <w:lang w:val="uk-UA"/>
        </w:rPr>
        <w:t>:</w:t>
      </w:r>
    </w:p>
    <w:p w:rsidR="0064059C" w:rsidRPr="00FE33E6" w:rsidRDefault="0064059C" w:rsidP="00F47CAB">
      <w:pPr>
        <w:spacing w:line="360" w:lineRule="auto"/>
        <w:jc w:val="right"/>
        <w:rPr>
          <w:rFonts w:ascii="Times New Roman" w:hAnsi="Times New Roman" w:cs="Times New Roman"/>
          <w:sz w:val="28"/>
          <w:szCs w:val="28"/>
          <w:lang w:val="uk-UA"/>
        </w:rPr>
      </w:pPr>
      <w:r w:rsidRPr="00FE33E6">
        <w:rPr>
          <w:rFonts w:ascii="Times New Roman" w:hAnsi="Times New Roman" w:cs="Times New Roman"/>
          <w:sz w:val="28"/>
          <w:szCs w:val="28"/>
          <w:lang w:val="pl-PL"/>
        </w:rPr>
        <w:t>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+ 2(</w:t>
      </w:r>
      <w:r w:rsidRPr="00FE33E6">
        <w:rPr>
          <w:rFonts w:ascii="Times New Roman" w:hAnsi="Times New Roman" w:cs="Times New Roman"/>
          <w:sz w:val="28"/>
          <w:szCs w:val="28"/>
          <w:lang w:val="pl-PL"/>
        </w:rPr>
        <w:t>OH</w:t>
      </w:r>
      <w:r w:rsidRPr="00FE33E6">
        <w:rPr>
          <w:rFonts w:ascii="Times New Roman" w:hAnsi="Times New Roman" w:cs="Times New Roman"/>
          <w:sz w:val="28"/>
          <w:szCs w:val="28"/>
          <w:lang w:val="uk-UA"/>
        </w:rPr>
        <w:t>)</w:t>
      </w:r>
      <w:r w:rsidRPr="00FE33E6">
        <w:rPr>
          <w:rFonts w:ascii="Times New Roman" w:hAnsi="Times New Roman" w:cs="Times New Roman"/>
          <w:sz w:val="28"/>
          <w:szCs w:val="28"/>
          <w:vertAlign w:val="superscript"/>
          <w:lang w:val="uk-UA"/>
        </w:rPr>
        <w:t xml:space="preserve">– </w:t>
      </w:r>
      <w:r w:rsidRPr="00FE33E6">
        <w:rPr>
          <w:rFonts w:ascii="Times New Roman" w:hAnsi="Times New Roman" w:cs="Times New Roman"/>
          <w:bCs/>
          <w:sz w:val="28"/>
          <w:szCs w:val="28"/>
          <w:lang w:val="uk-UA"/>
        </w:rPr>
        <w:t xml:space="preserve"> → </w:t>
      </w:r>
      <w:r w:rsidRPr="00FE33E6">
        <w:rPr>
          <w:rFonts w:ascii="Times New Roman" w:hAnsi="Times New Roman" w:cs="Times New Roman"/>
          <w:sz w:val="28"/>
          <w:szCs w:val="28"/>
          <w:lang w:val="pl-PL"/>
        </w:rPr>
        <w:t>Mn</w:t>
      </w:r>
      <w:r w:rsidRPr="00FE33E6">
        <w:rPr>
          <w:rFonts w:ascii="Times New Roman" w:hAnsi="Times New Roman" w:cs="Times New Roman"/>
          <w:sz w:val="28"/>
          <w:szCs w:val="28"/>
          <w:lang w:val="uk-UA"/>
        </w:rPr>
        <w:t>(</w:t>
      </w:r>
      <w:r w:rsidRPr="00FE33E6">
        <w:rPr>
          <w:rFonts w:ascii="Times New Roman" w:hAnsi="Times New Roman" w:cs="Times New Roman"/>
          <w:sz w:val="28"/>
          <w:szCs w:val="28"/>
          <w:lang w:val="pl-PL"/>
        </w:rPr>
        <w:t>OH</w:t>
      </w:r>
      <w:r w:rsidRPr="00FE33E6">
        <w:rPr>
          <w:rFonts w:ascii="Times New Roman" w:hAnsi="Times New Roman" w:cs="Times New Roman"/>
          <w:sz w:val="28"/>
          <w:szCs w:val="28"/>
          <w:lang w:val="uk-UA"/>
        </w:rPr>
        <w:t>)</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ab/>
      </w:r>
      <w:r w:rsidR="00055BC2"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lang w:val="uk-UA"/>
        </w:rPr>
        <w:tab/>
      </w:r>
      <w:r w:rsidRPr="00FE33E6">
        <w:rPr>
          <w:rFonts w:ascii="Times New Roman" w:hAnsi="Times New Roman" w:cs="Times New Roman"/>
          <w:sz w:val="28"/>
          <w:szCs w:val="28"/>
          <w:lang w:val="uk-UA"/>
        </w:rPr>
        <w:tab/>
        <w:t xml:space="preserve">                                     (1)</w:t>
      </w:r>
    </w:p>
    <w:p w:rsidR="0064059C" w:rsidRPr="00FE33E6" w:rsidRDefault="0064059C" w:rsidP="00F47CAB">
      <w:pPr>
        <w:spacing w:line="360" w:lineRule="auto"/>
        <w:jc w:val="right"/>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4 </w:t>
      </w:r>
      <w:r w:rsidRPr="00FE33E6">
        <w:rPr>
          <w:rFonts w:ascii="Times New Roman" w:hAnsi="Times New Roman" w:cs="Times New Roman"/>
          <w:sz w:val="28"/>
          <w:szCs w:val="28"/>
          <w:lang w:val="pl-PL"/>
        </w:rPr>
        <w:t>Mn</w:t>
      </w:r>
      <w:r w:rsidRPr="00FE33E6">
        <w:rPr>
          <w:rFonts w:ascii="Times New Roman" w:hAnsi="Times New Roman" w:cs="Times New Roman"/>
          <w:sz w:val="28"/>
          <w:szCs w:val="28"/>
          <w:lang w:val="uk-UA"/>
        </w:rPr>
        <w:t>(</w:t>
      </w:r>
      <w:r w:rsidRPr="00FE33E6">
        <w:rPr>
          <w:rFonts w:ascii="Times New Roman" w:hAnsi="Times New Roman" w:cs="Times New Roman"/>
          <w:sz w:val="28"/>
          <w:szCs w:val="28"/>
          <w:lang w:val="pl-PL"/>
        </w:rPr>
        <w:t>OH</w:t>
      </w:r>
      <w:r w:rsidRPr="00FE33E6">
        <w:rPr>
          <w:rFonts w:ascii="Times New Roman" w:hAnsi="Times New Roman" w:cs="Times New Roman"/>
          <w:sz w:val="28"/>
          <w:szCs w:val="28"/>
          <w:lang w:val="uk-UA"/>
        </w:rPr>
        <w:t>)</w:t>
      </w:r>
      <w:r w:rsidRPr="00FE33E6">
        <w:rPr>
          <w:rFonts w:ascii="Times New Roman" w:hAnsi="Times New Roman" w:cs="Times New Roman"/>
          <w:sz w:val="28"/>
          <w:szCs w:val="28"/>
          <w:vertAlign w:val="subscript"/>
          <w:lang w:val="uk-UA"/>
        </w:rPr>
        <w:t xml:space="preserve">2 </w:t>
      </w:r>
      <w:r w:rsidRPr="00FE33E6">
        <w:rPr>
          <w:rFonts w:ascii="Times New Roman" w:hAnsi="Times New Roman" w:cs="Times New Roman"/>
          <w:sz w:val="28"/>
          <w:szCs w:val="28"/>
          <w:lang w:val="uk-UA"/>
        </w:rPr>
        <w:t xml:space="preserve"> + </w:t>
      </w:r>
      <w:r w:rsidRPr="00FE33E6">
        <w:rPr>
          <w:rFonts w:ascii="Times New Roman" w:hAnsi="Times New Roman" w:cs="Times New Roman"/>
          <w:sz w:val="28"/>
          <w:szCs w:val="28"/>
          <w:lang w:val="pl-PL"/>
        </w:rPr>
        <w:t>O</w:t>
      </w:r>
      <w:r w:rsidRPr="00FE33E6">
        <w:rPr>
          <w:rFonts w:ascii="Times New Roman" w:hAnsi="Times New Roman" w:cs="Times New Roman"/>
          <w:sz w:val="28"/>
          <w:szCs w:val="28"/>
          <w:vertAlign w:val="subscript"/>
          <w:lang w:val="uk-UA"/>
        </w:rPr>
        <w:t xml:space="preserve">2 </w:t>
      </w:r>
      <w:r w:rsidRPr="00FE33E6">
        <w:rPr>
          <w:rFonts w:ascii="Times New Roman" w:hAnsi="Times New Roman" w:cs="Times New Roman"/>
          <w:bCs/>
          <w:sz w:val="28"/>
          <w:szCs w:val="28"/>
          <w:lang w:val="uk-UA"/>
        </w:rPr>
        <w:t>→</w:t>
      </w:r>
      <w:r w:rsidRPr="00FE33E6">
        <w:rPr>
          <w:rFonts w:ascii="Times New Roman" w:hAnsi="Times New Roman" w:cs="Times New Roman"/>
          <w:sz w:val="28"/>
          <w:szCs w:val="28"/>
          <w:lang w:val="uk-UA"/>
        </w:rPr>
        <w:t xml:space="preserve"> 2</w:t>
      </w:r>
      <w:r w:rsidRPr="00FE33E6">
        <w:rPr>
          <w:rFonts w:ascii="Times New Roman" w:hAnsi="Times New Roman" w:cs="Times New Roman"/>
          <w:sz w:val="28"/>
          <w:szCs w:val="28"/>
          <w:lang w:val="pl-PL"/>
        </w:rPr>
        <w:t>Mn</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pl-PL"/>
        </w:rPr>
        <w:t>O</w:t>
      </w:r>
      <w:r w:rsidRPr="00FE33E6">
        <w:rPr>
          <w:rFonts w:ascii="Times New Roman" w:hAnsi="Times New Roman" w:cs="Times New Roman"/>
          <w:sz w:val="28"/>
          <w:szCs w:val="28"/>
          <w:vertAlign w:val="subscript"/>
          <w:lang w:val="uk-UA"/>
        </w:rPr>
        <w:t>3</w:t>
      </w:r>
      <w:r w:rsidRPr="00FE33E6">
        <w:rPr>
          <w:rFonts w:ascii="Times New Roman" w:hAnsi="Times New Roman" w:cs="Times New Roman"/>
          <w:sz w:val="28"/>
          <w:szCs w:val="28"/>
          <w:lang w:val="uk-UA"/>
        </w:rPr>
        <w:t xml:space="preserve"> + 4</w:t>
      </w:r>
      <w:r w:rsidRPr="00FE33E6">
        <w:rPr>
          <w:rFonts w:ascii="Times New Roman" w:hAnsi="Times New Roman" w:cs="Times New Roman"/>
          <w:sz w:val="28"/>
          <w:szCs w:val="28"/>
          <w:lang w:val="pl-PL"/>
        </w:rPr>
        <w:t>H</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pl-PL"/>
        </w:rPr>
        <w:t>O</w:t>
      </w:r>
      <w:r w:rsidRPr="00FE33E6">
        <w:rPr>
          <w:rFonts w:ascii="Times New Roman" w:hAnsi="Times New Roman" w:cs="Times New Roman"/>
          <w:sz w:val="28"/>
          <w:szCs w:val="28"/>
          <w:lang w:val="uk-UA"/>
        </w:rPr>
        <w:tab/>
      </w:r>
      <w:r w:rsidRPr="00FE33E6">
        <w:rPr>
          <w:rFonts w:ascii="Times New Roman" w:hAnsi="Times New Roman" w:cs="Times New Roman"/>
          <w:sz w:val="28"/>
          <w:szCs w:val="28"/>
          <w:lang w:val="uk-UA"/>
        </w:rPr>
        <w:tab/>
      </w:r>
      <w:r w:rsidRPr="00FE33E6">
        <w:rPr>
          <w:rFonts w:ascii="Times New Roman" w:hAnsi="Times New Roman" w:cs="Times New Roman"/>
          <w:sz w:val="28"/>
          <w:szCs w:val="28"/>
          <w:lang w:val="uk-UA"/>
        </w:rPr>
        <w:tab/>
      </w:r>
      <w:r w:rsidRPr="00FE33E6">
        <w:rPr>
          <w:rFonts w:ascii="Times New Roman" w:hAnsi="Times New Roman" w:cs="Times New Roman"/>
          <w:sz w:val="28"/>
          <w:szCs w:val="28"/>
          <w:lang w:val="uk-UA"/>
        </w:rPr>
        <w:tab/>
        <w:t xml:space="preserve">                   (</w:t>
      </w:r>
      <w:r w:rsidR="00055BC2" w:rsidRPr="00FE33E6">
        <w:rPr>
          <w:rFonts w:ascii="Times New Roman" w:hAnsi="Times New Roman" w:cs="Times New Roman"/>
          <w:sz w:val="28"/>
          <w:szCs w:val="28"/>
          <w:lang w:val="uk-UA"/>
        </w:rPr>
        <w:t>2</w:t>
      </w:r>
      <w:r w:rsidRPr="00FE33E6">
        <w:rPr>
          <w:rFonts w:ascii="Times New Roman" w:hAnsi="Times New Roman" w:cs="Times New Roman"/>
          <w:sz w:val="28"/>
          <w:szCs w:val="28"/>
          <w:lang w:val="uk-UA"/>
        </w:rPr>
        <w:t>)</w:t>
      </w:r>
    </w:p>
    <w:p w:rsidR="0064059C" w:rsidRPr="00FE33E6" w:rsidRDefault="0064059C" w:rsidP="00F47CAB">
      <w:pPr>
        <w:spacing w:line="360" w:lineRule="auto"/>
        <w:jc w:val="right"/>
        <w:rPr>
          <w:rFonts w:ascii="Times New Roman" w:hAnsi="Times New Roman" w:cs="Times New Roman"/>
          <w:sz w:val="28"/>
          <w:szCs w:val="28"/>
          <w:lang w:val="uk-UA"/>
        </w:rPr>
      </w:pPr>
      <w:r w:rsidRPr="00FE33E6">
        <w:rPr>
          <w:rFonts w:ascii="Times New Roman" w:hAnsi="Times New Roman" w:cs="Times New Roman"/>
          <w:sz w:val="28"/>
          <w:szCs w:val="28"/>
          <w:lang w:val="uk-UA"/>
        </w:rPr>
        <w:t>2</w:t>
      </w:r>
      <w:r w:rsidRPr="00FE33E6">
        <w:rPr>
          <w:rFonts w:ascii="Times New Roman" w:hAnsi="Times New Roman" w:cs="Times New Roman"/>
          <w:sz w:val="28"/>
          <w:szCs w:val="28"/>
          <w:lang w:val="pl-PL"/>
        </w:rPr>
        <w:t>Mn</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pl-PL"/>
        </w:rPr>
        <w:t>O</w:t>
      </w:r>
      <w:r w:rsidRPr="00FE33E6">
        <w:rPr>
          <w:rFonts w:ascii="Times New Roman" w:hAnsi="Times New Roman" w:cs="Times New Roman"/>
          <w:sz w:val="28"/>
          <w:szCs w:val="28"/>
          <w:vertAlign w:val="subscript"/>
          <w:lang w:val="uk-UA"/>
        </w:rPr>
        <w:t xml:space="preserve">3 </w:t>
      </w:r>
      <w:r w:rsidRPr="00FE33E6">
        <w:rPr>
          <w:rFonts w:ascii="Times New Roman" w:hAnsi="Times New Roman" w:cs="Times New Roman"/>
          <w:sz w:val="28"/>
          <w:szCs w:val="28"/>
          <w:lang w:val="uk-UA"/>
        </w:rPr>
        <w:t xml:space="preserve"> + </w:t>
      </w:r>
      <w:r w:rsidRPr="00FE33E6">
        <w:rPr>
          <w:rFonts w:ascii="Times New Roman" w:hAnsi="Times New Roman" w:cs="Times New Roman"/>
          <w:sz w:val="28"/>
          <w:szCs w:val="28"/>
          <w:lang w:val="pl-PL"/>
        </w:rPr>
        <w:t>O</w:t>
      </w:r>
      <w:r w:rsidRPr="00FE33E6">
        <w:rPr>
          <w:rFonts w:ascii="Times New Roman" w:hAnsi="Times New Roman" w:cs="Times New Roman"/>
          <w:sz w:val="28"/>
          <w:szCs w:val="28"/>
          <w:vertAlign w:val="subscript"/>
          <w:lang w:val="uk-UA"/>
        </w:rPr>
        <w:t xml:space="preserve">2 </w:t>
      </w:r>
      <w:r w:rsidRPr="00FE33E6">
        <w:rPr>
          <w:rFonts w:ascii="Times New Roman" w:hAnsi="Times New Roman" w:cs="Times New Roman"/>
          <w:sz w:val="28"/>
          <w:szCs w:val="28"/>
          <w:lang w:val="uk-UA"/>
        </w:rPr>
        <w:t xml:space="preserve">+ 8 </w:t>
      </w:r>
      <w:r w:rsidRPr="00FE33E6">
        <w:rPr>
          <w:rFonts w:ascii="Times New Roman" w:hAnsi="Times New Roman" w:cs="Times New Roman"/>
          <w:sz w:val="28"/>
          <w:szCs w:val="28"/>
          <w:lang w:val="pl-PL"/>
        </w:rPr>
        <w:t>H</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pl-PL"/>
        </w:rPr>
        <w:t>O</w:t>
      </w:r>
      <w:r w:rsidRPr="00FE33E6">
        <w:rPr>
          <w:rFonts w:ascii="Times New Roman" w:hAnsi="Times New Roman" w:cs="Times New Roman"/>
          <w:bCs/>
          <w:sz w:val="28"/>
          <w:szCs w:val="28"/>
          <w:lang w:val="uk-UA"/>
        </w:rPr>
        <w:t xml:space="preserve"> →</w:t>
      </w:r>
      <w:r w:rsidRPr="00FE33E6">
        <w:rPr>
          <w:rFonts w:ascii="Times New Roman" w:hAnsi="Times New Roman" w:cs="Times New Roman"/>
          <w:sz w:val="28"/>
          <w:szCs w:val="28"/>
          <w:lang w:val="uk-UA"/>
        </w:rPr>
        <w:t xml:space="preserve"> 4</w:t>
      </w:r>
      <w:r w:rsidRPr="00FE33E6">
        <w:rPr>
          <w:rFonts w:ascii="Times New Roman" w:hAnsi="Times New Roman" w:cs="Times New Roman"/>
          <w:sz w:val="28"/>
          <w:szCs w:val="28"/>
          <w:lang w:val="pl-PL"/>
        </w:rPr>
        <w:t>Mn</w:t>
      </w:r>
      <w:r w:rsidRPr="00FE33E6">
        <w:rPr>
          <w:rFonts w:ascii="Times New Roman" w:hAnsi="Times New Roman" w:cs="Times New Roman"/>
          <w:sz w:val="28"/>
          <w:szCs w:val="28"/>
          <w:lang w:val="uk-UA"/>
        </w:rPr>
        <w:t>(</w:t>
      </w:r>
      <w:r w:rsidRPr="00FE33E6">
        <w:rPr>
          <w:rFonts w:ascii="Times New Roman" w:hAnsi="Times New Roman" w:cs="Times New Roman"/>
          <w:sz w:val="28"/>
          <w:szCs w:val="28"/>
          <w:lang w:val="pl-PL"/>
        </w:rPr>
        <w:t>OH</w:t>
      </w:r>
      <w:r w:rsidRPr="00FE33E6">
        <w:rPr>
          <w:rFonts w:ascii="Times New Roman" w:hAnsi="Times New Roman" w:cs="Times New Roman"/>
          <w:sz w:val="28"/>
          <w:szCs w:val="28"/>
          <w:lang w:val="uk-UA"/>
        </w:rPr>
        <w:t>)</w:t>
      </w:r>
      <w:r w:rsidRPr="00FE33E6">
        <w:rPr>
          <w:rFonts w:ascii="Times New Roman" w:hAnsi="Times New Roman" w:cs="Times New Roman"/>
          <w:sz w:val="28"/>
          <w:szCs w:val="28"/>
          <w:vertAlign w:val="subscript"/>
          <w:lang w:val="uk-UA"/>
        </w:rPr>
        <w:t>4</w:t>
      </w:r>
      <w:r w:rsidRPr="00FE33E6">
        <w:rPr>
          <w:rFonts w:ascii="Times New Roman" w:hAnsi="Times New Roman" w:cs="Times New Roman"/>
          <w:sz w:val="28"/>
          <w:szCs w:val="28"/>
          <w:lang w:val="uk-UA"/>
        </w:rPr>
        <w:tab/>
      </w:r>
      <w:r w:rsidRPr="00FE33E6">
        <w:rPr>
          <w:rFonts w:ascii="Times New Roman" w:hAnsi="Times New Roman" w:cs="Times New Roman"/>
          <w:sz w:val="28"/>
          <w:szCs w:val="28"/>
          <w:lang w:val="uk-UA"/>
        </w:rPr>
        <w:tab/>
      </w:r>
      <w:r w:rsidRPr="00FE33E6">
        <w:rPr>
          <w:rFonts w:ascii="Times New Roman" w:hAnsi="Times New Roman" w:cs="Times New Roman"/>
          <w:sz w:val="28"/>
          <w:szCs w:val="28"/>
          <w:lang w:val="uk-UA"/>
        </w:rPr>
        <w:tab/>
      </w:r>
      <w:r w:rsidRPr="00FE33E6">
        <w:rPr>
          <w:rFonts w:ascii="Times New Roman" w:hAnsi="Times New Roman" w:cs="Times New Roman"/>
          <w:sz w:val="28"/>
          <w:szCs w:val="28"/>
          <w:lang w:val="uk-UA"/>
        </w:rPr>
        <w:tab/>
        <w:t xml:space="preserve">                   (</w:t>
      </w:r>
      <w:r w:rsidR="00055BC2" w:rsidRPr="00FE33E6">
        <w:rPr>
          <w:rFonts w:ascii="Times New Roman" w:hAnsi="Times New Roman" w:cs="Times New Roman"/>
          <w:sz w:val="28"/>
          <w:szCs w:val="28"/>
          <w:lang w:val="uk-UA"/>
        </w:rPr>
        <w:t>3</w:t>
      </w:r>
      <w:r w:rsidRPr="00FE33E6">
        <w:rPr>
          <w:rFonts w:ascii="Times New Roman" w:hAnsi="Times New Roman" w:cs="Times New Roman"/>
          <w:sz w:val="28"/>
          <w:szCs w:val="28"/>
          <w:lang w:val="uk-UA"/>
        </w:rPr>
        <w:t>)</w:t>
      </w:r>
    </w:p>
    <w:p w:rsidR="00BC3952" w:rsidRPr="00FE33E6" w:rsidRDefault="001971DE"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Самочинне окиснення марганцю киснем повітря у водному середовищі частіше за все являється повільним процесом. Рівняння швидкості для перетворення </w:t>
      </w:r>
      <w:r w:rsidRPr="00FE33E6">
        <w:rPr>
          <w:rFonts w:ascii="Times New Roman" w:hAnsi="Times New Roman" w:cs="Times New Roman"/>
          <w:sz w:val="28"/>
          <w:szCs w:val="28"/>
        </w:rPr>
        <w:t>Mn</w:t>
      </w:r>
      <w:r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rPr>
        <w:t>II</w:t>
      </w:r>
      <w:r w:rsidRPr="00FE33E6">
        <w:rPr>
          <w:rFonts w:ascii="Times New Roman" w:hAnsi="Times New Roman" w:cs="Times New Roman"/>
          <w:sz w:val="28"/>
          <w:szCs w:val="28"/>
          <w:lang w:val="uk-UA"/>
        </w:rPr>
        <w:t xml:space="preserve">) у </w:t>
      </w:r>
      <w:r w:rsidRPr="00FE33E6">
        <w:rPr>
          <w:rFonts w:ascii="Times New Roman" w:hAnsi="Times New Roman" w:cs="Times New Roman"/>
          <w:sz w:val="28"/>
          <w:szCs w:val="28"/>
        </w:rPr>
        <w:t>Mn</w:t>
      </w:r>
      <w:r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rPr>
        <w:t>IV</w:t>
      </w:r>
      <w:r w:rsidRPr="00FE33E6">
        <w:rPr>
          <w:rFonts w:ascii="Times New Roman" w:hAnsi="Times New Roman" w:cs="Times New Roman"/>
          <w:sz w:val="28"/>
          <w:szCs w:val="28"/>
          <w:lang w:val="uk-UA"/>
        </w:rPr>
        <w:t xml:space="preserve">) залучає автокаталітичний процес, на котрий впливає рН середовища. Морган </w:t>
      </w:r>
      <w:r w:rsidRPr="00FE33E6">
        <w:rPr>
          <w:rFonts w:ascii="Times New Roman" w:hAnsi="Times New Roman" w:cs="Times New Roman"/>
          <w:bCs/>
          <w:sz w:val="28"/>
          <w:szCs w:val="28"/>
          <w:lang w:val="uk-UA"/>
        </w:rPr>
        <w:t xml:space="preserve"> у своїх багатьох дослідженнях [15]</w:t>
      </w:r>
      <w:r w:rsidRPr="00FE33E6">
        <w:rPr>
          <w:rFonts w:ascii="Times New Roman" w:hAnsi="Times New Roman" w:cs="Times New Roman"/>
          <w:sz w:val="28"/>
          <w:szCs w:val="28"/>
          <w:lang w:val="uk-UA"/>
        </w:rPr>
        <w:t xml:space="preserve"> дійшов висновку, що автоокислювальна реакція не проходить між </w:t>
      </w:r>
      <w:r w:rsidRPr="00FE33E6">
        <w:rPr>
          <w:rFonts w:ascii="Times New Roman" w:hAnsi="Times New Roman" w:cs="Times New Roman"/>
          <w:sz w:val="28"/>
          <w:szCs w:val="28"/>
        </w:rPr>
        <w:t>Mn</w:t>
      </w:r>
      <w:r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rPr>
        <w:t>II</w:t>
      </w:r>
      <w:r w:rsidRPr="00FE33E6">
        <w:rPr>
          <w:rFonts w:ascii="Times New Roman" w:hAnsi="Times New Roman" w:cs="Times New Roman"/>
          <w:sz w:val="28"/>
          <w:szCs w:val="28"/>
          <w:lang w:val="uk-UA"/>
        </w:rPr>
        <w:t xml:space="preserve">) й </w:t>
      </w:r>
      <w:r w:rsidRPr="00FE33E6">
        <w:rPr>
          <w:rFonts w:ascii="Times New Roman" w:hAnsi="Times New Roman" w:cs="Times New Roman"/>
          <w:sz w:val="28"/>
          <w:szCs w:val="28"/>
        </w:rPr>
        <w:t>MnO</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 xml:space="preserve"> у розчині під час значеннях рН менше 9,0</w:t>
      </w:r>
      <w:r w:rsidRPr="00FE33E6">
        <w:rPr>
          <w:rFonts w:ascii="Times New Roman" w:hAnsi="Times New Roman" w:cs="Times New Roman"/>
          <w:bCs/>
          <w:sz w:val="28"/>
          <w:szCs w:val="28"/>
          <w:lang w:val="uk-UA"/>
        </w:rPr>
        <w:t xml:space="preserve">. </w:t>
      </w:r>
      <w:r w:rsidRPr="00FE33E6">
        <w:rPr>
          <w:rFonts w:ascii="Times New Roman" w:hAnsi="Times New Roman" w:cs="Times New Roman"/>
          <w:sz w:val="28"/>
          <w:szCs w:val="28"/>
          <w:lang w:val="uk-UA"/>
        </w:rPr>
        <w:t xml:space="preserve">Процеси окиснення </w:t>
      </w:r>
      <w:r w:rsidRPr="00FE33E6">
        <w:rPr>
          <w:rFonts w:ascii="Times New Roman" w:hAnsi="Times New Roman" w:cs="Times New Roman"/>
          <w:sz w:val="28"/>
          <w:szCs w:val="28"/>
        </w:rPr>
        <w:t>Mn</w:t>
      </w:r>
      <w:r w:rsidRPr="00FE33E6">
        <w:rPr>
          <w:rFonts w:ascii="Times New Roman" w:hAnsi="Times New Roman" w:cs="Times New Roman"/>
          <w:sz w:val="28"/>
          <w:szCs w:val="28"/>
          <w:lang w:val="uk-UA"/>
        </w:rPr>
        <w:t>(</w:t>
      </w:r>
      <w:r w:rsidRPr="00FE33E6">
        <w:rPr>
          <w:rFonts w:ascii="Times New Roman" w:hAnsi="Times New Roman" w:cs="Times New Roman"/>
          <w:sz w:val="28"/>
          <w:szCs w:val="28"/>
        </w:rPr>
        <w:t>II</w:t>
      </w:r>
      <w:r w:rsidRPr="00FE33E6">
        <w:rPr>
          <w:rFonts w:ascii="Times New Roman" w:hAnsi="Times New Roman" w:cs="Times New Roman"/>
          <w:sz w:val="28"/>
          <w:szCs w:val="28"/>
          <w:lang w:val="uk-UA"/>
        </w:rPr>
        <w:t>) у природних умовах пробували моделювати експериментально і в деяких дослідженнях під час застосування різних початкових параметрів [16].</w:t>
      </w:r>
    </w:p>
    <w:p w:rsidR="00B23E61" w:rsidRPr="00FE33E6" w:rsidRDefault="00BC3952" w:rsidP="00F47CAB">
      <w:pPr>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bCs/>
          <w:sz w:val="28"/>
          <w:szCs w:val="28"/>
          <w:lang w:val="uk-UA"/>
        </w:rPr>
        <w:t>Під час рН 8,5 та вище утворюються проміжні катіон-оксидні комплекси, котрі залучають Mn</w:t>
      </w:r>
      <w:r w:rsidRPr="00FE33E6">
        <w:rPr>
          <w:rFonts w:ascii="Times New Roman" w:hAnsi="Times New Roman" w:cs="Times New Roman"/>
          <w:bCs/>
          <w:sz w:val="28"/>
          <w:szCs w:val="28"/>
          <w:vertAlign w:val="superscript"/>
          <w:lang w:val="uk-UA"/>
        </w:rPr>
        <w:t>2+</w:t>
      </w:r>
      <w:r w:rsidRPr="00FE33E6">
        <w:rPr>
          <w:rFonts w:ascii="Times New Roman" w:hAnsi="Times New Roman" w:cs="Times New Roman"/>
          <w:bCs/>
          <w:sz w:val="28"/>
          <w:szCs w:val="28"/>
          <w:lang w:val="uk-UA"/>
        </w:rPr>
        <w:t xml:space="preserve"> у сорбцію на оксидах марганцю. Реакції сорбції достатньо швидкі порівнюючи із початковим окисненням Mn</w:t>
      </w:r>
      <w:r w:rsidRPr="00FE33E6">
        <w:rPr>
          <w:rFonts w:ascii="Times New Roman" w:hAnsi="Times New Roman" w:cs="Times New Roman"/>
          <w:bCs/>
          <w:sz w:val="28"/>
          <w:szCs w:val="28"/>
          <w:vertAlign w:val="superscript"/>
          <w:lang w:val="uk-UA"/>
        </w:rPr>
        <w:t>2+</w:t>
      </w:r>
      <w:r w:rsidRPr="00FE33E6">
        <w:rPr>
          <w:rFonts w:ascii="Times New Roman" w:hAnsi="Times New Roman" w:cs="Times New Roman"/>
          <w:bCs/>
          <w:sz w:val="28"/>
          <w:szCs w:val="28"/>
          <w:lang w:val="uk-UA"/>
        </w:rPr>
        <w:t>. Майбутнє окиснення Mn</w:t>
      </w:r>
      <w:r w:rsidRPr="00FE33E6">
        <w:rPr>
          <w:rFonts w:ascii="Times New Roman" w:hAnsi="Times New Roman" w:cs="Times New Roman"/>
          <w:bCs/>
          <w:sz w:val="28"/>
          <w:szCs w:val="28"/>
          <w:vertAlign w:val="superscript"/>
          <w:lang w:val="uk-UA"/>
        </w:rPr>
        <w:t>2+</w:t>
      </w:r>
      <w:r w:rsidRPr="00FE33E6">
        <w:rPr>
          <w:rFonts w:ascii="Times New Roman" w:hAnsi="Times New Roman" w:cs="Times New Roman"/>
          <w:bCs/>
          <w:sz w:val="28"/>
          <w:szCs w:val="28"/>
          <w:lang w:val="uk-UA"/>
        </w:rPr>
        <w:t xml:space="preserve"> у сорбованому комплексі може проходити при різних швидкостях, ніж початкове окиснення. У результаті, термодинамічно очікуваний редокс-рівноважний стан набувається лише через декілька годин або днів. Оксиди, які формуються під час абіотичному окисненні мають нижчі площі поверхні, чим в біологічно окисленого марганцю.</w:t>
      </w:r>
    </w:p>
    <w:p w:rsidR="00471ACA" w:rsidRPr="00FE33E6" w:rsidRDefault="00B23E61" w:rsidP="00F47CAB">
      <w:pPr>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bCs/>
          <w:sz w:val="28"/>
          <w:szCs w:val="28"/>
          <w:lang w:val="uk-UA"/>
        </w:rPr>
        <w:t>При нейтральних значеннях рН у наявності кисню остаточним продуктом абіогенного окиснення Mn (II) згідно з реакцією являються оксиди марганцю, які мають різне число динамічно найбільш стабільної валентної форми Mn (IV). Але експериментально приведено, що в реальності проходять два послідовних процеси за такою схемою: Mn (II) → Mn(III) → Mn (IV). При цьому дуже часто в сформованій твердій фазі Mn(III) переважає над Mn(IV). Для прикладу можна привести, що в експериментах гетерогенного окиснення Mn(II) з концентрацією</w:t>
      </w:r>
      <w:r w:rsidR="005C6A29">
        <w:rPr>
          <w:rFonts w:ascii="Times New Roman" w:hAnsi="Times New Roman" w:cs="Times New Roman"/>
          <w:bCs/>
          <w:sz w:val="28"/>
          <w:szCs w:val="28"/>
          <w:lang w:val="uk-UA"/>
        </w:rPr>
        <w:t xml:space="preserve"> </w:t>
      </w:r>
      <w:r w:rsidRPr="00FE33E6">
        <w:rPr>
          <w:rFonts w:ascii="Times New Roman" w:hAnsi="Times New Roman" w:cs="Times New Roman"/>
          <w:bCs/>
          <w:sz w:val="28"/>
          <w:szCs w:val="28"/>
          <w:lang w:val="uk-UA"/>
        </w:rPr>
        <w:t xml:space="preserve"> 4,0–26,7 мільйонних часток (ppm) в діапазоні значень рН 7,8–8,7 на поверхнях гетиту, гематиту та альбіту одержували продукт із переважним вмістом  Mn(III) [17]. Сформований під час окиснення іон Mn</w:t>
      </w:r>
      <w:r w:rsidRPr="00FE33E6">
        <w:rPr>
          <w:rFonts w:ascii="Times New Roman" w:hAnsi="Times New Roman" w:cs="Times New Roman"/>
          <w:bCs/>
          <w:sz w:val="28"/>
          <w:szCs w:val="28"/>
          <w:vertAlign w:val="superscript"/>
          <w:lang w:val="uk-UA"/>
        </w:rPr>
        <w:t>3+</w:t>
      </w:r>
      <w:r w:rsidRPr="00FE33E6">
        <w:rPr>
          <w:rFonts w:ascii="Times New Roman" w:hAnsi="Times New Roman" w:cs="Times New Roman"/>
          <w:bCs/>
          <w:sz w:val="28"/>
          <w:szCs w:val="28"/>
          <w:lang w:val="uk-UA"/>
        </w:rPr>
        <w:t xml:space="preserve"> термодинамічно нестабільний та в водних розчинах диспропорціонує на іони Mn</w:t>
      </w:r>
      <w:r w:rsidRPr="00FE33E6">
        <w:rPr>
          <w:rFonts w:ascii="Times New Roman" w:hAnsi="Times New Roman" w:cs="Times New Roman"/>
          <w:bCs/>
          <w:sz w:val="28"/>
          <w:szCs w:val="28"/>
          <w:vertAlign w:val="superscript"/>
          <w:lang w:val="uk-UA"/>
        </w:rPr>
        <w:t>2+</w:t>
      </w:r>
      <w:r w:rsidRPr="00FE33E6">
        <w:rPr>
          <w:rFonts w:ascii="Times New Roman" w:hAnsi="Times New Roman" w:cs="Times New Roman"/>
          <w:bCs/>
          <w:sz w:val="28"/>
          <w:szCs w:val="28"/>
          <w:lang w:val="uk-UA"/>
        </w:rPr>
        <w:t xml:space="preserve"> та Mn</w:t>
      </w:r>
      <w:r w:rsidRPr="00FE33E6">
        <w:rPr>
          <w:rFonts w:ascii="Times New Roman" w:hAnsi="Times New Roman" w:cs="Times New Roman"/>
          <w:bCs/>
          <w:sz w:val="28"/>
          <w:szCs w:val="28"/>
          <w:vertAlign w:val="superscript"/>
          <w:lang w:val="uk-UA"/>
        </w:rPr>
        <w:t>4+</w:t>
      </w:r>
      <w:r w:rsidRPr="00FE33E6">
        <w:rPr>
          <w:rFonts w:ascii="Times New Roman" w:hAnsi="Times New Roman" w:cs="Times New Roman"/>
          <w:bCs/>
          <w:sz w:val="28"/>
          <w:szCs w:val="28"/>
          <w:lang w:val="uk-UA"/>
        </w:rPr>
        <w:t>. Через дану причину гідроксиди, які формально мають Mn (III), насправді можуть мати рівні кількості Mn(II) та Mn (IV).</w:t>
      </w:r>
    </w:p>
    <w:p w:rsidR="00184484" w:rsidRPr="00FE33E6" w:rsidRDefault="00471ACA" w:rsidP="00F47CAB">
      <w:pPr>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bCs/>
          <w:sz w:val="28"/>
          <w:szCs w:val="28"/>
          <w:lang w:val="uk-UA"/>
        </w:rPr>
        <w:t>Нещодавнє дослідження із застосуванням рентгенівської фотоелектронної спектроскопії (РФС) сорбентів, що покриті оксидами MnO</w:t>
      </w:r>
      <w:r w:rsidRPr="00FE33E6">
        <w:rPr>
          <w:rFonts w:ascii="Times New Roman" w:hAnsi="Times New Roman" w:cs="Times New Roman"/>
          <w:bCs/>
          <w:sz w:val="28"/>
          <w:szCs w:val="28"/>
          <w:vertAlign w:val="subscript"/>
          <w:lang w:val="uk-UA"/>
        </w:rPr>
        <w:t>x</w:t>
      </w:r>
      <w:r w:rsidRPr="00FE33E6">
        <w:rPr>
          <w:rFonts w:ascii="Times New Roman" w:hAnsi="Times New Roman" w:cs="Times New Roman"/>
          <w:bCs/>
          <w:sz w:val="28"/>
          <w:szCs w:val="28"/>
          <w:lang w:val="uk-UA"/>
        </w:rPr>
        <w:t xml:space="preserve"> довело, що шляхом окиснення Mn (II) може формуватися Mn (III), при умові відсутності хлору, при чому дане явище збільшується із зростанням рН середовища. Авторами [18</w:t>
      </w:r>
      <w:r w:rsidR="00175039">
        <w:rPr>
          <w:rFonts w:ascii="Times New Roman" w:hAnsi="Times New Roman" w:cs="Times New Roman"/>
          <w:bCs/>
          <w:sz w:val="28"/>
          <w:szCs w:val="28"/>
          <w:lang w:val="uk-UA"/>
        </w:rPr>
        <w:t>-21</w:t>
      </w:r>
      <w:r w:rsidRPr="00FE33E6">
        <w:rPr>
          <w:rFonts w:ascii="Times New Roman" w:hAnsi="Times New Roman" w:cs="Times New Roman"/>
          <w:bCs/>
          <w:sz w:val="28"/>
          <w:szCs w:val="28"/>
          <w:lang w:val="uk-UA"/>
        </w:rPr>
        <w:t xml:space="preserve">] було висунуто механізм поверхневого окиснення адсорбованого Mn (II) киснем без наявності хлору. Але багаточисленні дослідження довели, що абіотичне безперервне окиснення адсорбованого Mn (II) тільки киснем не проходить під час звичайних умов для нормальної очистки питної води. </w:t>
      </w:r>
      <w:bookmarkStart w:id="6" w:name="_Toc17985297"/>
    </w:p>
    <w:p w:rsidR="008C75DB" w:rsidRPr="00FE33E6" w:rsidRDefault="008C75DB" w:rsidP="00F47CAB">
      <w:pPr>
        <w:spacing w:line="360" w:lineRule="auto"/>
        <w:jc w:val="both"/>
        <w:rPr>
          <w:rFonts w:ascii="Times New Roman" w:hAnsi="Times New Roman" w:cs="Times New Roman"/>
          <w:bCs/>
          <w:sz w:val="28"/>
          <w:szCs w:val="28"/>
          <w:lang w:val="uk-UA"/>
        </w:rPr>
      </w:pPr>
    </w:p>
    <w:p w:rsidR="00184484" w:rsidRPr="00FE33E6" w:rsidRDefault="00184484" w:rsidP="00F47CAB">
      <w:pPr>
        <w:spacing w:line="360" w:lineRule="auto"/>
        <w:jc w:val="center"/>
        <w:rPr>
          <w:rFonts w:ascii="Times New Roman" w:hAnsi="Times New Roman" w:cs="Times New Roman"/>
          <w:b/>
          <w:sz w:val="28"/>
          <w:szCs w:val="28"/>
          <w:lang w:val="uk-UA"/>
        </w:rPr>
      </w:pPr>
      <w:r w:rsidRPr="00FE33E6">
        <w:rPr>
          <w:rFonts w:ascii="Times New Roman" w:hAnsi="Times New Roman" w:cs="Times New Roman"/>
          <w:b/>
          <w:bCs/>
          <w:sz w:val="28"/>
          <w:szCs w:val="28"/>
          <w:lang w:val="uk-UA"/>
        </w:rPr>
        <w:t xml:space="preserve">1.4 </w:t>
      </w:r>
      <w:r w:rsidRPr="00FE33E6">
        <w:rPr>
          <w:rFonts w:ascii="Times New Roman" w:hAnsi="Times New Roman" w:cs="Times New Roman"/>
          <w:b/>
          <w:sz w:val="28"/>
          <w:szCs w:val="28"/>
          <w:lang w:val="uk-UA"/>
        </w:rPr>
        <w:t>В</w:t>
      </w:r>
      <w:r w:rsidR="004C2A62" w:rsidRPr="00FE33E6">
        <w:rPr>
          <w:rFonts w:ascii="Times New Roman" w:hAnsi="Times New Roman" w:cs="Times New Roman"/>
          <w:b/>
          <w:sz w:val="28"/>
          <w:szCs w:val="28"/>
          <w:lang w:val="uk-UA"/>
        </w:rPr>
        <w:t>идалення</w:t>
      </w:r>
      <w:r w:rsidRPr="00FE33E6">
        <w:rPr>
          <w:rFonts w:ascii="Times New Roman" w:hAnsi="Times New Roman" w:cs="Times New Roman"/>
          <w:b/>
          <w:sz w:val="28"/>
          <w:szCs w:val="28"/>
          <w:lang w:val="uk-UA"/>
        </w:rPr>
        <w:t xml:space="preserve"> марганцю</w:t>
      </w:r>
      <w:r w:rsidR="004C2A62" w:rsidRPr="00FE33E6">
        <w:rPr>
          <w:rFonts w:ascii="Times New Roman" w:hAnsi="Times New Roman" w:cs="Times New Roman"/>
          <w:b/>
          <w:sz w:val="28"/>
          <w:szCs w:val="28"/>
          <w:lang w:val="uk-UA"/>
        </w:rPr>
        <w:t xml:space="preserve"> </w:t>
      </w:r>
      <w:r w:rsidRPr="00FE33E6">
        <w:rPr>
          <w:rFonts w:ascii="Times New Roman" w:hAnsi="Times New Roman" w:cs="Times New Roman"/>
          <w:b/>
          <w:sz w:val="28"/>
          <w:szCs w:val="28"/>
          <w:lang w:val="uk-UA"/>
        </w:rPr>
        <w:t xml:space="preserve">з води </w:t>
      </w:r>
      <w:r w:rsidR="004C2A62" w:rsidRPr="00FE33E6">
        <w:rPr>
          <w:rFonts w:ascii="Times New Roman" w:hAnsi="Times New Roman" w:cs="Times New Roman"/>
          <w:b/>
          <w:sz w:val="28"/>
          <w:szCs w:val="28"/>
          <w:lang w:val="uk-UA"/>
        </w:rPr>
        <w:t xml:space="preserve">окислювальними та фізико-хімічними </w:t>
      </w:r>
      <w:r w:rsidRPr="00FE33E6">
        <w:rPr>
          <w:rFonts w:ascii="Times New Roman" w:hAnsi="Times New Roman" w:cs="Times New Roman"/>
          <w:b/>
          <w:sz w:val="28"/>
          <w:szCs w:val="28"/>
          <w:lang w:val="uk-UA"/>
        </w:rPr>
        <w:t>методами</w:t>
      </w:r>
      <w:bookmarkEnd w:id="6"/>
    </w:p>
    <w:p w:rsidR="00893870" w:rsidRPr="00FE33E6" w:rsidRDefault="00B84D33"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Одним з найпоширеніших способів деманганації води являється фізико-хімічний метод, котрий базується на окисненні сполук марганцю з формуванням твердої фази і наступним її вилученням шляхом ф</w:t>
      </w:r>
      <w:r w:rsidR="00175039">
        <w:rPr>
          <w:rFonts w:ascii="Times New Roman" w:hAnsi="Times New Roman" w:cs="Times New Roman"/>
          <w:sz w:val="28"/>
          <w:szCs w:val="28"/>
          <w:lang w:val="uk-UA"/>
        </w:rPr>
        <w:t>ільтрування або відстоювання [22-24</w:t>
      </w:r>
      <w:r w:rsidRPr="00FE33E6">
        <w:rPr>
          <w:rFonts w:ascii="Times New Roman" w:hAnsi="Times New Roman" w:cs="Times New Roman"/>
          <w:sz w:val="28"/>
          <w:szCs w:val="28"/>
          <w:lang w:val="uk-UA"/>
        </w:rPr>
        <w:t>]. Розглянемо основні способи, сформовані на попередньому окисненні.</w:t>
      </w:r>
    </w:p>
    <w:p w:rsidR="005E0479" w:rsidRPr="00FE33E6" w:rsidRDefault="00893870"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Реагентне окиснення часто застосовується для деманганації поверхневих вод із наступним фільтруванням. Даний спосіб використовують під час низьких значеннях рН. До найпоширеніших хімічних окиснювачів можна віднести перманганат калію, хлор, озон та лужні агенти, такі як вапно й сода. </w:t>
      </w:r>
    </w:p>
    <w:p w:rsidR="00574153" w:rsidRPr="00FE33E6" w:rsidRDefault="005E0479"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Можливе використання озону як окислювача у процесі очистки води від марганцю. Одночасно можна зменшити вміст наявних в воді органічних речовин. Відповідно до досліджень під час озонування води проходить майже повне окиснення двовалентного марганцю, при цьому питома витрата озону складає до </w:t>
      </w:r>
      <w:r w:rsidR="005C6A29">
        <w:rPr>
          <w:rFonts w:ascii="Times New Roman" w:hAnsi="Times New Roman" w:cs="Times New Roman"/>
          <w:sz w:val="28"/>
          <w:szCs w:val="28"/>
          <w:lang w:val="uk-UA"/>
        </w:rPr>
        <w:t xml:space="preserve">    </w:t>
      </w:r>
      <w:r w:rsidRPr="00FE33E6">
        <w:rPr>
          <w:rFonts w:ascii="Times New Roman" w:hAnsi="Times New Roman" w:cs="Times New Roman"/>
          <w:sz w:val="28"/>
          <w:szCs w:val="28"/>
          <w:lang w:val="uk-UA"/>
        </w:rPr>
        <w:t xml:space="preserve">4 мг на 1 мг марганцю. Але, під час озонування води, озон, здатний до каталітичного розкладання оксидами марганцю, виходячи з цього, доза озону має бути збільшена. </w:t>
      </w:r>
    </w:p>
    <w:p w:rsidR="00622807" w:rsidRPr="00FE33E6" w:rsidRDefault="00574153"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rPr>
        <w:t xml:space="preserve">Деманганація з </w:t>
      </w:r>
      <w:r w:rsidRPr="00FE33E6">
        <w:rPr>
          <w:rFonts w:ascii="Times New Roman" w:hAnsi="Times New Roman" w:cs="Times New Roman"/>
          <w:sz w:val="28"/>
          <w:szCs w:val="28"/>
          <w:lang w:val="uk-UA"/>
        </w:rPr>
        <w:t>використанням сполук</w:t>
      </w:r>
      <w:r w:rsidRPr="00FE33E6">
        <w:rPr>
          <w:rFonts w:ascii="Times New Roman" w:hAnsi="Times New Roman" w:cs="Times New Roman"/>
          <w:sz w:val="28"/>
          <w:szCs w:val="28"/>
        </w:rPr>
        <w:t xml:space="preserve"> хлору </w:t>
      </w:r>
      <w:r w:rsidRPr="00FE33E6">
        <w:rPr>
          <w:rFonts w:ascii="Times New Roman" w:hAnsi="Times New Roman" w:cs="Times New Roman"/>
          <w:sz w:val="28"/>
          <w:szCs w:val="28"/>
          <w:lang w:val="uk-UA"/>
        </w:rPr>
        <w:t>ефективно відбувається навіть</w:t>
      </w:r>
      <w:r w:rsidRPr="00FE33E6">
        <w:rPr>
          <w:rFonts w:ascii="Times New Roman" w:hAnsi="Times New Roman" w:cs="Times New Roman"/>
          <w:sz w:val="28"/>
          <w:szCs w:val="28"/>
        </w:rPr>
        <w:t xml:space="preserve"> п</w:t>
      </w:r>
      <w:r w:rsidRPr="00FE33E6">
        <w:rPr>
          <w:rFonts w:ascii="Times New Roman" w:hAnsi="Times New Roman" w:cs="Times New Roman"/>
          <w:sz w:val="28"/>
          <w:szCs w:val="28"/>
          <w:lang w:val="uk-UA"/>
        </w:rPr>
        <w:t>ід час</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 xml:space="preserve">значень </w:t>
      </w:r>
      <w:r w:rsidRPr="00FE33E6">
        <w:rPr>
          <w:rFonts w:ascii="Times New Roman" w:hAnsi="Times New Roman" w:cs="Times New Roman"/>
          <w:sz w:val="28"/>
          <w:szCs w:val="28"/>
        </w:rPr>
        <w:t>рН 7,5-8,5 з часом контакту - 20-25 хв [</w:t>
      </w:r>
      <w:r w:rsidR="00175039">
        <w:rPr>
          <w:rFonts w:ascii="Times New Roman" w:hAnsi="Times New Roman" w:cs="Times New Roman"/>
          <w:sz w:val="28"/>
          <w:szCs w:val="28"/>
          <w:lang w:val="uk-UA"/>
        </w:rPr>
        <w:t>25-27</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 xml:space="preserve">Сформований при цьому </w:t>
      </w:r>
      <w:r w:rsidRPr="00FE33E6">
        <w:rPr>
          <w:rFonts w:ascii="Times New Roman" w:hAnsi="Times New Roman" w:cs="Times New Roman"/>
          <w:sz w:val="28"/>
          <w:szCs w:val="28"/>
        </w:rPr>
        <w:t>MnO</w:t>
      </w:r>
      <w:r w:rsidRPr="00FE33E6">
        <w:rPr>
          <w:rFonts w:ascii="Times New Roman" w:hAnsi="Times New Roman" w:cs="Times New Roman"/>
          <w:sz w:val="28"/>
          <w:szCs w:val="28"/>
          <w:vertAlign w:val="subscript"/>
        </w:rPr>
        <w:t>2</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що</w:t>
      </w:r>
      <w:r w:rsidRPr="00FE33E6">
        <w:rPr>
          <w:rFonts w:ascii="Times New Roman" w:hAnsi="Times New Roman" w:cs="Times New Roman"/>
          <w:sz w:val="28"/>
          <w:szCs w:val="28"/>
        </w:rPr>
        <w:t xml:space="preserve"> з</w:t>
      </w:r>
      <w:r w:rsidRPr="00FE33E6">
        <w:rPr>
          <w:rFonts w:ascii="Times New Roman" w:hAnsi="Times New Roman" w:cs="Times New Roman"/>
          <w:sz w:val="28"/>
          <w:szCs w:val="28"/>
          <w:lang w:val="uk-UA"/>
        </w:rPr>
        <w:t>упиняється</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в</w:t>
      </w:r>
      <w:r w:rsidRPr="00FE33E6">
        <w:rPr>
          <w:rFonts w:ascii="Times New Roman" w:hAnsi="Times New Roman" w:cs="Times New Roman"/>
          <w:sz w:val="28"/>
          <w:szCs w:val="28"/>
        </w:rPr>
        <w:t xml:space="preserve"> товщі завантаження, далі </w:t>
      </w:r>
      <w:r w:rsidRPr="00FE33E6">
        <w:rPr>
          <w:rFonts w:ascii="Times New Roman" w:hAnsi="Times New Roman" w:cs="Times New Roman"/>
          <w:sz w:val="28"/>
          <w:szCs w:val="28"/>
          <w:lang w:val="uk-UA"/>
        </w:rPr>
        <w:t>слугує</w:t>
      </w:r>
      <w:r w:rsidRPr="00FE33E6">
        <w:rPr>
          <w:rFonts w:ascii="Times New Roman" w:hAnsi="Times New Roman" w:cs="Times New Roman"/>
          <w:sz w:val="28"/>
          <w:szCs w:val="28"/>
        </w:rPr>
        <w:t xml:space="preserve"> каталізатором окисного процесу.</w:t>
      </w:r>
      <w:r w:rsidRPr="00FE33E6">
        <w:rPr>
          <w:rFonts w:ascii="Times New Roman" w:hAnsi="Times New Roman" w:cs="Times New Roman"/>
          <w:sz w:val="28"/>
          <w:szCs w:val="28"/>
          <w:lang w:val="uk-UA"/>
        </w:rPr>
        <w:t xml:space="preserve"> Оскільки хлор надходить в надлишку відносно стехіометричних розрахунків, то після камери реакції потрібно передбачати стадію дехлорування, для прикладу, можна використати розчин тіосульфату натрію</w:t>
      </w:r>
      <w:r w:rsidRPr="00FE33E6">
        <w:rPr>
          <w:rFonts w:ascii="Times New Roman" w:hAnsi="Times New Roman" w:cs="Times New Roman"/>
          <w:sz w:val="28"/>
          <w:szCs w:val="28"/>
        </w:rPr>
        <w:t>.</w:t>
      </w:r>
      <w:r w:rsidRPr="00FE33E6">
        <w:rPr>
          <w:rFonts w:ascii="Times New Roman" w:hAnsi="Times New Roman" w:cs="Times New Roman"/>
          <w:sz w:val="28"/>
          <w:szCs w:val="28"/>
          <w:lang w:val="uk-UA"/>
        </w:rPr>
        <w:t xml:space="preserve"> На водоочисній станції, що знаходиться в Західній Австралії, в місті Таркатта, під час процесу реконструкції було застосовано каталітичне фільтрувальне завантаження </w:t>
      </w:r>
      <w:r w:rsidRPr="00FE33E6">
        <w:rPr>
          <w:rFonts w:ascii="Times New Roman" w:hAnsi="Times New Roman" w:cs="Times New Roman"/>
          <w:sz w:val="28"/>
          <w:szCs w:val="28"/>
          <w:lang w:val="en-US"/>
        </w:rPr>
        <w:t>DMI</w:t>
      </w:r>
      <w:r w:rsidRPr="00FE33E6">
        <w:rPr>
          <w:rFonts w:ascii="Times New Roman" w:hAnsi="Times New Roman" w:cs="Times New Roman"/>
          <w:sz w:val="28"/>
          <w:szCs w:val="28"/>
          <w:lang w:val="uk-UA"/>
        </w:rPr>
        <w:t xml:space="preserve"> 65, яке було попередньо оброблене гіпохлоритом натрію, яке дало змогу не тільки вилучати сполуки марганцю, а й заліза та знезаражувати воду.  </w:t>
      </w:r>
    </w:p>
    <w:p w:rsidR="00C5508F" w:rsidRPr="00FE33E6" w:rsidRDefault="00622807"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Теж до таких методів можна додати й коагуляційний метод очистки природних вод від сполук марганцю. У ролі коагулянтів часто застосовують солі заліза чи алюмінію Al</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(SO</w:t>
      </w:r>
      <w:r w:rsidRPr="00FE33E6">
        <w:rPr>
          <w:rFonts w:ascii="Times New Roman" w:hAnsi="Times New Roman" w:cs="Times New Roman"/>
          <w:sz w:val="28"/>
          <w:szCs w:val="28"/>
          <w:vertAlign w:val="subscript"/>
          <w:lang w:val="uk-UA"/>
        </w:rPr>
        <w:t>4</w:t>
      </w:r>
      <w:r w:rsidRPr="00FE33E6">
        <w:rPr>
          <w:rFonts w:ascii="Times New Roman" w:hAnsi="Times New Roman" w:cs="Times New Roman"/>
          <w:sz w:val="28"/>
          <w:szCs w:val="28"/>
          <w:lang w:val="uk-UA"/>
        </w:rPr>
        <w:t>)</w:t>
      </w:r>
      <w:r w:rsidRPr="00FE33E6">
        <w:rPr>
          <w:rFonts w:ascii="Times New Roman" w:hAnsi="Times New Roman" w:cs="Times New Roman"/>
          <w:sz w:val="28"/>
          <w:szCs w:val="28"/>
          <w:vertAlign w:val="subscript"/>
          <w:lang w:val="uk-UA"/>
        </w:rPr>
        <w:t>3</w:t>
      </w:r>
      <w:r w:rsidRPr="00FE33E6">
        <w:rPr>
          <w:rFonts w:ascii="Times New Roman" w:hAnsi="Times New Roman" w:cs="Times New Roman"/>
          <w:sz w:val="28"/>
          <w:szCs w:val="28"/>
          <w:lang w:val="uk-UA"/>
        </w:rPr>
        <w:t xml:space="preserve"> й FеС1</w:t>
      </w:r>
      <w:r w:rsidRPr="00FE33E6">
        <w:rPr>
          <w:rFonts w:ascii="Times New Roman" w:hAnsi="Times New Roman" w:cs="Times New Roman"/>
          <w:sz w:val="28"/>
          <w:szCs w:val="28"/>
          <w:vertAlign w:val="subscript"/>
          <w:lang w:val="uk-UA"/>
        </w:rPr>
        <w:t>3</w:t>
      </w:r>
      <w:r w:rsidRPr="00FE33E6">
        <w:rPr>
          <w:rFonts w:ascii="Times New Roman" w:hAnsi="Times New Roman" w:cs="Times New Roman"/>
          <w:sz w:val="28"/>
          <w:szCs w:val="28"/>
          <w:lang w:val="uk-UA"/>
        </w:rPr>
        <w:t xml:space="preserve">. </w:t>
      </w:r>
    </w:p>
    <w:p w:rsidR="000D748C" w:rsidRPr="00FE33E6" w:rsidRDefault="00C5508F"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Найпростішим та найпоширенішим являється метод попереднього окиснення води киснем повітря із наступним видаленням сформованого осаду за рахунок фільтрування. </w:t>
      </w:r>
      <w:r w:rsidRPr="00FE33E6">
        <w:rPr>
          <w:rFonts w:ascii="Times New Roman" w:hAnsi="Times New Roman" w:cs="Times New Roman"/>
          <w:sz w:val="28"/>
          <w:szCs w:val="28"/>
        </w:rPr>
        <w:t>П</w:t>
      </w:r>
      <w:r w:rsidRPr="00FE33E6">
        <w:rPr>
          <w:rFonts w:ascii="Times New Roman" w:hAnsi="Times New Roman" w:cs="Times New Roman"/>
          <w:sz w:val="28"/>
          <w:szCs w:val="28"/>
          <w:lang w:val="uk-UA"/>
        </w:rPr>
        <w:t>ід час</w:t>
      </w:r>
      <w:r w:rsidRPr="00FE33E6">
        <w:rPr>
          <w:rFonts w:ascii="Times New Roman" w:hAnsi="Times New Roman" w:cs="Times New Roman"/>
          <w:sz w:val="28"/>
          <w:szCs w:val="28"/>
        </w:rPr>
        <w:t xml:space="preserve"> ць</w:t>
      </w:r>
      <w:r w:rsidRPr="00FE33E6">
        <w:rPr>
          <w:rFonts w:ascii="Times New Roman" w:hAnsi="Times New Roman" w:cs="Times New Roman"/>
          <w:sz w:val="28"/>
          <w:szCs w:val="28"/>
          <w:lang w:val="uk-UA"/>
        </w:rPr>
        <w:t>ого</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часто</w:t>
      </w:r>
      <w:r w:rsidRPr="00FE33E6">
        <w:rPr>
          <w:rFonts w:ascii="Times New Roman" w:hAnsi="Times New Roman" w:cs="Times New Roman"/>
          <w:sz w:val="28"/>
          <w:szCs w:val="28"/>
        </w:rPr>
        <w:t xml:space="preserve"> кисень повітря вводиться </w:t>
      </w:r>
      <w:r w:rsidRPr="00FE33E6">
        <w:rPr>
          <w:rFonts w:ascii="Times New Roman" w:hAnsi="Times New Roman" w:cs="Times New Roman"/>
          <w:sz w:val="28"/>
          <w:szCs w:val="28"/>
          <w:lang w:val="uk-UA"/>
        </w:rPr>
        <w:t>в</w:t>
      </w:r>
      <w:r w:rsidRPr="00FE33E6">
        <w:rPr>
          <w:rFonts w:ascii="Times New Roman" w:hAnsi="Times New Roman" w:cs="Times New Roman"/>
          <w:sz w:val="28"/>
          <w:szCs w:val="28"/>
        </w:rPr>
        <w:t xml:space="preserve"> воду методом спрощеної аерації. П</w:t>
      </w:r>
      <w:r w:rsidRPr="00FE33E6">
        <w:rPr>
          <w:rFonts w:ascii="Times New Roman" w:hAnsi="Times New Roman" w:cs="Times New Roman"/>
          <w:sz w:val="28"/>
          <w:szCs w:val="28"/>
          <w:lang w:val="uk-UA"/>
        </w:rPr>
        <w:t>ри</w:t>
      </w:r>
      <w:r w:rsidRPr="00FE33E6">
        <w:rPr>
          <w:rFonts w:ascii="Times New Roman" w:hAnsi="Times New Roman" w:cs="Times New Roman"/>
          <w:sz w:val="28"/>
          <w:szCs w:val="28"/>
        </w:rPr>
        <w:t xml:space="preserve"> фільтруванн</w:t>
      </w:r>
      <w:r w:rsidRPr="00FE33E6">
        <w:rPr>
          <w:rFonts w:ascii="Times New Roman" w:hAnsi="Times New Roman" w:cs="Times New Roman"/>
          <w:sz w:val="28"/>
          <w:szCs w:val="28"/>
          <w:lang w:val="uk-UA"/>
        </w:rPr>
        <w:t>і</w:t>
      </w:r>
      <w:r w:rsidRPr="00FE33E6">
        <w:rPr>
          <w:rFonts w:ascii="Times New Roman" w:hAnsi="Times New Roman" w:cs="Times New Roman"/>
          <w:sz w:val="28"/>
          <w:szCs w:val="28"/>
        </w:rPr>
        <w:t xml:space="preserve"> на поверхні фільтруючого матеріалу </w:t>
      </w:r>
      <w:r w:rsidRPr="00FE33E6">
        <w:rPr>
          <w:rFonts w:ascii="Times New Roman" w:hAnsi="Times New Roman" w:cs="Times New Roman"/>
          <w:sz w:val="28"/>
          <w:szCs w:val="28"/>
          <w:lang w:val="uk-UA"/>
        </w:rPr>
        <w:t>формується</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каталітична</w:t>
      </w:r>
      <w:r w:rsidRPr="00FE33E6">
        <w:rPr>
          <w:rFonts w:ascii="Times New Roman" w:hAnsi="Times New Roman" w:cs="Times New Roman"/>
          <w:sz w:val="28"/>
          <w:szCs w:val="28"/>
        </w:rPr>
        <w:t xml:space="preserve"> плівка з сполук</w:t>
      </w:r>
      <w:r w:rsidRPr="00FE33E6">
        <w:rPr>
          <w:rFonts w:ascii="Times New Roman" w:hAnsi="Times New Roman" w:cs="Times New Roman"/>
          <w:sz w:val="28"/>
          <w:szCs w:val="28"/>
          <w:lang w:val="uk-UA"/>
        </w:rPr>
        <w:t xml:space="preserve"> марганцю</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котрий</w:t>
      </w:r>
      <w:r w:rsidRPr="00FE33E6">
        <w:rPr>
          <w:rFonts w:ascii="Times New Roman" w:hAnsi="Times New Roman" w:cs="Times New Roman"/>
          <w:sz w:val="28"/>
          <w:szCs w:val="28"/>
        </w:rPr>
        <w:t xml:space="preserve"> активно </w:t>
      </w:r>
      <w:r w:rsidRPr="00FE33E6">
        <w:rPr>
          <w:rFonts w:ascii="Times New Roman" w:hAnsi="Times New Roman" w:cs="Times New Roman"/>
          <w:sz w:val="28"/>
          <w:szCs w:val="28"/>
          <w:lang w:val="uk-UA"/>
        </w:rPr>
        <w:t>пришвидшує</w:t>
      </w:r>
      <w:r w:rsidRPr="00FE33E6">
        <w:rPr>
          <w:rFonts w:ascii="Times New Roman" w:hAnsi="Times New Roman" w:cs="Times New Roman"/>
          <w:sz w:val="28"/>
          <w:szCs w:val="28"/>
        </w:rPr>
        <w:t xml:space="preserve"> процеси окиснення </w:t>
      </w:r>
      <w:r w:rsidRPr="00FE33E6">
        <w:rPr>
          <w:rFonts w:ascii="Times New Roman" w:hAnsi="Times New Roman" w:cs="Times New Roman"/>
          <w:sz w:val="28"/>
          <w:szCs w:val="28"/>
          <w:lang w:val="uk-UA"/>
        </w:rPr>
        <w:t xml:space="preserve">та </w:t>
      </w:r>
      <w:r w:rsidRPr="00FE33E6">
        <w:rPr>
          <w:rFonts w:ascii="Times New Roman" w:hAnsi="Times New Roman" w:cs="Times New Roman"/>
          <w:sz w:val="28"/>
          <w:szCs w:val="28"/>
        </w:rPr>
        <w:t>ви</w:t>
      </w:r>
      <w:r w:rsidRPr="00FE33E6">
        <w:rPr>
          <w:rFonts w:ascii="Times New Roman" w:hAnsi="Times New Roman" w:cs="Times New Roman"/>
          <w:sz w:val="28"/>
          <w:szCs w:val="28"/>
          <w:lang w:val="uk-UA"/>
        </w:rPr>
        <w:t>лучення їх</w:t>
      </w:r>
      <w:r w:rsidRPr="00FE33E6">
        <w:rPr>
          <w:rFonts w:ascii="Times New Roman" w:hAnsi="Times New Roman" w:cs="Times New Roman"/>
          <w:sz w:val="28"/>
          <w:szCs w:val="28"/>
        </w:rPr>
        <w:t xml:space="preserve"> з води п</w:t>
      </w:r>
      <w:r w:rsidRPr="00FE33E6">
        <w:rPr>
          <w:rFonts w:ascii="Times New Roman" w:hAnsi="Times New Roman" w:cs="Times New Roman"/>
          <w:sz w:val="28"/>
          <w:szCs w:val="28"/>
          <w:lang w:val="uk-UA"/>
        </w:rPr>
        <w:t>ід час</w:t>
      </w:r>
      <w:r w:rsidRPr="00FE33E6">
        <w:rPr>
          <w:rFonts w:ascii="Times New Roman" w:hAnsi="Times New Roman" w:cs="Times New Roman"/>
          <w:sz w:val="28"/>
          <w:szCs w:val="28"/>
        </w:rPr>
        <w:t xml:space="preserve"> фільтроциклу </w:t>
      </w:r>
      <w:r w:rsidR="00175039">
        <w:rPr>
          <w:rFonts w:ascii="Times New Roman" w:hAnsi="Times New Roman" w:cs="Times New Roman"/>
          <w:sz w:val="28"/>
          <w:szCs w:val="28"/>
          <w:lang w:val="uk-UA"/>
        </w:rPr>
        <w:t>[28</w:t>
      </w:r>
      <w:r w:rsidRPr="00FE33E6">
        <w:rPr>
          <w:rFonts w:ascii="Times New Roman" w:hAnsi="Times New Roman" w:cs="Times New Roman"/>
          <w:sz w:val="28"/>
          <w:szCs w:val="28"/>
          <w:lang w:val="uk-UA"/>
        </w:rPr>
        <w:t>]. З даною метою використовуються природні матеріали і модифіковані сорбенти. В ролі природних матеріалів використовують подрібнений базальт, базальтовий гравій, доломіт, антрацит, полімерні матеріали, кварцовий пісок, пемзу, опоку й сланець.  Деякими вченими для вилучення сполук марганцю із води в ролі фільтруючого матеріалу було висунуто застосування активованого кварцового завантаження.</w:t>
      </w:r>
    </w:p>
    <w:p w:rsidR="00092E6F" w:rsidRPr="00FE33E6" w:rsidRDefault="000D748C"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В деяких роботах науковців пропонується використання халцедоніту в ролі ефективного фільтруючого завантаження через його витягнуту зовнішню поверхню з</w:t>
      </w:r>
      <w:r w:rsidR="00175039">
        <w:rPr>
          <w:rFonts w:ascii="Times New Roman" w:hAnsi="Times New Roman" w:cs="Times New Roman"/>
          <w:sz w:val="28"/>
          <w:szCs w:val="28"/>
          <w:lang w:val="uk-UA"/>
        </w:rPr>
        <w:t>ерен і мезопористу структуру [29</w:t>
      </w:r>
      <w:r w:rsidRPr="00FE33E6">
        <w:rPr>
          <w:rFonts w:ascii="Times New Roman" w:hAnsi="Times New Roman" w:cs="Times New Roman"/>
          <w:sz w:val="28"/>
          <w:szCs w:val="28"/>
          <w:lang w:val="uk-UA"/>
        </w:rPr>
        <w:t>]. Але природній халцедоніт вулучає сполуки марганцю із води до гранично допустимих значень тільки</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через 15</w:t>
      </w:r>
      <w:r w:rsidRPr="00FE33E6">
        <w:rPr>
          <w:rFonts w:ascii="Times New Roman" w:hAnsi="Times New Roman" w:cs="Times New Roman"/>
          <w:sz w:val="28"/>
          <w:szCs w:val="28"/>
        </w:rPr>
        <w:t>–</w:t>
      </w:r>
      <w:r w:rsidRPr="00FE33E6">
        <w:rPr>
          <w:rFonts w:ascii="Times New Roman" w:hAnsi="Times New Roman" w:cs="Times New Roman"/>
          <w:sz w:val="28"/>
          <w:szCs w:val="28"/>
          <w:lang w:val="uk-UA"/>
        </w:rPr>
        <w:t xml:space="preserve">80 днів після запуску фільтруючого шару. Для збільшення ефективності роботи халцедонітового завантаження потрібно здійснити його штучну модифікацію окислами сполук марганцю. </w:t>
      </w:r>
    </w:p>
    <w:p w:rsidR="00792225" w:rsidRPr="00FE33E6" w:rsidRDefault="00092E6F"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Достатньо рідкісним методом очистки води являється метод «Віредокс», під час якого проходить інжекція води, котра збагачена киснем повітря, в водоносні горизонти. Сформовані шляхом окиснення нерозчинні сполуки марганцю, залишаються у товщі водоносного шару ґрунту. Застосовуючи даний метод вміст сполук марганцю зменшується від 0,5 мг/дм</w:t>
      </w:r>
      <w:r w:rsidRPr="00FE33E6">
        <w:rPr>
          <w:rFonts w:ascii="Times New Roman" w:hAnsi="Times New Roman" w:cs="Times New Roman"/>
          <w:sz w:val="28"/>
          <w:szCs w:val="28"/>
          <w:vertAlign w:val="superscript"/>
          <w:lang w:val="uk-UA"/>
        </w:rPr>
        <w:t xml:space="preserve">3 </w:t>
      </w:r>
      <w:r w:rsidRPr="00FE33E6">
        <w:rPr>
          <w:rFonts w:ascii="Times New Roman" w:hAnsi="Times New Roman" w:cs="Times New Roman"/>
          <w:sz w:val="28"/>
          <w:szCs w:val="28"/>
          <w:lang w:val="uk-UA"/>
        </w:rPr>
        <w:t>до слідової кількості. Задля ефективного окиснення можливе застосування інших окисників. Труднощі, створені застосуванням даного методу, притаманні для неглибоких свердловин із близьким розміщенням фільтрів і статичних рівнів від поверхні землі.</w:t>
      </w:r>
    </w:p>
    <w:p w:rsidR="0030675B" w:rsidRPr="00FE33E6" w:rsidRDefault="00792225"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Достатньо схожим являється метод "Субтерра" (Германія), який полягає у насичені води киснем й закачуванні її в водоносний шар крізь колодязь із наступним забором із нього води. </w:t>
      </w:r>
    </w:p>
    <w:p w:rsidR="00B00D5A" w:rsidRPr="00FE33E6" w:rsidRDefault="0030675B"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Під час обробки природних вод електрохімічним методом окрім деманганації досягається знезалізнення, освітлення, знебарвлення, знекремнення та зменшення окислюваності. Проте електрохімічний метод не знайшов широкого використання в практиці водопідготовки.</w:t>
      </w:r>
    </w:p>
    <w:p w:rsidR="00337484" w:rsidRPr="00FE33E6" w:rsidRDefault="00B00D5A" w:rsidP="00F47CAB">
      <w:pPr>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bCs/>
          <w:sz w:val="28"/>
          <w:szCs w:val="28"/>
          <w:lang w:val="uk-UA"/>
        </w:rPr>
        <w:t>Деякі науковці для</w:t>
      </w:r>
      <w:r w:rsidRPr="00FE33E6">
        <w:rPr>
          <w:rFonts w:ascii="Times New Roman" w:hAnsi="Times New Roman" w:cs="Times New Roman"/>
          <w:sz w:val="28"/>
          <w:szCs w:val="28"/>
          <w:lang w:val="uk-UA"/>
        </w:rPr>
        <w:t xml:space="preserve"> вилучення марганцю</w:t>
      </w:r>
      <w:r w:rsidRPr="00FE33E6">
        <w:rPr>
          <w:rFonts w:ascii="Times New Roman" w:hAnsi="Times New Roman" w:cs="Times New Roman"/>
          <w:bCs/>
          <w:sz w:val="28"/>
          <w:szCs w:val="28"/>
          <w:lang w:val="uk-UA"/>
        </w:rPr>
        <w:t xml:space="preserve"> шляхом електрокоагуляції застосовували алюмінієві електроди. Початкові концентрації Mn дорівнювали </w:t>
      </w:r>
      <w:r w:rsidR="005C6A29">
        <w:rPr>
          <w:rFonts w:ascii="Times New Roman" w:hAnsi="Times New Roman" w:cs="Times New Roman"/>
          <w:bCs/>
          <w:sz w:val="28"/>
          <w:szCs w:val="28"/>
          <w:lang w:val="uk-UA"/>
        </w:rPr>
        <w:t xml:space="preserve">     </w:t>
      </w:r>
      <w:r w:rsidRPr="00FE33E6">
        <w:rPr>
          <w:rFonts w:ascii="Times New Roman" w:hAnsi="Times New Roman" w:cs="Times New Roman"/>
          <w:bCs/>
          <w:sz w:val="28"/>
          <w:szCs w:val="28"/>
          <w:lang w:val="uk-UA"/>
        </w:rPr>
        <w:t>185 - 405 мг/дм</w:t>
      </w:r>
      <w:r w:rsidRPr="00FE33E6">
        <w:rPr>
          <w:rFonts w:ascii="Times New Roman" w:hAnsi="Times New Roman" w:cs="Times New Roman"/>
          <w:bCs/>
          <w:sz w:val="28"/>
          <w:szCs w:val="28"/>
          <w:vertAlign w:val="superscript"/>
          <w:lang w:val="uk-UA"/>
        </w:rPr>
        <w:t>3</w:t>
      </w:r>
      <w:r w:rsidRPr="00FE33E6">
        <w:rPr>
          <w:rFonts w:ascii="Times New Roman" w:hAnsi="Times New Roman" w:cs="Times New Roman"/>
          <w:bCs/>
          <w:sz w:val="28"/>
          <w:szCs w:val="28"/>
          <w:lang w:val="uk-UA"/>
        </w:rPr>
        <w:t>,  вхідна напруга у межах становила 1</w:t>
      </w:r>
      <w:r w:rsidR="00EC5066" w:rsidRPr="00FE33E6">
        <w:rPr>
          <w:rFonts w:ascii="Times New Roman" w:hAnsi="Times New Roman" w:cs="Times New Roman"/>
          <w:bCs/>
          <w:sz w:val="28"/>
          <w:szCs w:val="28"/>
          <w:lang w:val="uk-UA"/>
        </w:rPr>
        <w:t xml:space="preserve"> </w:t>
      </w:r>
      <w:r w:rsidRPr="00FE33E6">
        <w:rPr>
          <w:rFonts w:ascii="Times New Roman" w:hAnsi="Times New Roman" w:cs="Times New Roman"/>
          <w:bCs/>
          <w:sz w:val="28"/>
          <w:szCs w:val="28"/>
          <w:lang w:val="uk-UA"/>
        </w:rPr>
        <w:t>-</w:t>
      </w:r>
      <w:r w:rsidR="00EC5066" w:rsidRPr="00FE33E6">
        <w:rPr>
          <w:rFonts w:ascii="Times New Roman" w:hAnsi="Times New Roman" w:cs="Times New Roman"/>
          <w:bCs/>
          <w:sz w:val="28"/>
          <w:szCs w:val="28"/>
          <w:lang w:val="uk-UA"/>
        </w:rPr>
        <w:t xml:space="preserve"> </w:t>
      </w:r>
      <w:r w:rsidRPr="00FE33E6">
        <w:rPr>
          <w:rFonts w:ascii="Times New Roman" w:hAnsi="Times New Roman" w:cs="Times New Roman"/>
          <w:bCs/>
          <w:sz w:val="28"/>
          <w:szCs w:val="28"/>
          <w:lang w:val="uk-UA"/>
        </w:rPr>
        <w:t>11В, відстані між електродами 1</w:t>
      </w:r>
      <w:r w:rsidR="00EC5066" w:rsidRPr="00FE33E6">
        <w:rPr>
          <w:rFonts w:ascii="Times New Roman" w:hAnsi="Times New Roman" w:cs="Times New Roman"/>
          <w:bCs/>
          <w:sz w:val="28"/>
          <w:szCs w:val="28"/>
          <w:lang w:val="uk-UA"/>
        </w:rPr>
        <w:t xml:space="preserve"> </w:t>
      </w:r>
      <w:r w:rsidRPr="00FE33E6">
        <w:rPr>
          <w:rFonts w:ascii="Times New Roman" w:hAnsi="Times New Roman" w:cs="Times New Roman"/>
          <w:bCs/>
          <w:sz w:val="28"/>
          <w:szCs w:val="28"/>
          <w:lang w:val="uk-UA"/>
        </w:rPr>
        <w:t>-</w:t>
      </w:r>
      <w:r w:rsidR="00EC5066" w:rsidRPr="00FE33E6">
        <w:rPr>
          <w:rFonts w:ascii="Times New Roman" w:hAnsi="Times New Roman" w:cs="Times New Roman"/>
          <w:bCs/>
          <w:sz w:val="28"/>
          <w:szCs w:val="28"/>
          <w:lang w:val="uk-UA"/>
        </w:rPr>
        <w:t xml:space="preserve"> </w:t>
      </w:r>
      <w:r w:rsidRPr="00FE33E6">
        <w:rPr>
          <w:rFonts w:ascii="Times New Roman" w:hAnsi="Times New Roman" w:cs="Times New Roman"/>
          <w:bCs/>
          <w:sz w:val="28"/>
          <w:szCs w:val="28"/>
          <w:lang w:val="uk-UA"/>
        </w:rPr>
        <w:t>5 см. Результати дослідження показали, що електрокоагуляція з застосуванням алюмінієвих електродів достатньо ефективна, під час цього стан рівноваги можна було досягнути протягом 195 хв. Найбільша ефективність вилучення марганцю становила 92%, при робочих умовах рН</w:t>
      </w:r>
      <w:r w:rsidR="00F441D4" w:rsidRPr="00FE33E6">
        <w:rPr>
          <w:rFonts w:ascii="Times New Roman" w:hAnsi="Times New Roman" w:cs="Times New Roman"/>
          <w:bCs/>
          <w:sz w:val="28"/>
          <w:szCs w:val="28"/>
          <w:lang w:val="uk-UA"/>
        </w:rPr>
        <w:t xml:space="preserve"> </w:t>
      </w:r>
      <w:r w:rsidRPr="00FE33E6">
        <w:rPr>
          <w:rFonts w:ascii="Times New Roman" w:hAnsi="Times New Roman" w:cs="Times New Roman"/>
          <w:bCs/>
          <w:sz w:val="28"/>
          <w:szCs w:val="28"/>
          <w:lang w:val="uk-UA"/>
        </w:rPr>
        <w:t>=</w:t>
      </w:r>
      <w:r w:rsidR="00F441D4" w:rsidRPr="00FE33E6">
        <w:rPr>
          <w:rFonts w:ascii="Times New Roman" w:hAnsi="Times New Roman" w:cs="Times New Roman"/>
          <w:bCs/>
          <w:sz w:val="28"/>
          <w:szCs w:val="28"/>
          <w:lang w:val="uk-UA"/>
        </w:rPr>
        <w:t xml:space="preserve"> </w:t>
      </w:r>
      <w:r w:rsidRPr="00FE33E6">
        <w:rPr>
          <w:rFonts w:ascii="Times New Roman" w:hAnsi="Times New Roman" w:cs="Times New Roman"/>
          <w:bCs/>
          <w:sz w:val="28"/>
          <w:szCs w:val="28"/>
          <w:lang w:val="uk-UA"/>
        </w:rPr>
        <w:t>9, з використанням початкової концентрації марганцю 360 мг/дм</w:t>
      </w:r>
      <w:r w:rsidRPr="00FE33E6">
        <w:rPr>
          <w:rFonts w:ascii="Times New Roman" w:hAnsi="Times New Roman" w:cs="Times New Roman"/>
          <w:bCs/>
          <w:sz w:val="28"/>
          <w:szCs w:val="28"/>
          <w:vertAlign w:val="superscript"/>
          <w:lang w:val="uk-UA"/>
        </w:rPr>
        <w:t>3</w:t>
      </w:r>
      <w:r w:rsidRPr="00FE33E6">
        <w:rPr>
          <w:rFonts w:ascii="Times New Roman" w:hAnsi="Times New Roman" w:cs="Times New Roman"/>
          <w:bCs/>
          <w:sz w:val="28"/>
          <w:szCs w:val="28"/>
          <w:lang w:val="uk-UA"/>
        </w:rPr>
        <w:t xml:space="preserve"> й відстані між електродами 2 мкм та вхідної напруги в 10 В. </w:t>
      </w:r>
    </w:p>
    <w:p w:rsidR="009B6C1D" w:rsidRPr="00FE33E6" w:rsidRDefault="00337484" w:rsidP="00F47CAB">
      <w:pPr>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bCs/>
          <w:sz w:val="28"/>
          <w:szCs w:val="28"/>
          <w:lang w:val="uk-UA"/>
        </w:rPr>
        <w:t>Біохімічна очистка природних вод від марганцю полягає у тому, що на фільтруючому завантаженні, в реакторі, висівають колонії бактерій, що поглинають марганець з води, котрий потрібний для їхньої життєдіяльності.</w:t>
      </w:r>
      <w:r w:rsidRPr="00FE33E6">
        <w:rPr>
          <w:rFonts w:ascii="Times New Roman" w:hAnsi="Times New Roman" w:cs="Times New Roman"/>
          <w:sz w:val="28"/>
          <w:szCs w:val="28"/>
          <w:lang w:val="uk-UA"/>
        </w:rPr>
        <w:t xml:space="preserve"> </w:t>
      </w:r>
      <w:r w:rsidRPr="00FE33E6">
        <w:rPr>
          <w:rFonts w:ascii="Times New Roman" w:hAnsi="Times New Roman" w:cs="Times New Roman"/>
          <w:bCs/>
          <w:sz w:val="28"/>
          <w:szCs w:val="28"/>
          <w:lang w:val="uk-UA"/>
        </w:rPr>
        <w:t>В ролі завантажень можуть бути застосовані природні й синтетичні сорбенти. Біоплівку вирощують із мікроорганізмів, таких як Clonothrix fusca, Galionella ferruginea, Nitrosomas Nitrosobacter, Lepthothrix ocharea та Lepthothrix echinata, котрі в процесі своєї життєдіяльності формують на зернах завантаження пористу масу, яка має оксиди заліза. Перед подачею на фільтр, воду насичують повітрям чи киснем.</w:t>
      </w:r>
    </w:p>
    <w:p w:rsidR="0007638D" w:rsidRPr="00FE33E6" w:rsidRDefault="009B6C1D"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Багато бактерій, які окиснюють сполуки заліза, можуть також окиснювати  сполуки марганцю (наприклад,</w:t>
      </w:r>
      <w:r w:rsidRPr="00FE33E6">
        <w:rPr>
          <w:rFonts w:ascii="Times New Roman" w:hAnsi="Times New Roman" w:cs="Times New Roman"/>
          <w:i/>
          <w:sz w:val="28"/>
          <w:szCs w:val="28"/>
          <w:lang w:val="uk-UA"/>
        </w:rPr>
        <w:t xml:space="preserve"> </w:t>
      </w:r>
      <w:r w:rsidRPr="00FE33E6">
        <w:rPr>
          <w:rFonts w:ascii="Times New Roman" w:hAnsi="Times New Roman" w:cs="Times New Roman"/>
          <w:sz w:val="28"/>
          <w:szCs w:val="28"/>
          <w:lang w:val="en-US"/>
        </w:rPr>
        <w:t>Crenothrix</w:t>
      </w:r>
      <w:r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lang w:val="en-GB"/>
        </w:rPr>
        <w:t>Leptothrix</w:t>
      </w:r>
      <w:r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lang w:val="en-US"/>
        </w:rPr>
        <w:t>Siderocapsa</w:t>
      </w:r>
      <w:r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lang w:val="en-US"/>
        </w:rPr>
        <w:t>Hyphomicrobium</w:t>
      </w:r>
      <w:r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lang w:val="en-US"/>
        </w:rPr>
        <w:t>Siderocystis</w:t>
      </w:r>
      <w:r w:rsidRPr="00FE33E6">
        <w:rPr>
          <w:rFonts w:ascii="Times New Roman" w:hAnsi="Times New Roman" w:cs="Times New Roman"/>
          <w:sz w:val="28"/>
          <w:szCs w:val="28"/>
          <w:lang w:val="uk-UA"/>
        </w:rPr>
        <w:t xml:space="preserve"> і </w:t>
      </w:r>
      <w:r w:rsidRPr="00FE33E6">
        <w:rPr>
          <w:rFonts w:ascii="Times New Roman" w:hAnsi="Times New Roman" w:cs="Times New Roman"/>
          <w:sz w:val="28"/>
          <w:szCs w:val="28"/>
          <w:lang w:val="en-US"/>
        </w:rPr>
        <w:t>Metallogenium</w:t>
      </w:r>
      <w:r w:rsidRPr="00FE33E6">
        <w:rPr>
          <w:rFonts w:ascii="Times New Roman" w:hAnsi="Times New Roman" w:cs="Times New Roman"/>
          <w:sz w:val="28"/>
          <w:szCs w:val="28"/>
          <w:lang w:val="uk-UA"/>
        </w:rPr>
        <w:t xml:space="preserve">) за різних умов. </w:t>
      </w:r>
    </w:p>
    <w:p w:rsidR="00676BDA" w:rsidRPr="00FE33E6" w:rsidRDefault="0007638D"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Задля біологічного вилучення сполук марганцю часто застосовують швидкі піщані фільтри, котрі модифіковані оксидами </w:t>
      </w:r>
      <w:r w:rsidRPr="00FE33E6">
        <w:rPr>
          <w:rFonts w:ascii="Times New Roman" w:hAnsi="Times New Roman" w:cs="Times New Roman"/>
          <w:sz w:val="28"/>
          <w:szCs w:val="28"/>
          <w:lang w:val="en-US"/>
        </w:rPr>
        <w:t>MnO</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 xml:space="preserve">. В даному випадку </w:t>
      </w:r>
      <w:r w:rsidRPr="00FE33E6">
        <w:rPr>
          <w:rFonts w:ascii="Times New Roman" w:hAnsi="Times New Roman" w:cs="Times New Roman"/>
          <w:sz w:val="28"/>
          <w:szCs w:val="28"/>
          <w:lang w:val="en-US"/>
        </w:rPr>
        <w:t>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адсорбується на оксиді </w:t>
      </w:r>
      <w:r w:rsidRPr="00FE33E6">
        <w:rPr>
          <w:rFonts w:ascii="Times New Roman" w:hAnsi="Times New Roman" w:cs="Times New Roman"/>
          <w:sz w:val="28"/>
          <w:szCs w:val="28"/>
          <w:lang w:val="en-US"/>
        </w:rPr>
        <w:t>MnO</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 Під час цього одночасно проходить  каталітичне та біологічне окисненн</w:t>
      </w:r>
      <w:r w:rsidR="00175039">
        <w:rPr>
          <w:rFonts w:ascii="Times New Roman" w:hAnsi="Times New Roman" w:cs="Times New Roman"/>
          <w:sz w:val="28"/>
          <w:szCs w:val="28"/>
          <w:lang w:val="uk-UA"/>
        </w:rPr>
        <w:t>я, що називають біоадсорбцією [</w:t>
      </w:r>
      <w:r w:rsidRPr="00FE33E6">
        <w:rPr>
          <w:rFonts w:ascii="Times New Roman" w:hAnsi="Times New Roman" w:cs="Times New Roman"/>
          <w:sz w:val="28"/>
          <w:szCs w:val="28"/>
          <w:lang w:val="uk-UA"/>
        </w:rPr>
        <w:t>3</w:t>
      </w:r>
      <w:r w:rsidR="00175039">
        <w:rPr>
          <w:rFonts w:ascii="Times New Roman" w:hAnsi="Times New Roman" w:cs="Times New Roman"/>
          <w:sz w:val="28"/>
          <w:szCs w:val="28"/>
          <w:lang w:val="uk-UA"/>
        </w:rPr>
        <w:t>0-32</w:t>
      </w:r>
      <w:r w:rsidRPr="00FE33E6">
        <w:rPr>
          <w:rFonts w:ascii="Times New Roman" w:hAnsi="Times New Roman" w:cs="Times New Roman"/>
          <w:sz w:val="28"/>
          <w:szCs w:val="28"/>
          <w:lang w:val="uk-UA"/>
        </w:rPr>
        <w:t>]. Період, який потрібний для ефективної роботи фільтру під час вилучення сполук марганцю із води може дорівнювати 1-2 місяці. У випадку наявності в воді амонію, біологічне окиснення сполук марганцю відбуватиметься тільки по завершенню процесу нітрифікації</w:t>
      </w:r>
      <w:r w:rsidRPr="00FE33E6">
        <w:rPr>
          <w:rFonts w:ascii="Times New Roman" w:hAnsi="Times New Roman" w:cs="Times New Roman"/>
          <w:sz w:val="28"/>
          <w:szCs w:val="28"/>
        </w:rPr>
        <w:t>.</w:t>
      </w:r>
      <w:r w:rsidRPr="00FE33E6">
        <w:rPr>
          <w:rFonts w:ascii="Times New Roman" w:hAnsi="Times New Roman" w:cs="Times New Roman"/>
          <w:sz w:val="28"/>
          <w:szCs w:val="28"/>
          <w:lang w:val="uk-UA"/>
        </w:rPr>
        <w:t xml:space="preserve"> У даному разі початок дії фільтруючого завантаження для підземної води із вмістом </w:t>
      </w:r>
      <w:r w:rsidRPr="00FE33E6">
        <w:rPr>
          <w:rFonts w:ascii="Times New Roman" w:hAnsi="Times New Roman" w:cs="Times New Roman"/>
          <w:sz w:val="28"/>
          <w:szCs w:val="28"/>
          <w:lang w:val="en-US"/>
        </w:rPr>
        <w:t>NH</w:t>
      </w:r>
      <w:r w:rsidRPr="00FE33E6">
        <w:rPr>
          <w:rFonts w:ascii="Times New Roman" w:hAnsi="Times New Roman" w:cs="Times New Roman"/>
          <w:sz w:val="28"/>
          <w:szCs w:val="28"/>
          <w:vertAlign w:val="subscript"/>
          <w:lang w:val="uk-UA"/>
        </w:rPr>
        <w:t>4</w:t>
      </w:r>
      <w:r w:rsidRPr="00FE33E6">
        <w:rPr>
          <w:rFonts w:ascii="Times New Roman" w:hAnsi="Times New Roman" w:cs="Times New Roman"/>
          <w:sz w:val="28"/>
          <w:szCs w:val="28"/>
          <w:vertAlign w:val="superscript"/>
          <w:lang w:val="uk-UA"/>
        </w:rPr>
        <w:t>+</w:t>
      </w:r>
      <w:r w:rsidRPr="00FE33E6">
        <w:rPr>
          <w:rFonts w:ascii="Times New Roman" w:hAnsi="Times New Roman" w:cs="Times New Roman"/>
          <w:sz w:val="28"/>
          <w:szCs w:val="28"/>
          <w:lang w:val="uk-UA"/>
        </w:rPr>
        <w:t xml:space="preserve"> й  </w:t>
      </w:r>
      <w:r w:rsidRPr="00FE33E6">
        <w:rPr>
          <w:rFonts w:ascii="Times New Roman" w:hAnsi="Times New Roman" w:cs="Times New Roman"/>
          <w:sz w:val="28"/>
          <w:szCs w:val="28"/>
          <w:lang w:val="en-US"/>
        </w:rPr>
        <w:t>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може зайняти кілька місяців.</w:t>
      </w:r>
    </w:p>
    <w:p w:rsidR="005D393F" w:rsidRPr="00FE33E6" w:rsidRDefault="00676BDA"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У деяких працях досліджено здатність окиснення марганцю, який наявний в підземних водах до малорозчинних форм з використанням хемісінтезуючих аеробних мікроорганізмів, котрі відносяться до групи залізо-манган-окиснювачів. Під час процесу аеробного дихання акцептором електронів відіграє кисень, а донором відіграє в основному вуглець вуглекислоти, наприклад, вуглекислий газ або бікарбонат-іон. Сформовані шляхом окиснення манган вмісні продукти реакції можуть ініціювати й підтримувати паралельне проходження процесів хімічного окиснення, відіграючи роль  його каталізатора. </w:t>
      </w:r>
    </w:p>
    <w:p w:rsidR="00B761AD" w:rsidRPr="00FE33E6" w:rsidRDefault="005D393F"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Біологічний метод деманганації може бути здійснений у технологіях внутріпластової обробки води (метод Верідокс). У даному випадку частина підземної води, яка накопичується із водозабірної свердловини, надходить на влучення СО</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 xml:space="preserve">, а також задля насичення води киснем, після чого переходить в водоносний шар. Поступово утворюється замкнутий шар, котрий насичений манганокиснюючими мікроорганізмами. Вода, котра поступає до водозабірної свердловини, проходить крізь даний шар і вивільняється від сполук мангану. </w:t>
      </w:r>
    </w:p>
    <w:p w:rsidR="0082160E" w:rsidRPr="00FE33E6" w:rsidRDefault="00B761AD"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Науковцями з Нідерландів були одержані</w:t>
      </w:r>
      <w:r w:rsidR="00175039">
        <w:rPr>
          <w:rFonts w:ascii="Times New Roman" w:hAnsi="Times New Roman" w:cs="Times New Roman"/>
          <w:sz w:val="28"/>
          <w:szCs w:val="28"/>
          <w:lang w:val="uk-UA"/>
        </w:rPr>
        <w:t xml:space="preserve"> достатньо цікаві результати [33</w:t>
      </w:r>
      <w:r w:rsidRPr="00FE33E6">
        <w:rPr>
          <w:rFonts w:ascii="Times New Roman" w:hAnsi="Times New Roman" w:cs="Times New Roman"/>
          <w:sz w:val="28"/>
          <w:szCs w:val="28"/>
          <w:lang w:val="uk-UA"/>
        </w:rPr>
        <w:t xml:space="preserve">]. Дослідження відбувалися на двох свердловинах, які мали різні подвійні біологічні фільтри, котрі були завантажені свіжим піском. З результатів дослідів було видно, що вода після промивки фільтру із поверхневою аерацією мала більше залізо-гідроксидних відкладень, ніж залізо- і марганцево-окиснюючих бактерій. Автокаталіз окиснення марганцю проходив із формуванням марганцевого оксиду </w:t>
      </w:r>
      <w:r w:rsidRPr="00FE33E6">
        <w:rPr>
          <w:rFonts w:ascii="Times New Roman" w:hAnsi="Times New Roman" w:cs="Times New Roman"/>
          <w:sz w:val="28"/>
          <w:szCs w:val="28"/>
          <w:lang w:val="en-US"/>
        </w:rPr>
        <w:t>Mn</w:t>
      </w:r>
      <w:r w:rsidRPr="00FE33E6">
        <w:rPr>
          <w:rFonts w:ascii="Times New Roman" w:hAnsi="Times New Roman" w:cs="Times New Roman"/>
          <w:sz w:val="28"/>
          <w:szCs w:val="28"/>
          <w:vertAlign w:val="subscript"/>
          <w:lang w:val="uk-UA"/>
        </w:rPr>
        <w:t>3</w:t>
      </w:r>
      <w:r w:rsidRPr="00FE33E6">
        <w:rPr>
          <w:rFonts w:ascii="Times New Roman" w:hAnsi="Times New Roman" w:cs="Times New Roman"/>
          <w:sz w:val="28"/>
          <w:szCs w:val="28"/>
          <w:lang w:val="uk-UA"/>
        </w:rPr>
        <w:t>О</w:t>
      </w:r>
      <w:r w:rsidRPr="00FE33E6">
        <w:rPr>
          <w:rFonts w:ascii="Times New Roman" w:hAnsi="Times New Roman" w:cs="Times New Roman"/>
          <w:sz w:val="28"/>
          <w:szCs w:val="28"/>
          <w:vertAlign w:val="subscript"/>
          <w:lang w:val="uk-UA"/>
        </w:rPr>
        <w:t>4</w:t>
      </w:r>
      <w:r w:rsidRPr="00FE33E6">
        <w:rPr>
          <w:rFonts w:ascii="Times New Roman" w:hAnsi="Times New Roman" w:cs="Times New Roman"/>
          <w:sz w:val="28"/>
          <w:szCs w:val="28"/>
          <w:lang w:val="uk-UA"/>
        </w:rPr>
        <w:t xml:space="preserve">, який являється достатньо нестійким. З плином часу він переходить у окиснену та більш стабільну форму </w:t>
      </w:r>
      <w:r w:rsidRPr="00FE33E6">
        <w:rPr>
          <w:rFonts w:ascii="Times New Roman" w:hAnsi="Times New Roman" w:cs="Times New Roman"/>
          <w:sz w:val="28"/>
          <w:szCs w:val="28"/>
          <w:lang w:val="en-US"/>
        </w:rPr>
        <w:t>Mn</w:t>
      </w:r>
      <w:r w:rsidRPr="00FE33E6">
        <w:rPr>
          <w:rFonts w:ascii="Times New Roman" w:hAnsi="Times New Roman" w:cs="Times New Roman"/>
          <w:sz w:val="28"/>
          <w:szCs w:val="28"/>
          <w:lang w:val="uk-UA"/>
        </w:rPr>
        <w:t>О</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 під час цього втрачаючи каталітичні властивості, і потребуючи під періодичною регенерацією новими оксидами марганцю. Беручи до уваги одержані фотографії залізо- та марганцево-окиснюючих бактерій, науковці дійшли до висновку, що окиснення сполук марганцю і заліза було майже постійно бактеріологічне на ф</w:t>
      </w:r>
      <w:r w:rsidRPr="00FE33E6">
        <w:rPr>
          <w:rFonts w:ascii="Times New Roman" w:hAnsi="Times New Roman" w:cs="Times New Roman"/>
          <w:sz w:val="28"/>
          <w:szCs w:val="28"/>
          <w:lang w:val="en-US"/>
        </w:rPr>
        <w:t>i</w:t>
      </w:r>
      <w:r w:rsidRPr="00FE33E6">
        <w:rPr>
          <w:rFonts w:ascii="Times New Roman" w:hAnsi="Times New Roman" w:cs="Times New Roman"/>
          <w:sz w:val="28"/>
          <w:szCs w:val="28"/>
          <w:lang w:val="uk-UA"/>
        </w:rPr>
        <w:t xml:space="preserve">льтрах із відсутністю попередньої аерації. Тому що аерація підвищує роль хімічного окиснення сполук марганцю і заліза, лімітуючи ріст даних бактерій. Також варто зазначити, що ріст конкуруючих залізо- і марганцево-окиснюючих бактерій в біофільтрі не дає можливості розвитку нітрифікуючих мікроорганізмів в ньому. </w:t>
      </w:r>
      <w:bookmarkStart w:id="7" w:name="_Toc17985298"/>
    </w:p>
    <w:p w:rsidR="0082160E" w:rsidRPr="00FE33E6" w:rsidRDefault="0082160E" w:rsidP="00F47CAB">
      <w:pPr>
        <w:spacing w:line="360" w:lineRule="auto"/>
        <w:jc w:val="both"/>
        <w:rPr>
          <w:rFonts w:ascii="Times New Roman" w:hAnsi="Times New Roman" w:cs="Times New Roman"/>
          <w:sz w:val="28"/>
          <w:szCs w:val="28"/>
          <w:lang w:val="uk-UA"/>
        </w:rPr>
      </w:pPr>
    </w:p>
    <w:p w:rsidR="00720BF8" w:rsidRPr="00FE33E6" w:rsidRDefault="0082160E" w:rsidP="00F47CAB">
      <w:pPr>
        <w:spacing w:line="360" w:lineRule="auto"/>
        <w:jc w:val="center"/>
        <w:rPr>
          <w:rFonts w:ascii="Times New Roman" w:hAnsi="Times New Roman" w:cs="Times New Roman"/>
          <w:b/>
          <w:sz w:val="28"/>
          <w:szCs w:val="28"/>
          <w:lang w:val="uk-UA"/>
        </w:rPr>
      </w:pPr>
      <w:r w:rsidRPr="00FE33E6">
        <w:rPr>
          <w:rFonts w:ascii="Times New Roman" w:hAnsi="Times New Roman" w:cs="Times New Roman"/>
          <w:b/>
          <w:sz w:val="28"/>
          <w:szCs w:val="28"/>
          <w:lang w:val="uk-UA"/>
        </w:rPr>
        <w:t>1.5 Видалення марганцю з води іонообмінними, сорбційними та мембранними методами</w:t>
      </w:r>
      <w:bookmarkEnd w:id="7"/>
    </w:p>
    <w:p w:rsidR="00D54543" w:rsidRPr="00FE33E6" w:rsidRDefault="001E5AEA" w:rsidP="00F47CAB">
      <w:pPr>
        <w:widowControl w:val="0"/>
        <w:spacing w:line="360" w:lineRule="auto"/>
        <w:ind w:firstLine="706"/>
        <w:jc w:val="both"/>
        <w:rPr>
          <w:rFonts w:ascii="Times New Roman" w:hAnsi="Times New Roman" w:cs="Times New Roman"/>
          <w:bCs/>
          <w:sz w:val="28"/>
          <w:szCs w:val="28"/>
          <w:lang w:val="uk-UA"/>
        </w:rPr>
      </w:pPr>
      <w:r w:rsidRPr="00FE33E6">
        <w:rPr>
          <w:rFonts w:ascii="Times New Roman" w:hAnsi="Times New Roman" w:cs="Times New Roman"/>
          <w:bCs/>
          <w:sz w:val="28"/>
          <w:szCs w:val="28"/>
          <w:lang w:val="uk-UA"/>
        </w:rPr>
        <w:t>Сорбційні методи очистки природної води для питних потреб виділяються достатньо високою ефективністю й їх можна віднести до одних з найбільш екологічних, чистих методів. Критерієм під час вибору сорбційного матеріалу для очистки води являється його сорбційна ємність, селективність повідношенню до деяких іонів і його вартість. Найбільш застосовуваними під час очистки природних вод являються вуглецеві сорбенти, природні глини,  цеоліти, кремнезем і інші.</w:t>
      </w:r>
    </w:p>
    <w:p w:rsidR="00325261" w:rsidRPr="00FE33E6" w:rsidRDefault="001F1C75"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Також</w:t>
      </w:r>
      <w:r w:rsidR="00D54543" w:rsidRPr="00FE33E6">
        <w:rPr>
          <w:rFonts w:ascii="Times New Roman" w:hAnsi="Times New Roman" w:cs="Times New Roman"/>
          <w:sz w:val="28"/>
          <w:szCs w:val="28"/>
          <w:lang w:val="uk-UA"/>
        </w:rPr>
        <w:t>, у широкій номенклатурі адсорбентів органічної та неорганічної природи провідну роль слугує активоване вугілля, виробництво котрого базується на широко поширених та доступних дже</w:t>
      </w:r>
      <w:r w:rsidRPr="00FE33E6">
        <w:rPr>
          <w:rFonts w:ascii="Times New Roman" w:hAnsi="Times New Roman" w:cs="Times New Roman"/>
          <w:sz w:val="28"/>
          <w:szCs w:val="28"/>
          <w:lang w:val="uk-UA"/>
        </w:rPr>
        <w:t xml:space="preserve">релах сировини, також вони </w:t>
      </w:r>
      <w:r w:rsidR="00D54543" w:rsidRPr="00FE33E6">
        <w:rPr>
          <w:rFonts w:ascii="Times New Roman" w:hAnsi="Times New Roman" w:cs="Times New Roman"/>
          <w:sz w:val="28"/>
          <w:szCs w:val="28"/>
          <w:lang w:val="uk-UA"/>
        </w:rPr>
        <w:t xml:space="preserve">визначаються відносно простою технологією і дешевизною. </w:t>
      </w:r>
    </w:p>
    <w:p w:rsidR="00844744" w:rsidRPr="00FE33E6" w:rsidRDefault="00325261"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Покращення активованого вугілля сильно впливає на його сорбційні властивості. В літературі були представлені різні методи модифікації, такі як, обробка основою або кислотою, озон, плазму і мікрохвильову обробку. У науковій праці </w:t>
      </w:r>
      <w:r w:rsidR="00175039">
        <w:rPr>
          <w:rFonts w:ascii="Times New Roman" w:hAnsi="Times New Roman" w:cs="Times New Roman"/>
          <w:bCs/>
          <w:sz w:val="28"/>
          <w:szCs w:val="28"/>
          <w:lang w:val="uk-UA"/>
        </w:rPr>
        <w:t>[34</w:t>
      </w:r>
      <w:r w:rsidRPr="00FE33E6">
        <w:rPr>
          <w:rFonts w:ascii="Times New Roman" w:hAnsi="Times New Roman" w:cs="Times New Roman"/>
          <w:bCs/>
          <w:sz w:val="28"/>
          <w:szCs w:val="28"/>
          <w:lang w:val="uk-UA"/>
        </w:rPr>
        <w:t>]</w:t>
      </w:r>
      <w:r w:rsidRPr="00FE33E6">
        <w:rPr>
          <w:rFonts w:ascii="Times New Roman" w:hAnsi="Times New Roman" w:cs="Times New Roman"/>
          <w:sz w:val="28"/>
          <w:szCs w:val="28"/>
          <w:lang w:val="uk-UA"/>
        </w:rPr>
        <w:t xml:space="preserve"> було представлено фізико-хімічні властивості покращеного азотною кислотою гранульованого активованого вугілля (ГАВ). Досліди по адсорбції Mn(II) на не модифікованих і модифікованих поверхнях здійснювали під час різних експериментальних умовах (змінювали температуру, pH, початкові концентрації Mn(II) та дозу адсорбенту). З результатів дізналися, що ГАВ після обробки кислотою мало покращення його пористої структури, окрім того, кислотна обробка спричинила зниження pH та підвищення груп карбонових кислот. </w:t>
      </w:r>
    </w:p>
    <w:p w:rsidR="00D37B7C" w:rsidRPr="00FE33E6" w:rsidRDefault="00844744"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Теж важливим являється природа активованого вугілля. В останні роки все частіше досліджують застосування ГАВ одержаних із відходів.  Авторами різних наукових праць було здійснено досліди по сорбції іонів марганцю на різних видах активованого вугілля, одержаного із сільськогосподарських відходів. У результаті було доведено, що Mn (II) достатньо ефективно адсорбується на поверхні даних вугіль. Рівноважна адсорбція проходить за 40 хв. Активовані вугілля природного походження можуть використовуватися в якості недорогих адсорбентів задля вилучення марганцю із питної води. </w:t>
      </w:r>
    </w:p>
    <w:p w:rsidR="00F462ED" w:rsidRPr="00FE33E6" w:rsidRDefault="00D37B7C"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Деякі вчені задля вилучення іонів марганцю пропонують застосування вугілля на основі рисового лушпиння і цукрової тростини. Для покращення сорбційних характеристик сировину попередньо просушували, далі карбонізували й обробляли лимонною кислотою. Після одержання гранульованого активованого вугілля, додатково його обробляли розчином хлориду феруму (III). Досліди по сорбції марганцю із застосуванням вугілля на основі рисового лушпиння й цукрової тростини, виготовлених даним способом, довели 100% ефективність видалення представлених іонів. </w:t>
      </w:r>
    </w:p>
    <w:p w:rsidR="00E06819" w:rsidRPr="00FE33E6" w:rsidRDefault="00F462ED"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Теж в ролі основи для одержання ГАВ можна застосовувати кокосову койру, кокосове лушпиння чи волокна. У певних випадках вугілля одержане із кокосової оболонки вдосконалюють розчинами трьохвалентного заліза чи оксидом марганцю, одержуючи під час цього сорбент із достатньо високими сорбційними характеристиками по відношенню до сполук двовалентного марганцю і заліза. Під час очистки ґрунтових вод із високим вмістом марганцю та заліза, спостерігалося вилучення цих іонів нижче 0,3 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xml:space="preserve"> без збільшення значення рН середовища. </w:t>
      </w:r>
    </w:p>
    <w:p w:rsidR="003E5FDC" w:rsidRPr="00FE33E6" w:rsidRDefault="00E06819"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Активоване вугілля на базі кокосових волокон має достатньо хорошу пористість та високу площу поверхні. Адсорбційні можливості кокосової оболонки обумовлені наявністю певних функціональних груп, таких як: гідроксильні, карбонові та лактонові, котрі мають достатньо високу спорідненість до іонів металів. У дослідженнях із застосуванням ГАВ одержаного із кокосового волокна було досягнуто високої ефективності вилучення металів, близько 96%. Вугілля попередньо було оброблене 0,1 Н розчинами NaOH й CH</w:t>
      </w:r>
      <w:r w:rsidRPr="00FE33E6">
        <w:rPr>
          <w:rFonts w:ascii="Times New Roman" w:hAnsi="Times New Roman" w:cs="Times New Roman"/>
          <w:sz w:val="28"/>
          <w:szCs w:val="28"/>
          <w:vertAlign w:val="subscript"/>
          <w:lang w:val="uk-UA"/>
        </w:rPr>
        <w:t>3</w:t>
      </w:r>
      <w:r w:rsidRPr="00FE33E6">
        <w:rPr>
          <w:rFonts w:ascii="Times New Roman" w:hAnsi="Times New Roman" w:cs="Times New Roman"/>
          <w:sz w:val="28"/>
          <w:szCs w:val="28"/>
          <w:lang w:val="uk-UA"/>
        </w:rPr>
        <w:t>COOH. Найвище вилучення іонів металів відбувалося в діапазоні рН 4 – 5.</w:t>
      </w:r>
    </w:p>
    <w:p w:rsidR="00C92320" w:rsidRPr="00FE33E6" w:rsidRDefault="003E5FDC"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Для адсорбційного вилучення сполук марганцю і заліза в ролі сорбенту можна застосовувати природні матеріали, такі як кварцит, цеоліт, доломіт, керамзит, сапонін й глини різного походження. Наприклад використання щебеню зі гранодіоритом приводить до збільшення фільтроциклу. Клиноптиоліт  та глауконіт  застосовують за їхні іонообмінні властивості, незважаючи на те, що вони визначаються низькою обмінною ємністю. З метою покращення деманганації і знезалізнення води, а також для зниження її корозійної активності збільшують лужність додаючи реагенти або покращенн</w:t>
      </w:r>
      <w:r w:rsidR="00175039">
        <w:rPr>
          <w:rFonts w:ascii="Times New Roman" w:hAnsi="Times New Roman" w:cs="Times New Roman"/>
          <w:sz w:val="28"/>
          <w:szCs w:val="28"/>
          <w:lang w:val="uk-UA"/>
        </w:rPr>
        <w:t>ям фільтрувального середовища[35-38</w:t>
      </w:r>
      <w:r w:rsidRPr="00FE33E6">
        <w:rPr>
          <w:rFonts w:ascii="Times New Roman" w:hAnsi="Times New Roman" w:cs="Times New Roman"/>
          <w:sz w:val="28"/>
          <w:szCs w:val="28"/>
          <w:lang w:val="uk-UA"/>
        </w:rPr>
        <w:t xml:space="preserve">]. </w:t>
      </w:r>
    </w:p>
    <w:p w:rsidR="00811789" w:rsidRPr="00FE33E6" w:rsidRDefault="00C92320"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Деякі вчені вивчали властивості природних цеолітів і їх адсорбційні характеристики щодо іонів  Pb</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Cd</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Fe</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і 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в водних розчинах. Попередньо була здійснена термохімічна модифікація природного цеоліту із метою покращення іонообмінної ємності. З результатів було видно майже повне вилучення (&gt;90%) усіх досліджених іонів металів. Активація NCl-цеоліту відбувалася за рахунок обробки розчинами NaCl, NaOH, Na</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CO</w:t>
      </w:r>
      <w:r w:rsidRPr="00FE33E6">
        <w:rPr>
          <w:rFonts w:ascii="Times New Roman" w:hAnsi="Times New Roman" w:cs="Times New Roman"/>
          <w:sz w:val="28"/>
          <w:szCs w:val="28"/>
          <w:vertAlign w:val="subscript"/>
          <w:lang w:val="uk-UA"/>
        </w:rPr>
        <w:t>3</w:t>
      </w:r>
      <w:r w:rsidRPr="00FE33E6">
        <w:rPr>
          <w:rFonts w:ascii="Times New Roman" w:hAnsi="Times New Roman" w:cs="Times New Roman"/>
          <w:sz w:val="28"/>
          <w:szCs w:val="28"/>
          <w:lang w:val="uk-UA"/>
        </w:rPr>
        <w:t xml:space="preserve"> і NH</w:t>
      </w:r>
      <w:r w:rsidRPr="00FE33E6">
        <w:rPr>
          <w:rFonts w:ascii="Times New Roman" w:hAnsi="Times New Roman" w:cs="Times New Roman"/>
          <w:sz w:val="28"/>
          <w:szCs w:val="28"/>
          <w:vertAlign w:val="subscript"/>
          <w:lang w:val="uk-UA"/>
        </w:rPr>
        <w:t>4</w:t>
      </w:r>
      <w:r w:rsidRPr="00FE33E6">
        <w:rPr>
          <w:rFonts w:ascii="Times New Roman" w:hAnsi="Times New Roman" w:cs="Times New Roman"/>
          <w:sz w:val="28"/>
          <w:szCs w:val="28"/>
          <w:lang w:val="uk-UA"/>
        </w:rPr>
        <w:t>Cl. Завдяки цьому було значно покращено адсорбцію 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у  порівнянні із природним цеолітом. </w:t>
      </w:r>
    </w:p>
    <w:p w:rsidR="000A3B71" w:rsidRPr="00FE33E6" w:rsidRDefault="00811789"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Для збільшення сорбційної ємності по металам було синтезовано Na-A цеоліт із каолініту двома різними способами: перший спосіб – каолініт змочували в гідроксиді натрію перед гідротермальною обробкою (ZAF); другий спосіб – каолініт кальцинували із лужним розчином (ZAC). Результати по сорбції іонів металів із водного розчину довели, що максимальна ємність по іонам металах цеоліту типу ZAF (5,62 мг/г) досягається при часі контакту у 5 хв., в той момент як найбільша ємність по іонам металів з використанням цеоліту типу ZAC (4,3 мг/г) через 8 год. Під час підвищенні маси адсорбенту з 0,4 г до 0,6 г ефективність вилучення металів на синтезованому цеоліті підвищилася з 45% до 87,6% для типу ZAF та з 35% до 86,7% для типу ZAC. </w:t>
      </w:r>
    </w:p>
    <w:p w:rsidR="00026CF8" w:rsidRPr="00FE33E6" w:rsidRDefault="000A3B71"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У деяких роботах автори вивчали видалення іонів марганцю й заліза на цеоліті, котрий був покращений марганцевим оксидом (MOCZ) й на цеоліті, що покритий оксидом заліза (FOCZ). Для одержання цеоліту покращеного оксидом марганцю його модифікували перманганатом калію, а для покращення цеоліту оксидом заліза його модифікували розчином нітрату заліза (III) й розчином лугу. Достатні умови для найефективнішої адсорбції іонів марганцю на цеоліті MOCZ були створені під час рН=7 й концентрації іонів Mn</w:t>
      </w:r>
      <w:r w:rsidRPr="00FE33E6">
        <w:rPr>
          <w:rFonts w:ascii="Times New Roman" w:hAnsi="Times New Roman" w:cs="Times New Roman"/>
          <w:sz w:val="28"/>
          <w:szCs w:val="28"/>
          <w:vertAlign w:val="superscript"/>
          <w:lang w:val="uk-UA"/>
        </w:rPr>
        <w:t xml:space="preserve">2+ </w:t>
      </w:r>
      <w:r w:rsidRPr="00FE33E6">
        <w:rPr>
          <w:rFonts w:ascii="Times New Roman" w:hAnsi="Times New Roman" w:cs="Times New Roman"/>
          <w:sz w:val="28"/>
          <w:szCs w:val="28"/>
          <w:lang w:val="uk-UA"/>
        </w:rPr>
        <w:t>, що становить 5 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а для  цеоліту FOCZ під час рН=8 й концентрації іонів 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що становить 4 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xml:space="preserve">. Результати по видаленню іонів заліза довели, що більшу сорбційну ємність має </w:t>
      </w:r>
      <w:r w:rsidR="00175039">
        <w:rPr>
          <w:rFonts w:ascii="Times New Roman" w:hAnsi="Times New Roman" w:cs="Times New Roman"/>
          <w:sz w:val="28"/>
          <w:szCs w:val="28"/>
          <w:lang w:val="uk-UA"/>
        </w:rPr>
        <w:t>цеоліт MOCZ ніж  цеоліт FOCZ [39</w:t>
      </w:r>
      <w:r w:rsidRPr="00FE33E6">
        <w:rPr>
          <w:rFonts w:ascii="Times New Roman" w:hAnsi="Times New Roman" w:cs="Times New Roman"/>
          <w:sz w:val="28"/>
          <w:szCs w:val="28"/>
          <w:lang w:val="uk-UA"/>
        </w:rPr>
        <w:t>].</w:t>
      </w:r>
    </w:p>
    <w:p w:rsidR="00753B2C" w:rsidRPr="00FE33E6" w:rsidRDefault="00026CF8"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Вилучення сполук марганцю із води може бути здійснене за рахунок методу іонного обміну, котрий полягає в фільтруванні води крізь завантаження у кислій або сольовій формі.  Під час цього може одночасно проходити як і пом'якшення так і  знесолення води. Виходячи з цього, іонообмінний метод доцільно використовувати для комплексного очищення води, для її пом'якшення, та для вилучення сполук марганцю.</w:t>
      </w:r>
    </w:p>
    <w:p w:rsidR="0000111C" w:rsidRPr="00FE33E6" w:rsidRDefault="00753B2C" w:rsidP="00F47CAB">
      <w:pPr>
        <w:widowControl w:val="0"/>
        <w:spacing w:line="360" w:lineRule="auto"/>
        <w:ind w:firstLine="706"/>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Зад</w:t>
      </w:r>
      <w:r w:rsidRPr="00FE33E6">
        <w:rPr>
          <w:rFonts w:ascii="Times New Roman" w:hAnsi="Times New Roman" w:cs="Times New Roman"/>
          <w:sz w:val="28"/>
          <w:szCs w:val="28"/>
        </w:rPr>
        <w:t>ля комплексного очищення вод</w:t>
      </w:r>
      <w:r w:rsidRPr="00FE33E6">
        <w:rPr>
          <w:rFonts w:ascii="Times New Roman" w:hAnsi="Times New Roman" w:cs="Times New Roman"/>
          <w:sz w:val="28"/>
          <w:szCs w:val="28"/>
          <w:lang w:val="uk-UA"/>
        </w:rPr>
        <w:t>них потоків</w:t>
      </w:r>
      <w:r w:rsidRPr="00FE33E6">
        <w:rPr>
          <w:rFonts w:ascii="Times New Roman" w:hAnsi="Times New Roman" w:cs="Times New Roman"/>
          <w:sz w:val="28"/>
          <w:szCs w:val="28"/>
        </w:rPr>
        <w:t xml:space="preserve"> рекомендовані багатокомпонентні завантаження з суміші фільтруючих матеріалів різних </w:t>
      </w:r>
      <w:r w:rsidRPr="00FE33E6">
        <w:rPr>
          <w:rFonts w:ascii="Times New Roman" w:hAnsi="Times New Roman" w:cs="Times New Roman"/>
          <w:sz w:val="28"/>
          <w:szCs w:val="28"/>
          <w:lang w:val="uk-UA"/>
        </w:rPr>
        <w:t>видів</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Для прикладу,</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в наковій</w:t>
      </w:r>
      <w:r w:rsidRPr="00FE33E6">
        <w:rPr>
          <w:rFonts w:ascii="Times New Roman" w:hAnsi="Times New Roman" w:cs="Times New Roman"/>
          <w:sz w:val="28"/>
          <w:szCs w:val="28"/>
        </w:rPr>
        <w:t xml:space="preserve"> роботі [</w:t>
      </w:r>
      <w:r w:rsidR="00175039">
        <w:rPr>
          <w:rFonts w:ascii="Times New Roman" w:hAnsi="Times New Roman" w:cs="Times New Roman"/>
          <w:sz w:val="28"/>
          <w:szCs w:val="28"/>
        </w:rPr>
        <w:t>40-43</w:t>
      </w:r>
      <w:r w:rsidRPr="00FE33E6">
        <w:rPr>
          <w:rFonts w:ascii="Times New Roman" w:hAnsi="Times New Roman" w:cs="Times New Roman"/>
          <w:sz w:val="28"/>
          <w:szCs w:val="28"/>
        </w:rPr>
        <w:t xml:space="preserve">] було </w:t>
      </w:r>
      <w:r w:rsidRPr="00FE33E6">
        <w:rPr>
          <w:rFonts w:ascii="Times New Roman" w:hAnsi="Times New Roman" w:cs="Times New Roman"/>
          <w:sz w:val="28"/>
          <w:szCs w:val="28"/>
          <w:lang w:val="uk-UA"/>
        </w:rPr>
        <w:t>застосовано</w:t>
      </w:r>
      <w:r w:rsidRPr="00FE33E6">
        <w:rPr>
          <w:rFonts w:ascii="Times New Roman" w:hAnsi="Times New Roman" w:cs="Times New Roman"/>
          <w:sz w:val="28"/>
          <w:szCs w:val="28"/>
        </w:rPr>
        <w:t xml:space="preserve"> п’ять </w:t>
      </w:r>
      <w:r w:rsidRPr="00FE33E6">
        <w:rPr>
          <w:rFonts w:ascii="Times New Roman" w:hAnsi="Times New Roman" w:cs="Times New Roman"/>
          <w:sz w:val="28"/>
          <w:szCs w:val="28"/>
          <w:lang w:val="uk-UA"/>
        </w:rPr>
        <w:t xml:space="preserve">різних </w:t>
      </w:r>
      <w:r w:rsidRPr="00FE33E6">
        <w:rPr>
          <w:rFonts w:ascii="Times New Roman" w:hAnsi="Times New Roman" w:cs="Times New Roman"/>
          <w:sz w:val="28"/>
          <w:szCs w:val="28"/>
        </w:rPr>
        <w:t xml:space="preserve">сумішей адсорбційного матеріалу </w:t>
      </w:r>
      <w:r w:rsidRPr="00FE33E6">
        <w:rPr>
          <w:rFonts w:ascii="Times New Roman" w:hAnsi="Times New Roman" w:cs="Times New Roman"/>
          <w:sz w:val="28"/>
          <w:szCs w:val="28"/>
          <w:lang w:val="uk-UA"/>
        </w:rPr>
        <w:t xml:space="preserve">до </w:t>
      </w:r>
      <w:r w:rsidRPr="00FE33E6">
        <w:rPr>
          <w:rFonts w:ascii="Times New Roman" w:hAnsi="Times New Roman" w:cs="Times New Roman"/>
          <w:sz w:val="28"/>
          <w:szCs w:val="28"/>
        </w:rPr>
        <w:t>складу</w:t>
      </w:r>
      <w:r w:rsidRPr="00FE33E6">
        <w:rPr>
          <w:rFonts w:ascii="Times New Roman" w:hAnsi="Times New Roman" w:cs="Times New Roman"/>
          <w:sz w:val="28"/>
          <w:szCs w:val="28"/>
          <w:lang w:val="uk-UA"/>
        </w:rPr>
        <w:t xml:space="preserve"> котрих входили у різних пропорціях такі завантаження як:</w:t>
      </w:r>
      <w:r w:rsidRPr="00FE33E6">
        <w:rPr>
          <w:rFonts w:ascii="Times New Roman" w:hAnsi="Times New Roman" w:cs="Times New Roman"/>
          <w:sz w:val="28"/>
          <w:szCs w:val="28"/>
        </w:rPr>
        <w:t xml:space="preserve"> активован</w:t>
      </w:r>
      <w:r w:rsidRPr="00FE33E6">
        <w:rPr>
          <w:rFonts w:ascii="Times New Roman" w:hAnsi="Times New Roman" w:cs="Times New Roman"/>
          <w:sz w:val="28"/>
          <w:szCs w:val="28"/>
          <w:lang w:val="uk-UA"/>
        </w:rPr>
        <w:t>е</w:t>
      </w:r>
      <w:r w:rsidRPr="00FE33E6">
        <w:rPr>
          <w:rFonts w:ascii="Times New Roman" w:hAnsi="Times New Roman" w:cs="Times New Roman"/>
          <w:sz w:val="28"/>
          <w:szCs w:val="28"/>
        </w:rPr>
        <w:t xml:space="preserve"> вуглецев</w:t>
      </w:r>
      <w:r w:rsidRPr="00FE33E6">
        <w:rPr>
          <w:rFonts w:ascii="Times New Roman" w:hAnsi="Times New Roman" w:cs="Times New Roman"/>
          <w:sz w:val="28"/>
          <w:szCs w:val="28"/>
          <w:lang w:val="uk-UA"/>
        </w:rPr>
        <w:t>е</w:t>
      </w:r>
      <w:r w:rsidRPr="00FE33E6">
        <w:rPr>
          <w:rFonts w:ascii="Times New Roman" w:hAnsi="Times New Roman" w:cs="Times New Roman"/>
          <w:sz w:val="28"/>
          <w:szCs w:val="28"/>
        </w:rPr>
        <w:t xml:space="preserve"> волокн</w:t>
      </w:r>
      <w:r w:rsidRPr="00FE33E6">
        <w:rPr>
          <w:rFonts w:ascii="Times New Roman" w:hAnsi="Times New Roman" w:cs="Times New Roman"/>
          <w:sz w:val="28"/>
          <w:szCs w:val="28"/>
          <w:lang w:val="uk-UA"/>
        </w:rPr>
        <w:t>о, гранульоване активоване вугілля, сильноосновні аніонообмінні іоніти,</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 xml:space="preserve">гранульовані іонообмінні смоли (сульфовмісткі, карбоксилвмісткі чи фосфорвмісткі катіоніти), </w:t>
      </w:r>
      <w:r w:rsidRPr="00FE33E6">
        <w:rPr>
          <w:rFonts w:ascii="Times New Roman" w:hAnsi="Times New Roman" w:cs="Times New Roman"/>
          <w:sz w:val="28"/>
          <w:szCs w:val="28"/>
        </w:rPr>
        <w:t>іонообмінн</w:t>
      </w:r>
      <w:r w:rsidRPr="00FE33E6">
        <w:rPr>
          <w:rFonts w:ascii="Times New Roman" w:hAnsi="Times New Roman" w:cs="Times New Roman"/>
          <w:sz w:val="28"/>
          <w:szCs w:val="28"/>
          <w:lang w:val="uk-UA"/>
        </w:rPr>
        <w:t>е</w:t>
      </w:r>
      <w:r w:rsidRPr="00FE33E6">
        <w:rPr>
          <w:rFonts w:ascii="Times New Roman" w:hAnsi="Times New Roman" w:cs="Times New Roman"/>
          <w:sz w:val="28"/>
          <w:szCs w:val="28"/>
        </w:rPr>
        <w:t xml:space="preserve"> волокн</w:t>
      </w:r>
      <w:r w:rsidRPr="00FE33E6">
        <w:rPr>
          <w:rFonts w:ascii="Times New Roman" w:hAnsi="Times New Roman" w:cs="Times New Roman"/>
          <w:sz w:val="28"/>
          <w:szCs w:val="28"/>
          <w:lang w:val="uk-UA"/>
        </w:rPr>
        <w:t>о (поліамфолітне волокно на базі полиакрилонітрила). Всі дані варіанти сумішей дають змогу досягнути достатньо високого ступеня очищення вод від іонів жорсткості, органічних речовин та важких металів.</w:t>
      </w:r>
    </w:p>
    <w:p w:rsidR="002B2E8E" w:rsidRPr="00FE33E6" w:rsidRDefault="0000111C" w:rsidP="00F47CAB">
      <w:pPr>
        <w:widowControl w:val="0"/>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У деяких наукових роботах представлено фільтрувальне завантаження для комплексного очищення водних потоків, котре містить наступні компоненти: інертний полімерний матеріал, матеріал природного походження, низькоосновний аніоніт, високоосновний аніоніт, низькоосновний аніоніт, котрий імпрегнований гумусовими речовинами, низькоосновний аніоніт, котрий імпрегнований залізом, </w:t>
      </w:r>
      <w:r w:rsidRPr="00FE33E6">
        <w:rPr>
          <w:rFonts w:ascii="Times New Roman" w:hAnsi="Times New Roman" w:cs="Times New Roman"/>
          <w:sz w:val="28"/>
          <w:szCs w:val="28"/>
          <w:lang w:val="en-US"/>
        </w:rPr>
        <w:t>Na</w:t>
      </w:r>
      <w:r w:rsidRPr="00FE33E6">
        <w:rPr>
          <w:rFonts w:ascii="Times New Roman" w:hAnsi="Times New Roman" w:cs="Times New Roman"/>
          <w:sz w:val="28"/>
          <w:szCs w:val="28"/>
          <w:lang w:val="uk-UA"/>
        </w:rPr>
        <w:t xml:space="preserve">- й/або </w:t>
      </w:r>
      <w:r w:rsidRPr="00FE33E6">
        <w:rPr>
          <w:rFonts w:ascii="Times New Roman" w:hAnsi="Times New Roman" w:cs="Times New Roman"/>
          <w:sz w:val="28"/>
          <w:szCs w:val="28"/>
          <w:lang w:val="en-US"/>
        </w:rPr>
        <w:t>K</w:t>
      </w:r>
      <w:r w:rsidRPr="00FE33E6">
        <w:rPr>
          <w:rFonts w:ascii="Times New Roman" w:hAnsi="Times New Roman" w:cs="Times New Roman"/>
          <w:sz w:val="28"/>
          <w:szCs w:val="28"/>
          <w:lang w:val="uk-UA"/>
        </w:rPr>
        <w:t xml:space="preserve">-сильнокислотний катіоніт. Представлене завантаження достатньо ефективно очищує воду у наступному діапазоні концентрацій: </w:t>
      </w:r>
      <w:r w:rsidRPr="00FE33E6">
        <w:rPr>
          <w:rFonts w:ascii="Times New Roman" w:hAnsi="Times New Roman" w:cs="Times New Roman"/>
          <w:sz w:val="28"/>
          <w:szCs w:val="28"/>
        </w:rPr>
        <w:t>Μ</w:t>
      </w:r>
      <w:r w:rsidRPr="00FE33E6">
        <w:rPr>
          <w:rFonts w:ascii="Times New Roman" w:hAnsi="Times New Roman" w:cs="Times New Roman"/>
          <w:sz w:val="28"/>
          <w:szCs w:val="28"/>
          <w:lang w:val="en-US"/>
        </w:rPr>
        <w:t>n</w:t>
      </w:r>
      <w:r w:rsidRPr="00FE33E6">
        <w:rPr>
          <w:rFonts w:ascii="Times New Roman" w:hAnsi="Times New Roman" w:cs="Times New Roman"/>
          <w:sz w:val="28"/>
          <w:szCs w:val="28"/>
          <w:lang w:val="uk-UA"/>
        </w:rPr>
        <w:t xml:space="preserve"> - не більше 2мг/л; </w:t>
      </w:r>
      <w:r w:rsidRPr="00FE33E6">
        <w:rPr>
          <w:rFonts w:ascii="Times New Roman" w:hAnsi="Times New Roman" w:cs="Times New Roman"/>
          <w:sz w:val="28"/>
          <w:szCs w:val="28"/>
        </w:rPr>
        <w:t>Fe</w:t>
      </w:r>
      <w:r w:rsidRPr="00FE33E6">
        <w:rPr>
          <w:rFonts w:ascii="Times New Roman" w:hAnsi="Times New Roman" w:cs="Times New Roman"/>
          <w:sz w:val="28"/>
          <w:szCs w:val="28"/>
          <w:lang w:val="uk-UA"/>
        </w:rPr>
        <w:t xml:space="preserve"> - не більше 10мг/л; АІ - не більше 0,8мг/л; органічні домішки - не більше </w:t>
      </w:r>
      <w:r w:rsidR="005C6A29">
        <w:rPr>
          <w:rFonts w:ascii="Times New Roman" w:hAnsi="Times New Roman" w:cs="Times New Roman"/>
          <w:sz w:val="28"/>
          <w:szCs w:val="28"/>
          <w:lang w:val="uk-UA"/>
        </w:rPr>
        <w:t xml:space="preserve">       </w:t>
      </w:r>
      <w:r w:rsidRPr="00FE33E6">
        <w:rPr>
          <w:rFonts w:ascii="Times New Roman" w:hAnsi="Times New Roman" w:cs="Times New Roman"/>
          <w:sz w:val="28"/>
          <w:szCs w:val="28"/>
          <w:lang w:val="uk-UA"/>
        </w:rPr>
        <w:t>15мг О</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lang w:val="uk-UA"/>
        </w:rPr>
        <w:t xml:space="preserve">/л; вміст солей - не більше 4г/л; іони жорсткості - не більше 20мг-екв/л; </w:t>
      </w:r>
      <w:r w:rsidRPr="00FE33E6">
        <w:rPr>
          <w:rFonts w:ascii="Times New Roman" w:hAnsi="Times New Roman" w:cs="Times New Roman"/>
          <w:sz w:val="28"/>
          <w:szCs w:val="28"/>
        </w:rPr>
        <w:t>H</w:t>
      </w:r>
      <w:r w:rsidRPr="00FE33E6">
        <w:rPr>
          <w:rFonts w:ascii="Times New Roman" w:hAnsi="Times New Roman" w:cs="Times New Roman"/>
          <w:sz w:val="28"/>
          <w:szCs w:val="28"/>
          <w:vertAlign w:val="subscript"/>
          <w:lang w:val="uk-UA"/>
        </w:rPr>
        <w:t>2</w:t>
      </w:r>
      <w:r w:rsidRPr="00FE33E6">
        <w:rPr>
          <w:rFonts w:ascii="Times New Roman" w:hAnsi="Times New Roman" w:cs="Times New Roman"/>
          <w:sz w:val="28"/>
          <w:szCs w:val="28"/>
        </w:rPr>
        <w:t>S</w:t>
      </w:r>
      <w:r w:rsidRPr="00FE33E6">
        <w:rPr>
          <w:rFonts w:ascii="Times New Roman" w:hAnsi="Times New Roman" w:cs="Times New Roman"/>
          <w:sz w:val="28"/>
          <w:szCs w:val="28"/>
          <w:lang w:val="uk-UA"/>
        </w:rPr>
        <w:t xml:space="preserve"> - не більше 3мг/л. </w:t>
      </w:r>
    </w:p>
    <w:p w:rsidR="00813590" w:rsidRPr="00FE33E6" w:rsidRDefault="002B2E8E" w:rsidP="00F47CAB">
      <w:pPr>
        <w:widowControl w:val="0"/>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Теж достатньо відоме фільтрувальне завантаження для комплексного очищення водних потоків, котре може бути застосовано для сорбційного очищення води як поверхневих, так й для артезіанських джерел водопостачання від іонів металів, особливо </w:t>
      </w:r>
      <w:r w:rsidRPr="00FE33E6">
        <w:rPr>
          <w:rFonts w:ascii="Times New Roman" w:hAnsi="Times New Roman" w:cs="Times New Roman"/>
          <w:sz w:val="28"/>
          <w:szCs w:val="28"/>
        </w:rPr>
        <w:t>Fe</w:t>
      </w:r>
      <w:r w:rsidRPr="00FE33E6">
        <w:rPr>
          <w:rFonts w:ascii="Times New Roman" w:hAnsi="Times New Roman" w:cs="Times New Roman"/>
          <w:sz w:val="28"/>
          <w:szCs w:val="28"/>
          <w:lang w:val="uk-UA"/>
        </w:rPr>
        <w:t xml:space="preserve"> й М</w:t>
      </w:r>
      <w:r w:rsidRPr="00FE33E6">
        <w:rPr>
          <w:rFonts w:ascii="Times New Roman" w:hAnsi="Times New Roman" w:cs="Times New Roman"/>
          <w:sz w:val="28"/>
          <w:szCs w:val="28"/>
        </w:rPr>
        <w:t>n</w:t>
      </w:r>
      <w:r w:rsidRPr="00FE33E6">
        <w:rPr>
          <w:rFonts w:ascii="Times New Roman" w:hAnsi="Times New Roman" w:cs="Times New Roman"/>
          <w:sz w:val="28"/>
          <w:szCs w:val="28"/>
          <w:lang w:val="uk-UA"/>
        </w:rPr>
        <w:t>, органічних забруднень, алюмінію, солей жорсткості й сірководню, що має в своєму складі вугілля чи пісок, низькоосновний аніоніт, що імпрегнований гумусовими речовинами, інертний полімерний матеріал із щільністю, що не перевищує щільність інших компонентів завантаження, і низькоосновний аніоніт та  високоосновний аніоніт.</w:t>
      </w:r>
    </w:p>
    <w:p w:rsidR="00706CA7" w:rsidRPr="00FE33E6" w:rsidRDefault="00175039" w:rsidP="00F47CAB">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дослыдженнях [44-49</w:t>
      </w:r>
      <w:r w:rsidR="00813590" w:rsidRPr="00FE33E6">
        <w:rPr>
          <w:rFonts w:ascii="Times New Roman" w:hAnsi="Times New Roman" w:cs="Times New Roman"/>
          <w:sz w:val="28"/>
          <w:szCs w:val="28"/>
          <w:lang w:val="uk-UA"/>
        </w:rPr>
        <w:t xml:space="preserve">] показані результати дослідів по проходженню сорбційного видалення іонів марганцю(II) й хрому(II) із водних розчинів на іонообмінних смолах синтезованих шляхом довголанцюгових зшиваючих агентів (LCA).  Достатньо висока селективність та хороші кінетичні властивості даних сорбентів дали змогу досягнути кількісного 100% видалення представлених іонів у протиточних колонах. </w:t>
      </w:r>
    </w:p>
    <w:p w:rsidR="006F6AFD" w:rsidRPr="00FE33E6" w:rsidRDefault="00706CA7" w:rsidP="00F47CAB">
      <w:pPr>
        <w:widowControl w:val="0"/>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У певних наукових працях було досліджено сорбційні характеристики й селективність катіонітів по відношенню до іонів 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та Fe</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xml:space="preserve"> у динамічних та рівноважних умовах. Доведено, що іоніти КБ-2Е-16, Токем-250, Токем-140 мають достатньо широкий робочий діапазон значень рН. Карбоксильні катіоніти КБ-2Е-16, Токем-250 проявляють селективність відносно іонів 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а сульфокатіоніт Токем-140 –  відносно іонів Fe</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xml:space="preserve">. </w:t>
      </w:r>
    </w:p>
    <w:p w:rsidR="00250720" w:rsidRPr="00FE33E6" w:rsidRDefault="00175039" w:rsidP="00F47CAB">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наукових працях [50-51</w:t>
      </w:r>
      <w:r w:rsidR="006F6AFD" w:rsidRPr="00FE33E6">
        <w:rPr>
          <w:rFonts w:ascii="Times New Roman" w:hAnsi="Times New Roman" w:cs="Times New Roman"/>
          <w:sz w:val="28"/>
          <w:szCs w:val="28"/>
          <w:lang w:val="uk-UA"/>
        </w:rPr>
        <w:t>] були представлені дослідження по вивченню кількох комбінованих сорбційних завантажень задля вилучення іонів марганцю й заліза,  до складу котрих входили: перший –  цеоліт Сокирницького родовища у суміші із катіонітом Токем КУ-100; другий –  каталітичний сорбент ОДМ-2Ф у суміші із катіонітом Токем КУ-100; третій – горіла порода «Рожевий пісок», у суміші із катіонітом Токем КУ-100; четвертий – каталітичний сорбент МФО-47 у суміші із катіонітом Токем КУ-100. Процеси видалення іонів Mn</w:t>
      </w:r>
      <w:r w:rsidR="006F6AFD" w:rsidRPr="00FE33E6">
        <w:rPr>
          <w:rFonts w:ascii="Times New Roman" w:hAnsi="Times New Roman" w:cs="Times New Roman"/>
          <w:sz w:val="28"/>
          <w:szCs w:val="28"/>
          <w:vertAlign w:val="superscript"/>
          <w:lang w:val="uk-UA"/>
        </w:rPr>
        <w:t>2+</w:t>
      </w:r>
      <w:r w:rsidR="006F6AFD" w:rsidRPr="00FE33E6">
        <w:rPr>
          <w:rFonts w:ascii="Times New Roman" w:hAnsi="Times New Roman" w:cs="Times New Roman"/>
          <w:sz w:val="28"/>
          <w:szCs w:val="28"/>
          <w:lang w:val="uk-UA"/>
        </w:rPr>
        <w:t>, Fe</w:t>
      </w:r>
      <w:r w:rsidR="006F6AFD" w:rsidRPr="00FE33E6">
        <w:rPr>
          <w:rFonts w:ascii="Times New Roman" w:hAnsi="Times New Roman" w:cs="Times New Roman"/>
          <w:sz w:val="28"/>
          <w:szCs w:val="28"/>
          <w:vertAlign w:val="superscript"/>
          <w:lang w:val="uk-UA"/>
        </w:rPr>
        <w:t xml:space="preserve">2+ </w:t>
      </w:r>
      <w:r w:rsidR="006F6AFD" w:rsidRPr="00FE33E6">
        <w:rPr>
          <w:rFonts w:ascii="Times New Roman" w:hAnsi="Times New Roman" w:cs="Times New Roman"/>
          <w:sz w:val="28"/>
          <w:szCs w:val="28"/>
          <w:lang w:val="uk-UA"/>
        </w:rPr>
        <w:t>і Fe</w:t>
      </w:r>
      <w:r w:rsidR="006F6AFD" w:rsidRPr="00FE33E6">
        <w:rPr>
          <w:rFonts w:ascii="Times New Roman" w:hAnsi="Times New Roman" w:cs="Times New Roman"/>
          <w:sz w:val="28"/>
          <w:szCs w:val="28"/>
          <w:vertAlign w:val="superscript"/>
          <w:lang w:val="uk-UA"/>
        </w:rPr>
        <w:t>3+</w:t>
      </w:r>
      <w:r w:rsidR="006F6AFD" w:rsidRPr="00FE33E6">
        <w:rPr>
          <w:rFonts w:ascii="Times New Roman" w:hAnsi="Times New Roman" w:cs="Times New Roman"/>
          <w:sz w:val="28"/>
          <w:szCs w:val="28"/>
          <w:lang w:val="uk-UA"/>
        </w:rPr>
        <w:t>, а також видалення солей жорсткості із модельних розчинів відбувалися в статичних умовах із застосуванням магнітної мішалки. За результатами здійснених досліджень було виявлено, що каталітичний сорбент ОДМ-2Ф має найбільшу питому поверхню у відмінності від матеріалу МФО-47, котрий має найменшу. Найкращі властивості під час видаленні іонів заліза (</w:t>
      </w:r>
      <w:r w:rsidR="006F6AFD" w:rsidRPr="00FE33E6">
        <w:rPr>
          <w:rFonts w:ascii="Times New Roman" w:hAnsi="Times New Roman" w:cs="Times New Roman"/>
          <w:sz w:val="28"/>
          <w:szCs w:val="28"/>
          <w:lang w:val="en-US"/>
        </w:rPr>
        <w:t>II</w:t>
      </w:r>
      <w:r w:rsidR="006F6AFD" w:rsidRPr="00FE33E6">
        <w:rPr>
          <w:rFonts w:ascii="Times New Roman" w:hAnsi="Times New Roman" w:cs="Times New Roman"/>
          <w:sz w:val="28"/>
          <w:szCs w:val="28"/>
          <w:lang w:val="uk-UA"/>
        </w:rPr>
        <w:t xml:space="preserve">) із модельного розчину представив другий зразок суміш. Властивості сорбентів під час видалення іонів марганцю були  майже однаковими в усіх випадках. В сумішах матеріалів третього та четвертого зразку спостерігалися покращення сорбційних характеристик після 60 хв. перемішування, у порівнянні із першим та другим зразками. </w:t>
      </w:r>
    </w:p>
    <w:p w:rsidR="00B43A10" w:rsidRPr="00FE33E6" w:rsidRDefault="00250720" w:rsidP="00F47CAB">
      <w:pPr>
        <w:widowControl w:val="0"/>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Але використання іонного обміну для деманганації і знезалізнення водних потоків обмежується наявністю у воді тривалентного заліза, котре швидко «забиває» смолу та дуже погано вимивається. Отже іонообмінні катіоніти зазвичай використовуються лише у тих випадках, коли потрібно очистити воду до достатньо високого ступеня чистоти.</w:t>
      </w:r>
    </w:p>
    <w:p w:rsidR="005B6837" w:rsidRPr="00FE33E6" w:rsidRDefault="00B43A10" w:rsidP="00F47CAB">
      <w:pPr>
        <w:widowControl w:val="0"/>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Наступним способом, котрий не вимагає попереднього окиснення марганцю являється мембранний метод. Мембрани використовуються задля вилучення із водних потоків як розчиненого, так й колоїдного марганцю.</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До мембранних процесів можна зарахувати мікрофільт</w:t>
      </w:r>
      <w:r w:rsidR="00EB757C">
        <w:rPr>
          <w:rFonts w:ascii="Times New Roman" w:hAnsi="Times New Roman" w:cs="Times New Roman"/>
          <w:sz w:val="28"/>
          <w:szCs w:val="28"/>
          <w:lang w:val="uk-UA"/>
        </w:rPr>
        <w:t>рацію (MF/МФ), ультрафільтрацію</w:t>
      </w:r>
      <w:r w:rsidRPr="00FE33E6">
        <w:rPr>
          <w:rFonts w:ascii="Times New Roman" w:hAnsi="Times New Roman" w:cs="Times New Roman"/>
          <w:sz w:val="28"/>
          <w:szCs w:val="28"/>
          <w:lang w:val="uk-UA"/>
        </w:rPr>
        <w:t xml:space="preserve"> (UF/УФ), нанофільтрацію (NF/НФ) і  зворотній осмос (RO/ЗО).</w:t>
      </w:r>
    </w:p>
    <w:p w:rsidR="00F569E3" w:rsidRPr="00FE33E6" w:rsidRDefault="005B6837" w:rsidP="00F47CAB">
      <w:pPr>
        <w:widowControl w:val="0"/>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bCs/>
          <w:sz w:val="28"/>
          <w:szCs w:val="28"/>
          <w:lang w:val="uk-UA"/>
        </w:rPr>
        <w:t xml:space="preserve">Оскільки розміри пор у мембранах, котрі застосовуються задля ультрафільтрації й мікрофільтрації більші ніж іони металів, частіше за все використовують попередню обробку водних потоків поверхнево-активними речовинами чи гідрофільними полімерами задля того, щоб підвищити їх розмір. Дану стратегію мембранного очищення застосовували для вилучення сполук металів із ґрунту. Марганець та залізо, що присутні в водній системі, теж вилучають із застосуванням різних методів, що базуються на мембранній технології. Для прикладу можна привести випадок коли, групою дослідників були застосовані системи УФ для вилучення  марганцю та заліза із озерної води. Максимальна ефективність вилучення марганцю та заліза (98%) була одержана при значеннях рН=7,1. Механізм вилучення марганцю та заліза пов'язаний з формуванням малорозчинних частинок гідроксиду заліза та марганцю шляхом окиснення іонів металу розчином кисню, наявним у водних потоках. Прямоточний процес УФ довів кращу ефективність вилучення марганцю та  заліза (90–98%), ніж перехресний </w:t>
      </w:r>
      <w:r w:rsidR="005C6A29">
        <w:rPr>
          <w:rFonts w:ascii="Times New Roman" w:hAnsi="Times New Roman" w:cs="Times New Roman"/>
          <w:bCs/>
          <w:sz w:val="28"/>
          <w:szCs w:val="28"/>
          <w:lang w:val="uk-UA"/>
        </w:rPr>
        <w:t xml:space="preserve">   </w:t>
      </w:r>
      <w:r w:rsidRPr="00FE33E6">
        <w:rPr>
          <w:rFonts w:ascii="Times New Roman" w:hAnsi="Times New Roman" w:cs="Times New Roman"/>
          <w:bCs/>
          <w:sz w:val="28"/>
          <w:szCs w:val="28"/>
          <w:lang w:val="uk-UA"/>
        </w:rPr>
        <w:t>(65–85%).</w:t>
      </w:r>
    </w:p>
    <w:p w:rsidR="00FD5C50" w:rsidRPr="00FE33E6" w:rsidRDefault="00F569E3" w:rsidP="00F47CAB">
      <w:pPr>
        <w:widowControl w:val="0"/>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bCs/>
          <w:sz w:val="28"/>
          <w:szCs w:val="28"/>
          <w:lang w:val="uk-UA"/>
        </w:rPr>
        <w:t xml:space="preserve">В наукові праці системи MF/МФ також застосовуються у поєднанні із окисненням для вилучення сполук металів із підземних вод. У якості окислювача застосовували NaOCl задля формування оксиду з певним металом перед фільтруванням підземних вод шляхом системи мікрофільтрації. Процес довів достатньо чудову ефективність вилучення металів (&gt; 95%) при значеннях рН=8. Інтенсивне перемішування знизило стійкість осаду за рахунок формування оксидів металу, таким чином сприяло збільшенню ефективності системи МФ. </w:t>
      </w:r>
      <w:r w:rsidRPr="00FE33E6">
        <w:rPr>
          <w:rFonts w:ascii="Times New Roman" w:hAnsi="Times New Roman" w:cs="Times New Roman"/>
          <w:sz w:val="28"/>
          <w:szCs w:val="28"/>
          <w:lang w:val="uk-UA"/>
        </w:rPr>
        <w:t xml:space="preserve">У  конкретному випадку вилучення сполук марганцю із води здійснювали попереднє окиснення перманганатом калію до утворення часток розміром 1,5 – 50 нм із наступним фільтруванням через полімерну мембрану із абсолютною пористістю </w:t>
      </w:r>
      <w:r w:rsidR="005C6A29">
        <w:rPr>
          <w:rFonts w:ascii="Times New Roman" w:hAnsi="Times New Roman" w:cs="Times New Roman"/>
          <w:sz w:val="28"/>
          <w:szCs w:val="28"/>
          <w:lang w:val="uk-UA"/>
        </w:rPr>
        <w:t xml:space="preserve">  </w:t>
      </w:r>
      <w:r w:rsidRPr="00FE33E6">
        <w:rPr>
          <w:rFonts w:ascii="Times New Roman" w:hAnsi="Times New Roman" w:cs="Times New Roman"/>
          <w:sz w:val="28"/>
          <w:szCs w:val="28"/>
          <w:lang w:val="uk-UA"/>
        </w:rPr>
        <w:t>0,2 нм. За результатами аналізу мікрофільтраційного перміату не виявили наявність сполук марганцю при їх початковій концентрації до 2 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w:t>
      </w:r>
    </w:p>
    <w:p w:rsidR="002E0C24" w:rsidRPr="00FE33E6" w:rsidRDefault="00FD5C50" w:rsidP="00F47CAB">
      <w:pPr>
        <w:widowControl w:val="0"/>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У деяких наукових статтях приводиться приклад застосування полімерної мембрани на базі поліефірсульфону (PES/ПЕС) покращеної полівінілпіролідоном (PVP/ПВП) в ролі перетворювача для вилучення металів із води. Фізичні властивості (пористість, проникність й рівноважний вміст води) та хімічні властивості (поверхневий вміст кисню і рН) мембран були залежні від зміни кількості ПВП. Максимальна ефективність вилучення металів досягалася до 98%. При наступному підвищенню вмісту ПВП можна було побачити зниження ефективності процесу вилучення іонів металу. </w:t>
      </w:r>
    </w:p>
    <w:p w:rsidR="00A24770" w:rsidRPr="00FE33E6" w:rsidRDefault="002E0C24" w:rsidP="00F47CAB">
      <w:pPr>
        <w:widowControl w:val="0"/>
        <w:spacing w:line="360" w:lineRule="auto"/>
        <w:ind w:firstLine="709"/>
        <w:jc w:val="both"/>
        <w:rPr>
          <w:rFonts w:ascii="Times New Roman" w:hAnsi="Times New Roman" w:cs="Times New Roman"/>
          <w:bCs/>
          <w:sz w:val="28"/>
          <w:szCs w:val="28"/>
          <w:lang w:val="uk-UA"/>
        </w:rPr>
      </w:pPr>
      <w:r w:rsidRPr="00FE33E6">
        <w:rPr>
          <w:rFonts w:ascii="Times New Roman" w:hAnsi="Times New Roman" w:cs="Times New Roman"/>
          <w:sz w:val="28"/>
          <w:szCs w:val="28"/>
          <w:lang w:val="uk-UA"/>
        </w:rPr>
        <w:t xml:space="preserve">Здійснені дослідження по вивченню можливостей нанофільтраційних (НФ) і ультрафільтраційних (УФ) мембран для очистки підземних водних потоків довели, що НФ мембрани мали кращу пропускну здатність ніж УФ. У дослідженнях були застосовані комерційні мембрани </w:t>
      </w:r>
      <w:r w:rsidRPr="00FE33E6">
        <w:rPr>
          <w:rFonts w:ascii="Times New Roman" w:hAnsi="Times New Roman" w:cs="Times New Roman"/>
          <w:sz w:val="28"/>
          <w:szCs w:val="28"/>
          <w:lang w:val="en-US"/>
        </w:rPr>
        <w:t>TS</w:t>
      </w:r>
      <w:r w:rsidRPr="00FE33E6">
        <w:rPr>
          <w:rFonts w:ascii="Times New Roman" w:hAnsi="Times New Roman" w:cs="Times New Roman"/>
          <w:sz w:val="28"/>
          <w:szCs w:val="28"/>
          <w:lang w:val="uk-UA"/>
        </w:rPr>
        <w:t xml:space="preserve">40, </w:t>
      </w:r>
      <w:r w:rsidRPr="00FE33E6">
        <w:rPr>
          <w:rFonts w:ascii="Times New Roman" w:hAnsi="Times New Roman" w:cs="Times New Roman"/>
          <w:sz w:val="28"/>
          <w:szCs w:val="28"/>
          <w:lang w:val="en-US"/>
        </w:rPr>
        <w:t>TFC</w:t>
      </w:r>
      <w:r w:rsidRPr="00FE33E6">
        <w:rPr>
          <w:rFonts w:ascii="Times New Roman" w:hAnsi="Times New Roman" w:cs="Times New Roman"/>
          <w:sz w:val="28"/>
          <w:szCs w:val="28"/>
          <w:lang w:val="uk-UA"/>
        </w:rPr>
        <w:t>-</w:t>
      </w:r>
      <w:r w:rsidRPr="00FE33E6">
        <w:rPr>
          <w:rFonts w:ascii="Times New Roman" w:hAnsi="Times New Roman" w:cs="Times New Roman"/>
          <w:sz w:val="28"/>
          <w:szCs w:val="28"/>
          <w:lang w:val="en-US"/>
        </w:rPr>
        <w:t>SR</w:t>
      </w:r>
      <w:r w:rsidRPr="00FE33E6">
        <w:rPr>
          <w:rFonts w:ascii="Times New Roman" w:hAnsi="Times New Roman" w:cs="Times New Roman"/>
          <w:sz w:val="28"/>
          <w:szCs w:val="28"/>
          <w:lang w:val="uk-UA"/>
        </w:rPr>
        <w:t xml:space="preserve">3 та </w:t>
      </w:r>
      <w:r w:rsidRPr="00FE33E6">
        <w:rPr>
          <w:rFonts w:ascii="Times New Roman" w:hAnsi="Times New Roman" w:cs="Times New Roman"/>
          <w:sz w:val="28"/>
          <w:szCs w:val="28"/>
          <w:lang w:val="en-US"/>
        </w:rPr>
        <w:t>GHSP</w:t>
      </w:r>
      <w:r w:rsidRPr="00FE33E6">
        <w:rPr>
          <w:rFonts w:ascii="Times New Roman" w:hAnsi="Times New Roman" w:cs="Times New Roman"/>
          <w:sz w:val="28"/>
          <w:szCs w:val="28"/>
          <w:lang w:val="uk-UA"/>
        </w:rPr>
        <w:t xml:space="preserve"> для вивчення їх продуктивності. Дослідження проводилися із застосуванням природних підземних вод, одержаних із свердловини з врахуванням початкових концентрацій </w:t>
      </w:r>
      <w:r w:rsidRPr="00FE33E6">
        <w:rPr>
          <w:rFonts w:ascii="Times New Roman" w:hAnsi="Times New Roman" w:cs="Times New Roman"/>
          <w:sz w:val="28"/>
          <w:szCs w:val="28"/>
        </w:rPr>
        <w:t xml:space="preserve">заліза </w:t>
      </w:r>
      <w:r w:rsidRPr="00FE33E6">
        <w:rPr>
          <w:rFonts w:ascii="Times New Roman" w:hAnsi="Times New Roman" w:cs="Times New Roman"/>
          <w:sz w:val="28"/>
          <w:szCs w:val="28"/>
          <w:lang w:val="uk-UA"/>
        </w:rPr>
        <w:t>та</w:t>
      </w:r>
      <w:r w:rsidRPr="00FE33E6">
        <w:rPr>
          <w:rFonts w:ascii="Times New Roman" w:hAnsi="Times New Roman" w:cs="Times New Roman"/>
          <w:sz w:val="28"/>
          <w:szCs w:val="28"/>
        </w:rPr>
        <w:t xml:space="preserve"> марганцю 7,15 </w:t>
      </w:r>
      <w:r w:rsidRPr="00FE33E6">
        <w:rPr>
          <w:rFonts w:ascii="Times New Roman" w:hAnsi="Times New Roman" w:cs="Times New Roman"/>
          <w:sz w:val="28"/>
          <w:szCs w:val="28"/>
          <w:lang w:val="uk-UA"/>
        </w:rPr>
        <w:t>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xml:space="preserve"> й </w:t>
      </w:r>
      <w:r w:rsidRPr="00FE33E6">
        <w:rPr>
          <w:rFonts w:ascii="Times New Roman" w:hAnsi="Times New Roman" w:cs="Times New Roman"/>
          <w:sz w:val="28"/>
          <w:szCs w:val="28"/>
        </w:rPr>
        <w:t xml:space="preserve">0,87 </w:t>
      </w:r>
      <w:r w:rsidRPr="00FE33E6">
        <w:rPr>
          <w:rFonts w:ascii="Times New Roman" w:hAnsi="Times New Roman" w:cs="Times New Roman"/>
          <w:sz w:val="28"/>
          <w:szCs w:val="28"/>
          <w:lang w:val="uk-UA"/>
        </w:rPr>
        <w:t>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xml:space="preserve"> </w:t>
      </w:r>
      <w:r w:rsidRPr="00FE33E6">
        <w:rPr>
          <w:rFonts w:ascii="Times New Roman" w:hAnsi="Times New Roman" w:cs="Times New Roman"/>
          <w:sz w:val="28"/>
          <w:szCs w:val="28"/>
        </w:rPr>
        <w:t xml:space="preserve">відповідно. </w:t>
      </w:r>
      <w:r w:rsidRPr="00FE33E6">
        <w:rPr>
          <w:rFonts w:ascii="Times New Roman" w:hAnsi="Times New Roman" w:cs="Times New Roman"/>
          <w:sz w:val="28"/>
          <w:szCs w:val="28"/>
          <w:lang w:val="uk-UA"/>
        </w:rPr>
        <w:t xml:space="preserve">Задержання іонів заліза відбувалося більш ефективніше ніж іонів марганцю. З результатів досліджень було </w:t>
      </w:r>
      <w:r w:rsidRPr="00FE33E6">
        <w:rPr>
          <w:rFonts w:ascii="Times New Roman" w:hAnsi="Times New Roman" w:cs="Times New Roman"/>
          <w:bCs/>
          <w:sz w:val="28"/>
          <w:szCs w:val="28"/>
          <w:lang w:val="uk-UA"/>
        </w:rPr>
        <w:t>доведено, що НФ мембрана TFC-SR3 достатньо ефективно справлялася у очищенні підземних водних потоків для питного водопостачання згідно з стандартами  ВООЗ.</w:t>
      </w:r>
    </w:p>
    <w:p w:rsidR="00E048A1" w:rsidRPr="00FE33E6" w:rsidRDefault="00A24770" w:rsidP="00F47CAB">
      <w:pPr>
        <w:widowControl w:val="0"/>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В деяких роботах було проведено дослідження по вилученню сполук марганцю із підземних водних потоків під час застосування водорозчинних хелатних полімерів у якості поліакрилової кислоти (ПАА). Видалення сполук марганцю за допомогою ультрафільтраційної мембрани відбувалося не достатньо ефективно в кислій області рН, але ефективність значно підвищилася під час додавання до вихідного розчину поліакрилової кислоти, дане явище можна пояснити формуванням </w:t>
      </w:r>
      <w:r w:rsidRPr="00FE33E6">
        <w:rPr>
          <w:rFonts w:ascii="Times New Roman" w:hAnsi="Times New Roman" w:cs="Times New Roman"/>
          <w:sz w:val="28"/>
          <w:szCs w:val="28"/>
          <w:lang w:val="en-US"/>
        </w:rPr>
        <w:t>Mn</w:t>
      </w:r>
      <w:r w:rsidRPr="00FE33E6">
        <w:rPr>
          <w:rFonts w:ascii="Times New Roman" w:hAnsi="Times New Roman" w:cs="Times New Roman"/>
          <w:sz w:val="28"/>
          <w:szCs w:val="28"/>
          <w:vertAlign w:val="superscript"/>
          <w:lang w:val="uk-UA"/>
        </w:rPr>
        <w:t>2+</w:t>
      </w:r>
      <w:r w:rsidRPr="00FE33E6">
        <w:rPr>
          <w:rFonts w:ascii="Times New Roman" w:hAnsi="Times New Roman" w:cs="Times New Roman"/>
          <w:sz w:val="28"/>
          <w:szCs w:val="28"/>
          <w:lang w:val="uk-UA"/>
        </w:rPr>
        <w:t xml:space="preserve"> – ПАА хелатних комплексів, котрі відштовхувалися мембраною.</w:t>
      </w:r>
    </w:p>
    <w:p w:rsidR="00E048A1" w:rsidRPr="00FE33E6" w:rsidRDefault="00E048A1" w:rsidP="00F47CAB">
      <w:pPr>
        <w:widowControl w:val="0"/>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Проте мембранні методи являються достатньо дорогими та рідко застосовуються для деманганації і знезалізнення водних потоків. Окрім того, поверхні мембран дуже легко забиваються сформованим осадом нерозчинних сполук марганцю і заліза, а також відбувається поглинання розчиненого двовалентного заліза у наслідок чого, мембрани втрачають можливість ефективно задержувати інші речовини. Використання мембранних методів у технологіях очищення водних потоків можливо там, де потрібна достатньо висока ступінь очищення води, в тому числі й від марганцю та заліза,  для прикладу: у харчовій або медичній промисловості.</w:t>
      </w:r>
    </w:p>
    <w:p w:rsidR="005724E3" w:rsidRPr="00FE33E6" w:rsidRDefault="005724E3" w:rsidP="00F47CAB">
      <w:pPr>
        <w:widowControl w:val="0"/>
        <w:spacing w:line="360" w:lineRule="auto"/>
        <w:ind w:firstLine="709"/>
        <w:jc w:val="both"/>
        <w:rPr>
          <w:rFonts w:ascii="Times New Roman" w:hAnsi="Times New Roman" w:cs="Times New Roman"/>
          <w:bCs/>
          <w:sz w:val="28"/>
          <w:szCs w:val="28"/>
          <w:lang w:val="uk-UA"/>
        </w:rPr>
      </w:pPr>
    </w:p>
    <w:p w:rsidR="00B71839" w:rsidRPr="00FE33E6" w:rsidRDefault="00B71839" w:rsidP="00F47CAB">
      <w:pPr>
        <w:pStyle w:val="2"/>
        <w:spacing w:before="0" w:line="360" w:lineRule="auto"/>
        <w:jc w:val="center"/>
        <w:rPr>
          <w:rFonts w:ascii="Times New Roman" w:hAnsi="Times New Roman" w:cs="Times New Roman"/>
          <w:color w:val="000000" w:themeColor="text1"/>
          <w:sz w:val="28"/>
          <w:szCs w:val="28"/>
        </w:rPr>
      </w:pPr>
      <w:bookmarkStart w:id="8" w:name="_Toc451458709"/>
      <w:r w:rsidRPr="00FE33E6">
        <w:rPr>
          <w:rFonts w:ascii="Times New Roman" w:hAnsi="Times New Roman" w:cs="Times New Roman"/>
          <w:color w:val="000000" w:themeColor="text1"/>
          <w:sz w:val="28"/>
          <w:szCs w:val="28"/>
        </w:rPr>
        <w:t>ВИСНОВКИ ДО РОЗДІЛУ 1</w:t>
      </w:r>
      <w:bookmarkEnd w:id="8"/>
    </w:p>
    <w:p w:rsidR="003A11DC" w:rsidRPr="00FE33E6" w:rsidRDefault="003A11DC" w:rsidP="00F47CAB">
      <w:pPr>
        <w:widowControl w:val="0"/>
        <w:spacing w:line="360" w:lineRule="auto"/>
        <w:ind w:firstLine="709"/>
        <w:jc w:val="both"/>
        <w:rPr>
          <w:rFonts w:ascii="Times New Roman" w:hAnsi="Times New Roman" w:cs="Times New Roman"/>
          <w:sz w:val="28"/>
          <w:szCs w:val="28"/>
          <w:lang w:val="uk-UA"/>
        </w:rPr>
      </w:pPr>
    </w:p>
    <w:p w:rsidR="00877155" w:rsidRPr="00FE33E6" w:rsidRDefault="00CE4A11"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bCs/>
          <w:sz w:val="28"/>
          <w:szCs w:val="28"/>
          <w:lang w:val="uk-UA"/>
        </w:rPr>
        <w:t>В літературному огляді</w:t>
      </w:r>
      <w:r w:rsidR="00E718B1" w:rsidRPr="00FE33E6">
        <w:rPr>
          <w:rFonts w:ascii="Times New Roman" w:hAnsi="Times New Roman" w:cs="Times New Roman"/>
          <w:bCs/>
          <w:sz w:val="28"/>
          <w:szCs w:val="28"/>
          <w:lang w:val="uk-UA"/>
        </w:rPr>
        <w:t xml:space="preserve"> описано джерела надходження та форми присутності сполук марганцю</w:t>
      </w:r>
      <w:r w:rsidR="0088303B" w:rsidRPr="00FE33E6">
        <w:rPr>
          <w:rFonts w:ascii="Times New Roman" w:hAnsi="Times New Roman" w:cs="Times New Roman"/>
          <w:bCs/>
          <w:sz w:val="28"/>
          <w:szCs w:val="28"/>
          <w:lang w:val="uk-UA"/>
        </w:rPr>
        <w:t>. Марганець надходить в водні об’єкти двома способами -  природним (вимиванням, вивітрюванням, розчиненням гірських порід та мінералів водою та розкладанням рослинних та тваринних організмів) та техногенним (з забрудненими стічними водами металургійних та хімічних підприємств).</w:t>
      </w:r>
      <w:r w:rsidR="006F6C08" w:rsidRPr="00FE33E6">
        <w:rPr>
          <w:rFonts w:ascii="Times New Roman" w:hAnsi="Times New Roman" w:cs="Times New Roman"/>
          <w:sz w:val="28"/>
          <w:szCs w:val="28"/>
          <w:lang w:val="uk-UA"/>
        </w:rPr>
        <w:t xml:space="preserve"> Сполуки марганцю можуть міститися в природній воді в колоїдному, розчиненому та зваженому стані залежно від валентності, а також в вигляді різних хімічних сполук.</w:t>
      </w:r>
    </w:p>
    <w:p w:rsidR="006F6C08" w:rsidRPr="00FE33E6" w:rsidRDefault="006F6C08"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 xml:space="preserve">В літературному огляді наявний опис впливу марганцю на живі організми. Марганець являється </w:t>
      </w:r>
      <w:r w:rsidR="00853D01" w:rsidRPr="00FE33E6">
        <w:rPr>
          <w:rFonts w:ascii="Times New Roman" w:hAnsi="Times New Roman" w:cs="Times New Roman"/>
          <w:sz w:val="28"/>
          <w:szCs w:val="28"/>
          <w:lang w:val="uk-UA"/>
        </w:rPr>
        <w:t>важливим елементом в організмі всіх живих істот</w:t>
      </w:r>
      <w:r w:rsidR="00466D53" w:rsidRPr="00FE33E6">
        <w:rPr>
          <w:rFonts w:ascii="Times New Roman" w:hAnsi="Times New Roman" w:cs="Times New Roman"/>
          <w:sz w:val="28"/>
          <w:szCs w:val="28"/>
          <w:lang w:val="uk-UA"/>
        </w:rPr>
        <w:t>, але його надлишкові кількості можуть призводити до розвитку багатьох серйозних захворювань.</w:t>
      </w:r>
    </w:p>
    <w:p w:rsidR="006C15DB" w:rsidRDefault="002709E8" w:rsidP="00F47CAB">
      <w:pPr>
        <w:spacing w:line="360" w:lineRule="auto"/>
        <w:ind w:firstLine="709"/>
        <w:jc w:val="both"/>
        <w:rPr>
          <w:rFonts w:ascii="Times New Roman" w:hAnsi="Times New Roman" w:cs="Times New Roman"/>
          <w:sz w:val="28"/>
          <w:szCs w:val="28"/>
          <w:lang w:val="uk-UA"/>
        </w:rPr>
      </w:pPr>
      <w:r w:rsidRPr="00FE33E6">
        <w:rPr>
          <w:rFonts w:ascii="Times New Roman" w:hAnsi="Times New Roman" w:cs="Times New Roman"/>
          <w:bCs/>
          <w:sz w:val="28"/>
          <w:szCs w:val="28"/>
          <w:lang w:val="uk-UA"/>
        </w:rPr>
        <w:t>П</w:t>
      </w:r>
      <w:r w:rsidR="00C649FF" w:rsidRPr="00FE33E6">
        <w:rPr>
          <w:rFonts w:ascii="Times New Roman" w:hAnsi="Times New Roman" w:cs="Times New Roman"/>
          <w:bCs/>
          <w:sz w:val="28"/>
          <w:szCs w:val="28"/>
          <w:lang w:val="uk-UA"/>
        </w:rPr>
        <w:t xml:space="preserve">риведена </w:t>
      </w:r>
      <w:r w:rsidR="00B527F6" w:rsidRPr="00FE33E6">
        <w:rPr>
          <w:rFonts w:ascii="Times New Roman" w:hAnsi="Times New Roman" w:cs="Times New Roman"/>
          <w:bCs/>
          <w:sz w:val="28"/>
          <w:szCs w:val="28"/>
          <w:lang w:val="uk-UA"/>
        </w:rPr>
        <w:t>к</w:t>
      </w:r>
      <w:r w:rsidR="00B527F6" w:rsidRPr="00FE33E6">
        <w:rPr>
          <w:rFonts w:ascii="Times New Roman" w:hAnsi="Times New Roman" w:cs="Times New Roman"/>
          <w:sz w:val="28"/>
          <w:szCs w:val="28"/>
          <w:lang w:val="uk-UA"/>
        </w:rPr>
        <w:t xml:space="preserve">інетика окиснення  </w:t>
      </w:r>
      <w:r w:rsidR="00B527F6" w:rsidRPr="00FE33E6">
        <w:rPr>
          <w:rFonts w:ascii="Times New Roman" w:hAnsi="Times New Roman" w:cs="Times New Roman"/>
          <w:sz w:val="28"/>
          <w:szCs w:val="28"/>
        </w:rPr>
        <w:t>Mn</w:t>
      </w:r>
      <w:r w:rsidR="00B527F6" w:rsidRPr="00FE33E6">
        <w:rPr>
          <w:rFonts w:ascii="Times New Roman" w:hAnsi="Times New Roman" w:cs="Times New Roman"/>
          <w:sz w:val="28"/>
          <w:szCs w:val="28"/>
          <w:vertAlign w:val="superscript"/>
          <w:lang w:val="uk-UA"/>
        </w:rPr>
        <w:t>2+</w:t>
      </w:r>
      <w:r w:rsidR="00B527F6" w:rsidRPr="00FE33E6">
        <w:rPr>
          <w:rFonts w:ascii="Times New Roman" w:hAnsi="Times New Roman" w:cs="Times New Roman"/>
          <w:sz w:val="28"/>
          <w:szCs w:val="28"/>
          <w:lang w:val="uk-UA"/>
        </w:rPr>
        <w:t xml:space="preserve"> у природних водах</w:t>
      </w:r>
      <w:r w:rsidR="00B31C88" w:rsidRPr="00FE33E6">
        <w:rPr>
          <w:rFonts w:ascii="Times New Roman" w:hAnsi="Times New Roman" w:cs="Times New Roman"/>
          <w:sz w:val="28"/>
          <w:szCs w:val="28"/>
          <w:lang w:val="uk-UA"/>
        </w:rPr>
        <w:t>. Даний процес окиснення іонів марганцю (</w:t>
      </w:r>
      <w:r w:rsidR="00B31C88" w:rsidRPr="00FE33E6">
        <w:rPr>
          <w:rFonts w:ascii="Times New Roman" w:hAnsi="Times New Roman" w:cs="Times New Roman"/>
          <w:sz w:val="28"/>
          <w:szCs w:val="28"/>
          <w:lang w:val="en-US"/>
        </w:rPr>
        <w:t>II</w:t>
      </w:r>
      <w:r w:rsidR="00B31C88" w:rsidRPr="00FE33E6">
        <w:rPr>
          <w:rFonts w:ascii="Times New Roman" w:hAnsi="Times New Roman" w:cs="Times New Roman"/>
          <w:sz w:val="28"/>
          <w:szCs w:val="28"/>
          <w:lang w:val="uk-UA"/>
        </w:rPr>
        <w:t xml:space="preserve">) наявних в природних водах залежний від багатьох параметрів: концентрації іонів марганцю, окисно-відновного потенціалу, значення рН середовища, вмісту розчиненого кисню і наявності інших сполук . </w:t>
      </w:r>
    </w:p>
    <w:p w:rsidR="00D74BD8" w:rsidRDefault="002709E8" w:rsidP="00F47CAB">
      <w:pPr>
        <w:spacing w:line="360" w:lineRule="auto"/>
        <w:ind w:firstLine="709"/>
        <w:jc w:val="both"/>
        <w:rPr>
          <w:rFonts w:ascii="Times New Roman" w:hAnsi="Times New Roman" w:cs="Times New Roman"/>
          <w:sz w:val="28"/>
          <w:szCs w:val="28"/>
          <w:lang w:val="uk-UA"/>
        </w:rPr>
      </w:pPr>
      <w:r w:rsidRPr="006C15DB">
        <w:rPr>
          <w:rFonts w:ascii="Times New Roman" w:hAnsi="Times New Roman" w:cs="Times New Roman"/>
          <w:sz w:val="28"/>
          <w:szCs w:val="28"/>
          <w:lang w:val="uk-UA"/>
        </w:rPr>
        <w:t>А</w:t>
      </w:r>
      <w:r w:rsidR="00B527F6" w:rsidRPr="006C15DB">
        <w:rPr>
          <w:rFonts w:ascii="Times New Roman" w:hAnsi="Times New Roman" w:cs="Times New Roman"/>
          <w:sz w:val="28"/>
          <w:szCs w:val="28"/>
          <w:lang w:val="uk-UA"/>
        </w:rPr>
        <w:t xml:space="preserve"> також</w:t>
      </w:r>
      <w:r w:rsidR="006C15DB" w:rsidRPr="006C15DB">
        <w:rPr>
          <w:rFonts w:ascii="Times New Roman" w:hAnsi="Times New Roman" w:cs="Times New Roman"/>
          <w:sz w:val="28"/>
          <w:szCs w:val="28"/>
          <w:lang w:val="uk-UA"/>
        </w:rPr>
        <w:t xml:space="preserve"> було досліджено ефективність наявних різноманітних технологій</w:t>
      </w:r>
      <w:r w:rsidR="000E3218" w:rsidRPr="006C15DB">
        <w:rPr>
          <w:rFonts w:ascii="Times New Roman" w:hAnsi="Times New Roman" w:cs="Times New Roman"/>
          <w:b/>
          <w:sz w:val="28"/>
          <w:szCs w:val="28"/>
          <w:lang w:val="uk-UA"/>
        </w:rPr>
        <w:t xml:space="preserve"> </w:t>
      </w:r>
      <w:r w:rsidR="006C15DB" w:rsidRPr="006C15DB">
        <w:rPr>
          <w:rFonts w:ascii="Times New Roman" w:hAnsi="Times New Roman" w:cs="Times New Roman"/>
          <w:sz w:val="28"/>
          <w:szCs w:val="28"/>
          <w:lang w:val="uk-UA"/>
        </w:rPr>
        <w:t>по деманганації води</w:t>
      </w:r>
      <w:r w:rsidR="006C15DB">
        <w:rPr>
          <w:rFonts w:ascii="Times New Roman" w:hAnsi="Times New Roman" w:cs="Times New Roman"/>
          <w:sz w:val="28"/>
          <w:szCs w:val="28"/>
          <w:lang w:val="uk-UA"/>
        </w:rPr>
        <w:t xml:space="preserve">, це дало можливість </w:t>
      </w:r>
      <w:r w:rsidR="006C15DB" w:rsidRPr="006C15DB">
        <w:rPr>
          <w:rFonts w:ascii="Times New Roman" w:hAnsi="Times New Roman" w:cs="Times New Roman"/>
          <w:sz w:val="28"/>
          <w:szCs w:val="28"/>
          <w:lang w:val="uk-UA"/>
        </w:rPr>
        <w:t xml:space="preserve">зробити висновок, що </w:t>
      </w:r>
      <w:r w:rsidR="006C15DB">
        <w:rPr>
          <w:rFonts w:ascii="Times New Roman" w:hAnsi="Times New Roman" w:cs="Times New Roman"/>
          <w:sz w:val="28"/>
          <w:szCs w:val="28"/>
          <w:lang w:val="uk-UA"/>
        </w:rPr>
        <w:t>на сьогодні найбільший інтерес для очистки</w:t>
      </w:r>
      <w:r w:rsidR="006C15DB" w:rsidRPr="006C15DB">
        <w:rPr>
          <w:rFonts w:ascii="Times New Roman" w:hAnsi="Times New Roman" w:cs="Times New Roman"/>
          <w:sz w:val="28"/>
          <w:szCs w:val="28"/>
          <w:lang w:val="uk-UA"/>
        </w:rPr>
        <w:t xml:space="preserve"> природних вод від сполук марганцю </w:t>
      </w:r>
      <w:r w:rsidR="006C15DB">
        <w:rPr>
          <w:rFonts w:ascii="Times New Roman" w:hAnsi="Times New Roman" w:cs="Times New Roman"/>
          <w:sz w:val="28"/>
          <w:szCs w:val="28"/>
          <w:lang w:val="uk-UA"/>
        </w:rPr>
        <w:t>становлять</w:t>
      </w:r>
      <w:r w:rsidR="006C15DB" w:rsidRPr="006C15DB">
        <w:rPr>
          <w:rFonts w:ascii="Times New Roman" w:hAnsi="Times New Roman" w:cs="Times New Roman"/>
          <w:sz w:val="28"/>
          <w:szCs w:val="28"/>
          <w:lang w:val="uk-UA"/>
        </w:rPr>
        <w:t xml:space="preserve"> іонообмінні</w:t>
      </w:r>
      <w:r w:rsidR="006C15DB">
        <w:rPr>
          <w:rFonts w:ascii="Times New Roman" w:hAnsi="Times New Roman" w:cs="Times New Roman"/>
          <w:sz w:val="28"/>
          <w:szCs w:val="28"/>
          <w:lang w:val="uk-UA"/>
        </w:rPr>
        <w:t>,</w:t>
      </w:r>
      <w:r w:rsidR="006C15DB" w:rsidRPr="006C15DB">
        <w:rPr>
          <w:rFonts w:ascii="Times New Roman" w:hAnsi="Times New Roman" w:cs="Times New Roman"/>
          <w:sz w:val="28"/>
          <w:szCs w:val="28"/>
          <w:lang w:val="uk-UA"/>
        </w:rPr>
        <w:t xml:space="preserve"> </w:t>
      </w:r>
      <w:r w:rsidR="006C15DB">
        <w:rPr>
          <w:rFonts w:ascii="Times New Roman" w:hAnsi="Times New Roman" w:cs="Times New Roman"/>
          <w:sz w:val="28"/>
          <w:szCs w:val="28"/>
          <w:lang w:val="uk-UA"/>
        </w:rPr>
        <w:t xml:space="preserve">каталітичні і </w:t>
      </w:r>
      <w:r w:rsidR="006C15DB" w:rsidRPr="006C15DB">
        <w:rPr>
          <w:rFonts w:ascii="Times New Roman" w:hAnsi="Times New Roman" w:cs="Times New Roman"/>
          <w:sz w:val="28"/>
          <w:szCs w:val="28"/>
          <w:lang w:val="uk-UA"/>
        </w:rPr>
        <w:t xml:space="preserve">біологічні </w:t>
      </w:r>
      <w:r w:rsidR="006C15DB">
        <w:rPr>
          <w:rFonts w:ascii="Times New Roman" w:hAnsi="Times New Roman" w:cs="Times New Roman"/>
          <w:sz w:val="28"/>
          <w:szCs w:val="28"/>
          <w:lang w:val="uk-UA"/>
        </w:rPr>
        <w:t>методи деманганації води. Переваги та</w:t>
      </w:r>
      <w:r w:rsidR="006C15DB" w:rsidRPr="006C15DB">
        <w:rPr>
          <w:rFonts w:ascii="Times New Roman" w:hAnsi="Times New Roman" w:cs="Times New Roman"/>
          <w:sz w:val="28"/>
          <w:szCs w:val="28"/>
          <w:lang w:val="uk-UA"/>
        </w:rPr>
        <w:t xml:space="preserve"> недоліки </w:t>
      </w:r>
      <w:r w:rsidR="006C15DB">
        <w:rPr>
          <w:rFonts w:ascii="Times New Roman" w:hAnsi="Times New Roman" w:cs="Times New Roman"/>
          <w:sz w:val="28"/>
          <w:szCs w:val="28"/>
          <w:lang w:val="uk-UA"/>
        </w:rPr>
        <w:t>таких методів було описано</w:t>
      </w:r>
      <w:r w:rsidR="006C15DB" w:rsidRPr="006C15DB">
        <w:rPr>
          <w:rFonts w:ascii="Times New Roman" w:hAnsi="Times New Roman" w:cs="Times New Roman"/>
          <w:sz w:val="28"/>
          <w:szCs w:val="28"/>
          <w:lang w:val="uk-UA"/>
        </w:rPr>
        <w:t>, але однозначно</w:t>
      </w:r>
      <w:r w:rsidR="006C15DB">
        <w:rPr>
          <w:rFonts w:ascii="Times New Roman" w:hAnsi="Times New Roman" w:cs="Times New Roman"/>
          <w:sz w:val="28"/>
          <w:szCs w:val="28"/>
          <w:lang w:val="uk-UA"/>
        </w:rPr>
        <w:t xml:space="preserve"> та точно оцінити ефективність та</w:t>
      </w:r>
      <w:r w:rsidR="00D74BD8">
        <w:rPr>
          <w:rFonts w:ascii="Times New Roman" w:hAnsi="Times New Roman" w:cs="Times New Roman"/>
          <w:sz w:val="28"/>
          <w:szCs w:val="28"/>
          <w:lang w:val="uk-UA"/>
        </w:rPr>
        <w:t xml:space="preserve"> конкурентоспроможність</w:t>
      </w:r>
      <w:r w:rsidR="006C15DB">
        <w:rPr>
          <w:rFonts w:ascii="Times New Roman" w:hAnsi="Times New Roman" w:cs="Times New Roman"/>
          <w:sz w:val="28"/>
          <w:szCs w:val="28"/>
          <w:lang w:val="uk-UA"/>
        </w:rPr>
        <w:t xml:space="preserve"> даних методів </w:t>
      </w:r>
      <w:r w:rsidR="006C15DB" w:rsidRPr="006C15DB">
        <w:rPr>
          <w:rFonts w:ascii="Times New Roman" w:hAnsi="Times New Roman" w:cs="Times New Roman"/>
          <w:sz w:val="28"/>
          <w:szCs w:val="28"/>
          <w:lang w:val="uk-UA"/>
        </w:rPr>
        <w:t xml:space="preserve">важко. </w:t>
      </w:r>
      <w:r w:rsidR="006C15DB">
        <w:rPr>
          <w:rFonts w:ascii="Times New Roman" w:hAnsi="Times New Roman" w:cs="Times New Roman"/>
          <w:sz w:val="28"/>
          <w:szCs w:val="28"/>
          <w:lang w:val="uk-UA"/>
        </w:rPr>
        <w:t>При вибо</w:t>
      </w:r>
      <w:r w:rsidR="006C15DB" w:rsidRPr="006C15DB">
        <w:rPr>
          <w:rFonts w:ascii="Times New Roman" w:hAnsi="Times New Roman" w:cs="Times New Roman"/>
          <w:sz w:val="28"/>
          <w:szCs w:val="28"/>
          <w:lang w:val="uk-UA"/>
        </w:rPr>
        <w:t>р</w:t>
      </w:r>
      <w:r w:rsidR="006C15DB">
        <w:rPr>
          <w:rFonts w:ascii="Times New Roman" w:hAnsi="Times New Roman" w:cs="Times New Roman"/>
          <w:sz w:val="28"/>
          <w:szCs w:val="28"/>
          <w:lang w:val="uk-UA"/>
        </w:rPr>
        <w:t>і того чи іншого методу деманганації</w:t>
      </w:r>
      <w:r w:rsidR="006C15DB" w:rsidRPr="006C15DB">
        <w:rPr>
          <w:rFonts w:ascii="Times New Roman" w:hAnsi="Times New Roman" w:cs="Times New Roman"/>
          <w:sz w:val="28"/>
          <w:szCs w:val="28"/>
          <w:lang w:val="uk-UA"/>
        </w:rPr>
        <w:t xml:space="preserve"> води </w:t>
      </w:r>
      <w:r w:rsidR="006C15DB">
        <w:rPr>
          <w:rFonts w:ascii="Times New Roman" w:hAnsi="Times New Roman" w:cs="Times New Roman"/>
          <w:sz w:val="28"/>
          <w:szCs w:val="28"/>
          <w:lang w:val="uk-UA"/>
        </w:rPr>
        <w:t xml:space="preserve">впливають як </w:t>
      </w:r>
      <w:r w:rsidR="006C15DB" w:rsidRPr="006C15DB">
        <w:rPr>
          <w:rFonts w:ascii="Times New Roman" w:hAnsi="Times New Roman" w:cs="Times New Roman"/>
          <w:sz w:val="28"/>
          <w:szCs w:val="28"/>
          <w:lang w:val="uk-UA"/>
        </w:rPr>
        <w:t xml:space="preserve">параметри </w:t>
      </w:r>
      <w:r w:rsidR="006C15DB">
        <w:rPr>
          <w:rFonts w:ascii="Times New Roman" w:hAnsi="Times New Roman" w:cs="Times New Roman"/>
          <w:sz w:val="28"/>
          <w:szCs w:val="28"/>
          <w:lang w:val="uk-UA"/>
        </w:rPr>
        <w:t>і характеристики</w:t>
      </w:r>
      <w:r w:rsidR="006C15DB" w:rsidRPr="006C15DB">
        <w:rPr>
          <w:rFonts w:ascii="Times New Roman" w:hAnsi="Times New Roman" w:cs="Times New Roman"/>
          <w:sz w:val="28"/>
          <w:szCs w:val="28"/>
          <w:lang w:val="uk-UA"/>
        </w:rPr>
        <w:t xml:space="preserve"> вихідної води,</w:t>
      </w:r>
      <w:r w:rsidR="00897F3A">
        <w:rPr>
          <w:rFonts w:ascii="Times New Roman" w:hAnsi="Times New Roman" w:cs="Times New Roman"/>
          <w:sz w:val="28"/>
          <w:szCs w:val="28"/>
          <w:lang w:val="uk-UA"/>
        </w:rPr>
        <w:t xml:space="preserve"> так й</w:t>
      </w:r>
      <w:r w:rsidR="006C15DB" w:rsidRPr="006C15DB">
        <w:rPr>
          <w:rFonts w:ascii="Times New Roman" w:hAnsi="Times New Roman" w:cs="Times New Roman"/>
          <w:sz w:val="28"/>
          <w:szCs w:val="28"/>
          <w:lang w:val="uk-UA"/>
        </w:rPr>
        <w:t xml:space="preserve"> поход</w:t>
      </w:r>
      <w:r w:rsidR="00D74BD8">
        <w:rPr>
          <w:rFonts w:ascii="Times New Roman" w:hAnsi="Times New Roman" w:cs="Times New Roman"/>
          <w:sz w:val="28"/>
          <w:szCs w:val="28"/>
          <w:lang w:val="uk-UA"/>
        </w:rPr>
        <w:t>ження та</w:t>
      </w:r>
      <w:r w:rsidR="00897F3A">
        <w:rPr>
          <w:rFonts w:ascii="Times New Roman" w:hAnsi="Times New Roman" w:cs="Times New Roman"/>
          <w:sz w:val="28"/>
          <w:szCs w:val="28"/>
          <w:lang w:val="uk-UA"/>
        </w:rPr>
        <w:t xml:space="preserve"> природа сполук марганцю.</w:t>
      </w:r>
      <w:r w:rsidR="006C15DB" w:rsidRPr="006C15DB">
        <w:rPr>
          <w:rFonts w:ascii="Times New Roman" w:hAnsi="Times New Roman" w:cs="Times New Roman"/>
          <w:sz w:val="28"/>
          <w:szCs w:val="28"/>
          <w:lang w:val="uk-UA"/>
        </w:rPr>
        <w:t xml:space="preserve"> </w:t>
      </w:r>
      <w:r w:rsidR="00D74BD8">
        <w:rPr>
          <w:rFonts w:ascii="Times New Roman" w:hAnsi="Times New Roman" w:cs="Times New Roman"/>
          <w:sz w:val="28"/>
          <w:szCs w:val="28"/>
          <w:lang w:val="uk-UA"/>
        </w:rPr>
        <w:t>Ціль обробки природних вод також необхідно ураховувати.</w:t>
      </w:r>
      <w:r w:rsidR="006C15DB" w:rsidRPr="006C15DB">
        <w:rPr>
          <w:rFonts w:ascii="Times New Roman" w:hAnsi="Times New Roman" w:cs="Times New Roman"/>
          <w:sz w:val="28"/>
          <w:szCs w:val="28"/>
          <w:lang w:val="uk-UA"/>
        </w:rPr>
        <w:t xml:space="preserve"> </w:t>
      </w:r>
    </w:p>
    <w:p w:rsidR="006C15DB" w:rsidRPr="006C15DB" w:rsidRDefault="006C15DB" w:rsidP="00F47CAB">
      <w:pPr>
        <w:spacing w:line="360" w:lineRule="auto"/>
        <w:ind w:firstLine="709"/>
        <w:jc w:val="both"/>
        <w:rPr>
          <w:rFonts w:ascii="Times New Roman" w:hAnsi="Times New Roman" w:cs="Times New Roman"/>
          <w:sz w:val="28"/>
          <w:szCs w:val="28"/>
          <w:lang w:val="uk-UA"/>
        </w:rPr>
      </w:pPr>
      <w:r w:rsidRPr="006C15DB">
        <w:rPr>
          <w:rFonts w:ascii="Times New Roman" w:hAnsi="Times New Roman" w:cs="Times New Roman"/>
          <w:sz w:val="28"/>
          <w:szCs w:val="28"/>
          <w:lang w:val="uk-UA"/>
        </w:rPr>
        <w:t xml:space="preserve">Останнім часом </w:t>
      </w:r>
      <w:r w:rsidR="00E4699B">
        <w:rPr>
          <w:rFonts w:ascii="Times New Roman" w:hAnsi="Times New Roman" w:cs="Times New Roman"/>
          <w:sz w:val="28"/>
          <w:szCs w:val="28"/>
          <w:lang w:val="uk-UA"/>
        </w:rPr>
        <w:t xml:space="preserve">дуже багато </w:t>
      </w:r>
      <w:r w:rsidRPr="006C15DB">
        <w:rPr>
          <w:rFonts w:ascii="Times New Roman" w:hAnsi="Times New Roman" w:cs="Times New Roman"/>
          <w:sz w:val="28"/>
          <w:szCs w:val="28"/>
          <w:lang w:val="uk-UA"/>
        </w:rPr>
        <w:t xml:space="preserve">досліджень </w:t>
      </w:r>
      <w:r w:rsidR="00E4699B">
        <w:rPr>
          <w:rFonts w:ascii="Times New Roman" w:hAnsi="Times New Roman" w:cs="Times New Roman"/>
          <w:sz w:val="28"/>
          <w:szCs w:val="28"/>
          <w:lang w:val="uk-UA"/>
        </w:rPr>
        <w:t>по очищенню води він іонів марганцю спрямовані на формування нових покращених</w:t>
      </w:r>
      <w:r w:rsidRPr="006C15DB">
        <w:rPr>
          <w:rFonts w:ascii="Times New Roman" w:hAnsi="Times New Roman" w:cs="Times New Roman"/>
          <w:sz w:val="28"/>
          <w:szCs w:val="28"/>
          <w:lang w:val="uk-UA"/>
        </w:rPr>
        <w:t xml:space="preserve"> сорбентів-каталізаторів на основі </w:t>
      </w:r>
      <w:r w:rsidR="00E4699B" w:rsidRPr="006C15DB">
        <w:rPr>
          <w:rFonts w:ascii="Times New Roman" w:hAnsi="Times New Roman" w:cs="Times New Roman"/>
          <w:sz w:val="28"/>
          <w:szCs w:val="28"/>
          <w:lang w:val="uk-UA"/>
        </w:rPr>
        <w:t xml:space="preserve">синтетичних матеріалів </w:t>
      </w:r>
      <w:r w:rsidR="00E4699B">
        <w:rPr>
          <w:rFonts w:ascii="Times New Roman" w:hAnsi="Times New Roman" w:cs="Times New Roman"/>
          <w:sz w:val="28"/>
          <w:szCs w:val="28"/>
          <w:lang w:val="uk-UA"/>
        </w:rPr>
        <w:t xml:space="preserve">чи </w:t>
      </w:r>
      <w:r w:rsidRPr="006C15DB">
        <w:rPr>
          <w:rFonts w:ascii="Times New Roman" w:hAnsi="Times New Roman" w:cs="Times New Roman"/>
          <w:sz w:val="28"/>
          <w:szCs w:val="28"/>
          <w:lang w:val="uk-UA"/>
        </w:rPr>
        <w:t>природних видів сировини</w:t>
      </w:r>
      <w:r w:rsidR="00E4699B">
        <w:rPr>
          <w:rFonts w:ascii="Times New Roman" w:hAnsi="Times New Roman" w:cs="Times New Roman"/>
          <w:sz w:val="28"/>
          <w:szCs w:val="28"/>
          <w:lang w:val="uk-UA"/>
        </w:rPr>
        <w:t xml:space="preserve">, під час цього досліджуються способи їх одержання та </w:t>
      </w:r>
      <w:r w:rsidRPr="006C15DB">
        <w:rPr>
          <w:rFonts w:ascii="Times New Roman" w:hAnsi="Times New Roman" w:cs="Times New Roman"/>
          <w:sz w:val="28"/>
          <w:szCs w:val="28"/>
          <w:lang w:val="uk-UA"/>
        </w:rPr>
        <w:t xml:space="preserve">модифікації. </w:t>
      </w:r>
      <w:r w:rsidR="00E4699B">
        <w:rPr>
          <w:rFonts w:ascii="Times New Roman" w:hAnsi="Times New Roman" w:cs="Times New Roman"/>
          <w:sz w:val="28"/>
          <w:szCs w:val="28"/>
          <w:lang w:val="uk-UA"/>
        </w:rPr>
        <w:t>Даний</w:t>
      </w:r>
      <w:r w:rsidR="00E4699B">
        <w:rPr>
          <w:rFonts w:ascii="Times New Roman" w:hAnsi="Times New Roman" w:cs="Times New Roman"/>
          <w:sz w:val="28"/>
          <w:szCs w:val="28"/>
        </w:rPr>
        <w:t xml:space="preserve"> напрямок </w:t>
      </w:r>
      <w:r w:rsidR="00E4699B">
        <w:rPr>
          <w:rFonts w:ascii="Times New Roman" w:hAnsi="Times New Roman" w:cs="Times New Roman"/>
          <w:sz w:val="28"/>
          <w:szCs w:val="28"/>
          <w:lang w:val="uk-UA"/>
        </w:rPr>
        <w:t>являється</w:t>
      </w:r>
      <w:r w:rsidRPr="006C15DB">
        <w:rPr>
          <w:rFonts w:ascii="Times New Roman" w:hAnsi="Times New Roman" w:cs="Times New Roman"/>
          <w:sz w:val="28"/>
          <w:szCs w:val="28"/>
        </w:rPr>
        <w:t xml:space="preserve"> пріоритетним </w:t>
      </w:r>
      <w:r w:rsidR="00593611">
        <w:rPr>
          <w:rFonts w:ascii="Times New Roman" w:hAnsi="Times New Roman" w:cs="Times New Roman"/>
          <w:sz w:val="28"/>
          <w:szCs w:val="28"/>
          <w:lang w:val="uk-UA"/>
        </w:rPr>
        <w:t xml:space="preserve">беручи до уваги </w:t>
      </w:r>
      <w:r w:rsidRPr="006C15DB">
        <w:rPr>
          <w:rFonts w:ascii="Times New Roman" w:hAnsi="Times New Roman" w:cs="Times New Roman"/>
          <w:sz w:val="28"/>
          <w:szCs w:val="28"/>
        </w:rPr>
        <w:t>їх ефективн</w:t>
      </w:r>
      <w:r w:rsidR="00593611">
        <w:rPr>
          <w:rFonts w:ascii="Times New Roman" w:hAnsi="Times New Roman" w:cs="Times New Roman"/>
          <w:sz w:val="28"/>
          <w:szCs w:val="28"/>
          <w:lang w:val="uk-UA"/>
        </w:rPr>
        <w:t>і</w:t>
      </w:r>
      <w:r w:rsidR="00593611">
        <w:rPr>
          <w:rFonts w:ascii="Times New Roman" w:hAnsi="Times New Roman" w:cs="Times New Roman"/>
          <w:sz w:val="28"/>
          <w:szCs w:val="28"/>
        </w:rPr>
        <w:t>ст</w:t>
      </w:r>
      <w:r w:rsidR="00593611">
        <w:rPr>
          <w:rFonts w:ascii="Times New Roman" w:hAnsi="Times New Roman" w:cs="Times New Roman"/>
          <w:sz w:val="28"/>
          <w:szCs w:val="28"/>
          <w:lang w:val="uk-UA"/>
        </w:rPr>
        <w:t>ь</w:t>
      </w:r>
      <w:r w:rsidRPr="006C15DB">
        <w:rPr>
          <w:rFonts w:ascii="Times New Roman" w:hAnsi="Times New Roman" w:cs="Times New Roman"/>
          <w:sz w:val="28"/>
          <w:szCs w:val="28"/>
        </w:rPr>
        <w:t>,</w:t>
      </w:r>
      <w:r w:rsidR="00E4699B" w:rsidRPr="00E4699B">
        <w:rPr>
          <w:rFonts w:ascii="Times New Roman" w:hAnsi="Times New Roman" w:cs="Times New Roman"/>
          <w:sz w:val="28"/>
          <w:szCs w:val="28"/>
        </w:rPr>
        <w:t xml:space="preserve"> </w:t>
      </w:r>
      <w:r w:rsidR="00593611">
        <w:rPr>
          <w:rFonts w:ascii="Times New Roman" w:hAnsi="Times New Roman" w:cs="Times New Roman"/>
          <w:sz w:val="28"/>
          <w:szCs w:val="28"/>
        </w:rPr>
        <w:t>екологічн</w:t>
      </w:r>
      <w:r w:rsidR="00593611">
        <w:rPr>
          <w:rFonts w:ascii="Times New Roman" w:hAnsi="Times New Roman" w:cs="Times New Roman"/>
          <w:sz w:val="28"/>
          <w:szCs w:val="28"/>
          <w:lang w:val="uk-UA"/>
        </w:rPr>
        <w:t>і</w:t>
      </w:r>
      <w:r w:rsidR="00593611">
        <w:rPr>
          <w:rFonts w:ascii="Times New Roman" w:hAnsi="Times New Roman" w:cs="Times New Roman"/>
          <w:sz w:val="28"/>
          <w:szCs w:val="28"/>
        </w:rPr>
        <w:t>ст</w:t>
      </w:r>
      <w:r w:rsidR="00593611">
        <w:rPr>
          <w:rFonts w:ascii="Times New Roman" w:hAnsi="Times New Roman" w:cs="Times New Roman"/>
          <w:sz w:val="28"/>
          <w:szCs w:val="28"/>
          <w:lang w:val="uk-UA"/>
        </w:rPr>
        <w:t>ь</w:t>
      </w:r>
      <w:r w:rsidR="00E4699B">
        <w:rPr>
          <w:rFonts w:ascii="Times New Roman" w:hAnsi="Times New Roman" w:cs="Times New Roman"/>
          <w:sz w:val="28"/>
          <w:szCs w:val="28"/>
          <w:lang w:val="uk-UA"/>
        </w:rPr>
        <w:t xml:space="preserve"> й</w:t>
      </w:r>
      <w:r w:rsidRPr="006C15DB">
        <w:rPr>
          <w:rFonts w:ascii="Times New Roman" w:hAnsi="Times New Roman" w:cs="Times New Roman"/>
          <w:sz w:val="28"/>
          <w:szCs w:val="28"/>
        </w:rPr>
        <w:t xml:space="preserve"> </w:t>
      </w:r>
      <w:r w:rsidR="00593611">
        <w:rPr>
          <w:rFonts w:ascii="Times New Roman" w:hAnsi="Times New Roman" w:cs="Times New Roman"/>
          <w:sz w:val="28"/>
          <w:szCs w:val="28"/>
        </w:rPr>
        <w:t>економічн</w:t>
      </w:r>
      <w:r w:rsidR="00593611">
        <w:rPr>
          <w:rFonts w:ascii="Times New Roman" w:hAnsi="Times New Roman" w:cs="Times New Roman"/>
          <w:sz w:val="28"/>
          <w:szCs w:val="28"/>
          <w:lang w:val="uk-UA"/>
        </w:rPr>
        <w:t>і</w:t>
      </w:r>
      <w:r w:rsidR="00593611">
        <w:rPr>
          <w:rFonts w:ascii="Times New Roman" w:hAnsi="Times New Roman" w:cs="Times New Roman"/>
          <w:sz w:val="28"/>
          <w:szCs w:val="28"/>
        </w:rPr>
        <w:t>ст</w:t>
      </w:r>
      <w:r w:rsidR="00593611">
        <w:rPr>
          <w:rFonts w:ascii="Times New Roman" w:hAnsi="Times New Roman" w:cs="Times New Roman"/>
          <w:sz w:val="28"/>
          <w:szCs w:val="28"/>
          <w:lang w:val="uk-UA"/>
        </w:rPr>
        <w:t>ь</w:t>
      </w:r>
      <w:r w:rsidRPr="006C15DB">
        <w:rPr>
          <w:rFonts w:ascii="Times New Roman" w:hAnsi="Times New Roman" w:cs="Times New Roman"/>
          <w:sz w:val="28"/>
          <w:szCs w:val="28"/>
        </w:rPr>
        <w:t xml:space="preserve">. </w:t>
      </w:r>
    </w:p>
    <w:p w:rsidR="003576F4" w:rsidRDefault="00A7019F" w:rsidP="00F47CAB">
      <w:pPr>
        <w:pStyle w:val="a4"/>
        <w:spacing w:after="200"/>
        <w:ind w:left="0"/>
        <w:outlineLvl w:val="0"/>
        <w:rPr>
          <w:b/>
          <w:szCs w:val="28"/>
        </w:rPr>
      </w:pPr>
      <w:r w:rsidRPr="00FE33E6">
        <w:rPr>
          <w:b/>
          <w:szCs w:val="28"/>
        </w:rPr>
        <w:t>РОЗДІЛ 2</w:t>
      </w:r>
      <w:bookmarkStart w:id="9" w:name="_Toc451458711"/>
    </w:p>
    <w:p w:rsidR="003576F4" w:rsidRPr="006970DA" w:rsidRDefault="00A7019F" w:rsidP="00F47CAB">
      <w:pPr>
        <w:pStyle w:val="a4"/>
        <w:spacing w:after="200"/>
        <w:ind w:left="0"/>
        <w:outlineLvl w:val="0"/>
        <w:rPr>
          <w:b/>
          <w:szCs w:val="28"/>
        </w:rPr>
      </w:pPr>
      <w:r w:rsidRPr="006970DA">
        <w:rPr>
          <w:b/>
          <w:szCs w:val="28"/>
        </w:rPr>
        <w:t>ОБ</w:t>
      </w:r>
      <w:r w:rsidRPr="00FE33E6">
        <w:rPr>
          <w:b/>
          <w:szCs w:val="28"/>
        </w:rPr>
        <w:t>’ЄКТИ ТА</w:t>
      </w:r>
      <w:r w:rsidRPr="006970DA">
        <w:rPr>
          <w:b/>
          <w:szCs w:val="28"/>
        </w:rPr>
        <w:t xml:space="preserve"> МЕТОДИ ДОСЛІДЖЕННЯ</w:t>
      </w:r>
      <w:bookmarkStart w:id="10" w:name="_Toc451458712"/>
      <w:bookmarkEnd w:id="9"/>
    </w:p>
    <w:p w:rsidR="003576F4" w:rsidRDefault="00746EC4" w:rsidP="00F47CAB">
      <w:pPr>
        <w:pStyle w:val="a4"/>
        <w:spacing w:after="200"/>
        <w:ind w:left="0" w:firstLine="0"/>
        <w:outlineLvl w:val="0"/>
        <w:rPr>
          <w:b/>
          <w:bCs/>
          <w:color w:val="000000" w:themeColor="text1"/>
          <w:szCs w:val="28"/>
        </w:rPr>
      </w:pPr>
      <w:r w:rsidRPr="006970DA">
        <w:rPr>
          <w:b/>
          <w:bCs/>
          <w:color w:val="000000" w:themeColor="text1"/>
          <w:szCs w:val="28"/>
        </w:rPr>
        <w:t xml:space="preserve">2.1 </w:t>
      </w:r>
      <w:bookmarkEnd w:id="10"/>
      <w:r w:rsidR="003576F4" w:rsidRPr="006970DA">
        <w:rPr>
          <w:b/>
          <w:bCs/>
          <w:color w:val="000000" w:themeColor="text1"/>
          <w:szCs w:val="28"/>
        </w:rPr>
        <w:t>Об’</w:t>
      </w:r>
      <w:r w:rsidR="003576F4">
        <w:rPr>
          <w:b/>
          <w:bCs/>
          <w:color w:val="000000" w:themeColor="text1"/>
          <w:szCs w:val="28"/>
        </w:rPr>
        <w:t>єкти досліджень</w:t>
      </w:r>
    </w:p>
    <w:p w:rsidR="003576F4" w:rsidRPr="003576F4" w:rsidRDefault="003576F4" w:rsidP="00F47CAB">
      <w:pPr>
        <w:pStyle w:val="a4"/>
        <w:spacing w:after="200"/>
        <w:ind w:left="0" w:firstLine="709"/>
        <w:jc w:val="left"/>
        <w:outlineLvl w:val="0"/>
        <w:rPr>
          <w:b/>
          <w:bCs/>
          <w:color w:val="000000" w:themeColor="text1"/>
          <w:szCs w:val="28"/>
        </w:rPr>
      </w:pPr>
      <w:r>
        <w:rPr>
          <w:b/>
          <w:bCs/>
          <w:color w:val="000000" w:themeColor="text1"/>
          <w:szCs w:val="28"/>
        </w:rPr>
        <w:t>Характеристика водних середовищ</w:t>
      </w:r>
    </w:p>
    <w:p w:rsidR="003D4FA9" w:rsidRDefault="007D5679" w:rsidP="00F47CAB">
      <w:pPr>
        <w:spacing w:line="360" w:lineRule="auto"/>
        <w:ind w:firstLine="709"/>
        <w:jc w:val="both"/>
        <w:rPr>
          <w:rFonts w:ascii="Times New Roman" w:hAnsi="Times New Roman" w:cs="Times New Roman"/>
          <w:sz w:val="28"/>
          <w:szCs w:val="28"/>
          <w:lang w:val="uk-UA"/>
        </w:rPr>
      </w:pPr>
      <w:r w:rsidRPr="007D5679">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7D5679">
        <w:rPr>
          <w:rFonts w:ascii="Times New Roman" w:hAnsi="Times New Roman" w:cs="Times New Roman"/>
          <w:sz w:val="28"/>
          <w:szCs w:val="28"/>
          <w:lang w:val="uk-UA"/>
        </w:rPr>
        <w:t>процесів</w:t>
      </w:r>
      <w:r>
        <w:rPr>
          <w:rFonts w:ascii="Times New Roman" w:hAnsi="Times New Roman" w:cs="Times New Roman"/>
          <w:sz w:val="28"/>
          <w:szCs w:val="28"/>
          <w:lang w:val="uk-UA"/>
        </w:rPr>
        <w:t xml:space="preserve"> вилучення іонів марганцю з води проводили </w:t>
      </w:r>
      <w:r w:rsidRPr="007D5679">
        <w:rPr>
          <w:rFonts w:ascii="Times New Roman" w:hAnsi="Times New Roman" w:cs="Times New Roman"/>
          <w:sz w:val="28"/>
          <w:szCs w:val="28"/>
          <w:lang w:val="uk-UA"/>
        </w:rPr>
        <w:t xml:space="preserve">на модельних розчинах приготованих на </w:t>
      </w:r>
      <w:r>
        <w:rPr>
          <w:rFonts w:ascii="Times New Roman" w:hAnsi="Times New Roman" w:cs="Times New Roman"/>
          <w:sz w:val="28"/>
          <w:szCs w:val="28"/>
          <w:lang w:val="uk-UA"/>
        </w:rPr>
        <w:t>дистильованій</w:t>
      </w:r>
      <w:r w:rsidR="00DF56A3">
        <w:rPr>
          <w:rFonts w:ascii="Times New Roman" w:hAnsi="Times New Roman" w:cs="Times New Roman"/>
          <w:sz w:val="28"/>
          <w:szCs w:val="28"/>
          <w:lang w:val="uk-UA"/>
        </w:rPr>
        <w:t>, артезіанській та</w:t>
      </w:r>
      <w:r w:rsidRPr="007D5679">
        <w:rPr>
          <w:rFonts w:ascii="Times New Roman" w:hAnsi="Times New Roman" w:cs="Times New Roman"/>
          <w:sz w:val="28"/>
          <w:szCs w:val="28"/>
          <w:lang w:val="uk-UA"/>
        </w:rPr>
        <w:t xml:space="preserve"> водопровідній воді м. Києва (табл. 2.1.).</w:t>
      </w:r>
    </w:p>
    <w:p w:rsidR="00797288" w:rsidRPr="003D4FA9" w:rsidRDefault="003D4FA9" w:rsidP="00F47CAB">
      <w:pPr>
        <w:spacing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Вода, що забирається з річок Дніпра та Десни надходить до очисних споруд, де вона проходить певний технологічний цикл очищення шляхом додавання реагентів: </w:t>
      </w:r>
      <w:r>
        <w:rPr>
          <w:rFonts w:ascii="Times New Roman" w:hAnsi="Times New Roman" w:cs="Times New Roman"/>
          <w:sz w:val="28"/>
          <w:szCs w:val="28"/>
          <w:shd w:val="clear" w:color="auto" w:fill="FFFFFF"/>
          <w:lang w:val="uk-UA"/>
        </w:rPr>
        <w:t>коагулянтів, флокулянтів, хлору, а також</w:t>
      </w:r>
      <w:r w:rsidR="00D91F76" w:rsidRPr="003D4FA9">
        <w:rPr>
          <w:rFonts w:ascii="Times New Roman" w:hAnsi="Times New Roman" w:cs="Times New Roman"/>
          <w:sz w:val="28"/>
          <w:szCs w:val="28"/>
          <w:shd w:val="clear" w:color="auto" w:fill="FFFFFF"/>
          <w:lang w:val="uk-UA"/>
        </w:rPr>
        <w:t xml:space="preserve"> аміаку. </w:t>
      </w:r>
      <w:r w:rsidR="00D91F76" w:rsidRPr="007D5679">
        <w:rPr>
          <w:rFonts w:ascii="Times New Roman" w:hAnsi="Times New Roman" w:cs="Times New Roman"/>
          <w:sz w:val="28"/>
          <w:szCs w:val="28"/>
          <w:shd w:val="clear" w:color="auto" w:fill="FFFFFF"/>
        </w:rPr>
        <w:t xml:space="preserve">Після </w:t>
      </w:r>
      <w:r>
        <w:rPr>
          <w:rFonts w:ascii="Times New Roman" w:hAnsi="Times New Roman" w:cs="Times New Roman"/>
          <w:sz w:val="28"/>
          <w:szCs w:val="28"/>
          <w:shd w:val="clear" w:color="auto" w:fill="FFFFFF"/>
          <w:lang w:val="uk-UA"/>
        </w:rPr>
        <w:t xml:space="preserve">такого </w:t>
      </w:r>
      <w:r>
        <w:rPr>
          <w:rFonts w:ascii="Times New Roman" w:hAnsi="Times New Roman" w:cs="Times New Roman"/>
          <w:sz w:val="28"/>
          <w:szCs w:val="28"/>
          <w:shd w:val="clear" w:color="auto" w:fill="FFFFFF"/>
        </w:rPr>
        <w:t xml:space="preserve">очищення </w:t>
      </w:r>
      <w:r>
        <w:rPr>
          <w:rFonts w:ascii="Times New Roman" w:hAnsi="Times New Roman" w:cs="Times New Roman"/>
          <w:sz w:val="28"/>
          <w:szCs w:val="28"/>
          <w:shd w:val="clear" w:color="auto" w:fill="FFFFFF"/>
          <w:lang w:val="uk-UA"/>
        </w:rPr>
        <w:t>і</w:t>
      </w:r>
      <w:r w:rsidR="00D91F76" w:rsidRPr="007D5679">
        <w:rPr>
          <w:rFonts w:ascii="Times New Roman" w:hAnsi="Times New Roman" w:cs="Times New Roman"/>
          <w:sz w:val="28"/>
          <w:szCs w:val="28"/>
          <w:shd w:val="clear" w:color="auto" w:fill="FFFFFF"/>
        </w:rPr>
        <w:t xml:space="preserve"> знезараження </w:t>
      </w:r>
      <w:r>
        <w:rPr>
          <w:rFonts w:ascii="Times New Roman" w:hAnsi="Times New Roman" w:cs="Times New Roman"/>
          <w:sz w:val="28"/>
          <w:szCs w:val="28"/>
          <w:shd w:val="clear" w:color="auto" w:fill="FFFFFF"/>
          <w:lang w:val="uk-UA"/>
        </w:rPr>
        <w:t xml:space="preserve"> вода </w:t>
      </w:r>
      <w:r>
        <w:rPr>
          <w:rFonts w:ascii="Times New Roman" w:hAnsi="Times New Roman" w:cs="Times New Roman"/>
          <w:sz w:val="28"/>
          <w:szCs w:val="28"/>
          <w:shd w:val="clear" w:color="auto" w:fill="FFFFFF"/>
        </w:rPr>
        <w:t xml:space="preserve">подається </w:t>
      </w:r>
      <w:r>
        <w:rPr>
          <w:rFonts w:ascii="Times New Roman" w:hAnsi="Times New Roman" w:cs="Times New Roman"/>
          <w:sz w:val="28"/>
          <w:szCs w:val="28"/>
          <w:shd w:val="clear" w:color="auto" w:fill="FFFFFF"/>
          <w:lang w:val="uk-UA"/>
        </w:rPr>
        <w:t>в</w:t>
      </w:r>
      <w:r w:rsidR="00D91F76" w:rsidRPr="007D5679">
        <w:rPr>
          <w:rFonts w:ascii="Times New Roman" w:hAnsi="Times New Roman" w:cs="Times New Roman"/>
          <w:sz w:val="28"/>
          <w:szCs w:val="28"/>
          <w:shd w:val="clear" w:color="auto" w:fill="FFFFFF"/>
        </w:rPr>
        <w:t xml:space="preserve"> централізовані системи водопостачання.</w:t>
      </w:r>
      <w:r w:rsidR="00797288" w:rsidRPr="007D5679">
        <w:rPr>
          <w:rFonts w:ascii="Times New Roman" w:hAnsi="Times New Roman" w:cs="Times New Roman"/>
          <w:bCs/>
          <w:sz w:val="28"/>
          <w:szCs w:val="28"/>
        </w:rPr>
        <w:t xml:space="preserve"> </w:t>
      </w:r>
    </w:p>
    <w:p w:rsidR="007D5679" w:rsidRPr="00EA185A" w:rsidRDefault="007D5679" w:rsidP="00F47CAB">
      <w:pPr>
        <w:spacing w:line="360" w:lineRule="auto"/>
        <w:ind w:firstLine="709"/>
        <w:jc w:val="both"/>
        <w:rPr>
          <w:rFonts w:ascii="Times New Roman" w:hAnsi="Times New Roman" w:cs="Times New Roman"/>
          <w:sz w:val="28"/>
          <w:szCs w:val="28"/>
          <w:lang w:val="uk-UA"/>
        </w:rPr>
      </w:pPr>
      <w:r w:rsidRPr="007D5679">
        <w:rPr>
          <w:rFonts w:ascii="Times New Roman" w:hAnsi="Times New Roman" w:cs="Times New Roman"/>
          <w:sz w:val="28"/>
          <w:szCs w:val="28"/>
          <w:lang w:val="uk-UA"/>
        </w:rPr>
        <w:t>М</w:t>
      </w:r>
      <w:r>
        <w:rPr>
          <w:rFonts w:ascii="Times New Roman" w:hAnsi="Times New Roman" w:cs="Times New Roman"/>
          <w:sz w:val="28"/>
          <w:szCs w:val="28"/>
          <w:lang w:val="uk-UA"/>
        </w:rPr>
        <w:t>одельні розчини були приготовані</w:t>
      </w:r>
      <w:r w:rsidRPr="007D5679">
        <w:rPr>
          <w:rFonts w:ascii="Times New Roman" w:hAnsi="Times New Roman" w:cs="Times New Roman"/>
          <w:sz w:val="28"/>
          <w:szCs w:val="28"/>
          <w:lang w:val="uk-UA"/>
        </w:rPr>
        <w:t xml:space="preserve"> шляхом додавання до води,</w:t>
      </w:r>
      <w:r>
        <w:rPr>
          <w:rFonts w:ascii="Times New Roman" w:hAnsi="Times New Roman" w:cs="Times New Roman"/>
          <w:sz w:val="28"/>
          <w:szCs w:val="28"/>
          <w:lang w:val="uk-UA"/>
        </w:rPr>
        <w:t xml:space="preserve"> певної</w:t>
      </w:r>
      <w:r w:rsidRPr="007D5679">
        <w:rPr>
          <w:rFonts w:ascii="Times New Roman" w:hAnsi="Times New Roman" w:cs="Times New Roman"/>
          <w:sz w:val="28"/>
          <w:szCs w:val="28"/>
          <w:lang w:val="uk-UA"/>
        </w:rPr>
        <w:t xml:space="preserve"> розрахованої кількості </w:t>
      </w:r>
      <w:r>
        <w:rPr>
          <w:rFonts w:ascii="Times New Roman" w:hAnsi="Times New Roman" w:cs="Times New Roman"/>
          <w:sz w:val="28"/>
          <w:szCs w:val="28"/>
          <w:lang w:val="uk-UA"/>
        </w:rPr>
        <w:t>солі</w:t>
      </w:r>
      <w:r w:rsidRPr="007D5679">
        <w:rPr>
          <w:rFonts w:ascii="Times New Roman" w:hAnsi="Times New Roman" w:cs="Times New Roman"/>
          <w:sz w:val="28"/>
          <w:szCs w:val="28"/>
          <w:lang w:val="uk-UA"/>
        </w:rPr>
        <w:t xml:space="preserve"> </w:t>
      </w:r>
      <w:r w:rsidRPr="007D5679">
        <w:rPr>
          <w:rFonts w:ascii="Times New Roman" w:hAnsi="Times New Roman" w:cs="Times New Roman"/>
          <w:sz w:val="28"/>
          <w:szCs w:val="28"/>
        </w:rPr>
        <w:t>Mn</w:t>
      </w:r>
      <w:r w:rsidRPr="007D5679">
        <w:rPr>
          <w:rFonts w:ascii="Times New Roman" w:hAnsi="Times New Roman" w:cs="Times New Roman"/>
          <w:sz w:val="28"/>
          <w:szCs w:val="28"/>
          <w:lang w:val="en-US"/>
        </w:rPr>
        <w:t>SO</w:t>
      </w:r>
      <w:r w:rsidRPr="007D5679">
        <w:rPr>
          <w:rFonts w:ascii="Times New Roman" w:hAnsi="Times New Roman" w:cs="Times New Roman"/>
          <w:sz w:val="28"/>
          <w:szCs w:val="28"/>
          <w:vertAlign w:val="subscript"/>
          <w:lang w:val="uk-UA"/>
        </w:rPr>
        <w:t>4</w:t>
      </w:r>
      <w:r w:rsidRPr="007D5679">
        <w:rPr>
          <w:rFonts w:ascii="Times New Roman" w:hAnsi="Times New Roman" w:cs="Times New Roman"/>
          <w:sz w:val="28"/>
          <w:szCs w:val="28"/>
          <w:lang w:val="uk-UA"/>
        </w:rPr>
        <w:t>,</w:t>
      </w:r>
      <w:r w:rsidR="0061765E">
        <w:rPr>
          <w:rFonts w:ascii="Times New Roman" w:hAnsi="Times New Roman" w:cs="Times New Roman"/>
          <w:sz w:val="28"/>
          <w:szCs w:val="28"/>
          <w:lang w:val="uk-UA"/>
        </w:rPr>
        <w:t xml:space="preserve"> що необхідна</w:t>
      </w:r>
      <w:r w:rsidRPr="007D5679">
        <w:rPr>
          <w:rFonts w:ascii="Times New Roman" w:hAnsi="Times New Roman" w:cs="Times New Roman"/>
          <w:sz w:val="28"/>
          <w:szCs w:val="28"/>
          <w:lang w:val="uk-UA"/>
        </w:rPr>
        <w:t xml:space="preserve"> для досягнення</w:t>
      </w:r>
      <w:r w:rsidR="0061765E" w:rsidRPr="0061765E">
        <w:rPr>
          <w:rFonts w:ascii="Times New Roman" w:hAnsi="Times New Roman" w:cs="Times New Roman"/>
          <w:sz w:val="28"/>
          <w:szCs w:val="28"/>
          <w:lang w:val="uk-UA"/>
        </w:rPr>
        <w:t xml:space="preserve"> </w:t>
      </w:r>
      <w:r w:rsidR="0061765E" w:rsidRPr="007D5679">
        <w:rPr>
          <w:rFonts w:ascii="Times New Roman" w:hAnsi="Times New Roman" w:cs="Times New Roman"/>
          <w:sz w:val="28"/>
          <w:szCs w:val="28"/>
          <w:lang w:val="uk-UA"/>
        </w:rPr>
        <w:t>вихідних</w:t>
      </w:r>
      <w:r w:rsidRPr="007D5679">
        <w:rPr>
          <w:rFonts w:ascii="Times New Roman" w:hAnsi="Times New Roman" w:cs="Times New Roman"/>
          <w:sz w:val="28"/>
          <w:szCs w:val="28"/>
          <w:lang w:val="uk-UA"/>
        </w:rPr>
        <w:t xml:space="preserve"> розрахованих концентрацій </w:t>
      </w:r>
      <w:r w:rsidR="0061765E">
        <w:rPr>
          <w:rFonts w:ascii="Times New Roman" w:hAnsi="Times New Roman" w:cs="Times New Roman"/>
          <w:sz w:val="28"/>
          <w:szCs w:val="28"/>
          <w:lang w:val="uk-UA"/>
        </w:rPr>
        <w:t>марганцю.</w:t>
      </w:r>
    </w:p>
    <w:p w:rsidR="001E4750" w:rsidRPr="00F47CAB" w:rsidRDefault="00797288" w:rsidP="00212727">
      <w:pPr>
        <w:shd w:val="clear" w:color="auto" w:fill="FFFFFF"/>
        <w:autoSpaceDE w:val="0"/>
        <w:autoSpaceDN w:val="0"/>
        <w:adjustRightInd w:val="0"/>
        <w:spacing w:line="360" w:lineRule="auto"/>
        <w:ind w:firstLine="720"/>
        <w:rPr>
          <w:rFonts w:ascii="Times New Roman" w:hAnsi="Times New Roman" w:cs="Times New Roman"/>
          <w:sz w:val="28"/>
          <w:szCs w:val="28"/>
          <w:lang w:val="uk-UA"/>
        </w:rPr>
      </w:pPr>
      <w:r w:rsidRPr="007D5679">
        <w:rPr>
          <w:rFonts w:ascii="Times New Roman" w:hAnsi="Times New Roman" w:cs="Times New Roman"/>
          <w:sz w:val="28"/>
          <w:szCs w:val="28"/>
        </w:rPr>
        <w:t>Таблиця 2.1 - Характеристики водорповідної води</w:t>
      </w:r>
      <w:r w:rsidR="001C46EA">
        <w:rPr>
          <w:rFonts w:ascii="Times New Roman" w:hAnsi="Times New Roman" w:cs="Times New Roman"/>
          <w:sz w:val="28"/>
          <w:szCs w:val="28"/>
          <w:lang w:val="uk-UA"/>
        </w:rPr>
        <w:t xml:space="preserve"> м. Києва.</w:t>
      </w:r>
    </w:p>
    <w:tbl>
      <w:tblPr>
        <w:tblW w:w="8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24"/>
        <w:gridCol w:w="3600"/>
      </w:tblGrid>
      <w:tr w:rsidR="001E4750" w:rsidRPr="003B5EBC" w:rsidTr="00F47CAB">
        <w:trPr>
          <w:trHeight w:val="455"/>
          <w:jc w:val="center"/>
        </w:trPr>
        <w:tc>
          <w:tcPr>
            <w:tcW w:w="5324" w:type="dxa"/>
            <w:vAlign w:val="center"/>
          </w:tcPr>
          <w:p w:rsidR="001E4750" w:rsidRPr="00F47CAB" w:rsidRDefault="001E4750" w:rsidP="00F47CAB">
            <w:pPr>
              <w:pStyle w:val="ae"/>
              <w:spacing w:after="200"/>
              <w:jc w:val="center"/>
              <w:rPr>
                <w:szCs w:val="28"/>
                <w:lang w:val="uk-UA"/>
              </w:rPr>
            </w:pPr>
            <w:r w:rsidRPr="00F47CAB">
              <w:rPr>
                <w:szCs w:val="28"/>
                <w:lang w:val="uk-UA"/>
              </w:rPr>
              <w:t>Показник</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Водопровідна вода</w:t>
            </w:r>
            <w:r w:rsidR="00F47CAB">
              <w:rPr>
                <w:szCs w:val="28"/>
                <w:lang w:val="uk-UA"/>
              </w:rPr>
              <w:t xml:space="preserve"> </w:t>
            </w:r>
            <w:r w:rsidRPr="00F47CAB">
              <w:rPr>
                <w:szCs w:val="28"/>
                <w:lang w:val="uk-UA"/>
              </w:rPr>
              <w:t>м. Київ</w:t>
            </w:r>
          </w:p>
        </w:tc>
      </w:tr>
      <w:tr w:rsidR="001E4750" w:rsidRPr="003B5EBC" w:rsidTr="00F47CAB">
        <w:trPr>
          <w:trHeight w:val="349"/>
          <w:jc w:val="center"/>
        </w:trPr>
        <w:tc>
          <w:tcPr>
            <w:tcW w:w="5324" w:type="dxa"/>
            <w:vAlign w:val="center"/>
          </w:tcPr>
          <w:p w:rsidR="001E4750" w:rsidRPr="00F47CAB" w:rsidRDefault="001E4750" w:rsidP="00F47CAB">
            <w:pPr>
              <w:pStyle w:val="ae"/>
              <w:spacing w:after="200"/>
              <w:jc w:val="center"/>
              <w:rPr>
                <w:szCs w:val="28"/>
                <w:lang w:val="uk-UA"/>
              </w:rPr>
            </w:pPr>
            <w:r w:rsidRPr="00F47CAB">
              <w:rPr>
                <w:szCs w:val="28"/>
                <w:lang w:val="uk-UA"/>
              </w:rPr>
              <w:t>Жорсткість, мг-екв/дм</w:t>
            </w:r>
            <w:r w:rsidRPr="00F47CAB">
              <w:rPr>
                <w:szCs w:val="28"/>
                <w:vertAlign w:val="superscript"/>
                <w:lang w:val="uk-UA"/>
              </w:rPr>
              <w:t>3</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4,2 − 5,2</w:t>
            </w:r>
          </w:p>
        </w:tc>
      </w:tr>
      <w:tr w:rsidR="001E4750" w:rsidRPr="003B5EBC" w:rsidTr="00F47CAB">
        <w:trPr>
          <w:trHeight w:val="454"/>
          <w:jc w:val="center"/>
        </w:trPr>
        <w:tc>
          <w:tcPr>
            <w:tcW w:w="5324" w:type="dxa"/>
            <w:vAlign w:val="center"/>
          </w:tcPr>
          <w:p w:rsidR="001E4750" w:rsidRPr="00F47CAB" w:rsidRDefault="001E4750" w:rsidP="00F47CAB">
            <w:pPr>
              <w:pStyle w:val="ae"/>
              <w:spacing w:after="200"/>
              <w:jc w:val="center"/>
              <w:rPr>
                <w:szCs w:val="28"/>
                <w:lang w:val="uk-UA"/>
              </w:rPr>
            </w:pPr>
            <w:r w:rsidRPr="00F47CAB">
              <w:rPr>
                <w:szCs w:val="28"/>
                <w:lang w:val="uk-UA"/>
              </w:rPr>
              <w:t>Концентрація іонів кальцію, мг-екв/дм</w:t>
            </w:r>
            <w:r w:rsidRPr="00F47CAB">
              <w:rPr>
                <w:szCs w:val="28"/>
                <w:vertAlign w:val="superscript"/>
                <w:lang w:val="uk-UA"/>
              </w:rPr>
              <w:t>3</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3,60 − 4,0</w:t>
            </w:r>
          </w:p>
        </w:tc>
      </w:tr>
      <w:tr w:rsidR="001E4750" w:rsidRPr="003B5EBC" w:rsidTr="00F47CAB">
        <w:trPr>
          <w:trHeight w:val="454"/>
          <w:jc w:val="center"/>
        </w:trPr>
        <w:tc>
          <w:tcPr>
            <w:tcW w:w="5324" w:type="dxa"/>
            <w:vAlign w:val="center"/>
          </w:tcPr>
          <w:p w:rsidR="001E4750" w:rsidRPr="00F47CAB" w:rsidRDefault="001E4750" w:rsidP="00F47CAB">
            <w:pPr>
              <w:pStyle w:val="ae"/>
              <w:spacing w:after="200"/>
              <w:jc w:val="center"/>
              <w:rPr>
                <w:szCs w:val="28"/>
                <w:lang w:val="uk-UA"/>
              </w:rPr>
            </w:pPr>
            <w:r w:rsidRPr="00F47CAB">
              <w:rPr>
                <w:szCs w:val="28"/>
                <w:lang w:val="uk-UA"/>
              </w:rPr>
              <w:t>Концентрація іонів магнію, мг-екв/дм</w:t>
            </w:r>
            <w:r w:rsidRPr="00F47CAB">
              <w:rPr>
                <w:szCs w:val="28"/>
                <w:vertAlign w:val="superscript"/>
                <w:lang w:val="uk-UA"/>
              </w:rPr>
              <w:t>3</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0,80 − 1,2</w:t>
            </w:r>
          </w:p>
        </w:tc>
      </w:tr>
      <w:tr w:rsidR="001E4750" w:rsidRPr="003B5EBC" w:rsidTr="00F47CAB">
        <w:trPr>
          <w:trHeight w:val="454"/>
          <w:jc w:val="center"/>
        </w:trPr>
        <w:tc>
          <w:tcPr>
            <w:tcW w:w="5324" w:type="dxa"/>
            <w:vAlign w:val="center"/>
          </w:tcPr>
          <w:p w:rsidR="001E4750" w:rsidRPr="00F47CAB" w:rsidRDefault="001E4750" w:rsidP="00F47CAB">
            <w:pPr>
              <w:pStyle w:val="ae"/>
              <w:spacing w:after="200"/>
              <w:jc w:val="center"/>
              <w:rPr>
                <w:szCs w:val="28"/>
              </w:rPr>
            </w:pPr>
            <w:r w:rsidRPr="00F47CAB">
              <w:rPr>
                <w:szCs w:val="28"/>
              </w:rPr>
              <w:t>Лужність, мг-екв/дм</w:t>
            </w:r>
            <w:r w:rsidRPr="00F47CAB">
              <w:rPr>
                <w:szCs w:val="28"/>
                <w:vertAlign w:val="superscript"/>
              </w:rPr>
              <w:t>3</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4,0 − 5,5</w:t>
            </w:r>
          </w:p>
        </w:tc>
      </w:tr>
      <w:tr w:rsidR="001E4750" w:rsidRPr="003B5EBC" w:rsidTr="00F47CAB">
        <w:trPr>
          <w:trHeight w:val="454"/>
          <w:jc w:val="center"/>
        </w:trPr>
        <w:tc>
          <w:tcPr>
            <w:tcW w:w="5324" w:type="dxa"/>
            <w:vAlign w:val="center"/>
          </w:tcPr>
          <w:p w:rsidR="001E4750" w:rsidRPr="00F47CAB" w:rsidRDefault="001E4750" w:rsidP="00F47CAB">
            <w:pPr>
              <w:pStyle w:val="ae"/>
              <w:spacing w:after="200"/>
              <w:jc w:val="center"/>
              <w:rPr>
                <w:szCs w:val="28"/>
                <w:lang w:val="uk-UA"/>
              </w:rPr>
            </w:pPr>
            <w:r w:rsidRPr="00F47CAB">
              <w:rPr>
                <w:szCs w:val="28"/>
              </w:rPr>
              <w:t>Сульфати, мг/дм</w:t>
            </w:r>
            <w:r w:rsidRPr="00F47CAB">
              <w:rPr>
                <w:szCs w:val="28"/>
                <w:vertAlign w:val="superscript"/>
              </w:rPr>
              <w:t>3</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20,0 – 40,0</w:t>
            </w:r>
          </w:p>
        </w:tc>
      </w:tr>
      <w:tr w:rsidR="001E4750" w:rsidRPr="003B5EBC" w:rsidTr="00F47CAB">
        <w:trPr>
          <w:trHeight w:val="454"/>
          <w:jc w:val="center"/>
        </w:trPr>
        <w:tc>
          <w:tcPr>
            <w:tcW w:w="5324" w:type="dxa"/>
            <w:vAlign w:val="center"/>
          </w:tcPr>
          <w:p w:rsidR="001E4750" w:rsidRPr="00F47CAB" w:rsidRDefault="001E4750" w:rsidP="00F47CAB">
            <w:pPr>
              <w:pStyle w:val="ae"/>
              <w:spacing w:after="200"/>
              <w:jc w:val="center"/>
              <w:rPr>
                <w:szCs w:val="28"/>
                <w:lang w:val="uk-UA"/>
              </w:rPr>
            </w:pPr>
            <w:r w:rsidRPr="00F47CAB">
              <w:rPr>
                <w:szCs w:val="28"/>
                <w:lang w:val="uk-UA"/>
              </w:rPr>
              <w:t>Хлориди, мг/дм</w:t>
            </w:r>
            <w:r w:rsidRPr="00F47CAB">
              <w:rPr>
                <w:szCs w:val="28"/>
                <w:vertAlign w:val="superscript"/>
                <w:lang w:val="uk-UA"/>
              </w:rPr>
              <w:t>3</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15,0 – 35,0</w:t>
            </w:r>
          </w:p>
        </w:tc>
      </w:tr>
      <w:tr w:rsidR="001E4750" w:rsidRPr="003B5EBC" w:rsidTr="00F47CAB">
        <w:trPr>
          <w:trHeight w:val="454"/>
          <w:jc w:val="center"/>
        </w:trPr>
        <w:tc>
          <w:tcPr>
            <w:tcW w:w="5324" w:type="dxa"/>
            <w:vAlign w:val="center"/>
          </w:tcPr>
          <w:p w:rsidR="001E4750" w:rsidRPr="00F47CAB" w:rsidRDefault="001E4750" w:rsidP="00F47CAB">
            <w:pPr>
              <w:pStyle w:val="ae"/>
              <w:spacing w:after="200"/>
              <w:jc w:val="center"/>
              <w:rPr>
                <w:szCs w:val="28"/>
                <w:lang w:val="uk-UA"/>
              </w:rPr>
            </w:pPr>
            <w:r w:rsidRPr="00F47CAB">
              <w:rPr>
                <w:szCs w:val="28"/>
                <w:lang w:val="uk-UA"/>
              </w:rPr>
              <w:t>Концентрація іонів заліза, мг/дм</w:t>
            </w:r>
            <w:r w:rsidRPr="00F47CAB">
              <w:rPr>
                <w:szCs w:val="28"/>
                <w:vertAlign w:val="superscript"/>
                <w:lang w:val="uk-UA"/>
              </w:rPr>
              <w:t>3</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0 – 0,3</w:t>
            </w:r>
          </w:p>
        </w:tc>
      </w:tr>
      <w:tr w:rsidR="001E4750" w:rsidRPr="003B5EBC" w:rsidTr="00F47CAB">
        <w:trPr>
          <w:trHeight w:val="454"/>
          <w:jc w:val="center"/>
        </w:trPr>
        <w:tc>
          <w:tcPr>
            <w:tcW w:w="5324" w:type="dxa"/>
            <w:vAlign w:val="center"/>
          </w:tcPr>
          <w:p w:rsidR="001E4750" w:rsidRPr="00F47CAB" w:rsidRDefault="001E4750" w:rsidP="00F47CAB">
            <w:pPr>
              <w:pStyle w:val="ae"/>
              <w:spacing w:after="200"/>
              <w:jc w:val="center"/>
              <w:rPr>
                <w:szCs w:val="28"/>
                <w:lang w:val="uk-UA"/>
              </w:rPr>
            </w:pPr>
            <w:r w:rsidRPr="00F47CAB">
              <w:rPr>
                <w:szCs w:val="28"/>
                <w:lang w:val="uk-UA"/>
              </w:rPr>
              <w:t>Мінералізація, мг/дм</w:t>
            </w:r>
            <w:r w:rsidRPr="00F47CAB">
              <w:rPr>
                <w:szCs w:val="28"/>
                <w:vertAlign w:val="superscript"/>
                <w:lang w:val="uk-UA"/>
              </w:rPr>
              <w:t>3</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250,0 – 350,0</w:t>
            </w:r>
          </w:p>
        </w:tc>
      </w:tr>
      <w:tr w:rsidR="001E4750" w:rsidRPr="003B5EBC" w:rsidTr="00F47CAB">
        <w:trPr>
          <w:trHeight w:val="384"/>
          <w:jc w:val="center"/>
        </w:trPr>
        <w:tc>
          <w:tcPr>
            <w:tcW w:w="5324" w:type="dxa"/>
            <w:vAlign w:val="center"/>
          </w:tcPr>
          <w:p w:rsidR="001E4750" w:rsidRPr="00F47CAB" w:rsidRDefault="001E4750" w:rsidP="00F47CAB">
            <w:pPr>
              <w:pStyle w:val="ae"/>
              <w:spacing w:after="200"/>
              <w:jc w:val="center"/>
              <w:rPr>
                <w:szCs w:val="28"/>
                <w:lang w:val="uk-UA"/>
              </w:rPr>
            </w:pPr>
            <w:r w:rsidRPr="00F47CAB">
              <w:rPr>
                <w:szCs w:val="28"/>
                <w:lang w:val="uk-UA"/>
              </w:rPr>
              <w:t>рН, од.</w:t>
            </w:r>
          </w:p>
        </w:tc>
        <w:tc>
          <w:tcPr>
            <w:tcW w:w="3600" w:type="dxa"/>
            <w:vAlign w:val="center"/>
          </w:tcPr>
          <w:p w:rsidR="001E4750" w:rsidRPr="00F47CAB" w:rsidRDefault="001E4750" w:rsidP="00F47CAB">
            <w:pPr>
              <w:pStyle w:val="ae"/>
              <w:spacing w:after="200"/>
              <w:jc w:val="center"/>
              <w:rPr>
                <w:szCs w:val="28"/>
                <w:lang w:val="uk-UA"/>
              </w:rPr>
            </w:pPr>
            <w:r w:rsidRPr="00F47CAB">
              <w:rPr>
                <w:szCs w:val="28"/>
                <w:lang w:val="uk-UA"/>
              </w:rPr>
              <w:t>7,5 – 8,2</w:t>
            </w:r>
          </w:p>
        </w:tc>
      </w:tr>
    </w:tbl>
    <w:p w:rsidR="008E5200" w:rsidRPr="008E5200" w:rsidRDefault="00F47CAB" w:rsidP="00F47CA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8E5200" w:rsidRPr="008E5200">
        <w:rPr>
          <w:rFonts w:ascii="Times New Roman" w:hAnsi="Times New Roman" w:cs="Times New Roman"/>
          <w:b/>
          <w:sz w:val="28"/>
          <w:szCs w:val="28"/>
          <w:lang w:val="uk-UA"/>
        </w:rPr>
        <w:t>Реагенти та матеріали</w:t>
      </w:r>
    </w:p>
    <w:p w:rsidR="008E5200" w:rsidRPr="008E5200" w:rsidRDefault="008E5200" w:rsidP="00F47CAB">
      <w:pPr>
        <w:pStyle w:val="ae"/>
        <w:widowControl w:val="0"/>
        <w:spacing w:after="200" w:line="360" w:lineRule="auto"/>
        <w:ind w:firstLine="709"/>
        <w:rPr>
          <w:rFonts w:cs="Times New Roman"/>
          <w:szCs w:val="28"/>
          <w:lang w:val="uk-UA"/>
        </w:rPr>
      </w:pPr>
      <w:r w:rsidRPr="008E5200">
        <w:rPr>
          <w:rFonts w:cs="Times New Roman"/>
          <w:szCs w:val="28"/>
          <w:lang w:val="uk-UA"/>
        </w:rPr>
        <w:t xml:space="preserve">В </w:t>
      </w:r>
      <w:r w:rsidR="008346BA">
        <w:rPr>
          <w:rFonts w:cs="Times New Roman"/>
          <w:szCs w:val="28"/>
          <w:lang w:val="uk-UA"/>
        </w:rPr>
        <w:t xml:space="preserve">процесі досліджень по вилученню </w:t>
      </w:r>
      <w:r w:rsidRPr="008E5200">
        <w:rPr>
          <w:rFonts w:cs="Times New Roman"/>
          <w:szCs w:val="28"/>
          <w:lang w:val="uk-UA"/>
        </w:rPr>
        <w:t xml:space="preserve">іонів марганцю </w:t>
      </w:r>
      <w:r w:rsidR="008346BA">
        <w:rPr>
          <w:rFonts w:cs="Times New Roman"/>
          <w:szCs w:val="28"/>
          <w:lang w:val="uk-UA"/>
        </w:rPr>
        <w:t>і</w:t>
      </w:r>
      <w:r w:rsidRPr="008E5200">
        <w:rPr>
          <w:rFonts w:cs="Times New Roman"/>
          <w:szCs w:val="28"/>
          <w:lang w:val="uk-UA"/>
        </w:rPr>
        <w:t>з</w:t>
      </w:r>
      <w:r w:rsidR="008346BA">
        <w:rPr>
          <w:rFonts w:cs="Times New Roman"/>
          <w:szCs w:val="28"/>
          <w:lang w:val="uk-UA"/>
        </w:rPr>
        <w:t xml:space="preserve"> водних розчинів застосовували</w:t>
      </w:r>
      <w:r w:rsidRPr="008E5200">
        <w:rPr>
          <w:rFonts w:cs="Times New Roman"/>
          <w:szCs w:val="28"/>
          <w:lang w:val="uk-UA"/>
        </w:rPr>
        <w:t xml:space="preserve"> сильнокислотний катіоніт КУ-2-8</w:t>
      </w:r>
      <w:r w:rsidR="008346BA">
        <w:rPr>
          <w:rFonts w:cs="Times New Roman"/>
          <w:szCs w:val="28"/>
          <w:lang w:val="uk-UA"/>
        </w:rPr>
        <w:t xml:space="preserve"> </w:t>
      </w:r>
      <w:r w:rsidR="00047421">
        <w:rPr>
          <w:rFonts w:cs="Times New Roman"/>
          <w:szCs w:val="28"/>
          <w:lang w:val="uk-UA"/>
        </w:rPr>
        <w:t>в</w:t>
      </w:r>
      <w:r w:rsidR="0058085D" w:rsidRPr="0058085D">
        <w:rPr>
          <w:rFonts w:cs="Times New Roman"/>
          <w:szCs w:val="28"/>
          <w:lang w:val="uk-UA"/>
        </w:rPr>
        <w:t xml:space="preserve"> Н</w:t>
      </w:r>
      <w:r w:rsidR="0058085D" w:rsidRPr="0058085D">
        <w:rPr>
          <w:rFonts w:cs="Times New Roman"/>
          <w:szCs w:val="28"/>
          <w:vertAlign w:val="superscript"/>
          <w:lang w:val="uk-UA"/>
        </w:rPr>
        <w:t>+</w:t>
      </w:r>
      <w:r w:rsidR="00047421">
        <w:rPr>
          <w:rFonts w:cs="Times New Roman"/>
          <w:szCs w:val="28"/>
          <w:lang w:val="uk-UA"/>
        </w:rPr>
        <w:t xml:space="preserve">, </w:t>
      </w:r>
      <w:r w:rsidR="0058085D" w:rsidRPr="0058085D">
        <w:rPr>
          <w:rFonts w:cs="Times New Roman"/>
          <w:szCs w:val="28"/>
          <w:lang w:val="en-US"/>
        </w:rPr>
        <w:t>Na</w:t>
      </w:r>
      <w:r w:rsidR="0058085D" w:rsidRPr="0058085D">
        <w:rPr>
          <w:rFonts w:cs="Times New Roman"/>
          <w:szCs w:val="28"/>
          <w:vertAlign w:val="superscript"/>
          <w:lang w:val="uk-UA"/>
        </w:rPr>
        <w:t>+</w:t>
      </w:r>
      <w:r w:rsidR="00047421">
        <w:rPr>
          <w:rFonts w:cs="Times New Roman"/>
          <w:szCs w:val="28"/>
          <w:lang w:val="uk-UA"/>
        </w:rPr>
        <w:t>, Са</w:t>
      </w:r>
      <w:r w:rsidR="00047421">
        <w:rPr>
          <w:rFonts w:cs="Times New Roman"/>
          <w:szCs w:val="28"/>
          <w:vertAlign w:val="superscript"/>
          <w:lang w:val="uk-UA"/>
        </w:rPr>
        <w:t>2+</w:t>
      </w:r>
      <w:r w:rsidR="0058085D" w:rsidRPr="0058085D">
        <w:rPr>
          <w:rFonts w:cs="Times New Roman"/>
          <w:szCs w:val="28"/>
          <w:vertAlign w:val="superscript"/>
          <w:lang w:val="uk-UA"/>
        </w:rPr>
        <w:t xml:space="preserve"> </w:t>
      </w:r>
      <w:r w:rsidR="0058085D" w:rsidRPr="0058085D">
        <w:rPr>
          <w:rFonts w:cs="Times New Roman"/>
          <w:szCs w:val="28"/>
          <w:lang w:val="uk-UA"/>
        </w:rPr>
        <w:t>формах, фільтрувальне завантаження на основі катіоніту КУ-2-8,</w:t>
      </w:r>
      <w:r w:rsidR="00047421">
        <w:rPr>
          <w:rFonts w:cs="Times New Roman"/>
          <w:szCs w:val="28"/>
          <w:lang w:val="uk-UA"/>
        </w:rPr>
        <w:t xml:space="preserve"> що</w:t>
      </w:r>
      <w:r w:rsidR="0058085D" w:rsidRPr="0058085D">
        <w:rPr>
          <w:rFonts w:cs="Times New Roman"/>
          <w:szCs w:val="28"/>
          <w:lang w:val="uk-UA"/>
        </w:rPr>
        <w:t xml:space="preserve"> модифікований магнетитом</w:t>
      </w:r>
      <w:r w:rsidR="00F35A8B">
        <w:rPr>
          <w:rFonts w:cs="Times New Roman"/>
          <w:szCs w:val="28"/>
          <w:lang w:val="uk-UA"/>
        </w:rPr>
        <w:t xml:space="preserve"> </w:t>
      </w:r>
      <w:r w:rsidR="00047421">
        <w:rPr>
          <w:rFonts w:cs="Times New Roman"/>
          <w:szCs w:val="28"/>
          <w:lang w:val="uk-UA"/>
        </w:rPr>
        <w:t xml:space="preserve">в </w:t>
      </w:r>
      <w:r w:rsidR="008A469B">
        <w:rPr>
          <w:rFonts w:cs="Times New Roman"/>
          <w:szCs w:val="28"/>
          <w:lang w:val="en-US"/>
        </w:rPr>
        <w:t>Mn</w:t>
      </w:r>
      <w:r w:rsidR="008A469B" w:rsidRPr="00B55510">
        <w:rPr>
          <w:rFonts w:cs="Times New Roman"/>
          <w:szCs w:val="28"/>
          <w:vertAlign w:val="superscript"/>
          <w:lang w:val="uk-UA"/>
        </w:rPr>
        <w:t>2+</w:t>
      </w:r>
      <w:r w:rsidR="008A469B">
        <w:rPr>
          <w:rFonts w:cs="Times New Roman"/>
          <w:szCs w:val="28"/>
          <w:lang w:val="uk-UA"/>
        </w:rPr>
        <w:t xml:space="preserve">, </w:t>
      </w:r>
      <w:r w:rsidR="00047421" w:rsidRPr="0058085D">
        <w:rPr>
          <w:rFonts w:cs="Times New Roman"/>
          <w:szCs w:val="28"/>
          <w:lang w:val="en-US"/>
        </w:rPr>
        <w:t>Na</w:t>
      </w:r>
      <w:r w:rsidR="00047421" w:rsidRPr="0058085D">
        <w:rPr>
          <w:rFonts w:cs="Times New Roman"/>
          <w:szCs w:val="28"/>
          <w:vertAlign w:val="superscript"/>
          <w:lang w:val="uk-UA"/>
        </w:rPr>
        <w:t>+</w:t>
      </w:r>
      <w:r w:rsidR="00AC4F83">
        <w:rPr>
          <w:rFonts w:cs="Times New Roman"/>
          <w:szCs w:val="28"/>
          <w:lang w:val="uk-UA"/>
        </w:rPr>
        <w:t xml:space="preserve"> та</w:t>
      </w:r>
      <w:r w:rsidR="00047421">
        <w:rPr>
          <w:rFonts w:cs="Times New Roman"/>
          <w:szCs w:val="28"/>
          <w:lang w:val="uk-UA"/>
        </w:rPr>
        <w:t xml:space="preserve"> </w:t>
      </w:r>
      <w:r w:rsidR="00AC4F83">
        <w:rPr>
          <w:rFonts w:cs="Times New Roman"/>
          <w:szCs w:val="28"/>
          <w:lang w:val="uk-UA"/>
        </w:rPr>
        <w:t>Са</w:t>
      </w:r>
      <w:r w:rsidR="00AC4F83">
        <w:rPr>
          <w:rFonts w:cs="Times New Roman"/>
          <w:szCs w:val="28"/>
          <w:vertAlign w:val="superscript"/>
          <w:lang w:val="uk-UA"/>
        </w:rPr>
        <w:t>2+</w:t>
      </w:r>
      <w:r w:rsidR="00AC4F83" w:rsidRPr="0058085D">
        <w:rPr>
          <w:rFonts w:cs="Times New Roman"/>
          <w:szCs w:val="28"/>
          <w:vertAlign w:val="superscript"/>
          <w:lang w:val="uk-UA"/>
        </w:rPr>
        <w:t xml:space="preserve"> </w:t>
      </w:r>
      <w:r w:rsidR="00AC4F83">
        <w:rPr>
          <w:rFonts w:cs="Times New Roman"/>
          <w:szCs w:val="28"/>
          <w:lang w:val="uk-UA"/>
        </w:rPr>
        <w:t>формах</w:t>
      </w:r>
      <w:r w:rsidR="00047421">
        <w:rPr>
          <w:rFonts w:cs="Times New Roman"/>
          <w:szCs w:val="28"/>
          <w:lang w:val="uk-UA"/>
        </w:rPr>
        <w:t xml:space="preserve"> та</w:t>
      </w:r>
      <w:r w:rsidR="00B55510">
        <w:rPr>
          <w:rFonts w:cs="Times New Roman"/>
          <w:szCs w:val="28"/>
          <w:lang w:val="uk-UA"/>
        </w:rPr>
        <w:t xml:space="preserve"> високоосновний аніоніт АВ-17-8 в</w:t>
      </w:r>
      <w:r w:rsidR="00A30651" w:rsidRPr="00A30651">
        <w:rPr>
          <w:rFonts w:cs="Times New Roman"/>
          <w:szCs w:val="28"/>
          <w:lang w:val="uk-UA"/>
        </w:rPr>
        <w:t xml:space="preserve"> </w:t>
      </w:r>
      <w:r w:rsidR="00A30651" w:rsidRPr="007B2AC9">
        <w:rPr>
          <w:rFonts w:cs="Times New Roman"/>
          <w:szCs w:val="28"/>
          <w:lang w:val="en-US"/>
        </w:rPr>
        <w:t>MnO</w:t>
      </w:r>
      <w:r w:rsidR="00A30651" w:rsidRPr="007B2AC9">
        <w:rPr>
          <w:rFonts w:cs="Times New Roman"/>
          <w:szCs w:val="28"/>
          <w:vertAlign w:val="subscript"/>
          <w:lang w:val="uk-UA"/>
        </w:rPr>
        <w:t>4</w:t>
      </w:r>
      <w:r w:rsidR="00A30651">
        <w:rPr>
          <w:rFonts w:cs="Times New Roman"/>
          <w:szCs w:val="28"/>
          <w:vertAlign w:val="superscript"/>
          <w:lang w:val="uk-UA"/>
        </w:rPr>
        <w:t>-</w:t>
      </w:r>
      <w:r w:rsidR="00B55510">
        <w:rPr>
          <w:rFonts w:cs="Times New Roman"/>
          <w:szCs w:val="28"/>
          <w:lang w:val="uk-UA"/>
        </w:rPr>
        <w:t xml:space="preserve"> формі</w:t>
      </w:r>
      <w:r w:rsidR="0058085D">
        <w:rPr>
          <w:rFonts w:cs="Times New Roman"/>
          <w:szCs w:val="28"/>
          <w:lang w:val="uk-UA"/>
        </w:rPr>
        <w:t>.</w:t>
      </w:r>
      <w:r w:rsidR="00B55510">
        <w:rPr>
          <w:rFonts w:cs="Times New Roman"/>
          <w:szCs w:val="28"/>
          <w:lang w:val="uk-UA"/>
        </w:rPr>
        <w:t xml:space="preserve"> </w:t>
      </w:r>
      <w:r w:rsidRPr="008E5200">
        <w:rPr>
          <w:rFonts w:cs="Times New Roman"/>
          <w:szCs w:val="28"/>
          <w:lang w:val="uk-UA"/>
        </w:rPr>
        <w:t>(табл.</w:t>
      </w:r>
      <w:r w:rsidRPr="008E5200">
        <w:rPr>
          <w:rStyle w:val="FontStyle53"/>
          <w:rFonts w:ascii="Times New Roman" w:hAnsi="Times New Roman" w:cs="Times New Roman"/>
          <w:sz w:val="28"/>
          <w:szCs w:val="28"/>
          <w:lang w:val="uk-UA"/>
        </w:rPr>
        <w:t xml:space="preserve">  </w:t>
      </w:r>
      <w:r w:rsidRPr="008E5200">
        <w:rPr>
          <w:rFonts w:cs="Times New Roman"/>
          <w:szCs w:val="28"/>
          <w:lang w:val="uk-UA"/>
        </w:rPr>
        <w:t>2.2).</w:t>
      </w:r>
    </w:p>
    <w:p w:rsidR="008E5200" w:rsidRPr="008E5200" w:rsidRDefault="008E5200" w:rsidP="00212727">
      <w:pPr>
        <w:spacing w:line="360" w:lineRule="auto"/>
        <w:rPr>
          <w:rFonts w:ascii="Times New Roman" w:eastAsia="Calibri" w:hAnsi="Times New Roman" w:cs="Times New Roman"/>
          <w:sz w:val="28"/>
          <w:szCs w:val="28"/>
          <w:lang w:val="uk-UA"/>
        </w:rPr>
      </w:pPr>
      <w:r w:rsidRPr="008E5200">
        <w:rPr>
          <w:rFonts w:ascii="Times New Roman" w:eastAsia="Calibri" w:hAnsi="Times New Roman" w:cs="Times New Roman"/>
          <w:sz w:val="28"/>
          <w:szCs w:val="28"/>
          <w:lang w:val="uk-UA"/>
        </w:rPr>
        <w:t>Таблиця 2.2 − Фі</w:t>
      </w:r>
      <w:r w:rsidR="0058085D">
        <w:rPr>
          <w:rFonts w:ascii="Times New Roman" w:eastAsia="Calibri" w:hAnsi="Times New Roman" w:cs="Times New Roman"/>
          <w:sz w:val="28"/>
          <w:szCs w:val="28"/>
          <w:lang w:val="uk-UA"/>
        </w:rPr>
        <w:t xml:space="preserve">зико-хімічні властивості </w:t>
      </w:r>
      <w:r w:rsidR="0058085D" w:rsidRPr="0058085D">
        <w:rPr>
          <w:rFonts w:ascii="Times New Roman" w:hAnsi="Times New Roman" w:cs="Times New Roman"/>
          <w:sz w:val="28"/>
          <w:szCs w:val="28"/>
          <w:lang w:val="uk-UA"/>
        </w:rPr>
        <w:t>сил</w:t>
      </w:r>
      <w:r w:rsidR="0058085D">
        <w:rPr>
          <w:rFonts w:ascii="Times New Roman" w:hAnsi="Times New Roman" w:cs="Times New Roman"/>
          <w:sz w:val="28"/>
          <w:szCs w:val="28"/>
          <w:lang w:val="uk-UA"/>
        </w:rPr>
        <w:t>ьнокислотного</w:t>
      </w:r>
      <w:r w:rsidR="0058085D" w:rsidRPr="0058085D">
        <w:rPr>
          <w:rFonts w:ascii="Times New Roman" w:hAnsi="Times New Roman" w:cs="Times New Roman"/>
          <w:sz w:val="28"/>
          <w:szCs w:val="28"/>
          <w:lang w:val="uk-UA"/>
        </w:rPr>
        <w:t xml:space="preserve"> катіоніт</w:t>
      </w:r>
      <w:r w:rsidR="0058085D">
        <w:rPr>
          <w:rFonts w:ascii="Times New Roman" w:hAnsi="Times New Roman" w:cs="Times New Roman"/>
          <w:sz w:val="28"/>
          <w:szCs w:val="28"/>
          <w:lang w:val="uk-UA"/>
        </w:rPr>
        <w:t>у</w:t>
      </w:r>
      <w:r w:rsidR="0058085D" w:rsidRPr="0058085D">
        <w:rPr>
          <w:rFonts w:ascii="Times New Roman" w:hAnsi="Times New Roman" w:cs="Times New Roman"/>
          <w:sz w:val="28"/>
          <w:szCs w:val="28"/>
          <w:lang w:val="uk-UA"/>
        </w:rPr>
        <w:t xml:space="preserve"> КУ-2-8</w:t>
      </w:r>
      <w:r w:rsidR="00212727">
        <w:rPr>
          <w:rFonts w:ascii="Times New Roman" w:hAnsi="Times New Roman" w:cs="Times New Roman"/>
          <w:sz w:val="28"/>
          <w:szCs w:val="28"/>
          <w:lang w:val="uk-UA"/>
        </w:rPr>
        <w:t xml:space="preserve"> та високоосновного аніоніту АВ-17-8.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013"/>
        <w:gridCol w:w="2126"/>
        <w:gridCol w:w="2317"/>
      </w:tblGrid>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bookmarkStart w:id="11" w:name="_Toc17985303"/>
            <w:r w:rsidRPr="004F116D">
              <w:rPr>
                <w:rFonts w:ascii="Times New Roman" w:eastAsia="Calibri" w:hAnsi="Times New Roman" w:cs="Times New Roman"/>
                <w:sz w:val="28"/>
                <w:szCs w:val="28"/>
                <w:lang w:val="uk-UA"/>
              </w:rPr>
              <w:t>Характеристика</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КУ-2-8</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АВ-17-8</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Нормативні документи</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en-US"/>
              </w:rPr>
            </w:pPr>
            <w:r w:rsidRPr="004F116D">
              <w:rPr>
                <w:rFonts w:ascii="Times New Roman" w:eastAsia="Calibri" w:hAnsi="Times New Roman" w:cs="Times New Roman"/>
                <w:sz w:val="28"/>
                <w:szCs w:val="28"/>
                <w:lang w:val="en-US"/>
              </w:rPr>
              <w:t>ГОСТ 20298-74</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ГОСТ 20301-74</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Іонна форма</w:t>
            </w:r>
          </w:p>
        </w:tc>
        <w:tc>
          <w:tcPr>
            <w:tcW w:w="2126" w:type="dxa"/>
            <w:vAlign w:val="center"/>
          </w:tcPr>
          <w:p w:rsidR="004F116D" w:rsidRPr="00CA3882" w:rsidRDefault="004F116D" w:rsidP="004F116D">
            <w:pPr>
              <w:spacing w:line="240" w:lineRule="auto"/>
              <w:jc w:val="center"/>
              <w:rPr>
                <w:rFonts w:ascii="Times New Roman" w:eastAsia="Calibri" w:hAnsi="Times New Roman" w:cs="Times New Roman"/>
                <w:sz w:val="28"/>
                <w:szCs w:val="28"/>
                <w:lang w:val="en-US"/>
              </w:rPr>
            </w:pPr>
            <w:r w:rsidRPr="004F116D">
              <w:rPr>
                <w:rFonts w:ascii="Times New Roman" w:eastAsia="Calibri" w:hAnsi="Times New Roman" w:cs="Times New Roman"/>
                <w:sz w:val="28"/>
                <w:szCs w:val="28"/>
                <w:lang w:val="en-US"/>
              </w:rPr>
              <w:t>H</w:t>
            </w:r>
            <w:r w:rsidRPr="004F116D">
              <w:rPr>
                <w:rFonts w:ascii="Times New Roman" w:eastAsia="Calibri" w:hAnsi="Times New Roman" w:cs="Times New Roman"/>
                <w:sz w:val="28"/>
                <w:szCs w:val="28"/>
                <w:vertAlign w:val="superscript"/>
                <w:lang w:val="uk-UA"/>
              </w:rPr>
              <w:t>+</w:t>
            </w:r>
            <w:r w:rsidR="00CA3882">
              <w:rPr>
                <w:rFonts w:ascii="Times New Roman" w:eastAsia="Calibri" w:hAnsi="Times New Roman" w:cs="Times New Roman"/>
                <w:sz w:val="28"/>
                <w:szCs w:val="28"/>
                <w:lang w:val="uk-UA"/>
              </w:rPr>
              <w:t xml:space="preserve">, </w:t>
            </w:r>
            <w:r w:rsidR="00CA3882">
              <w:rPr>
                <w:rFonts w:ascii="Times New Roman" w:eastAsia="Calibri" w:hAnsi="Times New Roman" w:cs="Times New Roman"/>
                <w:sz w:val="28"/>
                <w:szCs w:val="28"/>
                <w:lang w:val="en-US"/>
              </w:rPr>
              <w:t>Na</w:t>
            </w:r>
            <w:r w:rsidR="00CA3882">
              <w:rPr>
                <w:rFonts w:ascii="Times New Roman" w:eastAsia="Calibri" w:hAnsi="Times New Roman" w:cs="Times New Roman"/>
                <w:sz w:val="28"/>
                <w:szCs w:val="28"/>
                <w:vertAlign w:val="superscript"/>
                <w:lang w:val="uk-UA"/>
              </w:rPr>
              <w:t>+</w:t>
            </w:r>
            <w:r w:rsidR="00CA3882">
              <w:rPr>
                <w:rFonts w:ascii="Times New Roman" w:eastAsia="Calibri" w:hAnsi="Times New Roman" w:cs="Times New Roman"/>
                <w:sz w:val="28"/>
                <w:szCs w:val="28"/>
                <w:lang w:val="en-US"/>
              </w:rPr>
              <w:t>, Ca</w:t>
            </w:r>
            <w:r w:rsidR="00CA3882">
              <w:rPr>
                <w:rFonts w:ascii="Times New Roman" w:eastAsia="Calibri" w:hAnsi="Times New Roman" w:cs="Times New Roman"/>
                <w:sz w:val="28"/>
                <w:szCs w:val="28"/>
                <w:vertAlign w:val="superscript"/>
                <w:lang w:val="uk-UA"/>
              </w:rPr>
              <w:t>2+</w:t>
            </w:r>
            <w:r w:rsidR="00CA3882">
              <w:rPr>
                <w:rFonts w:ascii="Times New Roman" w:eastAsia="Calibri" w:hAnsi="Times New Roman" w:cs="Times New Roman"/>
                <w:sz w:val="28"/>
                <w:szCs w:val="28"/>
                <w:lang w:val="uk-UA"/>
              </w:rPr>
              <w:t xml:space="preserve"> </w:t>
            </w:r>
          </w:p>
        </w:tc>
        <w:tc>
          <w:tcPr>
            <w:tcW w:w="2317" w:type="dxa"/>
            <w:vAlign w:val="center"/>
          </w:tcPr>
          <w:p w:rsidR="004F116D" w:rsidRPr="004F116D" w:rsidRDefault="00CF204B" w:rsidP="004F116D">
            <w:pPr>
              <w:spacing w:line="240" w:lineRule="auto"/>
              <w:jc w:val="center"/>
              <w:rPr>
                <w:rFonts w:ascii="Times New Roman" w:eastAsia="Calibri" w:hAnsi="Times New Roman" w:cs="Times New Roman"/>
                <w:sz w:val="28"/>
                <w:szCs w:val="28"/>
                <w:vertAlign w:val="superscript"/>
                <w:lang w:val="uk-UA"/>
              </w:rPr>
            </w:pPr>
            <w:r w:rsidRPr="007B2AC9">
              <w:rPr>
                <w:rFonts w:ascii="Times New Roman" w:hAnsi="Times New Roman" w:cs="Times New Roman"/>
                <w:sz w:val="28"/>
                <w:szCs w:val="28"/>
                <w:lang w:val="en-US"/>
              </w:rPr>
              <w:t>MnO</w:t>
            </w:r>
            <w:r w:rsidRPr="007B2AC9">
              <w:rPr>
                <w:rFonts w:ascii="Times New Roman" w:hAnsi="Times New Roman" w:cs="Times New Roman"/>
                <w:sz w:val="28"/>
                <w:szCs w:val="28"/>
                <w:vertAlign w:val="subscript"/>
                <w:lang w:val="uk-UA"/>
              </w:rPr>
              <w:t>4</w:t>
            </w:r>
            <w:r>
              <w:rPr>
                <w:rFonts w:ascii="Times New Roman" w:hAnsi="Times New Roman" w:cs="Times New Roman"/>
                <w:sz w:val="28"/>
                <w:szCs w:val="28"/>
                <w:vertAlign w:val="superscript"/>
                <w:lang w:val="uk-UA"/>
              </w:rPr>
              <w:t>-</w:t>
            </w:r>
          </w:p>
        </w:tc>
      </w:tr>
      <w:tr w:rsidR="004F116D" w:rsidRPr="009E4D63" w:rsidTr="00F35A8B">
        <w:trPr>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Тип, активна група</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 xml:space="preserve">Катіоніт </w:t>
            </w:r>
            <w:r w:rsidR="00F35A8B">
              <w:rPr>
                <w:rFonts w:ascii="Times New Roman" w:eastAsia="Calibri" w:hAnsi="Times New Roman" w:cs="Times New Roman"/>
                <w:sz w:val="28"/>
                <w:szCs w:val="28"/>
                <w:lang w:val="uk-UA"/>
              </w:rPr>
              <w:t>сильно- кислот</w:t>
            </w:r>
            <w:r w:rsidRPr="004F116D">
              <w:rPr>
                <w:rFonts w:ascii="Times New Roman" w:eastAsia="Calibri" w:hAnsi="Times New Roman" w:cs="Times New Roman"/>
                <w:sz w:val="28"/>
                <w:szCs w:val="28"/>
                <w:lang w:val="uk-UA"/>
              </w:rPr>
              <w:t>ний, гелевий, полістирольний</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rPr>
              <w:t>Ан</w:t>
            </w:r>
            <w:r w:rsidR="00F35A8B">
              <w:rPr>
                <w:rFonts w:ascii="Times New Roman" w:eastAsia="Calibri" w:hAnsi="Times New Roman" w:cs="Times New Roman"/>
                <w:sz w:val="28"/>
                <w:szCs w:val="28"/>
                <w:lang w:val="uk-UA"/>
              </w:rPr>
              <w:t>іоніт, високоосновний</w:t>
            </w:r>
            <w:r w:rsidRPr="004F116D">
              <w:rPr>
                <w:rFonts w:ascii="Times New Roman" w:eastAsia="Calibri" w:hAnsi="Times New Roman" w:cs="Times New Roman"/>
                <w:sz w:val="28"/>
                <w:szCs w:val="28"/>
                <w:lang w:val="uk-UA"/>
              </w:rPr>
              <w:t>, гелевий, стирольний з 8% дивінілбензолу</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Динамічна обмінна ємність, г-екв/дм</w:t>
            </w:r>
            <w:r w:rsidRPr="004F116D">
              <w:rPr>
                <w:rFonts w:ascii="Times New Roman" w:eastAsia="Calibri" w:hAnsi="Times New Roman" w:cs="Times New Roman"/>
                <w:sz w:val="28"/>
                <w:szCs w:val="28"/>
                <w:vertAlign w:val="superscript"/>
                <w:lang w:val="uk-UA"/>
              </w:rPr>
              <w:t>3</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1,6</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700</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Повна статична обмінна ємність,</w:t>
            </w:r>
          </w:p>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г-екв/дм</w:t>
            </w:r>
            <w:r w:rsidRPr="004F116D">
              <w:rPr>
                <w:rFonts w:ascii="Times New Roman" w:eastAsia="Calibri" w:hAnsi="Times New Roman" w:cs="Times New Roman"/>
                <w:sz w:val="28"/>
                <w:szCs w:val="28"/>
                <w:vertAlign w:val="superscript"/>
                <w:lang w:val="uk-UA"/>
              </w:rPr>
              <w:t>3</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1,8 – 2,0</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1,15</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Масова доля вологи, %</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48 – 58</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35 – 50</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Розмір зерен, мм</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0,315 − 1,25</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0,315 – 1,25</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Ефективний розмір зерен, мм</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0,4 – 0,55</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0,4 – 0,6</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Вміст робочої фракції, %</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96</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95</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Коефіцієнт однорідності</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1,4 – 1,7</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1,8</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Об’ємна густина, г/дм</w:t>
            </w:r>
            <w:r w:rsidRPr="004F116D">
              <w:rPr>
                <w:rFonts w:ascii="Times New Roman" w:eastAsia="Calibri" w:hAnsi="Times New Roman" w:cs="Times New Roman"/>
                <w:sz w:val="28"/>
                <w:szCs w:val="28"/>
                <w:vertAlign w:val="superscript"/>
                <w:lang w:val="uk-UA"/>
              </w:rPr>
              <w:t>3</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780 – 880</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670 – 730</w:t>
            </w:r>
          </w:p>
        </w:tc>
      </w:tr>
      <w:tr w:rsidR="004F116D" w:rsidRPr="009E4D63" w:rsidTr="00F35A8B">
        <w:trPr>
          <w:trHeight w:val="397"/>
          <w:jc w:val="center"/>
        </w:trPr>
        <w:tc>
          <w:tcPr>
            <w:tcW w:w="5013"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Осмотична стабільність, %</w:t>
            </w:r>
          </w:p>
        </w:tc>
        <w:tc>
          <w:tcPr>
            <w:tcW w:w="2126"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94,5</w:t>
            </w:r>
          </w:p>
        </w:tc>
        <w:tc>
          <w:tcPr>
            <w:tcW w:w="2317" w:type="dxa"/>
            <w:vAlign w:val="center"/>
          </w:tcPr>
          <w:p w:rsidR="004F116D" w:rsidRPr="004F116D" w:rsidRDefault="004F116D" w:rsidP="004F116D">
            <w:pPr>
              <w:spacing w:line="240" w:lineRule="auto"/>
              <w:jc w:val="center"/>
              <w:rPr>
                <w:rFonts w:ascii="Times New Roman" w:eastAsia="Calibri" w:hAnsi="Times New Roman" w:cs="Times New Roman"/>
                <w:sz w:val="28"/>
                <w:szCs w:val="28"/>
                <w:lang w:val="uk-UA"/>
              </w:rPr>
            </w:pPr>
            <w:r w:rsidRPr="004F116D">
              <w:rPr>
                <w:rFonts w:ascii="Times New Roman" w:eastAsia="Calibri" w:hAnsi="Times New Roman" w:cs="Times New Roman"/>
                <w:sz w:val="28"/>
                <w:szCs w:val="28"/>
                <w:lang w:val="uk-UA"/>
              </w:rPr>
              <w:t>92,5</w:t>
            </w:r>
          </w:p>
        </w:tc>
      </w:tr>
    </w:tbl>
    <w:p w:rsidR="00580774" w:rsidRDefault="00580774" w:rsidP="00580774">
      <w:pPr>
        <w:pStyle w:val="1"/>
        <w:spacing w:before="0" w:after="200"/>
        <w:ind w:firstLine="0"/>
        <w:rPr>
          <w:rFonts w:eastAsia="Times New Roman" w:cs="Times New Roman"/>
          <w:color w:val="000000" w:themeColor="text1"/>
          <w:lang w:val="uk-UA" w:eastAsia="ru-RU"/>
        </w:rPr>
      </w:pPr>
    </w:p>
    <w:bookmarkEnd w:id="11"/>
    <w:p w:rsidR="00580774" w:rsidRDefault="00580774" w:rsidP="00F47CAB">
      <w:pPr>
        <w:widowControl w:val="0"/>
        <w:spacing w:line="360" w:lineRule="auto"/>
        <w:ind w:firstLine="709"/>
        <w:rPr>
          <w:rFonts w:ascii="Times New Roman" w:hAnsi="Times New Roman" w:cs="Times New Roman"/>
          <w:sz w:val="28"/>
          <w:szCs w:val="28"/>
          <w:lang w:val="uk-UA"/>
        </w:rPr>
      </w:pPr>
    </w:p>
    <w:p w:rsidR="00580774" w:rsidRPr="00580774" w:rsidRDefault="00580774" w:rsidP="00580774">
      <w:pPr>
        <w:widowControl w:val="0"/>
        <w:spacing w:line="360" w:lineRule="auto"/>
        <w:ind w:firstLine="709"/>
        <w:jc w:val="center"/>
        <w:rPr>
          <w:rFonts w:ascii="Times New Roman" w:hAnsi="Times New Roman" w:cs="Times New Roman"/>
          <w:b/>
          <w:sz w:val="28"/>
          <w:szCs w:val="28"/>
          <w:lang w:val="uk-UA"/>
        </w:rPr>
      </w:pPr>
      <w:r w:rsidRPr="00580774">
        <w:rPr>
          <w:rFonts w:ascii="Times New Roman" w:hAnsi="Times New Roman" w:cs="Times New Roman"/>
          <w:b/>
          <w:sz w:val="28"/>
          <w:szCs w:val="28"/>
          <w:lang w:val="uk-UA"/>
        </w:rPr>
        <w:t>2.2 Обладнання та прилади, котрі застосовані в роботі</w:t>
      </w:r>
    </w:p>
    <w:p w:rsidR="00D179EC" w:rsidRPr="00D179EC" w:rsidRDefault="003C267A" w:rsidP="00F47CAB">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w:t>
      </w:r>
      <w:r w:rsidR="00D179EC" w:rsidRPr="00D179EC">
        <w:rPr>
          <w:rFonts w:ascii="Times New Roman" w:hAnsi="Times New Roman" w:cs="Times New Roman"/>
          <w:sz w:val="28"/>
          <w:szCs w:val="28"/>
          <w:lang w:val="uk-UA"/>
        </w:rPr>
        <w:t>изна</w:t>
      </w:r>
      <w:r>
        <w:rPr>
          <w:rFonts w:ascii="Times New Roman" w:hAnsi="Times New Roman" w:cs="Times New Roman"/>
          <w:sz w:val="28"/>
          <w:szCs w:val="28"/>
          <w:lang w:val="uk-UA"/>
        </w:rPr>
        <w:t>чення фізичних величин здійснювали</w:t>
      </w:r>
      <w:r w:rsidR="00D179EC" w:rsidRPr="00D179EC">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використанням</w:t>
      </w:r>
      <w:r w:rsidR="00D179EC" w:rsidRPr="00D179EC">
        <w:rPr>
          <w:rFonts w:ascii="Times New Roman" w:hAnsi="Times New Roman" w:cs="Times New Roman"/>
          <w:sz w:val="28"/>
          <w:szCs w:val="28"/>
          <w:lang w:val="uk-UA"/>
        </w:rPr>
        <w:t xml:space="preserve"> наступного обладнання:</w:t>
      </w:r>
    </w:p>
    <w:p w:rsidR="00D179EC" w:rsidRDefault="00D179EC" w:rsidP="00F47CAB">
      <w:pPr>
        <w:pStyle w:val="ab"/>
        <w:widowControl w:val="0"/>
        <w:numPr>
          <w:ilvl w:val="0"/>
          <w:numId w:val="7"/>
        </w:numPr>
        <w:spacing w:line="360" w:lineRule="auto"/>
        <w:ind w:left="0" w:firstLine="709"/>
        <w:contextualSpacing w:val="0"/>
        <w:jc w:val="both"/>
        <w:rPr>
          <w:rFonts w:ascii="Times New Roman" w:hAnsi="Times New Roman" w:cs="Times New Roman"/>
          <w:spacing w:val="-6"/>
          <w:sz w:val="28"/>
          <w:szCs w:val="28"/>
          <w:lang w:val="uk-UA"/>
        </w:rPr>
      </w:pPr>
      <w:r w:rsidRPr="00D179EC">
        <w:rPr>
          <w:rFonts w:ascii="Times New Roman" w:hAnsi="Times New Roman" w:cs="Times New Roman"/>
          <w:spacing w:val="-6"/>
          <w:sz w:val="28"/>
          <w:szCs w:val="28"/>
          <w:lang w:val="uk-UA"/>
        </w:rPr>
        <w:t>оп</w:t>
      </w:r>
      <w:r w:rsidR="00131AE9">
        <w:rPr>
          <w:rFonts w:ascii="Times New Roman" w:hAnsi="Times New Roman" w:cs="Times New Roman"/>
          <w:spacing w:val="-6"/>
          <w:sz w:val="28"/>
          <w:szCs w:val="28"/>
          <w:lang w:val="uk-UA"/>
        </w:rPr>
        <w:t>тичну густину розчинів вимірювали на</w:t>
      </w:r>
      <w:r w:rsidRPr="00D179EC">
        <w:rPr>
          <w:rFonts w:ascii="Times New Roman" w:hAnsi="Times New Roman" w:cs="Times New Roman"/>
          <w:spacing w:val="-6"/>
          <w:sz w:val="28"/>
          <w:szCs w:val="28"/>
          <w:lang w:val="uk-UA"/>
        </w:rPr>
        <w:t xml:space="preserve"> фотоколориметром КФК-2;</w:t>
      </w:r>
    </w:p>
    <w:p w:rsidR="00DE5813" w:rsidRPr="00DE5813" w:rsidRDefault="00131AE9" w:rsidP="00DE5813">
      <w:pPr>
        <w:pStyle w:val="ab"/>
        <w:widowControl w:val="0"/>
        <w:numPr>
          <w:ilvl w:val="4"/>
          <w:numId w:val="7"/>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масу речовини вимірювали</w:t>
      </w:r>
      <w:r w:rsidR="00DE5813" w:rsidRPr="00DE5813">
        <w:rPr>
          <w:rFonts w:ascii="Times New Roman" w:hAnsi="Times New Roman" w:cs="Times New Roman"/>
          <w:sz w:val="28"/>
          <w:szCs w:val="28"/>
          <w:lang w:val="uk-UA"/>
        </w:rPr>
        <w:t xml:space="preserve"> на вагах аналітичних електронних </w:t>
      </w:r>
      <w:r w:rsidR="00DE5813" w:rsidRPr="00DE5813">
        <w:rPr>
          <w:rFonts w:ascii="Times New Roman" w:hAnsi="Times New Roman" w:cs="Times New Roman"/>
          <w:sz w:val="28"/>
          <w:szCs w:val="28"/>
          <w:lang w:val="en-US"/>
        </w:rPr>
        <w:t>Radwag</w:t>
      </w:r>
      <w:r w:rsidR="00DE5813" w:rsidRPr="00DE5813">
        <w:rPr>
          <w:rFonts w:ascii="Times New Roman" w:hAnsi="Times New Roman" w:cs="Times New Roman"/>
          <w:sz w:val="28"/>
          <w:szCs w:val="28"/>
          <w:lang w:val="uk-UA"/>
        </w:rPr>
        <w:t xml:space="preserve"> </w:t>
      </w:r>
      <w:r w:rsidR="00DE5813" w:rsidRPr="00DE5813">
        <w:rPr>
          <w:rFonts w:ascii="Times New Roman" w:hAnsi="Times New Roman" w:cs="Times New Roman"/>
          <w:sz w:val="28"/>
          <w:szCs w:val="28"/>
          <w:lang w:val="en-US"/>
        </w:rPr>
        <w:t>AS</w:t>
      </w:r>
      <w:r w:rsidR="00DE5813" w:rsidRPr="00DE5813">
        <w:rPr>
          <w:rFonts w:ascii="Times New Roman" w:hAnsi="Times New Roman" w:cs="Times New Roman"/>
          <w:sz w:val="28"/>
          <w:szCs w:val="28"/>
          <w:lang w:val="uk-UA"/>
        </w:rPr>
        <w:t xml:space="preserve"> 110/</w:t>
      </w:r>
      <w:r w:rsidR="00DE5813" w:rsidRPr="00DE5813">
        <w:rPr>
          <w:rFonts w:ascii="Times New Roman" w:hAnsi="Times New Roman" w:cs="Times New Roman"/>
          <w:sz w:val="28"/>
          <w:szCs w:val="28"/>
          <w:lang w:val="en-US"/>
        </w:rPr>
        <w:t>C</w:t>
      </w:r>
      <w:r w:rsidR="00DE5813" w:rsidRPr="00DE5813">
        <w:rPr>
          <w:rFonts w:ascii="Times New Roman" w:hAnsi="Times New Roman" w:cs="Times New Roman"/>
          <w:sz w:val="28"/>
          <w:szCs w:val="28"/>
          <w:lang w:val="uk-UA"/>
        </w:rPr>
        <w:t xml:space="preserve"> та </w:t>
      </w:r>
      <w:r w:rsidR="001C56E0">
        <w:rPr>
          <w:rFonts w:ascii="Times New Roman" w:hAnsi="Times New Roman" w:cs="Times New Roman"/>
          <w:sz w:val="28"/>
          <w:szCs w:val="28"/>
          <w:lang w:val="uk-UA"/>
        </w:rPr>
        <w:t>на вагах технічнчних</w:t>
      </w:r>
      <w:r w:rsidR="00DE5813" w:rsidRPr="00DE5813">
        <w:rPr>
          <w:rFonts w:ascii="Times New Roman" w:hAnsi="Times New Roman" w:cs="Times New Roman"/>
          <w:sz w:val="28"/>
          <w:szCs w:val="28"/>
          <w:lang w:val="uk-UA"/>
        </w:rPr>
        <w:t xml:space="preserve"> Jadever JKH-1000</w:t>
      </w:r>
      <w:r w:rsidR="00DE5813">
        <w:rPr>
          <w:rFonts w:ascii="Times New Roman" w:hAnsi="Times New Roman" w:cs="Times New Roman"/>
          <w:sz w:val="28"/>
          <w:szCs w:val="28"/>
          <w:lang w:val="uk-UA"/>
        </w:rPr>
        <w:t>;</w:t>
      </w:r>
    </w:p>
    <w:p w:rsidR="009531D1" w:rsidRDefault="00131AE9" w:rsidP="00F47CAB">
      <w:pPr>
        <w:pStyle w:val="ab"/>
        <w:widowControl w:val="0"/>
        <w:numPr>
          <w:ilvl w:val="4"/>
          <w:numId w:val="7"/>
        </w:numPr>
        <w:spacing w:line="360" w:lineRule="auto"/>
        <w:ind w:left="0" w:firstLine="709"/>
        <w:contextualSpacing w:val="0"/>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величину рН середовища вимірювали</w:t>
      </w:r>
      <w:r w:rsidR="00D179EC" w:rsidRPr="00D179EC">
        <w:rPr>
          <w:rFonts w:ascii="Times New Roman" w:hAnsi="Times New Roman" w:cs="Times New Roman"/>
          <w:spacing w:val="-4"/>
          <w:sz w:val="28"/>
          <w:szCs w:val="28"/>
          <w:lang w:val="uk-UA"/>
        </w:rPr>
        <w:t xml:space="preserve"> лабораторни</w:t>
      </w:r>
      <w:r w:rsidR="00DE5813">
        <w:rPr>
          <w:rFonts w:ascii="Times New Roman" w:hAnsi="Times New Roman" w:cs="Times New Roman"/>
          <w:spacing w:val="-4"/>
          <w:sz w:val="28"/>
          <w:szCs w:val="28"/>
          <w:lang w:val="uk-UA"/>
        </w:rPr>
        <w:t>м іономіром И-160МИ</w:t>
      </w:r>
      <w:r w:rsidR="00A90FDC">
        <w:rPr>
          <w:rFonts w:ascii="Times New Roman" w:hAnsi="Times New Roman" w:cs="Times New Roman"/>
          <w:spacing w:val="-4"/>
          <w:sz w:val="28"/>
          <w:szCs w:val="28"/>
          <w:lang w:val="uk-UA"/>
        </w:rPr>
        <w:t>;</w:t>
      </w:r>
    </w:p>
    <w:p w:rsidR="00A90FDC" w:rsidRDefault="00A90FDC" w:rsidP="00A90FDC">
      <w:pPr>
        <w:pStyle w:val="ab"/>
        <w:widowControl w:val="0"/>
        <w:numPr>
          <w:ilvl w:val="4"/>
          <w:numId w:val="7"/>
        </w:numPr>
        <w:spacing w:line="360" w:lineRule="auto"/>
        <w:ind w:left="0" w:firstLine="709"/>
        <w:contextualSpacing w:val="0"/>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сушильна шафа, електрична, ОСТ</w:t>
      </w:r>
      <w:r w:rsidR="00190C71">
        <w:rPr>
          <w:rFonts w:ascii="Times New Roman" w:hAnsi="Times New Roman" w:cs="Times New Roman"/>
          <w:spacing w:val="-4"/>
          <w:sz w:val="28"/>
          <w:szCs w:val="28"/>
          <w:lang w:val="uk-UA"/>
        </w:rPr>
        <w:t xml:space="preserve"> 16.0.801.397.</w:t>
      </w:r>
      <w:r>
        <w:rPr>
          <w:rFonts w:ascii="Times New Roman" w:hAnsi="Times New Roman" w:cs="Times New Roman"/>
          <w:spacing w:val="-4"/>
          <w:sz w:val="28"/>
          <w:szCs w:val="28"/>
          <w:lang w:val="uk-UA"/>
        </w:rPr>
        <w:t>;</w:t>
      </w:r>
    </w:p>
    <w:p w:rsidR="00A90FDC" w:rsidRPr="00A90FDC" w:rsidRDefault="00A90FDC" w:rsidP="00A90FDC">
      <w:pPr>
        <w:pStyle w:val="ab"/>
        <w:widowControl w:val="0"/>
        <w:numPr>
          <w:ilvl w:val="4"/>
          <w:numId w:val="7"/>
        </w:numPr>
        <w:spacing w:line="360" w:lineRule="auto"/>
        <w:ind w:left="0" w:firstLine="709"/>
        <w:contextualSpacing w:val="0"/>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плита електрична, ГОСТ 14919.</w:t>
      </w:r>
    </w:p>
    <w:p w:rsidR="00343929" w:rsidRPr="00D246B9" w:rsidRDefault="000146E9" w:rsidP="000146E9">
      <w:pPr>
        <w:pStyle w:val="1"/>
        <w:spacing w:before="0" w:after="200"/>
        <w:ind w:firstLine="0"/>
        <w:jc w:val="center"/>
        <w:rPr>
          <w:lang w:val="uk-UA"/>
        </w:rPr>
      </w:pPr>
      <w:bookmarkStart w:id="12" w:name="_Toc17985304"/>
      <w:r>
        <w:rPr>
          <w:rFonts w:cs="Times New Roman"/>
          <w:lang w:val="uk-UA"/>
        </w:rPr>
        <w:t>2.3</w:t>
      </w:r>
      <w:r w:rsidR="00343929" w:rsidRPr="00343929">
        <w:rPr>
          <w:lang w:val="uk-UA"/>
        </w:rPr>
        <w:t xml:space="preserve"> </w:t>
      </w:r>
      <w:r w:rsidR="00343929" w:rsidRPr="00D246B9">
        <w:rPr>
          <w:lang w:val="uk-UA"/>
        </w:rPr>
        <w:t>Методи та методики дослідження</w:t>
      </w:r>
      <w:bookmarkEnd w:id="12"/>
    </w:p>
    <w:p w:rsidR="002302B5" w:rsidRDefault="00BD5549" w:rsidP="00F47CAB">
      <w:pPr>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У роботі використовувалися каталітичні та сорбційні методи очищення води від іонів марганцю.</w:t>
      </w:r>
    </w:p>
    <w:p w:rsidR="006F445C" w:rsidRDefault="002302B5" w:rsidP="00F47CAB">
      <w:pPr>
        <w:spacing w:line="360" w:lineRule="auto"/>
        <w:ind w:firstLine="709"/>
        <w:jc w:val="both"/>
        <w:rPr>
          <w:rFonts w:ascii="Times New Roman" w:hAnsi="Times New Roman" w:cs="Times New Roman"/>
          <w:sz w:val="28"/>
          <w:szCs w:val="28"/>
          <w:lang w:val="uk-UA"/>
        </w:rPr>
      </w:pPr>
      <w:r w:rsidRPr="002302B5">
        <w:rPr>
          <w:rFonts w:ascii="Times New Roman" w:hAnsi="Times New Roman" w:cs="Times New Roman"/>
          <w:sz w:val="28"/>
          <w:szCs w:val="28"/>
        </w:rPr>
        <w:t xml:space="preserve">Показники якості води визначали </w:t>
      </w:r>
      <w:r>
        <w:rPr>
          <w:rFonts w:ascii="Times New Roman" w:hAnsi="Times New Roman" w:cs="Times New Roman"/>
          <w:sz w:val="28"/>
          <w:szCs w:val="28"/>
          <w:lang w:val="uk-UA"/>
        </w:rPr>
        <w:t>згідно</w:t>
      </w:r>
      <w:r w:rsidRPr="002302B5">
        <w:rPr>
          <w:rFonts w:ascii="Times New Roman" w:hAnsi="Times New Roman" w:cs="Times New Roman"/>
          <w:sz w:val="28"/>
          <w:szCs w:val="28"/>
          <w:lang w:val="uk-UA"/>
        </w:rPr>
        <w:t xml:space="preserve"> </w:t>
      </w:r>
      <w:r w:rsidRPr="002302B5">
        <w:rPr>
          <w:rFonts w:ascii="Times New Roman" w:hAnsi="Times New Roman" w:cs="Times New Roman"/>
          <w:sz w:val="28"/>
          <w:szCs w:val="28"/>
        </w:rPr>
        <w:t>загальноприйнятим методам аналітичного контролю,</w:t>
      </w:r>
      <w:r>
        <w:rPr>
          <w:rFonts w:ascii="Times New Roman" w:hAnsi="Times New Roman" w:cs="Times New Roman"/>
          <w:sz w:val="28"/>
          <w:szCs w:val="28"/>
          <w:lang w:val="uk-UA"/>
        </w:rPr>
        <w:t xml:space="preserve"> що</w:t>
      </w:r>
      <w:r>
        <w:rPr>
          <w:rFonts w:ascii="Times New Roman" w:hAnsi="Times New Roman" w:cs="Times New Roman"/>
          <w:sz w:val="28"/>
          <w:szCs w:val="28"/>
        </w:rPr>
        <w:t xml:space="preserve"> рекомендова</w:t>
      </w:r>
      <w:r>
        <w:rPr>
          <w:rFonts w:ascii="Times New Roman" w:hAnsi="Times New Roman" w:cs="Times New Roman"/>
          <w:sz w:val="28"/>
          <w:szCs w:val="28"/>
          <w:lang w:val="uk-UA"/>
        </w:rPr>
        <w:t>ні</w:t>
      </w:r>
      <w:r>
        <w:rPr>
          <w:rFonts w:ascii="Times New Roman" w:hAnsi="Times New Roman" w:cs="Times New Roman"/>
          <w:sz w:val="28"/>
          <w:szCs w:val="28"/>
        </w:rPr>
        <w:t xml:space="preserve"> </w:t>
      </w:r>
      <w:r>
        <w:rPr>
          <w:rFonts w:ascii="Times New Roman" w:hAnsi="Times New Roman" w:cs="Times New Roman"/>
          <w:sz w:val="28"/>
          <w:szCs w:val="28"/>
          <w:lang w:val="uk-UA"/>
        </w:rPr>
        <w:t>в</w:t>
      </w:r>
      <w:r w:rsidRPr="002302B5">
        <w:rPr>
          <w:rFonts w:ascii="Times New Roman" w:hAnsi="Times New Roman" w:cs="Times New Roman"/>
          <w:sz w:val="28"/>
          <w:szCs w:val="28"/>
        </w:rPr>
        <w:t xml:space="preserve"> ДСанПіН 2.2.4-171-10 «Гігієнічні </w:t>
      </w:r>
      <w:r w:rsidRPr="006F445C">
        <w:rPr>
          <w:rFonts w:ascii="Times New Roman" w:hAnsi="Times New Roman" w:cs="Times New Roman"/>
          <w:sz w:val="28"/>
          <w:szCs w:val="28"/>
        </w:rPr>
        <w:t>вимоги до води питної,</w:t>
      </w:r>
      <w:r w:rsidRPr="006F445C">
        <w:rPr>
          <w:rFonts w:ascii="Times New Roman" w:hAnsi="Times New Roman" w:cs="Times New Roman"/>
          <w:sz w:val="28"/>
          <w:szCs w:val="28"/>
          <w:lang w:val="uk-UA"/>
        </w:rPr>
        <w:t xml:space="preserve"> котра</w:t>
      </w:r>
      <w:r w:rsidRPr="006F445C">
        <w:rPr>
          <w:rFonts w:ascii="Times New Roman" w:hAnsi="Times New Roman" w:cs="Times New Roman"/>
          <w:sz w:val="28"/>
          <w:szCs w:val="28"/>
        </w:rPr>
        <w:t xml:space="preserve"> призначеної для споживання людиною». </w:t>
      </w:r>
    </w:p>
    <w:p w:rsidR="00C63640" w:rsidRDefault="006F445C" w:rsidP="00F47CAB">
      <w:pPr>
        <w:spacing w:line="360" w:lineRule="auto"/>
        <w:ind w:firstLine="709"/>
        <w:jc w:val="both"/>
        <w:rPr>
          <w:rFonts w:ascii="Times New Roman" w:hAnsi="Times New Roman" w:cs="Times New Roman"/>
          <w:sz w:val="28"/>
          <w:szCs w:val="28"/>
          <w:lang w:val="uk-UA"/>
        </w:rPr>
      </w:pPr>
      <w:r w:rsidRPr="00C63640">
        <w:rPr>
          <w:rFonts w:ascii="Times New Roman" w:hAnsi="Times New Roman" w:cs="Times New Roman"/>
          <w:sz w:val="28"/>
          <w:szCs w:val="28"/>
          <w:lang w:val="uk-UA"/>
        </w:rPr>
        <w:t>Встановлення концентрації</w:t>
      </w:r>
      <w:r w:rsidRPr="00C63640">
        <w:rPr>
          <w:rFonts w:ascii="Times New Roman" w:hAnsi="Times New Roman" w:cs="Times New Roman"/>
          <w:sz w:val="28"/>
          <w:szCs w:val="28"/>
        </w:rPr>
        <w:t xml:space="preserve"> ма</w:t>
      </w:r>
      <w:r w:rsidRPr="00C63640">
        <w:rPr>
          <w:rFonts w:ascii="Times New Roman" w:hAnsi="Times New Roman" w:cs="Times New Roman"/>
          <w:sz w:val="28"/>
          <w:szCs w:val="28"/>
          <w:lang w:val="uk-UA"/>
        </w:rPr>
        <w:t>рганцю</w:t>
      </w:r>
      <w:r w:rsidRPr="00C63640">
        <w:rPr>
          <w:rFonts w:ascii="Times New Roman" w:hAnsi="Times New Roman" w:cs="Times New Roman"/>
          <w:sz w:val="28"/>
          <w:szCs w:val="28"/>
        </w:rPr>
        <w:t xml:space="preserve"> </w:t>
      </w:r>
      <w:r w:rsidRPr="00C63640">
        <w:rPr>
          <w:rFonts w:ascii="Times New Roman" w:hAnsi="Times New Roman" w:cs="Times New Roman"/>
          <w:sz w:val="28"/>
          <w:szCs w:val="28"/>
          <w:lang w:val="uk-UA"/>
        </w:rPr>
        <w:t>проходило</w:t>
      </w:r>
      <w:r w:rsidRPr="00C63640">
        <w:rPr>
          <w:rFonts w:ascii="Times New Roman" w:hAnsi="Times New Roman" w:cs="Times New Roman"/>
          <w:sz w:val="28"/>
          <w:szCs w:val="28"/>
        </w:rPr>
        <w:t xml:space="preserve"> за «ГОСТ 4974-72. Методы определения содержания марганца»</w:t>
      </w:r>
      <w:r w:rsidRPr="00C63640">
        <w:rPr>
          <w:rFonts w:ascii="Times New Roman" w:hAnsi="Times New Roman" w:cs="Times New Roman"/>
          <w:sz w:val="28"/>
          <w:szCs w:val="28"/>
          <w:lang w:val="uk-UA"/>
        </w:rPr>
        <w:t xml:space="preserve"> шляхом фотометричного методу. Чутливість даного методу дорівнює 0,010 мг/дм</w:t>
      </w:r>
      <w:r w:rsidRPr="00C63640">
        <w:rPr>
          <w:rFonts w:ascii="Times New Roman" w:hAnsi="Times New Roman" w:cs="Times New Roman"/>
          <w:sz w:val="28"/>
          <w:szCs w:val="28"/>
          <w:vertAlign w:val="superscript"/>
          <w:lang w:val="uk-UA"/>
        </w:rPr>
        <w:t>3</w:t>
      </w:r>
      <w:r w:rsidRPr="00C63640">
        <w:rPr>
          <w:rFonts w:ascii="Times New Roman" w:hAnsi="Times New Roman" w:cs="Times New Roman"/>
          <w:sz w:val="28"/>
          <w:szCs w:val="28"/>
          <w:lang w:val="uk-UA"/>
        </w:rPr>
        <w:t xml:space="preserve"> в діапазоні вимірювання 0,10-5,00 мг/дм</w:t>
      </w:r>
      <w:r w:rsidRPr="00C63640">
        <w:rPr>
          <w:rFonts w:ascii="Times New Roman" w:hAnsi="Times New Roman" w:cs="Times New Roman"/>
          <w:sz w:val="28"/>
          <w:szCs w:val="28"/>
          <w:vertAlign w:val="superscript"/>
          <w:lang w:val="uk-UA"/>
        </w:rPr>
        <w:t>3</w:t>
      </w:r>
      <w:r w:rsidRPr="00C63640">
        <w:rPr>
          <w:rFonts w:ascii="Times New Roman" w:hAnsi="Times New Roman" w:cs="Times New Roman"/>
          <w:sz w:val="28"/>
          <w:szCs w:val="28"/>
          <w:lang w:val="uk-UA"/>
        </w:rPr>
        <w:t>.</w:t>
      </w:r>
    </w:p>
    <w:p w:rsidR="005906C4" w:rsidRDefault="00EA1C1E" w:rsidP="00EA1C1E">
      <w:pPr>
        <w:spacing w:line="360" w:lineRule="auto"/>
        <w:ind w:firstLine="709"/>
        <w:jc w:val="center"/>
        <w:rPr>
          <w:rFonts w:ascii="Times New Roman" w:hAnsi="Times New Roman" w:cs="Times New Roman"/>
          <w:b/>
          <w:sz w:val="28"/>
          <w:szCs w:val="28"/>
          <w:lang w:val="uk-UA"/>
        </w:rPr>
      </w:pPr>
      <w:r w:rsidRPr="00EA1C1E">
        <w:rPr>
          <w:rFonts w:ascii="Times New Roman" w:hAnsi="Times New Roman" w:cs="Times New Roman"/>
          <w:b/>
          <w:sz w:val="28"/>
          <w:szCs w:val="28"/>
          <w:lang w:val="uk-UA"/>
        </w:rPr>
        <w:t>2.3.1 Методика визначення концентрації марганцю фотометричним методом з застосуванням персульфату амонію</w:t>
      </w:r>
    </w:p>
    <w:p w:rsidR="00EA1C1E" w:rsidRDefault="00EA1C1E" w:rsidP="00EA1C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Фотометричний метод визначення масової концентрації марганцю базується на окисленні іонів </w:t>
      </w:r>
      <w:r>
        <w:rPr>
          <w:rFonts w:ascii="Times New Roman" w:hAnsi="Times New Roman" w:cs="Times New Roman"/>
          <w:sz w:val="28"/>
          <w:szCs w:val="28"/>
          <w:lang w:val="en-US"/>
        </w:rPr>
        <w:t>Mn</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до перманганат іонів в азотнокислому середовищі дією персульфату амонію в присутності каталізаторів – іонів срібла з наступним визначенням оптичної густини розчину при </w:t>
      </w:r>
      <w:r w:rsidR="00D04AA9">
        <w:rPr>
          <w:rFonts w:ascii="Times New Roman" w:hAnsi="Times New Roman" w:cs="Times New Roman"/>
          <w:sz w:val="28"/>
          <w:szCs w:val="28"/>
          <w:lang w:val="uk-UA"/>
        </w:rPr>
        <w:t>λ = 540 нм.</w:t>
      </w:r>
    </w:p>
    <w:p w:rsidR="00A3575C" w:rsidRDefault="008401B2" w:rsidP="00EA1C1E">
      <w:pPr>
        <w:spacing w:line="360" w:lineRule="auto"/>
        <w:ind w:firstLine="709"/>
        <w:jc w:val="both"/>
        <w:rPr>
          <w:rFonts w:ascii="Times New Roman" w:hAnsi="Times New Roman" w:cs="Times New Roman"/>
          <w:sz w:val="28"/>
          <w:szCs w:val="28"/>
          <w:lang w:val="uk-UA"/>
        </w:rPr>
      </w:pPr>
      <w:r w:rsidRPr="008401B2">
        <w:rPr>
          <w:rFonts w:ascii="Times New Roman" w:hAnsi="Times New Roman" w:cs="Times New Roman"/>
          <w:i/>
          <w:sz w:val="28"/>
          <w:szCs w:val="28"/>
          <w:lang w:val="uk-UA"/>
        </w:rPr>
        <w:t>Приготування розчинів.</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Для визначення марганцю </w:t>
      </w:r>
      <w:r w:rsidR="0059634B">
        <w:rPr>
          <w:rFonts w:ascii="Times New Roman" w:hAnsi="Times New Roman" w:cs="Times New Roman"/>
          <w:sz w:val="28"/>
          <w:szCs w:val="28"/>
          <w:lang w:val="uk-UA"/>
        </w:rPr>
        <w:t xml:space="preserve">потрібно: азотна кислота, розчин нітрату ртуті (ІІ), </w:t>
      </w:r>
      <w:r>
        <w:rPr>
          <w:rFonts w:ascii="Times New Roman" w:hAnsi="Times New Roman" w:cs="Times New Roman"/>
          <w:sz w:val="28"/>
          <w:szCs w:val="28"/>
          <w:lang w:val="uk-UA"/>
        </w:rPr>
        <w:t xml:space="preserve"> </w:t>
      </w:r>
      <w:r w:rsidR="0059634B">
        <w:rPr>
          <w:rFonts w:ascii="Times New Roman" w:hAnsi="Times New Roman" w:cs="Times New Roman"/>
          <w:sz w:val="28"/>
          <w:szCs w:val="28"/>
          <w:lang w:val="uk-UA"/>
        </w:rPr>
        <w:t xml:space="preserve">розчин персульфату амонію та розчин нітрату срібла. </w:t>
      </w:r>
    </w:p>
    <w:p w:rsidR="008401B2" w:rsidRDefault="0059634B" w:rsidP="00EA1C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приготування розчину нітрату ртуті (ІІ)</w:t>
      </w:r>
      <w:r w:rsidR="00507D87">
        <w:rPr>
          <w:rFonts w:ascii="Times New Roman" w:hAnsi="Times New Roman" w:cs="Times New Roman"/>
          <w:sz w:val="28"/>
          <w:szCs w:val="28"/>
          <w:lang w:val="uk-UA"/>
        </w:rPr>
        <w:t xml:space="preserve"> розчиняють 17,131</w:t>
      </w:r>
      <w:r w:rsidR="00F01DED">
        <w:rPr>
          <w:rFonts w:ascii="Times New Roman" w:hAnsi="Times New Roman" w:cs="Times New Roman"/>
          <w:sz w:val="28"/>
          <w:szCs w:val="28"/>
          <w:lang w:val="uk-UA"/>
        </w:rPr>
        <w:t xml:space="preserve"> </w:t>
      </w:r>
      <w:r w:rsidR="00507D87">
        <w:rPr>
          <w:rFonts w:ascii="Times New Roman" w:hAnsi="Times New Roman" w:cs="Times New Roman"/>
          <w:sz w:val="28"/>
          <w:szCs w:val="28"/>
          <w:lang w:val="uk-UA"/>
        </w:rPr>
        <w:t xml:space="preserve">г </w:t>
      </w:r>
      <w:r w:rsidR="00507D87">
        <w:rPr>
          <w:rFonts w:ascii="Times New Roman" w:hAnsi="Times New Roman" w:cs="Times New Roman"/>
          <w:sz w:val="28"/>
          <w:szCs w:val="28"/>
          <w:lang w:val="en-US"/>
        </w:rPr>
        <w:t>Hg</w:t>
      </w:r>
      <w:r w:rsidR="00507D87" w:rsidRPr="00F01DED">
        <w:rPr>
          <w:rFonts w:ascii="Times New Roman" w:hAnsi="Times New Roman" w:cs="Times New Roman"/>
          <w:sz w:val="28"/>
          <w:szCs w:val="28"/>
          <w:lang w:val="uk-UA"/>
        </w:rPr>
        <w:t>(</w:t>
      </w:r>
      <w:r w:rsidR="00507D87">
        <w:rPr>
          <w:rFonts w:ascii="Times New Roman" w:hAnsi="Times New Roman" w:cs="Times New Roman"/>
          <w:sz w:val="28"/>
          <w:szCs w:val="28"/>
          <w:lang w:val="en-US"/>
        </w:rPr>
        <w:t>NO</w:t>
      </w:r>
      <w:r w:rsidR="00507D87" w:rsidRPr="00F01DED">
        <w:rPr>
          <w:rFonts w:ascii="Times New Roman" w:hAnsi="Times New Roman" w:cs="Times New Roman"/>
          <w:sz w:val="28"/>
          <w:szCs w:val="28"/>
          <w:vertAlign w:val="subscript"/>
          <w:lang w:val="uk-UA"/>
        </w:rPr>
        <w:t>3</w:t>
      </w:r>
      <w:r w:rsidR="00507D87" w:rsidRPr="00F01DED">
        <w:rPr>
          <w:rFonts w:ascii="Times New Roman" w:hAnsi="Times New Roman" w:cs="Times New Roman"/>
          <w:sz w:val="28"/>
          <w:szCs w:val="28"/>
          <w:lang w:val="uk-UA"/>
        </w:rPr>
        <w:t>)</w:t>
      </w:r>
      <w:r w:rsidR="00507D87" w:rsidRPr="00F01DED">
        <w:rPr>
          <w:rFonts w:ascii="Times New Roman" w:hAnsi="Times New Roman" w:cs="Times New Roman"/>
          <w:sz w:val="28"/>
          <w:szCs w:val="28"/>
          <w:vertAlign w:val="subscript"/>
          <w:lang w:val="uk-UA"/>
        </w:rPr>
        <w:t>2</w:t>
      </w:r>
      <w:r w:rsidR="00507D87" w:rsidRPr="00F01DED">
        <w:rPr>
          <w:rFonts w:ascii="Times New Roman" w:hAnsi="Times New Roman" w:cs="Times New Roman"/>
          <w:sz w:val="28"/>
          <w:szCs w:val="28"/>
          <w:lang w:val="uk-UA"/>
        </w:rPr>
        <w:t>·</w:t>
      </w:r>
      <w:r w:rsidR="00507D87">
        <w:rPr>
          <w:rFonts w:ascii="Times New Roman" w:hAnsi="Times New Roman" w:cs="Times New Roman"/>
          <w:sz w:val="28"/>
          <w:szCs w:val="28"/>
          <w:lang w:val="en-US"/>
        </w:rPr>
        <w:t>H</w:t>
      </w:r>
      <w:r w:rsidR="00507D87" w:rsidRPr="00F01DED">
        <w:rPr>
          <w:rFonts w:ascii="Times New Roman" w:hAnsi="Times New Roman" w:cs="Times New Roman"/>
          <w:sz w:val="28"/>
          <w:szCs w:val="28"/>
          <w:vertAlign w:val="subscript"/>
          <w:lang w:val="uk-UA"/>
        </w:rPr>
        <w:t>2</w:t>
      </w:r>
      <w:r w:rsidR="00507D87">
        <w:rPr>
          <w:rFonts w:ascii="Times New Roman" w:hAnsi="Times New Roman" w:cs="Times New Roman"/>
          <w:sz w:val="28"/>
          <w:szCs w:val="28"/>
          <w:lang w:val="en-US"/>
        </w:rPr>
        <w:t>O</w:t>
      </w:r>
      <w:r w:rsidR="00F01DED">
        <w:rPr>
          <w:rFonts w:ascii="Times New Roman" w:hAnsi="Times New Roman" w:cs="Times New Roman"/>
          <w:sz w:val="28"/>
          <w:szCs w:val="28"/>
          <w:lang w:val="uk-UA"/>
        </w:rPr>
        <w:t xml:space="preserve"> в дистильованій воді, попередньо додавши 1см</w:t>
      </w:r>
      <w:r w:rsidR="00F01DED">
        <w:rPr>
          <w:rFonts w:ascii="Times New Roman" w:hAnsi="Times New Roman" w:cs="Times New Roman"/>
          <w:sz w:val="28"/>
          <w:szCs w:val="28"/>
          <w:vertAlign w:val="superscript"/>
          <w:lang w:val="uk-UA"/>
        </w:rPr>
        <w:t>3</w:t>
      </w:r>
      <w:r w:rsidR="00F01DED">
        <w:rPr>
          <w:rFonts w:ascii="Times New Roman" w:hAnsi="Times New Roman" w:cs="Times New Roman"/>
          <w:sz w:val="28"/>
          <w:szCs w:val="28"/>
          <w:lang w:val="uk-UA"/>
        </w:rPr>
        <w:t xml:space="preserve"> концентрованої азотної кислоти та розбавляють до 1 дм</w:t>
      </w:r>
      <w:r w:rsidR="00F01DED">
        <w:rPr>
          <w:rFonts w:ascii="Times New Roman" w:hAnsi="Times New Roman" w:cs="Times New Roman"/>
          <w:sz w:val="28"/>
          <w:szCs w:val="28"/>
          <w:vertAlign w:val="superscript"/>
          <w:lang w:val="uk-UA"/>
        </w:rPr>
        <w:t>3</w:t>
      </w:r>
      <w:r w:rsidR="00F01DED">
        <w:rPr>
          <w:rFonts w:ascii="Times New Roman" w:hAnsi="Times New Roman" w:cs="Times New Roman"/>
          <w:sz w:val="28"/>
          <w:szCs w:val="28"/>
          <w:lang w:val="uk-UA"/>
        </w:rPr>
        <w:t>.</w:t>
      </w:r>
      <w:r w:rsidR="00A3575C">
        <w:rPr>
          <w:rFonts w:ascii="Times New Roman" w:hAnsi="Times New Roman" w:cs="Times New Roman"/>
          <w:sz w:val="28"/>
          <w:szCs w:val="28"/>
          <w:lang w:val="uk-UA"/>
        </w:rPr>
        <w:t xml:space="preserve"> В цьому випадку 1см</w:t>
      </w:r>
      <w:r w:rsidR="00A3575C">
        <w:rPr>
          <w:rFonts w:ascii="Times New Roman" w:hAnsi="Times New Roman" w:cs="Times New Roman"/>
          <w:sz w:val="28"/>
          <w:szCs w:val="28"/>
          <w:vertAlign w:val="superscript"/>
          <w:lang w:val="uk-UA"/>
        </w:rPr>
        <w:t>3</w:t>
      </w:r>
      <w:r w:rsidR="00A3575C">
        <w:rPr>
          <w:rFonts w:ascii="Times New Roman" w:hAnsi="Times New Roman" w:cs="Times New Roman"/>
          <w:sz w:val="28"/>
          <w:szCs w:val="28"/>
          <w:lang w:val="uk-UA"/>
        </w:rPr>
        <w:t xml:space="preserve"> отриманого розчину еквівалентний 3,54 мг хлорид-іонів.</w:t>
      </w:r>
    </w:p>
    <w:p w:rsidR="00A3575C" w:rsidRDefault="00A3575C" w:rsidP="00EA1C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приготування розчину персульфату амонію розчиняють 20 г персульфату амонію (</w:t>
      </w:r>
      <w:r>
        <w:rPr>
          <w:rFonts w:ascii="Times New Roman" w:hAnsi="Times New Roman" w:cs="Times New Roman"/>
          <w:sz w:val="28"/>
          <w:szCs w:val="28"/>
          <w:lang w:val="en-US"/>
        </w:rPr>
        <w:t>NH</w:t>
      </w:r>
      <w:r w:rsidRPr="000703F7">
        <w:rPr>
          <w:rFonts w:ascii="Times New Roman" w:hAnsi="Times New Roman" w:cs="Times New Roman"/>
          <w:sz w:val="28"/>
          <w:szCs w:val="28"/>
          <w:vertAlign w:val="subscript"/>
        </w:rPr>
        <w:t>4</w:t>
      </w:r>
      <w:r w:rsidRPr="000703F7">
        <w:rPr>
          <w:rFonts w:ascii="Times New Roman" w:hAnsi="Times New Roman" w:cs="Times New Roman"/>
          <w:sz w:val="28"/>
          <w:szCs w:val="28"/>
        </w:rPr>
        <w:t>)</w:t>
      </w:r>
      <w:r w:rsidRPr="000703F7">
        <w:rPr>
          <w:rFonts w:ascii="Times New Roman" w:hAnsi="Times New Roman" w:cs="Times New Roman"/>
          <w:sz w:val="28"/>
          <w:szCs w:val="28"/>
          <w:vertAlign w:val="subscript"/>
        </w:rPr>
        <w:t>2</w:t>
      </w:r>
      <w:r>
        <w:rPr>
          <w:rFonts w:ascii="Times New Roman" w:hAnsi="Times New Roman" w:cs="Times New Roman"/>
          <w:sz w:val="28"/>
          <w:szCs w:val="28"/>
          <w:lang w:val="en-US"/>
        </w:rPr>
        <w:t>S</w:t>
      </w:r>
      <w:r w:rsidRPr="000703F7">
        <w:rPr>
          <w:rFonts w:ascii="Times New Roman" w:hAnsi="Times New Roman" w:cs="Times New Roman"/>
          <w:sz w:val="28"/>
          <w:szCs w:val="28"/>
          <w:vertAlign w:val="subscript"/>
        </w:rPr>
        <w:t>2</w:t>
      </w:r>
      <w:r>
        <w:rPr>
          <w:rFonts w:ascii="Times New Roman" w:hAnsi="Times New Roman" w:cs="Times New Roman"/>
          <w:sz w:val="28"/>
          <w:szCs w:val="28"/>
          <w:lang w:val="en-US"/>
        </w:rPr>
        <w:t>O</w:t>
      </w:r>
      <w:r w:rsidRPr="000703F7">
        <w:rPr>
          <w:rFonts w:ascii="Times New Roman" w:hAnsi="Times New Roman" w:cs="Times New Roman"/>
          <w:sz w:val="28"/>
          <w:szCs w:val="28"/>
          <w:vertAlign w:val="subscript"/>
        </w:rPr>
        <w:t>8</w:t>
      </w:r>
      <w:r>
        <w:rPr>
          <w:rFonts w:ascii="Times New Roman" w:hAnsi="Times New Roman" w:cs="Times New Roman"/>
          <w:sz w:val="28"/>
          <w:szCs w:val="28"/>
          <w:lang w:val="uk-UA"/>
        </w:rPr>
        <w:t xml:space="preserve"> в 80 см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дистильованої води.</w:t>
      </w:r>
    </w:p>
    <w:p w:rsidR="00423E63" w:rsidRDefault="00DF1368" w:rsidP="00EA1C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приготування розчину нітрату срібла розчиняють 16,9874 г </w:t>
      </w:r>
      <w:r>
        <w:rPr>
          <w:rFonts w:ascii="Times New Roman" w:hAnsi="Times New Roman" w:cs="Times New Roman"/>
          <w:sz w:val="28"/>
          <w:szCs w:val="28"/>
          <w:lang w:val="en-US"/>
        </w:rPr>
        <w:t>AgNO</w:t>
      </w:r>
      <w:r w:rsidRPr="00DF1368">
        <w:rPr>
          <w:rFonts w:ascii="Times New Roman" w:hAnsi="Times New Roman" w:cs="Times New Roman"/>
          <w:sz w:val="28"/>
          <w:szCs w:val="28"/>
          <w:vertAlign w:val="subscript"/>
        </w:rPr>
        <w:t>3</w:t>
      </w:r>
      <w:r>
        <w:rPr>
          <w:rFonts w:ascii="Times New Roman" w:hAnsi="Times New Roman" w:cs="Times New Roman"/>
          <w:sz w:val="28"/>
          <w:szCs w:val="28"/>
          <w:lang w:val="uk-UA"/>
        </w:rPr>
        <w:t xml:space="preserve"> в дистильованій воді та розбавляють до 1 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E62B6D" w:rsidRPr="00E62B6D" w:rsidRDefault="00E62B6D" w:rsidP="00EA1C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приготування основного розчину марганцю використовували </w:t>
      </w:r>
      <w:r w:rsidR="006451A9">
        <w:rPr>
          <w:rFonts w:ascii="Times New Roman" w:hAnsi="Times New Roman" w:cs="Times New Roman"/>
          <w:sz w:val="28"/>
          <w:szCs w:val="28"/>
          <w:lang w:val="uk-UA"/>
        </w:rPr>
        <w:t>розчин</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MnSO</w:t>
      </w:r>
      <w:r w:rsidRPr="00E62B6D">
        <w:rPr>
          <w:rFonts w:ascii="Times New Roman" w:hAnsi="Times New Roman" w:cs="Times New Roman"/>
          <w:sz w:val="28"/>
          <w:szCs w:val="28"/>
          <w:vertAlign w:val="subscript"/>
        </w:rPr>
        <w:t>4</w:t>
      </w:r>
      <w:r>
        <w:rPr>
          <w:rFonts w:ascii="Times New Roman" w:hAnsi="Times New Roman" w:cs="Times New Roman"/>
          <w:sz w:val="28"/>
          <w:szCs w:val="28"/>
          <w:lang w:val="uk-UA"/>
        </w:rPr>
        <w:t xml:space="preserve"> з концентрацією 32964 мг</w:t>
      </w:r>
      <w:r w:rsidRPr="000703F7">
        <w:rPr>
          <w:rFonts w:ascii="Times New Roman" w:hAnsi="Times New Roman" w:cs="Times New Roman"/>
          <w:sz w:val="28"/>
          <w:szCs w:val="28"/>
          <w:lang w:val="uk-UA"/>
        </w:rPr>
        <w:t>/</w:t>
      </w:r>
      <w:r>
        <w:rPr>
          <w:rFonts w:ascii="Times New Roman" w:hAnsi="Times New Roman" w:cs="Times New Roman"/>
          <w:sz w:val="28"/>
          <w:szCs w:val="28"/>
          <w:lang w:val="uk-UA"/>
        </w:rPr>
        <w:t>дм</w:t>
      </w:r>
      <w:r>
        <w:rPr>
          <w:rFonts w:ascii="Times New Roman" w:hAnsi="Times New Roman" w:cs="Times New Roman"/>
          <w:sz w:val="28"/>
          <w:szCs w:val="28"/>
          <w:vertAlign w:val="superscript"/>
          <w:lang w:val="uk-UA"/>
        </w:rPr>
        <w:t>3</w:t>
      </w:r>
      <w:r w:rsidR="00DC1D7F">
        <w:rPr>
          <w:rFonts w:ascii="Times New Roman" w:hAnsi="Times New Roman" w:cs="Times New Roman"/>
          <w:sz w:val="28"/>
          <w:szCs w:val="28"/>
          <w:lang w:val="uk-UA"/>
        </w:rPr>
        <w:t xml:space="preserve"> та розводили в дистильованій </w:t>
      </w:r>
      <w:r>
        <w:rPr>
          <w:rFonts w:ascii="Times New Roman" w:hAnsi="Times New Roman" w:cs="Times New Roman"/>
          <w:sz w:val="28"/>
          <w:szCs w:val="28"/>
          <w:lang w:val="uk-UA"/>
        </w:rPr>
        <w:t>та водопровідній воді</w:t>
      </w:r>
      <w:r w:rsidR="00DC1D7F">
        <w:rPr>
          <w:rFonts w:ascii="Times New Roman" w:hAnsi="Times New Roman" w:cs="Times New Roman"/>
          <w:sz w:val="28"/>
          <w:szCs w:val="28"/>
          <w:lang w:val="uk-UA"/>
        </w:rPr>
        <w:t>.</w:t>
      </w:r>
    </w:p>
    <w:p w:rsidR="00EC6274" w:rsidRDefault="000703F7" w:rsidP="00EA1C1E">
      <w:pPr>
        <w:spacing w:line="360" w:lineRule="auto"/>
        <w:ind w:firstLine="709"/>
        <w:jc w:val="both"/>
        <w:rPr>
          <w:rFonts w:ascii="Times New Roman" w:hAnsi="Times New Roman" w:cs="Times New Roman"/>
          <w:sz w:val="28"/>
          <w:szCs w:val="28"/>
          <w:lang w:val="uk-UA"/>
        </w:rPr>
      </w:pPr>
      <w:r w:rsidRPr="000703F7">
        <w:rPr>
          <w:rFonts w:ascii="Times New Roman" w:hAnsi="Times New Roman" w:cs="Times New Roman"/>
          <w:i/>
          <w:sz w:val="28"/>
          <w:szCs w:val="28"/>
          <w:lang w:val="uk-UA"/>
        </w:rPr>
        <w:t>Вимірювання.</w:t>
      </w:r>
      <w:r>
        <w:rPr>
          <w:rFonts w:ascii="Times New Roman" w:hAnsi="Times New Roman" w:cs="Times New Roman"/>
          <w:sz w:val="28"/>
          <w:szCs w:val="28"/>
          <w:lang w:val="uk-UA"/>
        </w:rPr>
        <w:t xml:space="preserve">  Для того щоб вимірят</w:t>
      </w:r>
      <w:r w:rsidR="00AF0C79">
        <w:rPr>
          <w:rFonts w:ascii="Times New Roman" w:hAnsi="Times New Roman" w:cs="Times New Roman"/>
          <w:sz w:val="28"/>
          <w:szCs w:val="28"/>
          <w:lang w:val="uk-UA"/>
        </w:rPr>
        <w:t>и концентрацію марганцю до 100 см</w:t>
      </w:r>
      <w:r w:rsidR="00AF0C79">
        <w:rPr>
          <w:rFonts w:ascii="Times New Roman" w:hAnsi="Times New Roman" w:cs="Times New Roman"/>
          <w:sz w:val="28"/>
          <w:szCs w:val="28"/>
          <w:vertAlign w:val="superscript"/>
          <w:lang w:val="uk-UA"/>
        </w:rPr>
        <w:t>3</w:t>
      </w:r>
      <w:r w:rsidR="00AF0C79">
        <w:rPr>
          <w:rFonts w:ascii="Times New Roman" w:hAnsi="Times New Roman" w:cs="Times New Roman"/>
          <w:sz w:val="28"/>
          <w:szCs w:val="28"/>
          <w:lang w:val="uk-UA"/>
        </w:rPr>
        <w:t xml:space="preserve"> проби дода</w:t>
      </w:r>
      <w:r w:rsidR="00D07940">
        <w:rPr>
          <w:rFonts w:ascii="Times New Roman" w:hAnsi="Times New Roman" w:cs="Times New Roman"/>
          <w:sz w:val="28"/>
          <w:szCs w:val="28"/>
          <w:lang w:val="uk-UA"/>
        </w:rPr>
        <w:t>ють</w:t>
      </w:r>
      <w:r w:rsidR="00AF0C79">
        <w:rPr>
          <w:rFonts w:ascii="Times New Roman" w:hAnsi="Times New Roman" w:cs="Times New Roman"/>
          <w:sz w:val="28"/>
          <w:szCs w:val="28"/>
          <w:lang w:val="uk-UA"/>
        </w:rPr>
        <w:t xml:space="preserve"> 3см</w:t>
      </w:r>
      <w:r w:rsidR="00AF0C79">
        <w:rPr>
          <w:rFonts w:ascii="Times New Roman" w:hAnsi="Times New Roman" w:cs="Times New Roman"/>
          <w:sz w:val="28"/>
          <w:szCs w:val="28"/>
          <w:vertAlign w:val="superscript"/>
          <w:lang w:val="uk-UA"/>
        </w:rPr>
        <w:t>3</w:t>
      </w:r>
      <w:r w:rsidR="00AF0C79">
        <w:rPr>
          <w:rFonts w:ascii="Times New Roman" w:hAnsi="Times New Roman" w:cs="Times New Roman"/>
          <w:sz w:val="28"/>
          <w:szCs w:val="28"/>
          <w:lang w:val="uk-UA"/>
        </w:rPr>
        <w:t xml:space="preserve"> концентрованої азотної кислоти та такий об</w:t>
      </w:r>
      <w:r w:rsidR="00AF0C79" w:rsidRPr="00AF0C79">
        <w:rPr>
          <w:rFonts w:ascii="Times New Roman" w:hAnsi="Times New Roman" w:cs="Times New Roman"/>
          <w:sz w:val="28"/>
          <w:szCs w:val="28"/>
          <w:lang w:val="uk-UA"/>
        </w:rPr>
        <w:t>’</w:t>
      </w:r>
      <w:r w:rsidR="00AF0C79">
        <w:rPr>
          <w:rFonts w:ascii="Times New Roman" w:hAnsi="Times New Roman" w:cs="Times New Roman"/>
          <w:sz w:val="28"/>
          <w:szCs w:val="28"/>
          <w:lang w:val="uk-UA"/>
        </w:rPr>
        <w:t>єм розчину нітрату ртуті, який буде еквівалентний вмісту хлорид-іонів в даній пробі і поверх того ще</w:t>
      </w:r>
      <w:r w:rsidR="003B07AF">
        <w:rPr>
          <w:rFonts w:ascii="Times New Roman" w:hAnsi="Times New Roman" w:cs="Times New Roman"/>
          <w:sz w:val="28"/>
          <w:szCs w:val="28"/>
          <w:lang w:val="uk-UA"/>
        </w:rPr>
        <w:t xml:space="preserve">   </w:t>
      </w:r>
      <w:r w:rsidR="00AF0C79">
        <w:rPr>
          <w:rFonts w:ascii="Times New Roman" w:hAnsi="Times New Roman" w:cs="Times New Roman"/>
          <w:sz w:val="28"/>
          <w:szCs w:val="28"/>
          <w:lang w:val="uk-UA"/>
        </w:rPr>
        <w:t xml:space="preserve"> 2 см</w:t>
      </w:r>
      <w:r w:rsidR="00AF0C79">
        <w:rPr>
          <w:rFonts w:ascii="Times New Roman" w:hAnsi="Times New Roman" w:cs="Times New Roman"/>
          <w:sz w:val="28"/>
          <w:szCs w:val="28"/>
          <w:vertAlign w:val="superscript"/>
          <w:lang w:val="uk-UA"/>
        </w:rPr>
        <w:t>3</w:t>
      </w:r>
      <w:r w:rsidR="00AF0C79">
        <w:rPr>
          <w:rFonts w:ascii="Times New Roman" w:hAnsi="Times New Roman" w:cs="Times New Roman"/>
          <w:sz w:val="28"/>
          <w:szCs w:val="28"/>
          <w:lang w:val="uk-UA"/>
        </w:rPr>
        <w:t>. В разі потреби додають ще фосфорну кислоту. Потім нагрів</w:t>
      </w:r>
      <w:r w:rsidR="00D07940">
        <w:rPr>
          <w:rFonts w:ascii="Times New Roman" w:hAnsi="Times New Roman" w:cs="Times New Roman"/>
          <w:sz w:val="28"/>
          <w:szCs w:val="28"/>
          <w:lang w:val="uk-UA"/>
        </w:rPr>
        <w:t>ають</w:t>
      </w:r>
      <w:r w:rsidR="00AF0C79">
        <w:rPr>
          <w:rFonts w:ascii="Times New Roman" w:hAnsi="Times New Roman" w:cs="Times New Roman"/>
          <w:sz w:val="28"/>
          <w:szCs w:val="28"/>
          <w:lang w:val="uk-UA"/>
        </w:rPr>
        <w:t xml:space="preserve"> до кипіння, дода</w:t>
      </w:r>
      <w:r w:rsidR="00D07940">
        <w:rPr>
          <w:rFonts w:ascii="Times New Roman" w:hAnsi="Times New Roman" w:cs="Times New Roman"/>
          <w:sz w:val="28"/>
          <w:szCs w:val="28"/>
          <w:lang w:val="uk-UA"/>
        </w:rPr>
        <w:t>ють</w:t>
      </w:r>
      <w:r w:rsidR="00AF0C79">
        <w:rPr>
          <w:rFonts w:ascii="Times New Roman" w:hAnsi="Times New Roman" w:cs="Times New Roman"/>
          <w:sz w:val="28"/>
          <w:szCs w:val="28"/>
          <w:lang w:val="uk-UA"/>
        </w:rPr>
        <w:t xml:space="preserve"> 5см</w:t>
      </w:r>
      <w:r w:rsidR="00AF0C79">
        <w:rPr>
          <w:rFonts w:ascii="Times New Roman" w:hAnsi="Times New Roman" w:cs="Times New Roman"/>
          <w:sz w:val="28"/>
          <w:szCs w:val="28"/>
          <w:vertAlign w:val="superscript"/>
          <w:lang w:val="uk-UA"/>
        </w:rPr>
        <w:t>3</w:t>
      </w:r>
      <w:r w:rsidR="00AF0C79">
        <w:rPr>
          <w:rFonts w:ascii="Times New Roman" w:hAnsi="Times New Roman" w:cs="Times New Roman"/>
          <w:sz w:val="28"/>
          <w:szCs w:val="28"/>
          <w:lang w:val="uk-UA"/>
        </w:rPr>
        <w:t xml:space="preserve"> розчину персульфату амонію, 2 каплі розчину нітрату срібла та кип</w:t>
      </w:r>
      <w:r w:rsidR="00AF0C79" w:rsidRPr="00AF0C79">
        <w:rPr>
          <w:rFonts w:ascii="Times New Roman" w:hAnsi="Times New Roman" w:cs="Times New Roman"/>
          <w:sz w:val="28"/>
          <w:szCs w:val="28"/>
          <w:lang w:val="uk-UA"/>
        </w:rPr>
        <w:t>’</w:t>
      </w:r>
      <w:r w:rsidR="00AF0C79">
        <w:rPr>
          <w:rFonts w:ascii="Times New Roman" w:hAnsi="Times New Roman" w:cs="Times New Roman"/>
          <w:sz w:val="28"/>
          <w:szCs w:val="28"/>
          <w:lang w:val="uk-UA"/>
        </w:rPr>
        <w:t>я</w:t>
      </w:r>
      <w:r w:rsidR="00D07940">
        <w:rPr>
          <w:rFonts w:ascii="Times New Roman" w:hAnsi="Times New Roman" w:cs="Times New Roman"/>
          <w:sz w:val="28"/>
          <w:szCs w:val="28"/>
          <w:lang w:val="uk-UA"/>
        </w:rPr>
        <w:t>тять</w:t>
      </w:r>
      <w:r w:rsidR="00AF0C79">
        <w:rPr>
          <w:rFonts w:ascii="Times New Roman" w:hAnsi="Times New Roman" w:cs="Times New Roman"/>
          <w:sz w:val="28"/>
          <w:szCs w:val="28"/>
          <w:lang w:val="uk-UA"/>
        </w:rPr>
        <w:t xml:space="preserve"> 5 хвилин.</w:t>
      </w:r>
    </w:p>
    <w:p w:rsidR="003B07AF" w:rsidRPr="003B07AF" w:rsidRDefault="003B07AF" w:rsidP="00EA1C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охолодження  розчину, його переносять в мірну колбу місткістю         200 см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розбавляють дистильованою водою до мітки та перемішують.</w:t>
      </w:r>
      <w:r w:rsidR="00F40CAA">
        <w:rPr>
          <w:rFonts w:ascii="Times New Roman" w:hAnsi="Times New Roman" w:cs="Times New Roman"/>
          <w:sz w:val="28"/>
          <w:szCs w:val="28"/>
          <w:lang w:val="uk-UA"/>
        </w:rPr>
        <w:t xml:space="preserve"> Оптичну густину вимірюють при λ = 540 нм по відношенню до холостої проби в кюветі з товщиною шару 30 мм.</w:t>
      </w:r>
      <w:r w:rsidR="004911AF">
        <w:rPr>
          <w:rFonts w:ascii="Times New Roman" w:hAnsi="Times New Roman" w:cs="Times New Roman"/>
          <w:sz w:val="28"/>
          <w:szCs w:val="28"/>
          <w:lang w:val="uk-UA"/>
        </w:rPr>
        <w:t xml:space="preserve"> Кількість іонів марганцю отримують завдяки градуювальному графіку.</w:t>
      </w:r>
    </w:p>
    <w:p w:rsidR="005906C4" w:rsidRDefault="005906C4" w:rsidP="00F47CAB">
      <w:pPr>
        <w:spacing w:line="360" w:lineRule="auto"/>
        <w:ind w:firstLine="709"/>
        <w:jc w:val="both"/>
        <w:rPr>
          <w:rFonts w:ascii="Times New Roman" w:hAnsi="Times New Roman" w:cs="Times New Roman"/>
          <w:sz w:val="28"/>
          <w:szCs w:val="28"/>
          <w:lang w:val="uk-UA"/>
        </w:rPr>
      </w:pPr>
    </w:p>
    <w:p w:rsidR="00201854" w:rsidRDefault="00201854" w:rsidP="00F47CAB">
      <w:pPr>
        <w:spacing w:line="360" w:lineRule="auto"/>
        <w:ind w:firstLine="709"/>
        <w:jc w:val="both"/>
        <w:rPr>
          <w:rFonts w:ascii="Times New Roman" w:hAnsi="Times New Roman" w:cs="Times New Roman"/>
          <w:sz w:val="28"/>
          <w:szCs w:val="28"/>
          <w:lang w:val="uk-UA"/>
        </w:rPr>
      </w:pPr>
    </w:p>
    <w:p w:rsidR="00201854" w:rsidRPr="00B904F2" w:rsidRDefault="0096179B" w:rsidP="0004759E">
      <w:pPr>
        <w:spacing w:line="360" w:lineRule="auto"/>
        <w:ind w:firstLine="709"/>
        <w:jc w:val="center"/>
        <w:rPr>
          <w:rFonts w:ascii="Times New Roman" w:hAnsi="Times New Roman" w:cs="Times New Roman"/>
          <w:b/>
          <w:sz w:val="28"/>
          <w:szCs w:val="28"/>
          <w:lang w:val="uk-UA"/>
        </w:rPr>
      </w:pPr>
      <w:r w:rsidRPr="00EA1C1E">
        <w:rPr>
          <w:rFonts w:ascii="Times New Roman" w:hAnsi="Times New Roman" w:cs="Times New Roman"/>
          <w:b/>
          <w:sz w:val="28"/>
          <w:szCs w:val="28"/>
          <w:lang w:val="uk-UA"/>
        </w:rPr>
        <w:t>2</w:t>
      </w:r>
      <w:r w:rsidR="00965C35">
        <w:rPr>
          <w:rFonts w:ascii="Times New Roman" w:hAnsi="Times New Roman" w:cs="Times New Roman"/>
          <w:b/>
          <w:sz w:val="28"/>
          <w:szCs w:val="28"/>
          <w:lang w:val="uk-UA"/>
        </w:rPr>
        <w:t>.3.</w:t>
      </w:r>
      <w:r w:rsidR="00965C35" w:rsidRPr="00965C35">
        <w:rPr>
          <w:rFonts w:ascii="Times New Roman" w:hAnsi="Times New Roman" w:cs="Times New Roman"/>
          <w:b/>
          <w:sz w:val="28"/>
          <w:szCs w:val="28"/>
          <w:lang w:val="uk-UA"/>
        </w:rPr>
        <w:t>2</w:t>
      </w:r>
      <w:r w:rsidR="00965C35">
        <w:rPr>
          <w:rFonts w:ascii="Times New Roman" w:hAnsi="Times New Roman" w:cs="Times New Roman"/>
          <w:b/>
          <w:sz w:val="28"/>
          <w:szCs w:val="28"/>
          <w:lang w:val="uk-UA"/>
        </w:rPr>
        <w:t xml:space="preserve"> Іонообмінне очищення води </w:t>
      </w:r>
      <w:r w:rsidR="00A82B84">
        <w:rPr>
          <w:rFonts w:ascii="Times New Roman" w:hAnsi="Times New Roman" w:cs="Times New Roman"/>
          <w:b/>
          <w:sz w:val="28"/>
          <w:szCs w:val="28"/>
          <w:lang w:val="uk-UA"/>
        </w:rPr>
        <w:t>від іонів марганцю</w:t>
      </w:r>
    </w:p>
    <w:p w:rsidR="00284233" w:rsidRDefault="0081551A" w:rsidP="00047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w:t>
      </w:r>
      <w:r w:rsidR="00C63640" w:rsidRPr="00C63640">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 xml:space="preserve">застосовували </w:t>
      </w:r>
      <w:r w:rsidR="00C63640" w:rsidRPr="00C63640">
        <w:rPr>
          <w:rFonts w:ascii="Times New Roman" w:hAnsi="Times New Roman" w:cs="Times New Roman"/>
          <w:sz w:val="28"/>
          <w:szCs w:val="28"/>
          <w:lang w:val="uk-UA"/>
        </w:rPr>
        <w:t>сильнокислотний катіоніт</w:t>
      </w:r>
      <w:r>
        <w:rPr>
          <w:rFonts w:ascii="Times New Roman" w:hAnsi="Times New Roman" w:cs="Times New Roman"/>
          <w:sz w:val="28"/>
          <w:szCs w:val="28"/>
          <w:lang w:val="uk-UA"/>
        </w:rPr>
        <w:t xml:space="preserve"> КУ-2-8 у</w:t>
      </w:r>
      <w:r w:rsidR="00C63640" w:rsidRPr="00C63640">
        <w:rPr>
          <w:rFonts w:ascii="Times New Roman" w:hAnsi="Times New Roman" w:cs="Times New Roman"/>
          <w:sz w:val="28"/>
          <w:szCs w:val="28"/>
          <w:lang w:val="uk-UA"/>
        </w:rPr>
        <w:t xml:space="preserve"> кислій Н</w:t>
      </w:r>
      <w:r w:rsidR="00C63640" w:rsidRPr="00C63640">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й</w:t>
      </w:r>
      <w:r w:rsidR="00C63640" w:rsidRPr="00C63640">
        <w:rPr>
          <w:rFonts w:ascii="Times New Roman" w:hAnsi="Times New Roman" w:cs="Times New Roman"/>
          <w:sz w:val="28"/>
          <w:szCs w:val="28"/>
          <w:lang w:val="uk-UA"/>
        </w:rPr>
        <w:t xml:space="preserve"> сольовій </w:t>
      </w:r>
      <w:r w:rsidR="00C63640" w:rsidRPr="00C63640">
        <w:rPr>
          <w:rFonts w:ascii="Times New Roman" w:hAnsi="Times New Roman" w:cs="Times New Roman"/>
          <w:sz w:val="28"/>
          <w:szCs w:val="28"/>
          <w:lang w:val="en-US"/>
        </w:rPr>
        <w:t>Na</w:t>
      </w:r>
      <w:r w:rsidR="00C63640" w:rsidRPr="00C63640">
        <w:rPr>
          <w:rFonts w:ascii="Times New Roman" w:hAnsi="Times New Roman" w:cs="Times New Roman"/>
          <w:sz w:val="28"/>
          <w:szCs w:val="28"/>
          <w:vertAlign w:val="superscript"/>
          <w:lang w:val="uk-UA"/>
        </w:rPr>
        <w:t>+</w:t>
      </w:r>
      <w:r w:rsidR="0096179B">
        <w:rPr>
          <w:rFonts w:ascii="Times New Roman" w:hAnsi="Times New Roman" w:cs="Times New Roman"/>
          <w:sz w:val="28"/>
          <w:szCs w:val="28"/>
          <w:lang w:val="uk-UA"/>
        </w:rPr>
        <w:t xml:space="preserve"> та </w:t>
      </w:r>
      <w:r w:rsidR="0096179B">
        <w:rPr>
          <w:rFonts w:ascii="Times New Roman" w:hAnsi="Times New Roman" w:cs="Times New Roman"/>
          <w:sz w:val="28"/>
          <w:szCs w:val="28"/>
          <w:lang w:val="en-US"/>
        </w:rPr>
        <w:t>Ca</w:t>
      </w:r>
      <w:r w:rsidR="0096179B" w:rsidRPr="0096179B">
        <w:rPr>
          <w:rFonts w:ascii="Times New Roman" w:hAnsi="Times New Roman" w:cs="Times New Roman"/>
          <w:sz w:val="28"/>
          <w:szCs w:val="28"/>
          <w:vertAlign w:val="superscript"/>
          <w:lang w:val="uk-UA"/>
        </w:rPr>
        <w:t>2+</w:t>
      </w:r>
      <w:r w:rsidR="00C63640" w:rsidRPr="00C63640">
        <w:rPr>
          <w:rFonts w:ascii="Times New Roman" w:hAnsi="Times New Roman" w:cs="Times New Roman"/>
          <w:sz w:val="28"/>
          <w:szCs w:val="28"/>
          <w:vertAlign w:val="superscript"/>
          <w:lang w:val="uk-UA"/>
        </w:rPr>
        <w:t xml:space="preserve"> </w:t>
      </w:r>
      <w:r w:rsidR="0004759E">
        <w:rPr>
          <w:rFonts w:ascii="Times New Roman" w:hAnsi="Times New Roman" w:cs="Times New Roman"/>
          <w:sz w:val="28"/>
          <w:szCs w:val="28"/>
          <w:lang w:val="uk-UA"/>
        </w:rPr>
        <w:t>формах.</w:t>
      </w:r>
      <w:r w:rsidR="0004759E" w:rsidRPr="0004759E">
        <w:rPr>
          <w:rFonts w:ascii="Times New Roman" w:hAnsi="Times New Roman" w:cs="Times New Roman"/>
          <w:sz w:val="24"/>
          <w:szCs w:val="24"/>
          <w:lang w:val="uk-UA"/>
        </w:rPr>
        <w:t xml:space="preserve"> </w:t>
      </w:r>
      <w:r w:rsidR="0004759E" w:rsidRPr="0004759E">
        <w:rPr>
          <w:rFonts w:ascii="Times New Roman" w:hAnsi="Times New Roman" w:cs="Times New Roman"/>
          <w:sz w:val="28"/>
          <w:szCs w:val="28"/>
          <w:lang w:val="uk-UA"/>
        </w:rPr>
        <w:t>Катіоніт в Na</w:t>
      </w:r>
      <w:r w:rsidR="0004759E" w:rsidRPr="0004759E">
        <w:rPr>
          <w:rFonts w:ascii="Times New Roman" w:hAnsi="Times New Roman" w:cs="Times New Roman"/>
          <w:sz w:val="28"/>
          <w:szCs w:val="28"/>
          <w:vertAlign w:val="superscript"/>
          <w:lang w:val="uk-UA"/>
        </w:rPr>
        <w:t>+</w:t>
      </w:r>
      <w:r w:rsidR="0004759E" w:rsidRPr="0004759E">
        <w:rPr>
          <w:rFonts w:ascii="Times New Roman" w:hAnsi="Times New Roman" w:cs="Times New Roman"/>
          <w:sz w:val="28"/>
          <w:szCs w:val="28"/>
          <w:lang w:val="uk-UA"/>
        </w:rPr>
        <w:t xml:space="preserve"> форму переводили 10% розчином гідроксиду натрію.</w:t>
      </w:r>
      <w:r w:rsidR="0004759E">
        <w:rPr>
          <w:rFonts w:ascii="Times New Roman" w:hAnsi="Times New Roman" w:cs="Times New Roman"/>
          <w:sz w:val="28"/>
          <w:szCs w:val="28"/>
          <w:lang w:val="uk-UA"/>
        </w:rPr>
        <w:t xml:space="preserve"> Катіоніт в </w:t>
      </w:r>
      <w:r w:rsidR="0004759E">
        <w:rPr>
          <w:rFonts w:ascii="Times New Roman" w:hAnsi="Times New Roman" w:cs="Times New Roman"/>
          <w:sz w:val="28"/>
          <w:szCs w:val="28"/>
          <w:lang w:val="en-US"/>
        </w:rPr>
        <w:t>Ca</w:t>
      </w:r>
      <w:r w:rsidR="0004759E" w:rsidRPr="00612820">
        <w:rPr>
          <w:rFonts w:ascii="Times New Roman" w:hAnsi="Times New Roman" w:cs="Times New Roman"/>
          <w:sz w:val="28"/>
          <w:szCs w:val="28"/>
          <w:vertAlign w:val="superscript"/>
          <w:lang w:val="uk-UA"/>
        </w:rPr>
        <w:t>2+</w:t>
      </w:r>
      <w:r w:rsidR="0004759E">
        <w:rPr>
          <w:rFonts w:ascii="Times New Roman" w:hAnsi="Times New Roman" w:cs="Times New Roman"/>
          <w:sz w:val="28"/>
          <w:szCs w:val="28"/>
          <w:lang w:val="uk-UA"/>
        </w:rPr>
        <w:t xml:space="preserve"> форму переводили за допомогою розчину </w:t>
      </w:r>
      <w:r w:rsidR="001459DC">
        <w:rPr>
          <w:rFonts w:ascii="Times New Roman" w:hAnsi="Times New Roman" w:cs="Times New Roman"/>
          <w:sz w:val="28"/>
          <w:szCs w:val="28"/>
          <w:lang w:val="uk-UA"/>
        </w:rPr>
        <w:t xml:space="preserve">  </w:t>
      </w:r>
      <w:r w:rsidR="0004759E">
        <w:rPr>
          <w:rFonts w:ascii="Times New Roman" w:hAnsi="Times New Roman" w:cs="Times New Roman"/>
          <w:sz w:val="28"/>
          <w:szCs w:val="28"/>
          <w:lang w:val="uk-UA"/>
        </w:rPr>
        <w:t xml:space="preserve">  </w:t>
      </w:r>
      <w:r w:rsidR="0004759E">
        <w:rPr>
          <w:rFonts w:ascii="Times New Roman" w:hAnsi="Times New Roman" w:cs="Times New Roman"/>
          <w:sz w:val="28"/>
          <w:szCs w:val="28"/>
          <w:lang w:val="en-US"/>
        </w:rPr>
        <w:t>CaCl</w:t>
      </w:r>
      <w:r w:rsidR="0004759E" w:rsidRPr="008A1B3A">
        <w:rPr>
          <w:rFonts w:ascii="Times New Roman" w:hAnsi="Times New Roman" w:cs="Times New Roman"/>
          <w:sz w:val="28"/>
          <w:szCs w:val="28"/>
          <w:vertAlign w:val="subscript"/>
        </w:rPr>
        <w:t>2</w:t>
      </w:r>
      <w:r w:rsidR="001459DC" w:rsidRPr="00F01DED">
        <w:rPr>
          <w:rFonts w:ascii="Times New Roman" w:hAnsi="Times New Roman" w:cs="Times New Roman"/>
          <w:sz w:val="28"/>
          <w:szCs w:val="28"/>
          <w:lang w:val="uk-UA"/>
        </w:rPr>
        <w:t>·</w:t>
      </w:r>
      <w:r w:rsidR="0004759E" w:rsidRPr="008A1B3A">
        <w:rPr>
          <w:rFonts w:ascii="Times New Roman" w:hAnsi="Times New Roman" w:cs="Times New Roman"/>
          <w:sz w:val="28"/>
          <w:szCs w:val="28"/>
        </w:rPr>
        <w:t>6</w:t>
      </w:r>
      <w:r w:rsidR="0004759E">
        <w:rPr>
          <w:rFonts w:ascii="Times New Roman" w:hAnsi="Times New Roman" w:cs="Times New Roman"/>
          <w:sz w:val="28"/>
          <w:szCs w:val="28"/>
          <w:lang w:val="en-US"/>
        </w:rPr>
        <w:t>H</w:t>
      </w:r>
      <w:r w:rsidR="0004759E" w:rsidRPr="008A1B3A">
        <w:rPr>
          <w:rFonts w:ascii="Times New Roman" w:hAnsi="Times New Roman" w:cs="Times New Roman"/>
          <w:sz w:val="28"/>
          <w:szCs w:val="28"/>
          <w:vertAlign w:val="subscript"/>
        </w:rPr>
        <w:t>2</w:t>
      </w:r>
      <w:r w:rsidR="0004759E">
        <w:rPr>
          <w:rFonts w:ascii="Times New Roman" w:hAnsi="Times New Roman" w:cs="Times New Roman"/>
          <w:sz w:val="28"/>
          <w:szCs w:val="28"/>
          <w:lang w:val="en-US"/>
        </w:rPr>
        <w:t>O</w:t>
      </w:r>
      <w:r w:rsidR="0004759E" w:rsidRPr="008A1B3A">
        <w:rPr>
          <w:rFonts w:ascii="Times New Roman" w:hAnsi="Times New Roman" w:cs="Times New Roman"/>
          <w:sz w:val="28"/>
          <w:szCs w:val="28"/>
        </w:rPr>
        <w:t xml:space="preserve">. </w:t>
      </w:r>
    </w:p>
    <w:p w:rsidR="0004759E" w:rsidRDefault="0004759E" w:rsidP="00047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Сорбція іонів відбувалася в динамічних умовах. Розчин</w:t>
      </w:r>
      <w:r w:rsidR="00180CF1">
        <w:rPr>
          <w:rFonts w:ascii="Times New Roman" w:hAnsi="Times New Roman" w:cs="Times New Roman"/>
          <w:sz w:val="28"/>
          <w:szCs w:val="28"/>
          <w:lang w:val="uk-UA"/>
        </w:rPr>
        <w:t>и сульфату марганцю приготовані</w:t>
      </w:r>
      <w:r>
        <w:rPr>
          <w:rFonts w:ascii="Times New Roman" w:hAnsi="Times New Roman" w:cs="Times New Roman"/>
          <w:sz w:val="28"/>
          <w:szCs w:val="28"/>
          <w:lang w:val="uk-UA"/>
        </w:rPr>
        <w:t xml:space="preserve"> на дистильованій воді пропускали крізь</w:t>
      </w:r>
      <w:r w:rsidR="00284233">
        <w:rPr>
          <w:rFonts w:ascii="Times New Roman" w:hAnsi="Times New Roman" w:cs="Times New Roman"/>
          <w:sz w:val="28"/>
          <w:szCs w:val="28"/>
          <w:lang w:val="uk-UA"/>
        </w:rPr>
        <w:t xml:space="preserve"> колонк</w:t>
      </w:r>
      <w:r w:rsidR="00180CF1">
        <w:rPr>
          <w:rFonts w:ascii="Times New Roman" w:hAnsi="Times New Roman" w:cs="Times New Roman"/>
          <w:sz w:val="28"/>
          <w:szCs w:val="28"/>
          <w:lang w:val="uk-UA"/>
        </w:rPr>
        <w:t>и</w:t>
      </w:r>
      <w:r w:rsidR="00284233">
        <w:rPr>
          <w:rFonts w:ascii="Times New Roman" w:hAnsi="Times New Roman" w:cs="Times New Roman"/>
          <w:sz w:val="28"/>
          <w:szCs w:val="28"/>
          <w:lang w:val="uk-UA"/>
        </w:rPr>
        <w:t xml:space="preserve"> заповнен</w:t>
      </w:r>
      <w:r w:rsidR="00180CF1">
        <w:rPr>
          <w:rFonts w:ascii="Times New Roman" w:hAnsi="Times New Roman" w:cs="Times New Roman"/>
          <w:sz w:val="28"/>
          <w:szCs w:val="28"/>
          <w:lang w:val="uk-UA"/>
        </w:rPr>
        <w:t>і</w:t>
      </w:r>
      <w:r w:rsidR="00284233">
        <w:rPr>
          <w:rFonts w:ascii="Times New Roman" w:hAnsi="Times New Roman" w:cs="Times New Roman"/>
          <w:sz w:val="28"/>
          <w:szCs w:val="28"/>
          <w:lang w:val="uk-UA"/>
        </w:rPr>
        <w:t xml:space="preserve"> </w:t>
      </w:r>
      <w:r>
        <w:rPr>
          <w:rFonts w:ascii="Times New Roman" w:hAnsi="Times New Roman" w:cs="Times New Roman"/>
          <w:sz w:val="28"/>
          <w:szCs w:val="28"/>
          <w:lang w:val="uk-UA"/>
        </w:rPr>
        <w:t>іоніт</w:t>
      </w:r>
      <w:r w:rsidR="00180CF1">
        <w:rPr>
          <w:rFonts w:ascii="Times New Roman" w:hAnsi="Times New Roman" w:cs="Times New Roman"/>
          <w:sz w:val="28"/>
          <w:szCs w:val="28"/>
          <w:lang w:val="uk-UA"/>
        </w:rPr>
        <w:t>ами</w:t>
      </w:r>
      <w:r w:rsidRPr="00A52AD1">
        <w:rPr>
          <w:rFonts w:ascii="Times New Roman" w:hAnsi="Times New Roman" w:cs="Times New Roman"/>
          <w:sz w:val="28"/>
          <w:szCs w:val="28"/>
          <w:lang w:val="uk-UA"/>
        </w:rPr>
        <w:t xml:space="preserve"> </w:t>
      </w:r>
      <w:r>
        <w:rPr>
          <w:rFonts w:ascii="Times New Roman" w:hAnsi="Times New Roman" w:cs="Times New Roman"/>
          <w:sz w:val="28"/>
          <w:szCs w:val="28"/>
          <w:lang w:val="uk-UA"/>
        </w:rPr>
        <w:t>об</w:t>
      </w:r>
      <w:r w:rsidRPr="00D61671">
        <w:rPr>
          <w:rFonts w:ascii="Times New Roman" w:hAnsi="Times New Roman" w:cs="Times New Roman"/>
          <w:sz w:val="28"/>
          <w:szCs w:val="28"/>
          <w:lang w:val="uk-UA"/>
        </w:rPr>
        <w:t>’</w:t>
      </w:r>
      <w:r>
        <w:rPr>
          <w:rFonts w:ascii="Times New Roman" w:hAnsi="Times New Roman" w:cs="Times New Roman"/>
          <w:sz w:val="28"/>
          <w:szCs w:val="28"/>
          <w:lang w:val="uk-UA"/>
        </w:rPr>
        <w:t>ємом 10 см</w:t>
      </w:r>
      <w:r w:rsidRPr="00D61671">
        <w:rPr>
          <w:rFonts w:ascii="Times New Roman" w:hAnsi="Times New Roman" w:cs="Times New Roman"/>
          <w:sz w:val="28"/>
          <w:szCs w:val="28"/>
          <w:vertAlign w:val="superscript"/>
          <w:lang w:val="uk-UA"/>
        </w:rPr>
        <w:t>3</w:t>
      </w:r>
      <w:r w:rsidR="00284233">
        <w:rPr>
          <w:rFonts w:ascii="Times New Roman" w:hAnsi="Times New Roman" w:cs="Times New Roman"/>
          <w:sz w:val="28"/>
          <w:szCs w:val="28"/>
          <w:lang w:val="uk-UA"/>
        </w:rPr>
        <w:t>, при витраті 10-15 см</w:t>
      </w:r>
      <w:r w:rsidR="00284233">
        <w:rPr>
          <w:rFonts w:ascii="Times New Roman" w:hAnsi="Times New Roman" w:cs="Times New Roman"/>
          <w:sz w:val="28"/>
          <w:szCs w:val="28"/>
          <w:vertAlign w:val="superscript"/>
          <w:lang w:val="uk-UA"/>
        </w:rPr>
        <w:t>3</w:t>
      </w:r>
      <w:r w:rsidR="00284233" w:rsidRPr="00284233">
        <w:rPr>
          <w:rFonts w:ascii="Times New Roman" w:hAnsi="Times New Roman" w:cs="Times New Roman"/>
          <w:sz w:val="28"/>
          <w:szCs w:val="28"/>
        </w:rPr>
        <w:t>/</w:t>
      </w:r>
      <w:r w:rsidR="00284233">
        <w:rPr>
          <w:rFonts w:ascii="Times New Roman" w:hAnsi="Times New Roman" w:cs="Times New Roman"/>
          <w:sz w:val="28"/>
          <w:szCs w:val="28"/>
          <w:lang w:val="uk-UA"/>
        </w:rPr>
        <w:t>хв</w:t>
      </w:r>
      <w:r>
        <w:rPr>
          <w:rFonts w:ascii="Times New Roman" w:hAnsi="Times New Roman" w:cs="Times New Roman"/>
          <w:sz w:val="28"/>
          <w:szCs w:val="28"/>
          <w:lang w:val="uk-UA"/>
        </w:rPr>
        <w:t>. Початкова концентрація</w:t>
      </w:r>
      <w:r w:rsidR="00284233">
        <w:rPr>
          <w:rFonts w:ascii="Times New Roman" w:hAnsi="Times New Roman" w:cs="Times New Roman"/>
          <w:sz w:val="28"/>
          <w:szCs w:val="28"/>
          <w:lang w:val="uk-UA"/>
        </w:rPr>
        <w:t xml:space="preserve"> марганцю у модельних розчинах дорівнювала</w:t>
      </w:r>
      <w:r w:rsidR="00284233" w:rsidRPr="00284233">
        <w:rPr>
          <w:szCs w:val="20"/>
        </w:rPr>
        <w:t xml:space="preserve"> </w:t>
      </w:r>
      <w:r w:rsidR="0008475D">
        <w:rPr>
          <w:rFonts w:ascii="Times New Roman" w:hAnsi="Times New Roman" w:cs="Times New Roman"/>
          <w:sz w:val="28"/>
          <w:szCs w:val="28"/>
        </w:rPr>
        <w:t>від 280 до 3</w:t>
      </w:r>
      <w:r w:rsidR="0008475D">
        <w:rPr>
          <w:rFonts w:ascii="Times New Roman" w:hAnsi="Times New Roman" w:cs="Times New Roman"/>
          <w:sz w:val="28"/>
          <w:szCs w:val="28"/>
          <w:lang w:val="uk-UA"/>
        </w:rPr>
        <w:t>0</w:t>
      </w:r>
      <w:r w:rsidR="00284233" w:rsidRPr="00284233">
        <w:rPr>
          <w:rFonts w:ascii="Times New Roman" w:hAnsi="Times New Roman" w:cs="Times New Roman"/>
          <w:sz w:val="28"/>
          <w:szCs w:val="28"/>
        </w:rPr>
        <w:t>0</w:t>
      </w:r>
      <w:r w:rsidR="00284233" w:rsidRPr="00284233">
        <w:rPr>
          <w:rFonts w:ascii="Times New Roman" w:hAnsi="Times New Roman" w:cs="Times New Roman"/>
          <w:sz w:val="28"/>
          <w:szCs w:val="28"/>
          <w:lang w:val="uk-UA"/>
        </w:rPr>
        <w:t xml:space="preserve"> </w:t>
      </w:r>
      <w:r w:rsidRPr="00284233">
        <w:rPr>
          <w:rFonts w:ascii="Times New Roman" w:hAnsi="Times New Roman" w:cs="Times New Roman"/>
          <w:sz w:val="28"/>
          <w:szCs w:val="28"/>
          <w:lang w:val="uk-UA"/>
        </w:rPr>
        <w:t>мг</w:t>
      </w:r>
      <w:r w:rsidRPr="000215FC">
        <w:rPr>
          <w:rFonts w:ascii="Times New Roman" w:hAnsi="Times New Roman" w:cs="Times New Roman"/>
          <w:sz w:val="28"/>
          <w:szCs w:val="28"/>
          <w:lang w:val="uk-UA"/>
        </w:rPr>
        <w:t>/дм</w:t>
      </w:r>
      <w:r w:rsidRPr="000215FC">
        <w:rPr>
          <w:rFonts w:ascii="Times New Roman" w:hAnsi="Times New Roman" w:cs="Times New Roman"/>
          <w:sz w:val="28"/>
          <w:szCs w:val="28"/>
          <w:vertAlign w:val="superscript"/>
          <w:lang w:val="uk-UA"/>
        </w:rPr>
        <w:t>3</w:t>
      </w:r>
      <w:r w:rsidRPr="000215F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80CF1">
        <w:rPr>
          <w:rFonts w:ascii="Times New Roman" w:hAnsi="Times New Roman" w:cs="Times New Roman"/>
          <w:sz w:val="28"/>
          <w:szCs w:val="28"/>
          <w:lang w:val="uk-UA"/>
        </w:rPr>
        <w:t>Проби відбирали об</w:t>
      </w:r>
      <w:r w:rsidR="00180CF1" w:rsidRPr="00F246DC">
        <w:rPr>
          <w:rFonts w:ascii="Times New Roman" w:hAnsi="Times New Roman" w:cs="Times New Roman"/>
          <w:sz w:val="28"/>
          <w:szCs w:val="28"/>
        </w:rPr>
        <w:t>’</w:t>
      </w:r>
      <w:r w:rsidR="00180CF1">
        <w:rPr>
          <w:rFonts w:ascii="Times New Roman" w:hAnsi="Times New Roman" w:cs="Times New Roman"/>
          <w:sz w:val="28"/>
          <w:szCs w:val="28"/>
          <w:lang w:val="uk-UA"/>
        </w:rPr>
        <w:t>ємом</w:t>
      </w:r>
      <w:r w:rsidR="00F246DC">
        <w:rPr>
          <w:rFonts w:ascii="Times New Roman" w:hAnsi="Times New Roman" w:cs="Times New Roman"/>
          <w:sz w:val="28"/>
          <w:szCs w:val="28"/>
          <w:lang w:val="uk-UA"/>
        </w:rPr>
        <w:t xml:space="preserve"> </w:t>
      </w:r>
      <w:r w:rsidR="00180CF1">
        <w:rPr>
          <w:rFonts w:ascii="Times New Roman" w:hAnsi="Times New Roman" w:cs="Times New Roman"/>
          <w:sz w:val="28"/>
          <w:szCs w:val="28"/>
          <w:lang w:val="uk-UA"/>
        </w:rPr>
        <w:t>0,25 дм</w:t>
      </w:r>
      <w:r w:rsidR="00180CF1">
        <w:rPr>
          <w:rFonts w:ascii="Times New Roman" w:hAnsi="Times New Roman" w:cs="Times New Roman"/>
          <w:sz w:val="28"/>
          <w:szCs w:val="28"/>
          <w:vertAlign w:val="superscript"/>
          <w:lang w:val="uk-UA"/>
        </w:rPr>
        <w:t>3</w:t>
      </w:r>
      <w:r w:rsidR="00180CF1">
        <w:rPr>
          <w:rFonts w:ascii="Times New Roman" w:hAnsi="Times New Roman" w:cs="Times New Roman"/>
          <w:sz w:val="28"/>
          <w:szCs w:val="28"/>
          <w:lang w:val="uk-UA"/>
        </w:rPr>
        <w:t>.</w:t>
      </w:r>
    </w:p>
    <w:p w:rsidR="00F246DC" w:rsidRDefault="00F246DC" w:rsidP="00047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на виході так і на вході в колонку контролювалися рН середовища та концентрація іонів марганцю.</w:t>
      </w:r>
    </w:p>
    <w:p w:rsidR="00DD6393" w:rsidRDefault="00DD6393" w:rsidP="00047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Регенерація сильнокислотного катіоніту КУ-2-8 здійснюється хлоридом натрію, але на практиці вона проходить дуже погано, тому найчастіше використовують кислоти, але їх не можна застосовувати при підготовці води.</w:t>
      </w:r>
    </w:p>
    <w:p w:rsidR="005B078B" w:rsidRDefault="00FE044C" w:rsidP="00047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каталітичного окислення іонів марганцю використовували аніоніт        АВ-17-8</w:t>
      </w:r>
      <w:r w:rsidR="00D46E82">
        <w:rPr>
          <w:rFonts w:ascii="Times New Roman" w:hAnsi="Times New Roman" w:cs="Times New Roman"/>
          <w:sz w:val="28"/>
          <w:szCs w:val="28"/>
          <w:lang w:val="uk-UA"/>
        </w:rPr>
        <w:t xml:space="preserve"> в </w:t>
      </w:r>
      <w:r w:rsidR="00D46E82">
        <w:rPr>
          <w:rFonts w:ascii="Times New Roman" w:hAnsi="Times New Roman" w:cs="Times New Roman"/>
          <w:sz w:val="28"/>
          <w:szCs w:val="28"/>
          <w:lang w:val="en-US"/>
        </w:rPr>
        <w:t>MnO</w:t>
      </w:r>
      <w:r w:rsidR="00D46E82" w:rsidRPr="00D46E82">
        <w:rPr>
          <w:rFonts w:ascii="Times New Roman" w:hAnsi="Times New Roman" w:cs="Times New Roman"/>
          <w:sz w:val="28"/>
          <w:szCs w:val="28"/>
          <w:vertAlign w:val="subscript"/>
        </w:rPr>
        <w:t>4</w:t>
      </w:r>
      <w:r w:rsidR="00D46E82" w:rsidRPr="00D46E82">
        <w:rPr>
          <w:rFonts w:ascii="Times New Roman" w:hAnsi="Times New Roman" w:cs="Times New Roman"/>
          <w:sz w:val="28"/>
          <w:szCs w:val="28"/>
          <w:vertAlign w:val="superscript"/>
        </w:rPr>
        <w:t>-</w:t>
      </w:r>
      <w:r w:rsidR="00D46E82">
        <w:rPr>
          <w:rFonts w:ascii="Times New Roman" w:hAnsi="Times New Roman" w:cs="Times New Roman"/>
          <w:sz w:val="28"/>
          <w:szCs w:val="28"/>
          <w:lang w:val="uk-UA"/>
        </w:rPr>
        <w:t xml:space="preserve"> формі. Аніоніт в </w:t>
      </w:r>
      <w:r w:rsidR="00D46E82">
        <w:rPr>
          <w:rFonts w:ascii="Times New Roman" w:hAnsi="Times New Roman" w:cs="Times New Roman"/>
          <w:sz w:val="28"/>
          <w:szCs w:val="28"/>
          <w:lang w:val="en-US"/>
        </w:rPr>
        <w:t>MnO</w:t>
      </w:r>
      <w:r w:rsidR="00D46E82" w:rsidRPr="00D46E82">
        <w:rPr>
          <w:rFonts w:ascii="Times New Roman" w:hAnsi="Times New Roman" w:cs="Times New Roman"/>
          <w:sz w:val="28"/>
          <w:szCs w:val="28"/>
          <w:vertAlign w:val="subscript"/>
        </w:rPr>
        <w:t>4</w:t>
      </w:r>
      <w:r w:rsidR="00D46E82" w:rsidRPr="00D46E82">
        <w:rPr>
          <w:rFonts w:ascii="Times New Roman" w:hAnsi="Times New Roman" w:cs="Times New Roman"/>
          <w:sz w:val="28"/>
          <w:szCs w:val="28"/>
          <w:vertAlign w:val="superscript"/>
        </w:rPr>
        <w:t>-</w:t>
      </w:r>
      <w:r w:rsidR="00D46E82">
        <w:rPr>
          <w:rFonts w:ascii="Times New Roman" w:hAnsi="Times New Roman" w:cs="Times New Roman"/>
          <w:sz w:val="28"/>
          <w:szCs w:val="28"/>
          <w:lang w:val="uk-UA"/>
        </w:rPr>
        <w:t xml:space="preserve"> форму переводили 10%-м розчином </w:t>
      </w:r>
      <w:r w:rsidR="00D46E82">
        <w:rPr>
          <w:rFonts w:ascii="Times New Roman" w:hAnsi="Times New Roman" w:cs="Times New Roman"/>
          <w:sz w:val="28"/>
          <w:szCs w:val="28"/>
          <w:lang w:val="en-US"/>
        </w:rPr>
        <w:t>KMnO</w:t>
      </w:r>
      <w:r w:rsidR="00D46E82" w:rsidRPr="00D46E82">
        <w:rPr>
          <w:rFonts w:ascii="Times New Roman" w:hAnsi="Times New Roman" w:cs="Times New Roman"/>
          <w:sz w:val="28"/>
          <w:szCs w:val="28"/>
          <w:vertAlign w:val="subscript"/>
        </w:rPr>
        <w:t>4</w:t>
      </w:r>
      <w:r w:rsidR="00D46E82">
        <w:rPr>
          <w:rFonts w:ascii="Times New Roman" w:hAnsi="Times New Roman" w:cs="Times New Roman"/>
          <w:sz w:val="28"/>
          <w:szCs w:val="28"/>
          <w:lang w:val="uk-UA"/>
        </w:rPr>
        <w:t xml:space="preserve"> (перманганат калію). </w:t>
      </w:r>
    </w:p>
    <w:p w:rsidR="00FE044C" w:rsidRDefault="00D46E82" w:rsidP="00047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Окиснення іонів марганцю проходило в динамічних умовах фільтруванням розчин</w:t>
      </w:r>
      <w:r w:rsidR="005B078B">
        <w:rPr>
          <w:rFonts w:ascii="Times New Roman" w:hAnsi="Times New Roman" w:cs="Times New Roman"/>
          <w:sz w:val="28"/>
          <w:szCs w:val="28"/>
          <w:lang w:val="uk-UA"/>
        </w:rPr>
        <w:t>ів</w:t>
      </w:r>
      <w:r>
        <w:rPr>
          <w:rFonts w:ascii="Times New Roman" w:hAnsi="Times New Roman" w:cs="Times New Roman"/>
          <w:sz w:val="28"/>
          <w:szCs w:val="28"/>
          <w:lang w:val="uk-UA"/>
        </w:rPr>
        <w:t xml:space="preserve"> сульфату марганцю з концентрацією 4,5-5</w:t>
      </w:r>
      <w:r w:rsidRPr="00D46E82">
        <w:rPr>
          <w:rFonts w:ascii="Times New Roman" w:hAnsi="Times New Roman" w:cs="Times New Roman"/>
          <w:sz w:val="28"/>
          <w:szCs w:val="28"/>
          <w:lang w:val="uk-UA"/>
        </w:rPr>
        <w:t xml:space="preserve"> </w:t>
      </w:r>
      <w:r w:rsidRPr="00284233">
        <w:rPr>
          <w:rFonts w:ascii="Times New Roman" w:hAnsi="Times New Roman" w:cs="Times New Roman"/>
          <w:sz w:val="28"/>
          <w:szCs w:val="28"/>
          <w:lang w:val="uk-UA"/>
        </w:rPr>
        <w:t>мг</w:t>
      </w:r>
      <w:r w:rsidRPr="000215FC">
        <w:rPr>
          <w:rFonts w:ascii="Times New Roman" w:hAnsi="Times New Roman" w:cs="Times New Roman"/>
          <w:sz w:val="28"/>
          <w:szCs w:val="28"/>
          <w:lang w:val="uk-UA"/>
        </w:rPr>
        <w:t>/дм</w:t>
      </w:r>
      <w:r w:rsidRPr="000215FC">
        <w:rPr>
          <w:rFonts w:ascii="Times New Roman" w:hAnsi="Times New Roman" w:cs="Times New Roman"/>
          <w:sz w:val="28"/>
          <w:szCs w:val="28"/>
          <w:vertAlign w:val="superscript"/>
          <w:lang w:val="uk-UA"/>
        </w:rPr>
        <w:t>3</w:t>
      </w:r>
      <w:r w:rsidR="005B078B">
        <w:rPr>
          <w:rFonts w:ascii="Times New Roman" w:hAnsi="Times New Roman" w:cs="Times New Roman"/>
          <w:sz w:val="28"/>
          <w:szCs w:val="28"/>
          <w:lang w:val="uk-UA"/>
        </w:rPr>
        <w:t>, приготованих на дистильованій та водопровідній воді через</w:t>
      </w:r>
      <w:r w:rsidR="005B078B" w:rsidRPr="005B078B">
        <w:rPr>
          <w:rFonts w:ascii="Times New Roman" w:hAnsi="Times New Roman" w:cs="Times New Roman"/>
          <w:sz w:val="28"/>
          <w:szCs w:val="28"/>
          <w:lang w:val="uk-UA"/>
        </w:rPr>
        <w:t xml:space="preserve"> </w:t>
      </w:r>
      <w:r w:rsidR="005B078B">
        <w:rPr>
          <w:rFonts w:ascii="Times New Roman" w:hAnsi="Times New Roman" w:cs="Times New Roman"/>
          <w:sz w:val="28"/>
          <w:szCs w:val="28"/>
          <w:lang w:val="uk-UA"/>
        </w:rPr>
        <w:t>колонки заповнені іонітами</w:t>
      </w:r>
      <w:r w:rsidR="005B078B" w:rsidRPr="00A52AD1">
        <w:rPr>
          <w:rFonts w:ascii="Times New Roman" w:hAnsi="Times New Roman" w:cs="Times New Roman"/>
          <w:sz w:val="28"/>
          <w:szCs w:val="28"/>
          <w:lang w:val="uk-UA"/>
        </w:rPr>
        <w:t xml:space="preserve"> </w:t>
      </w:r>
      <w:r w:rsidR="005B078B">
        <w:rPr>
          <w:rFonts w:ascii="Times New Roman" w:hAnsi="Times New Roman" w:cs="Times New Roman"/>
          <w:sz w:val="28"/>
          <w:szCs w:val="28"/>
          <w:lang w:val="uk-UA"/>
        </w:rPr>
        <w:t>об</w:t>
      </w:r>
      <w:r w:rsidR="005B078B" w:rsidRPr="00D61671">
        <w:rPr>
          <w:rFonts w:ascii="Times New Roman" w:hAnsi="Times New Roman" w:cs="Times New Roman"/>
          <w:sz w:val="28"/>
          <w:szCs w:val="28"/>
          <w:lang w:val="uk-UA"/>
        </w:rPr>
        <w:t>’</w:t>
      </w:r>
      <w:r w:rsidR="005B078B">
        <w:rPr>
          <w:rFonts w:ascii="Times New Roman" w:hAnsi="Times New Roman" w:cs="Times New Roman"/>
          <w:sz w:val="28"/>
          <w:szCs w:val="28"/>
          <w:lang w:val="uk-UA"/>
        </w:rPr>
        <w:t>ємом      10 см</w:t>
      </w:r>
      <w:r w:rsidR="005B078B" w:rsidRPr="00D61671">
        <w:rPr>
          <w:rFonts w:ascii="Times New Roman" w:hAnsi="Times New Roman" w:cs="Times New Roman"/>
          <w:sz w:val="28"/>
          <w:szCs w:val="28"/>
          <w:vertAlign w:val="superscript"/>
          <w:lang w:val="uk-UA"/>
        </w:rPr>
        <w:t>3</w:t>
      </w:r>
      <w:r w:rsidR="005B078B">
        <w:rPr>
          <w:rFonts w:ascii="Times New Roman" w:hAnsi="Times New Roman" w:cs="Times New Roman"/>
          <w:sz w:val="28"/>
          <w:szCs w:val="28"/>
          <w:lang w:val="uk-UA"/>
        </w:rPr>
        <w:t>, при витраті 10-15 см</w:t>
      </w:r>
      <w:r w:rsidR="005B078B">
        <w:rPr>
          <w:rFonts w:ascii="Times New Roman" w:hAnsi="Times New Roman" w:cs="Times New Roman"/>
          <w:sz w:val="28"/>
          <w:szCs w:val="28"/>
          <w:vertAlign w:val="superscript"/>
          <w:lang w:val="uk-UA"/>
        </w:rPr>
        <w:t>3</w:t>
      </w:r>
      <w:r w:rsidR="005B078B" w:rsidRPr="00284233">
        <w:rPr>
          <w:rFonts w:ascii="Times New Roman" w:hAnsi="Times New Roman" w:cs="Times New Roman"/>
          <w:sz w:val="28"/>
          <w:szCs w:val="28"/>
        </w:rPr>
        <w:t>/</w:t>
      </w:r>
      <w:r w:rsidR="005B078B">
        <w:rPr>
          <w:rFonts w:ascii="Times New Roman" w:hAnsi="Times New Roman" w:cs="Times New Roman"/>
          <w:sz w:val="28"/>
          <w:szCs w:val="28"/>
          <w:lang w:val="uk-UA"/>
        </w:rPr>
        <w:t xml:space="preserve">хв. </w:t>
      </w:r>
      <w:r w:rsidR="00584F04">
        <w:rPr>
          <w:rFonts w:ascii="Times New Roman" w:hAnsi="Times New Roman" w:cs="Times New Roman"/>
          <w:sz w:val="28"/>
          <w:szCs w:val="28"/>
          <w:lang w:val="uk-UA"/>
        </w:rPr>
        <w:t>Проби відбирали об</w:t>
      </w:r>
      <w:r w:rsidR="00584F04" w:rsidRPr="00F246DC">
        <w:rPr>
          <w:rFonts w:ascii="Times New Roman" w:hAnsi="Times New Roman" w:cs="Times New Roman"/>
          <w:sz w:val="28"/>
          <w:szCs w:val="28"/>
        </w:rPr>
        <w:t>’</w:t>
      </w:r>
      <w:r w:rsidR="00584F04">
        <w:rPr>
          <w:rFonts w:ascii="Times New Roman" w:hAnsi="Times New Roman" w:cs="Times New Roman"/>
          <w:sz w:val="28"/>
          <w:szCs w:val="28"/>
          <w:lang w:val="uk-UA"/>
        </w:rPr>
        <w:t>ємом 0,5</w:t>
      </w:r>
      <w:r w:rsidR="00584F04" w:rsidRPr="00584F04">
        <w:rPr>
          <w:rFonts w:ascii="Times New Roman" w:hAnsi="Times New Roman" w:cs="Times New Roman"/>
          <w:sz w:val="28"/>
          <w:szCs w:val="28"/>
          <w:lang w:val="uk-UA"/>
        </w:rPr>
        <w:t xml:space="preserve"> </w:t>
      </w:r>
      <w:r w:rsidR="00584F04">
        <w:rPr>
          <w:rFonts w:ascii="Times New Roman" w:hAnsi="Times New Roman" w:cs="Times New Roman"/>
          <w:sz w:val="28"/>
          <w:szCs w:val="28"/>
          <w:lang w:val="uk-UA"/>
        </w:rPr>
        <w:t>дм</w:t>
      </w:r>
      <w:r w:rsidR="00584F04">
        <w:rPr>
          <w:rFonts w:ascii="Times New Roman" w:hAnsi="Times New Roman" w:cs="Times New Roman"/>
          <w:sz w:val="28"/>
          <w:szCs w:val="28"/>
          <w:vertAlign w:val="superscript"/>
          <w:lang w:val="uk-UA"/>
        </w:rPr>
        <w:t>3</w:t>
      </w:r>
      <w:r w:rsidR="00584F04">
        <w:rPr>
          <w:rFonts w:ascii="Times New Roman" w:hAnsi="Times New Roman" w:cs="Times New Roman"/>
          <w:sz w:val="28"/>
          <w:szCs w:val="28"/>
          <w:lang w:val="uk-UA"/>
        </w:rPr>
        <w:t xml:space="preserve"> та аналізували на залишковий вміст марганцю та рН середовища відповідно методикам у довідниках.</w:t>
      </w:r>
    </w:p>
    <w:p w:rsidR="00395253" w:rsidRDefault="00395253" w:rsidP="0004759E">
      <w:pPr>
        <w:spacing w:after="0" w:line="360" w:lineRule="auto"/>
        <w:ind w:firstLine="709"/>
        <w:jc w:val="both"/>
        <w:rPr>
          <w:rFonts w:ascii="Times New Roman" w:hAnsi="Times New Roman" w:cs="Times New Roman"/>
          <w:sz w:val="28"/>
          <w:szCs w:val="28"/>
          <w:lang w:val="uk-UA"/>
        </w:rPr>
      </w:pPr>
    </w:p>
    <w:p w:rsidR="002830DA" w:rsidRDefault="00395253" w:rsidP="002830DA">
      <w:pPr>
        <w:spacing w:line="360" w:lineRule="auto"/>
        <w:ind w:firstLine="709"/>
        <w:jc w:val="center"/>
        <w:rPr>
          <w:rFonts w:ascii="Times New Roman" w:hAnsi="Times New Roman" w:cs="Times New Roman"/>
          <w:b/>
          <w:sz w:val="28"/>
          <w:szCs w:val="28"/>
          <w:lang w:val="uk-UA"/>
        </w:rPr>
      </w:pPr>
      <w:r w:rsidRPr="00EA1C1E">
        <w:rPr>
          <w:rFonts w:ascii="Times New Roman" w:hAnsi="Times New Roman" w:cs="Times New Roman"/>
          <w:b/>
          <w:sz w:val="28"/>
          <w:szCs w:val="28"/>
          <w:lang w:val="uk-UA"/>
        </w:rPr>
        <w:t>2</w:t>
      </w:r>
      <w:r>
        <w:rPr>
          <w:rFonts w:ascii="Times New Roman" w:hAnsi="Times New Roman" w:cs="Times New Roman"/>
          <w:b/>
          <w:sz w:val="28"/>
          <w:szCs w:val="28"/>
          <w:lang w:val="uk-UA"/>
        </w:rPr>
        <w:t>.3.3</w:t>
      </w:r>
      <w:r w:rsidR="007B5CDE">
        <w:rPr>
          <w:rFonts w:ascii="Times New Roman" w:hAnsi="Times New Roman" w:cs="Times New Roman"/>
          <w:b/>
          <w:sz w:val="28"/>
          <w:szCs w:val="28"/>
          <w:lang w:val="uk-UA"/>
        </w:rPr>
        <w:t xml:space="preserve"> Методика </w:t>
      </w:r>
      <w:r w:rsidR="00E81A4E">
        <w:rPr>
          <w:rFonts w:ascii="Times New Roman" w:hAnsi="Times New Roman" w:cs="Times New Roman"/>
          <w:b/>
          <w:sz w:val="28"/>
          <w:szCs w:val="28"/>
          <w:lang w:val="uk-UA"/>
        </w:rPr>
        <w:t>формування</w:t>
      </w:r>
      <w:r w:rsidR="007B5CDE">
        <w:rPr>
          <w:rFonts w:ascii="Times New Roman" w:hAnsi="Times New Roman" w:cs="Times New Roman"/>
          <w:b/>
          <w:sz w:val="28"/>
          <w:szCs w:val="28"/>
          <w:lang w:val="uk-UA"/>
        </w:rPr>
        <w:t xml:space="preserve"> каталітичного фільтрувального завантаження</w:t>
      </w:r>
    </w:p>
    <w:p w:rsidR="00AD301F" w:rsidRPr="002830DA" w:rsidRDefault="00AD301F" w:rsidP="002830DA">
      <w:pPr>
        <w:spacing w:line="360" w:lineRule="auto"/>
        <w:ind w:firstLine="709"/>
        <w:jc w:val="both"/>
        <w:rPr>
          <w:rFonts w:ascii="Times New Roman" w:hAnsi="Times New Roman" w:cs="Times New Roman"/>
          <w:b/>
          <w:sz w:val="28"/>
          <w:szCs w:val="28"/>
          <w:lang w:val="uk-UA"/>
        </w:rPr>
      </w:pPr>
      <w:r w:rsidRPr="00AD301F">
        <w:rPr>
          <w:rFonts w:ascii="Times New Roman" w:hAnsi="Times New Roman" w:cs="Times New Roman"/>
          <w:sz w:val="28"/>
          <w:szCs w:val="28"/>
          <w:lang w:val="uk-UA"/>
        </w:rPr>
        <w:t>Кат</w:t>
      </w:r>
      <w:r>
        <w:rPr>
          <w:rFonts w:ascii="Times New Roman" w:hAnsi="Times New Roman" w:cs="Times New Roman"/>
          <w:sz w:val="28"/>
          <w:szCs w:val="28"/>
          <w:lang w:val="uk-UA"/>
        </w:rPr>
        <w:t>алітичні завантаження одержували за рахунок обробки</w:t>
      </w:r>
      <w:r w:rsidRPr="00AD301F">
        <w:rPr>
          <w:rFonts w:ascii="Times New Roman" w:hAnsi="Times New Roman" w:cs="Times New Roman"/>
          <w:sz w:val="28"/>
          <w:szCs w:val="28"/>
          <w:lang w:val="uk-UA"/>
        </w:rPr>
        <w:t xml:space="preserve"> модифікуючими реагентами</w:t>
      </w:r>
      <w:r>
        <w:rPr>
          <w:rFonts w:ascii="Times New Roman" w:hAnsi="Times New Roman" w:cs="Times New Roman"/>
          <w:sz w:val="28"/>
          <w:szCs w:val="28"/>
          <w:lang w:val="uk-UA"/>
        </w:rPr>
        <w:t xml:space="preserve"> заданого</w:t>
      </w:r>
      <w:r w:rsidRPr="00AD301F">
        <w:rPr>
          <w:rFonts w:ascii="Times New Roman" w:hAnsi="Times New Roman" w:cs="Times New Roman"/>
          <w:sz w:val="28"/>
          <w:szCs w:val="28"/>
          <w:lang w:val="uk-UA"/>
        </w:rPr>
        <w:t xml:space="preserve"> об’єму фільтрувального завантаження </w:t>
      </w:r>
      <w:r>
        <w:rPr>
          <w:rFonts w:ascii="Times New Roman" w:hAnsi="Times New Roman" w:cs="Times New Roman"/>
          <w:sz w:val="28"/>
          <w:szCs w:val="28"/>
          <w:lang w:val="uk-UA"/>
        </w:rPr>
        <w:t>в певній</w:t>
      </w:r>
      <w:r w:rsidRPr="00AD301F">
        <w:rPr>
          <w:rFonts w:ascii="Times New Roman" w:hAnsi="Times New Roman" w:cs="Times New Roman"/>
          <w:sz w:val="28"/>
          <w:szCs w:val="28"/>
          <w:lang w:val="uk-UA"/>
        </w:rPr>
        <w:t xml:space="preserve"> послідовності.</w:t>
      </w:r>
    </w:p>
    <w:p w:rsidR="00B36E23" w:rsidRPr="00B36E23" w:rsidRDefault="00B36E23" w:rsidP="00B36E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дані роботі було одержано </w:t>
      </w:r>
      <w:r w:rsidRPr="00B36E23">
        <w:rPr>
          <w:rFonts w:ascii="Times New Roman" w:hAnsi="Times New Roman" w:cs="Times New Roman"/>
          <w:sz w:val="28"/>
          <w:szCs w:val="28"/>
          <w:lang w:val="uk-UA"/>
        </w:rPr>
        <w:t xml:space="preserve">каталітичне фільтрувальне завантаження на основі </w:t>
      </w:r>
      <w:r>
        <w:rPr>
          <w:rFonts w:ascii="Times New Roman" w:hAnsi="Times New Roman" w:cs="Times New Roman"/>
          <w:sz w:val="28"/>
          <w:szCs w:val="28"/>
          <w:lang w:val="uk-UA"/>
        </w:rPr>
        <w:t xml:space="preserve">магнетиту та </w:t>
      </w:r>
      <w:r w:rsidRPr="00B36E23">
        <w:rPr>
          <w:rFonts w:ascii="Times New Roman" w:hAnsi="Times New Roman" w:cs="Times New Roman"/>
          <w:sz w:val="28"/>
          <w:szCs w:val="28"/>
          <w:lang w:val="uk-UA"/>
        </w:rPr>
        <w:t>полімерної смоли</w:t>
      </w:r>
      <w:r w:rsidR="002830DA">
        <w:rPr>
          <w:rFonts w:ascii="Times New Roman" w:hAnsi="Times New Roman" w:cs="Times New Roman"/>
          <w:bCs/>
          <w:sz w:val="28"/>
          <w:szCs w:val="28"/>
          <w:lang w:val="uk-UA"/>
        </w:rPr>
        <w:t xml:space="preserve"> </w:t>
      </w:r>
      <w:r w:rsidR="002830DA" w:rsidRPr="002830DA">
        <w:rPr>
          <w:rFonts w:ascii="Times New Roman" w:hAnsi="Times New Roman" w:cs="Times New Roman"/>
          <w:bCs/>
          <w:sz w:val="28"/>
          <w:szCs w:val="28"/>
        </w:rPr>
        <w:t>[</w:t>
      </w:r>
      <w:r w:rsidR="002830DA">
        <w:rPr>
          <w:rFonts w:ascii="Times New Roman" w:hAnsi="Times New Roman" w:cs="Times New Roman"/>
          <w:bCs/>
          <w:sz w:val="28"/>
          <w:szCs w:val="28"/>
          <w:lang w:val="uk-UA"/>
        </w:rPr>
        <w:t>52</w:t>
      </w:r>
      <w:r w:rsidR="002830DA" w:rsidRPr="002830DA">
        <w:rPr>
          <w:rFonts w:ascii="Times New Roman" w:hAnsi="Times New Roman" w:cs="Times New Roman"/>
          <w:bCs/>
          <w:sz w:val="28"/>
          <w:szCs w:val="28"/>
        </w:rPr>
        <w:t>]</w:t>
      </w:r>
      <w:r w:rsidR="002830DA">
        <w:rPr>
          <w:rFonts w:ascii="Times New Roman" w:hAnsi="Times New Roman" w:cs="Times New Roman"/>
          <w:bCs/>
          <w:sz w:val="28"/>
          <w:szCs w:val="28"/>
          <w:lang w:val="uk-UA"/>
        </w:rPr>
        <w:t>.</w:t>
      </w:r>
      <w:r>
        <w:rPr>
          <w:rFonts w:ascii="Times New Roman" w:hAnsi="Times New Roman" w:cs="Times New Roman"/>
          <w:bCs/>
          <w:sz w:val="28"/>
          <w:szCs w:val="28"/>
        </w:rPr>
        <w:t xml:space="preserve"> В </w:t>
      </w:r>
      <w:r>
        <w:rPr>
          <w:rFonts w:ascii="Times New Roman" w:hAnsi="Times New Roman" w:cs="Times New Roman"/>
          <w:bCs/>
          <w:sz w:val="28"/>
          <w:szCs w:val="28"/>
          <w:lang w:val="uk-UA"/>
        </w:rPr>
        <w:t>ролі</w:t>
      </w:r>
      <w:r>
        <w:rPr>
          <w:rFonts w:ascii="Times New Roman" w:hAnsi="Times New Roman" w:cs="Times New Roman"/>
          <w:bCs/>
          <w:sz w:val="28"/>
          <w:szCs w:val="28"/>
        </w:rPr>
        <w:t xml:space="preserve"> смоли </w:t>
      </w:r>
      <w:r>
        <w:rPr>
          <w:rFonts w:ascii="Times New Roman" w:hAnsi="Times New Roman" w:cs="Times New Roman"/>
          <w:bCs/>
          <w:sz w:val="28"/>
          <w:szCs w:val="28"/>
          <w:lang w:val="uk-UA"/>
        </w:rPr>
        <w:t>застосовували</w:t>
      </w:r>
      <w:r w:rsidRPr="00B36E23">
        <w:rPr>
          <w:rFonts w:ascii="Times New Roman" w:hAnsi="Times New Roman" w:cs="Times New Roman"/>
          <w:bCs/>
          <w:sz w:val="28"/>
          <w:szCs w:val="28"/>
        </w:rPr>
        <w:t xml:space="preserve"> катіоніт КУ-2-8</w:t>
      </w:r>
      <w:r w:rsidRPr="00B36E23">
        <w:rPr>
          <w:rFonts w:ascii="Times New Roman" w:hAnsi="Times New Roman" w:cs="Times New Roman"/>
          <w:bCs/>
          <w:sz w:val="28"/>
          <w:szCs w:val="28"/>
          <w:lang w:val="uk-UA"/>
        </w:rPr>
        <w:t xml:space="preserve"> в кислій формі</w:t>
      </w:r>
      <w:r w:rsidRPr="00B36E23">
        <w:rPr>
          <w:rFonts w:ascii="Times New Roman" w:hAnsi="Times New Roman" w:cs="Times New Roman"/>
          <w:bCs/>
          <w:sz w:val="28"/>
          <w:szCs w:val="28"/>
        </w:rPr>
        <w:t xml:space="preserve">. </w:t>
      </w:r>
      <w:r w:rsidR="003033E8">
        <w:rPr>
          <w:rFonts w:ascii="Times New Roman" w:hAnsi="Times New Roman" w:cs="Times New Roman"/>
          <w:bCs/>
          <w:sz w:val="28"/>
          <w:szCs w:val="28"/>
          <w:lang w:val="uk-UA"/>
        </w:rPr>
        <w:t xml:space="preserve">Щоб одержати </w:t>
      </w:r>
      <w:r w:rsidRPr="00B36E23">
        <w:rPr>
          <w:rFonts w:ascii="Times New Roman" w:hAnsi="Times New Roman" w:cs="Times New Roman"/>
          <w:bCs/>
          <w:sz w:val="28"/>
          <w:szCs w:val="28"/>
        </w:rPr>
        <w:t>маг</w:t>
      </w:r>
      <w:r w:rsidR="003033E8">
        <w:rPr>
          <w:rFonts w:ascii="Times New Roman" w:hAnsi="Times New Roman" w:cs="Times New Roman"/>
          <w:bCs/>
          <w:sz w:val="28"/>
          <w:szCs w:val="28"/>
        </w:rPr>
        <w:t xml:space="preserve">нетит в порах </w:t>
      </w:r>
      <w:r w:rsidR="003033E8">
        <w:rPr>
          <w:rFonts w:ascii="Times New Roman" w:hAnsi="Times New Roman" w:cs="Times New Roman"/>
          <w:bCs/>
          <w:sz w:val="28"/>
          <w:szCs w:val="28"/>
          <w:lang w:val="uk-UA"/>
        </w:rPr>
        <w:t>і</w:t>
      </w:r>
      <w:r w:rsidRPr="00B36E23">
        <w:rPr>
          <w:rFonts w:ascii="Times New Roman" w:hAnsi="Times New Roman" w:cs="Times New Roman"/>
          <w:bCs/>
          <w:sz w:val="28"/>
          <w:szCs w:val="28"/>
        </w:rPr>
        <w:t xml:space="preserve"> на поверхн</w:t>
      </w:r>
      <w:r w:rsidR="003033E8">
        <w:rPr>
          <w:rFonts w:ascii="Times New Roman" w:hAnsi="Times New Roman" w:cs="Times New Roman"/>
          <w:bCs/>
          <w:sz w:val="28"/>
          <w:szCs w:val="28"/>
        </w:rPr>
        <w:t xml:space="preserve">і катіоніту попередньо </w:t>
      </w:r>
      <w:r w:rsidR="003033E8">
        <w:rPr>
          <w:rFonts w:ascii="Times New Roman" w:hAnsi="Times New Roman" w:cs="Times New Roman"/>
          <w:bCs/>
          <w:sz w:val="28"/>
          <w:szCs w:val="28"/>
          <w:lang w:val="uk-UA"/>
        </w:rPr>
        <w:t>здійснювали</w:t>
      </w:r>
      <w:r w:rsidRPr="00B36E23">
        <w:rPr>
          <w:rFonts w:ascii="Times New Roman" w:hAnsi="Times New Roman" w:cs="Times New Roman"/>
          <w:bCs/>
          <w:sz w:val="28"/>
          <w:szCs w:val="28"/>
        </w:rPr>
        <w:t xml:space="preserve"> сорбцію іонів </w:t>
      </w:r>
      <w:r w:rsidR="003033E8" w:rsidRPr="00B36E23">
        <w:rPr>
          <w:rFonts w:ascii="Times New Roman" w:hAnsi="Times New Roman" w:cs="Times New Roman"/>
          <w:bCs/>
          <w:sz w:val="28"/>
          <w:szCs w:val="28"/>
        </w:rPr>
        <w:t xml:space="preserve">тривалентного </w:t>
      </w:r>
      <w:r w:rsidR="003033E8">
        <w:rPr>
          <w:rFonts w:ascii="Times New Roman" w:hAnsi="Times New Roman" w:cs="Times New Roman"/>
          <w:bCs/>
          <w:sz w:val="28"/>
          <w:szCs w:val="28"/>
          <w:lang w:val="uk-UA"/>
        </w:rPr>
        <w:t xml:space="preserve">та </w:t>
      </w:r>
      <w:r w:rsidRPr="00B36E23">
        <w:rPr>
          <w:rFonts w:ascii="Times New Roman" w:hAnsi="Times New Roman" w:cs="Times New Roman"/>
          <w:bCs/>
          <w:sz w:val="28"/>
          <w:szCs w:val="28"/>
        </w:rPr>
        <w:t xml:space="preserve">двовалентного </w:t>
      </w:r>
      <w:r w:rsidR="003033E8">
        <w:rPr>
          <w:rFonts w:ascii="Times New Roman" w:hAnsi="Times New Roman" w:cs="Times New Roman"/>
          <w:bCs/>
          <w:sz w:val="28"/>
          <w:szCs w:val="28"/>
        </w:rPr>
        <w:t xml:space="preserve">заліза </w:t>
      </w:r>
      <w:r w:rsidR="003033E8">
        <w:rPr>
          <w:rFonts w:ascii="Times New Roman" w:hAnsi="Times New Roman" w:cs="Times New Roman"/>
          <w:bCs/>
          <w:sz w:val="28"/>
          <w:szCs w:val="28"/>
          <w:lang w:val="uk-UA"/>
        </w:rPr>
        <w:t>в</w:t>
      </w:r>
      <w:r w:rsidR="003033E8">
        <w:rPr>
          <w:rFonts w:ascii="Times New Roman" w:hAnsi="Times New Roman" w:cs="Times New Roman"/>
          <w:bCs/>
          <w:sz w:val="28"/>
          <w:szCs w:val="28"/>
        </w:rPr>
        <w:t xml:space="preserve"> співвідношенні </w:t>
      </w:r>
      <w:r w:rsidR="003033E8">
        <w:rPr>
          <w:rFonts w:ascii="Times New Roman" w:hAnsi="Times New Roman" w:cs="Times New Roman"/>
          <w:bCs/>
          <w:sz w:val="28"/>
          <w:szCs w:val="28"/>
          <w:lang w:val="uk-UA"/>
        </w:rPr>
        <w:t>2</w:t>
      </w:r>
      <w:r w:rsidRPr="00B36E23">
        <w:rPr>
          <w:rFonts w:ascii="Times New Roman" w:hAnsi="Times New Roman" w:cs="Times New Roman"/>
          <w:bCs/>
          <w:sz w:val="28"/>
          <w:szCs w:val="28"/>
        </w:rPr>
        <w:t>:</w:t>
      </w:r>
      <w:r w:rsidR="003033E8">
        <w:rPr>
          <w:rFonts w:ascii="Times New Roman" w:hAnsi="Times New Roman" w:cs="Times New Roman"/>
          <w:bCs/>
          <w:sz w:val="28"/>
          <w:szCs w:val="28"/>
          <w:lang w:val="uk-UA"/>
        </w:rPr>
        <w:t xml:space="preserve">1 </w:t>
      </w:r>
      <w:r w:rsidRPr="00B36E23">
        <w:rPr>
          <w:rFonts w:ascii="Times New Roman" w:hAnsi="Times New Roman" w:cs="Times New Roman"/>
          <w:bCs/>
          <w:sz w:val="28"/>
          <w:szCs w:val="28"/>
          <w:lang w:val="uk-UA"/>
        </w:rPr>
        <w:t xml:space="preserve">з розчинів </w:t>
      </w:r>
      <w:r w:rsidR="003033E8">
        <w:rPr>
          <w:rFonts w:ascii="Times New Roman" w:hAnsi="Times New Roman" w:cs="Times New Roman"/>
          <w:bCs/>
          <w:sz w:val="28"/>
          <w:szCs w:val="28"/>
          <w:lang w:val="uk-UA"/>
        </w:rPr>
        <w:t>солей хлориду</w:t>
      </w:r>
      <w:r w:rsidRPr="00B36E23">
        <w:rPr>
          <w:rFonts w:ascii="Times New Roman" w:hAnsi="Times New Roman" w:cs="Times New Roman"/>
          <w:bCs/>
          <w:sz w:val="28"/>
          <w:szCs w:val="28"/>
          <w:lang w:val="uk-UA"/>
        </w:rPr>
        <w:t xml:space="preserve"> </w:t>
      </w:r>
      <w:r w:rsidR="00C47D2A">
        <w:rPr>
          <w:rFonts w:ascii="Times New Roman" w:hAnsi="Times New Roman" w:cs="Times New Roman"/>
          <w:bCs/>
          <w:sz w:val="28"/>
          <w:szCs w:val="28"/>
          <w:lang w:val="uk-UA"/>
        </w:rPr>
        <w:t xml:space="preserve">заліза </w:t>
      </w:r>
      <w:r w:rsidR="003033E8">
        <w:rPr>
          <w:rFonts w:ascii="Times New Roman" w:hAnsi="Times New Roman" w:cs="Times New Roman"/>
          <w:bCs/>
          <w:sz w:val="28"/>
          <w:szCs w:val="28"/>
          <w:lang w:val="uk-UA"/>
        </w:rPr>
        <w:t xml:space="preserve">та сульфату </w:t>
      </w:r>
      <w:r w:rsidR="00C47D2A">
        <w:rPr>
          <w:rFonts w:ascii="Times New Roman" w:hAnsi="Times New Roman" w:cs="Times New Roman"/>
          <w:bCs/>
          <w:sz w:val="28"/>
          <w:szCs w:val="28"/>
          <w:lang w:val="uk-UA"/>
        </w:rPr>
        <w:t>заліза</w:t>
      </w:r>
      <w:r w:rsidR="003033E8">
        <w:rPr>
          <w:rFonts w:ascii="Times New Roman" w:hAnsi="Times New Roman" w:cs="Times New Roman"/>
          <w:bCs/>
          <w:sz w:val="28"/>
          <w:szCs w:val="28"/>
          <w:lang w:val="uk-UA"/>
        </w:rPr>
        <w:t xml:space="preserve"> </w:t>
      </w:r>
      <w:r w:rsidRPr="00B36E23">
        <w:rPr>
          <w:rFonts w:ascii="Times New Roman" w:hAnsi="Times New Roman" w:cs="Times New Roman"/>
          <w:bCs/>
          <w:sz w:val="28"/>
          <w:szCs w:val="28"/>
          <w:lang w:val="uk-UA"/>
        </w:rPr>
        <w:t xml:space="preserve">відповідно. </w:t>
      </w:r>
      <w:r w:rsidR="00C47D2A">
        <w:rPr>
          <w:rFonts w:ascii="Times New Roman" w:hAnsi="Times New Roman" w:cs="Times New Roman"/>
          <w:bCs/>
          <w:sz w:val="28"/>
          <w:szCs w:val="28"/>
          <w:lang w:val="uk-UA"/>
        </w:rPr>
        <w:t>Після цього проводили промивку іоніту</w:t>
      </w:r>
      <w:r w:rsidRPr="00B36E23">
        <w:rPr>
          <w:rFonts w:ascii="Times New Roman" w:hAnsi="Times New Roman" w:cs="Times New Roman"/>
          <w:bCs/>
          <w:sz w:val="28"/>
          <w:szCs w:val="28"/>
          <w:lang w:val="uk-UA"/>
        </w:rPr>
        <w:t xml:space="preserve"> </w:t>
      </w:r>
      <w:r w:rsidR="00C47D2A">
        <w:rPr>
          <w:rFonts w:ascii="Times New Roman" w:hAnsi="Times New Roman" w:cs="Times New Roman"/>
          <w:bCs/>
          <w:sz w:val="28"/>
          <w:szCs w:val="28"/>
          <w:lang w:val="uk-UA"/>
        </w:rPr>
        <w:t>від залишків розчину заліза, а також</w:t>
      </w:r>
      <w:r w:rsidRPr="00B36E23">
        <w:rPr>
          <w:rFonts w:ascii="Times New Roman" w:hAnsi="Times New Roman" w:cs="Times New Roman"/>
          <w:bCs/>
          <w:sz w:val="28"/>
          <w:szCs w:val="28"/>
          <w:lang w:val="uk-UA"/>
        </w:rPr>
        <w:t xml:space="preserve"> обробляли його 10%-м </w:t>
      </w:r>
      <w:r w:rsidR="00C47D2A">
        <w:rPr>
          <w:rFonts w:ascii="Times New Roman" w:hAnsi="Times New Roman" w:cs="Times New Roman"/>
          <w:bCs/>
          <w:sz w:val="28"/>
          <w:szCs w:val="28"/>
          <w:lang w:val="uk-UA"/>
        </w:rPr>
        <w:t>розчином гідроксиду натрію у</w:t>
      </w:r>
      <w:r w:rsidRPr="00B36E23">
        <w:rPr>
          <w:rFonts w:ascii="Times New Roman" w:hAnsi="Times New Roman" w:cs="Times New Roman"/>
          <w:bCs/>
          <w:sz w:val="28"/>
          <w:szCs w:val="28"/>
          <w:lang w:val="uk-UA"/>
        </w:rPr>
        <w:t xml:space="preserve"> заданому діапазоні рН 9-10.  Для</w:t>
      </w:r>
      <w:r w:rsidR="00C47D2A">
        <w:rPr>
          <w:rFonts w:ascii="Times New Roman" w:hAnsi="Times New Roman" w:cs="Times New Roman"/>
          <w:bCs/>
          <w:sz w:val="28"/>
          <w:szCs w:val="28"/>
          <w:lang w:val="uk-UA"/>
        </w:rPr>
        <w:t xml:space="preserve"> </w:t>
      </w:r>
      <w:r w:rsidR="00B82DFC">
        <w:rPr>
          <w:rFonts w:ascii="Times New Roman" w:hAnsi="Times New Roman" w:cs="Times New Roman"/>
          <w:bCs/>
          <w:sz w:val="28"/>
          <w:szCs w:val="28"/>
          <w:lang w:val="uk-UA"/>
        </w:rPr>
        <w:t>завершення готування катіоніту, каталітичний шар модифікованого</w:t>
      </w:r>
      <w:r w:rsidRPr="00B36E23">
        <w:rPr>
          <w:rFonts w:ascii="Times New Roman" w:hAnsi="Times New Roman" w:cs="Times New Roman"/>
          <w:bCs/>
          <w:sz w:val="28"/>
          <w:szCs w:val="28"/>
          <w:lang w:val="uk-UA"/>
        </w:rPr>
        <w:t xml:space="preserve"> катіоніт</w:t>
      </w:r>
      <w:r w:rsidR="00B82DFC">
        <w:rPr>
          <w:rFonts w:ascii="Times New Roman" w:hAnsi="Times New Roman" w:cs="Times New Roman"/>
          <w:bCs/>
          <w:sz w:val="28"/>
          <w:szCs w:val="28"/>
          <w:lang w:val="uk-UA"/>
        </w:rPr>
        <w:t>у залишали в маточному розчині на 60 хвилин</w:t>
      </w:r>
      <w:r w:rsidRPr="00B36E23">
        <w:rPr>
          <w:rFonts w:ascii="Times New Roman" w:hAnsi="Times New Roman" w:cs="Times New Roman"/>
          <w:bCs/>
          <w:sz w:val="28"/>
          <w:szCs w:val="28"/>
          <w:lang w:val="uk-UA"/>
        </w:rPr>
        <w:t xml:space="preserve">, </w:t>
      </w:r>
      <w:r w:rsidR="00B82DFC">
        <w:rPr>
          <w:rFonts w:ascii="Times New Roman" w:hAnsi="Times New Roman" w:cs="Times New Roman"/>
          <w:bCs/>
          <w:sz w:val="28"/>
          <w:szCs w:val="28"/>
          <w:lang w:val="uk-UA"/>
        </w:rPr>
        <w:t>а після цього проводили</w:t>
      </w:r>
      <w:r w:rsidRPr="00B36E23">
        <w:rPr>
          <w:rFonts w:ascii="Times New Roman" w:hAnsi="Times New Roman" w:cs="Times New Roman"/>
          <w:bCs/>
          <w:sz w:val="28"/>
          <w:szCs w:val="28"/>
          <w:lang w:val="uk-UA"/>
        </w:rPr>
        <w:t xml:space="preserve"> </w:t>
      </w:r>
      <w:r w:rsidR="00B337BF">
        <w:rPr>
          <w:rFonts w:ascii="Times New Roman" w:hAnsi="Times New Roman" w:cs="Times New Roman"/>
          <w:bCs/>
          <w:sz w:val="28"/>
          <w:szCs w:val="28"/>
          <w:lang w:val="uk-UA"/>
        </w:rPr>
        <w:t xml:space="preserve">його </w:t>
      </w:r>
      <w:r w:rsidR="00B82DFC">
        <w:rPr>
          <w:rFonts w:ascii="Times New Roman" w:hAnsi="Times New Roman" w:cs="Times New Roman"/>
          <w:bCs/>
          <w:sz w:val="28"/>
          <w:szCs w:val="28"/>
          <w:lang w:val="uk-UA"/>
        </w:rPr>
        <w:t>промивку за допомогою дистильованої води</w:t>
      </w:r>
      <w:r w:rsidRPr="00B36E23">
        <w:rPr>
          <w:rFonts w:ascii="Times New Roman" w:hAnsi="Times New Roman" w:cs="Times New Roman"/>
          <w:bCs/>
          <w:sz w:val="28"/>
          <w:szCs w:val="28"/>
          <w:lang w:val="uk-UA"/>
        </w:rPr>
        <w:t xml:space="preserve"> до нейтрального значення рН</w:t>
      </w:r>
      <w:r w:rsidR="00B82DFC">
        <w:rPr>
          <w:rFonts w:ascii="Times New Roman" w:hAnsi="Times New Roman" w:cs="Times New Roman"/>
          <w:bCs/>
          <w:sz w:val="28"/>
          <w:szCs w:val="28"/>
          <w:lang w:val="uk-UA"/>
        </w:rPr>
        <w:t xml:space="preserve"> середовища</w:t>
      </w:r>
      <w:r w:rsidRPr="00B36E23">
        <w:rPr>
          <w:rFonts w:ascii="Times New Roman" w:hAnsi="Times New Roman" w:cs="Times New Roman"/>
          <w:bCs/>
          <w:sz w:val="28"/>
          <w:szCs w:val="28"/>
          <w:lang w:val="uk-UA"/>
        </w:rPr>
        <w:t>.</w:t>
      </w:r>
    </w:p>
    <w:p w:rsidR="00B36E23" w:rsidRPr="00B36E23" w:rsidRDefault="00B36E23" w:rsidP="00B36E23">
      <w:pPr>
        <w:spacing w:line="360" w:lineRule="auto"/>
        <w:ind w:firstLine="709"/>
        <w:jc w:val="both"/>
        <w:rPr>
          <w:rFonts w:ascii="Times New Roman" w:hAnsi="Times New Roman" w:cs="Times New Roman"/>
          <w:sz w:val="28"/>
          <w:szCs w:val="28"/>
          <w:lang w:val="uk-UA"/>
        </w:rPr>
      </w:pPr>
    </w:p>
    <w:p w:rsidR="00395253" w:rsidRPr="00F13E30" w:rsidRDefault="002D1AC2" w:rsidP="00F13E30">
      <w:pPr>
        <w:spacing w:line="360" w:lineRule="auto"/>
        <w:ind w:firstLine="709"/>
        <w:jc w:val="center"/>
        <w:rPr>
          <w:rFonts w:ascii="Times New Roman" w:hAnsi="Times New Roman" w:cs="Times New Roman"/>
          <w:b/>
          <w:sz w:val="28"/>
          <w:szCs w:val="28"/>
          <w:lang w:val="uk-UA"/>
        </w:rPr>
      </w:pPr>
      <w:r w:rsidRPr="00EA1C1E">
        <w:rPr>
          <w:rFonts w:ascii="Times New Roman" w:hAnsi="Times New Roman" w:cs="Times New Roman"/>
          <w:b/>
          <w:sz w:val="28"/>
          <w:szCs w:val="28"/>
          <w:lang w:val="uk-UA"/>
        </w:rPr>
        <w:t>2</w:t>
      </w:r>
      <w:r>
        <w:rPr>
          <w:rFonts w:ascii="Times New Roman" w:hAnsi="Times New Roman" w:cs="Times New Roman"/>
          <w:b/>
          <w:sz w:val="28"/>
          <w:szCs w:val="28"/>
          <w:lang w:val="uk-UA"/>
        </w:rPr>
        <w:t>.3.4 Методика очищення води за допомогою каталітичного фільтрувального завантаження</w:t>
      </w:r>
    </w:p>
    <w:p w:rsidR="00EE7304" w:rsidRDefault="00F13E30" w:rsidP="00F13E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w:t>
      </w:r>
      <w:r w:rsidRPr="00C63640">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 xml:space="preserve">застосовували </w:t>
      </w:r>
      <w:r w:rsidR="00C63640" w:rsidRPr="00C63640">
        <w:rPr>
          <w:rFonts w:ascii="Times New Roman" w:hAnsi="Times New Roman" w:cs="Times New Roman"/>
          <w:sz w:val="28"/>
          <w:szCs w:val="28"/>
          <w:lang w:val="uk-UA"/>
        </w:rPr>
        <w:t>фільтрувальне завантаження на основі катіоніту КУ-2-8,</w:t>
      </w:r>
      <w:r w:rsidR="0081551A">
        <w:rPr>
          <w:rFonts w:ascii="Times New Roman" w:hAnsi="Times New Roman" w:cs="Times New Roman"/>
          <w:sz w:val="28"/>
          <w:szCs w:val="28"/>
          <w:lang w:val="uk-UA"/>
        </w:rPr>
        <w:t xml:space="preserve"> що</w:t>
      </w:r>
      <w:r w:rsidR="00C63640" w:rsidRPr="00C63640">
        <w:rPr>
          <w:rFonts w:ascii="Times New Roman" w:hAnsi="Times New Roman" w:cs="Times New Roman"/>
          <w:sz w:val="28"/>
          <w:szCs w:val="28"/>
          <w:lang w:val="uk-UA"/>
        </w:rPr>
        <w:t xml:space="preserve"> модифікований магнетитом</w:t>
      </w:r>
      <w:r>
        <w:rPr>
          <w:rFonts w:ascii="Times New Roman" w:hAnsi="Times New Roman" w:cs="Times New Roman"/>
          <w:sz w:val="28"/>
          <w:szCs w:val="28"/>
          <w:lang w:val="uk-UA"/>
        </w:rPr>
        <w:t xml:space="preserve"> в </w:t>
      </w:r>
      <w:r w:rsidRPr="0004759E">
        <w:rPr>
          <w:rFonts w:ascii="Times New Roman" w:hAnsi="Times New Roman" w:cs="Times New Roman"/>
          <w:sz w:val="28"/>
          <w:szCs w:val="28"/>
          <w:lang w:val="uk-UA"/>
        </w:rPr>
        <w:t>Na</w:t>
      </w:r>
      <w:r w:rsidRPr="0004759E">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та </w:t>
      </w:r>
      <w:r w:rsidRPr="00C63640">
        <w:rPr>
          <w:rFonts w:ascii="Times New Roman" w:hAnsi="Times New Roman" w:cs="Times New Roman"/>
          <w:sz w:val="28"/>
          <w:szCs w:val="28"/>
          <w:lang w:val="uk-UA"/>
        </w:rPr>
        <w:t>Са</w:t>
      </w:r>
      <w:r w:rsidRPr="00C63640">
        <w:rPr>
          <w:rFonts w:ascii="Times New Roman" w:hAnsi="Times New Roman" w:cs="Times New Roman"/>
          <w:sz w:val="28"/>
          <w:szCs w:val="28"/>
          <w:vertAlign w:val="superscript"/>
          <w:lang w:val="uk-UA"/>
        </w:rPr>
        <w:t>2+</w:t>
      </w:r>
      <w:r w:rsidRPr="00C63640">
        <w:rPr>
          <w:rFonts w:ascii="Times New Roman" w:hAnsi="Times New Roman" w:cs="Times New Roman"/>
          <w:sz w:val="28"/>
          <w:szCs w:val="28"/>
          <w:lang w:val="uk-UA"/>
        </w:rPr>
        <w:t xml:space="preserve"> формі</w:t>
      </w:r>
      <w:r w:rsidR="00C63640" w:rsidRPr="00C63640">
        <w:rPr>
          <w:rFonts w:ascii="Times New Roman" w:hAnsi="Times New Roman" w:cs="Times New Roman"/>
          <w:sz w:val="28"/>
          <w:szCs w:val="28"/>
          <w:lang w:val="uk-UA"/>
        </w:rPr>
        <w:t>.</w:t>
      </w:r>
      <w:r w:rsidR="003575B6">
        <w:rPr>
          <w:rFonts w:ascii="Times New Roman" w:hAnsi="Times New Roman" w:cs="Times New Roman"/>
          <w:sz w:val="28"/>
          <w:szCs w:val="28"/>
          <w:lang w:val="uk-UA"/>
        </w:rPr>
        <w:t xml:space="preserve"> </w:t>
      </w:r>
      <w:r w:rsidR="00C63640" w:rsidRPr="00C63640">
        <w:rPr>
          <w:rFonts w:ascii="Times New Roman" w:hAnsi="Times New Roman" w:cs="Times New Roman"/>
          <w:sz w:val="28"/>
          <w:szCs w:val="28"/>
          <w:lang w:val="uk-UA"/>
        </w:rPr>
        <w:t>Катіон</w:t>
      </w:r>
      <w:r w:rsidR="0081551A">
        <w:rPr>
          <w:rFonts w:ascii="Times New Roman" w:hAnsi="Times New Roman" w:cs="Times New Roman"/>
          <w:sz w:val="28"/>
          <w:szCs w:val="28"/>
          <w:lang w:val="uk-UA"/>
        </w:rPr>
        <w:t xml:space="preserve">іт модифікований магнетитом одержували шляхом </w:t>
      </w:r>
      <w:r w:rsidR="00C63640">
        <w:rPr>
          <w:rFonts w:ascii="Times New Roman" w:hAnsi="Times New Roman" w:cs="Times New Roman"/>
          <w:sz w:val="28"/>
          <w:szCs w:val="28"/>
          <w:lang w:val="uk-UA"/>
        </w:rPr>
        <w:t>сорбції іонів</w:t>
      </w:r>
      <w:r w:rsidR="0081551A">
        <w:rPr>
          <w:rFonts w:ascii="Times New Roman" w:hAnsi="Times New Roman" w:cs="Times New Roman"/>
          <w:sz w:val="28"/>
          <w:szCs w:val="28"/>
          <w:lang w:val="uk-UA"/>
        </w:rPr>
        <w:t xml:space="preserve"> заліза (ІІ) і</w:t>
      </w:r>
      <w:r w:rsidR="00C63640" w:rsidRPr="00C63640">
        <w:rPr>
          <w:rFonts w:ascii="Times New Roman" w:hAnsi="Times New Roman" w:cs="Times New Roman"/>
          <w:sz w:val="28"/>
          <w:szCs w:val="28"/>
          <w:lang w:val="uk-UA"/>
        </w:rPr>
        <w:t xml:space="preserve"> (ІІІ) з наступним оброблен</w:t>
      </w:r>
      <w:r w:rsidR="0081551A">
        <w:rPr>
          <w:rFonts w:ascii="Times New Roman" w:hAnsi="Times New Roman" w:cs="Times New Roman"/>
          <w:sz w:val="28"/>
          <w:szCs w:val="28"/>
          <w:lang w:val="uk-UA"/>
        </w:rPr>
        <w:t>ням представленого</w:t>
      </w:r>
      <w:r w:rsidR="00C63640" w:rsidRPr="00C63640">
        <w:rPr>
          <w:rFonts w:ascii="Times New Roman" w:hAnsi="Times New Roman" w:cs="Times New Roman"/>
          <w:sz w:val="28"/>
          <w:szCs w:val="28"/>
          <w:lang w:val="uk-UA"/>
        </w:rPr>
        <w:t xml:space="preserve"> катіоніту розчином лугу. </w:t>
      </w:r>
      <w:r w:rsidR="00A5496C">
        <w:rPr>
          <w:rFonts w:ascii="Times New Roman" w:hAnsi="Times New Roman" w:cs="Times New Roman"/>
          <w:sz w:val="28"/>
          <w:szCs w:val="28"/>
          <w:lang w:val="uk-UA"/>
        </w:rPr>
        <w:t>Щоб отримати катіоніт</w:t>
      </w:r>
      <w:r w:rsidR="005C6A29">
        <w:rPr>
          <w:rFonts w:ascii="Times New Roman" w:hAnsi="Times New Roman" w:cs="Times New Roman"/>
          <w:sz w:val="28"/>
          <w:szCs w:val="28"/>
          <w:lang w:val="uk-UA"/>
        </w:rPr>
        <w:t xml:space="preserve"> </w:t>
      </w:r>
      <w:r w:rsidR="0081551A">
        <w:rPr>
          <w:rFonts w:ascii="Times New Roman" w:hAnsi="Times New Roman" w:cs="Times New Roman"/>
          <w:sz w:val="28"/>
          <w:szCs w:val="28"/>
          <w:lang w:val="uk-UA"/>
        </w:rPr>
        <w:t>КУ-2-8 у</w:t>
      </w:r>
      <w:r w:rsidR="00C63640" w:rsidRPr="00C63640">
        <w:rPr>
          <w:rFonts w:ascii="Times New Roman" w:hAnsi="Times New Roman" w:cs="Times New Roman"/>
          <w:sz w:val="28"/>
          <w:szCs w:val="28"/>
          <w:lang w:val="uk-UA"/>
        </w:rPr>
        <w:t xml:space="preserve"> Са</w:t>
      </w:r>
      <w:r w:rsidR="00C63640" w:rsidRPr="00C63640">
        <w:rPr>
          <w:rFonts w:ascii="Times New Roman" w:hAnsi="Times New Roman" w:cs="Times New Roman"/>
          <w:sz w:val="28"/>
          <w:szCs w:val="28"/>
          <w:vertAlign w:val="superscript"/>
          <w:lang w:val="uk-UA"/>
        </w:rPr>
        <w:t>2+</w:t>
      </w:r>
      <w:r w:rsidR="00C63640" w:rsidRPr="00C63640">
        <w:rPr>
          <w:rFonts w:ascii="Times New Roman" w:hAnsi="Times New Roman" w:cs="Times New Roman"/>
          <w:sz w:val="28"/>
          <w:szCs w:val="28"/>
          <w:lang w:val="uk-UA"/>
        </w:rPr>
        <w:t xml:space="preserve"> формі після модифікування магнетитом його обробляли 10% розчином хлориду кальцію.</w:t>
      </w:r>
    </w:p>
    <w:p w:rsidR="00C5330F" w:rsidRDefault="0048093B" w:rsidP="00C5330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Каталітичне очищення води проходило у</w:t>
      </w:r>
      <w:r w:rsidRPr="00B30054">
        <w:rPr>
          <w:rFonts w:ascii="Times New Roman" w:hAnsi="Times New Roman" w:cs="Times New Roman"/>
          <w:sz w:val="28"/>
          <w:szCs w:val="28"/>
          <w:lang w:val="uk-UA"/>
        </w:rPr>
        <w:t xml:space="preserve"> динамічних умова</w:t>
      </w:r>
      <w:r>
        <w:rPr>
          <w:rFonts w:ascii="Times New Roman" w:hAnsi="Times New Roman" w:cs="Times New Roman"/>
          <w:sz w:val="28"/>
          <w:szCs w:val="28"/>
          <w:lang w:val="uk-UA"/>
        </w:rPr>
        <w:t>х. Розчини сульфату марганцю приготовані на дистильованій</w:t>
      </w:r>
      <w:r w:rsidR="007A6723">
        <w:rPr>
          <w:rFonts w:ascii="Times New Roman" w:hAnsi="Times New Roman" w:cs="Times New Roman"/>
          <w:sz w:val="28"/>
          <w:szCs w:val="28"/>
          <w:lang w:val="uk-UA"/>
        </w:rPr>
        <w:t xml:space="preserve"> та артезіанській</w:t>
      </w:r>
      <w:r>
        <w:rPr>
          <w:rFonts w:ascii="Times New Roman" w:hAnsi="Times New Roman" w:cs="Times New Roman"/>
          <w:sz w:val="28"/>
          <w:szCs w:val="28"/>
          <w:lang w:val="uk-UA"/>
        </w:rPr>
        <w:t xml:space="preserve"> воді</w:t>
      </w:r>
      <w:r w:rsidRPr="004809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пропускали крізь колонки заповнені </w:t>
      </w:r>
      <w:r w:rsidR="007318C6">
        <w:rPr>
          <w:rFonts w:ascii="Times New Roman" w:hAnsi="Times New Roman" w:cs="Times New Roman"/>
          <w:sz w:val="28"/>
          <w:szCs w:val="28"/>
          <w:lang w:val="uk-UA"/>
        </w:rPr>
        <w:t>катіо</w:t>
      </w:r>
      <w:r>
        <w:rPr>
          <w:rFonts w:ascii="Times New Roman" w:hAnsi="Times New Roman" w:cs="Times New Roman"/>
          <w:sz w:val="28"/>
          <w:szCs w:val="28"/>
          <w:lang w:val="uk-UA"/>
        </w:rPr>
        <w:t>нітами</w:t>
      </w:r>
      <w:r w:rsidRPr="00A52AD1">
        <w:rPr>
          <w:rFonts w:ascii="Times New Roman" w:hAnsi="Times New Roman" w:cs="Times New Roman"/>
          <w:sz w:val="28"/>
          <w:szCs w:val="28"/>
          <w:lang w:val="uk-UA"/>
        </w:rPr>
        <w:t xml:space="preserve"> </w:t>
      </w:r>
      <w:r>
        <w:rPr>
          <w:rFonts w:ascii="Times New Roman" w:hAnsi="Times New Roman" w:cs="Times New Roman"/>
          <w:sz w:val="28"/>
          <w:szCs w:val="28"/>
          <w:lang w:val="uk-UA"/>
        </w:rPr>
        <w:t>об</w:t>
      </w:r>
      <w:r w:rsidRPr="00D61671">
        <w:rPr>
          <w:rFonts w:ascii="Times New Roman" w:hAnsi="Times New Roman" w:cs="Times New Roman"/>
          <w:sz w:val="28"/>
          <w:szCs w:val="28"/>
          <w:lang w:val="uk-UA"/>
        </w:rPr>
        <w:t>’</w:t>
      </w:r>
      <w:r>
        <w:rPr>
          <w:rFonts w:ascii="Times New Roman" w:hAnsi="Times New Roman" w:cs="Times New Roman"/>
          <w:sz w:val="28"/>
          <w:szCs w:val="28"/>
          <w:lang w:val="uk-UA"/>
        </w:rPr>
        <w:t>ємом 10 см</w:t>
      </w:r>
      <w:r w:rsidRPr="00D61671">
        <w:rPr>
          <w:rFonts w:ascii="Times New Roman" w:hAnsi="Times New Roman" w:cs="Times New Roman"/>
          <w:sz w:val="28"/>
          <w:szCs w:val="28"/>
          <w:vertAlign w:val="superscript"/>
          <w:lang w:val="uk-UA"/>
        </w:rPr>
        <w:t>3</w:t>
      </w:r>
      <w:r w:rsidR="007318C6">
        <w:rPr>
          <w:rFonts w:ascii="Times New Roman" w:hAnsi="Times New Roman" w:cs="Times New Roman"/>
          <w:sz w:val="28"/>
          <w:szCs w:val="28"/>
          <w:lang w:val="uk-UA"/>
        </w:rPr>
        <w:t>,</w:t>
      </w:r>
      <w:r w:rsidR="007318C6" w:rsidRPr="007318C6">
        <w:rPr>
          <w:rFonts w:ascii="Times New Roman" w:hAnsi="Times New Roman" w:cs="Times New Roman"/>
          <w:sz w:val="28"/>
          <w:szCs w:val="28"/>
          <w:lang w:val="uk-UA"/>
        </w:rPr>
        <w:t xml:space="preserve"> </w:t>
      </w:r>
      <w:r w:rsidR="007318C6">
        <w:rPr>
          <w:rFonts w:ascii="Times New Roman" w:hAnsi="Times New Roman" w:cs="Times New Roman"/>
          <w:sz w:val="28"/>
          <w:szCs w:val="28"/>
          <w:lang w:val="uk-UA"/>
        </w:rPr>
        <w:t>при витраті 10-15 см</w:t>
      </w:r>
      <w:r w:rsidR="007318C6">
        <w:rPr>
          <w:rFonts w:ascii="Times New Roman" w:hAnsi="Times New Roman" w:cs="Times New Roman"/>
          <w:sz w:val="28"/>
          <w:szCs w:val="28"/>
          <w:vertAlign w:val="superscript"/>
          <w:lang w:val="uk-UA"/>
        </w:rPr>
        <w:t>3</w:t>
      </w:r>
      <w:r w:rsidR="007318C6" w:rsidRPr="007318C6">
        <w:rPr>
          <w:rFonts w:ascii="Times New Roman" w:hAnsi="Times New Roman" w:cs="Times New Roman"/>
          <w:sz w:val="28"/>
          <w:szCs w:val="28"/>
          <w:lang w:val="uk-UA"/>
        </w:rPr>
        <w:t>/</w:t>
      </w:r>
      <w:r w:rsidR="007318C6">
        <w:rPr>
          <w:rFonts w:ascii="Times New Roman" w:hAnsi="Times New Roman" w:cs="Times New Roman"/>
          <w:sz w:val="28"/>
          <w:szCs w:val="28"/>
          <w:lang w:val="uk-UA"/>
        </w:rPr>
        <w:t>хв.</w:t>
      </w:r>
      <w:r w:rsidR="00C5330F">
        <w:rPr>
          <w:rFonts w:ascii="Times New Roman" w:hAnsi="Times New Roman" w:cs="Times New Roman"/>
          <w:sz w:val="28"/>
          <w:szCs w:val="28"/>
          <w:lang w:val="uk-UA"/>
        </w:rPr>
        <w:t xml:space="preserve"> </w:t>
      </w:r>
      <w:r>
        <w:rPr>
          <w:rFonts w:ascii="Times New Roman" w:hAnsi="Times New Roman" w:cs="Times New Roman"/>
          <w:sz w:val="28"/>
          <w:szCs w:val="28"/>
          <w:lang w:val="uk-UA"/>
        </w:rPr>
        <w:t>Проби відбирали об</w:t>
      </w:r>
      <w:r w:rsidRPr="007A6723">
        <w:rPr>
          <w:rFonts w:ascii="Times New Roman" w:hAnsi="Times New Roman" w:cs="Times New Roman"/>
          <w:sz w:val="28"/>
          <w:szCs w:val="28"/>
          <w:lang w:val="uk-UA"/>
        </w:rPr>
        <w:t>’</w:t>
      </w:r>
      <w:r>
        <w:rPr>
          <w:rFonts w:ascii="Times New Roman" w:hAnsi="Times New Roman" w:cs="Times New Roman"/>
          <w:sz w:val="28"/>
          <w:szCs w:val="28"/>
          <w:lang w:val="uk-UA"/>
        </w:rPr>
        <w:t>ємом 0,25 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AC7071" w:rsidRDefault="00AC7071" w:rsidP="00AC707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використання даного</w:t>
      </w:r>
      <w:r w:rsidRPr="00B30054">
        <w:rPr>
          <w:rFonts w:ascii="Times New Roman" w:hAnsi="Times New Roman" w:cs="Times New Roman"/>
          <w:sz w:val="28"/>
          <w:szCs w:val="28"/>
          <w:lang w:val="uk-UA"/>
        </w:rPr>
        <w:t xml:space="preserve"> </w:t>
      </w:r>
      <w:r>
        <w:rPr>
          <w:rFonts w:ascii="Times New Roman" w:hAnsi="Times New Roman" w:cs="Times New Roman"/>
          <w:sz w:val="28"/>
          <w:szCs w:val="28"/>
          <w:lang w:val="uk-UA"/>
        </w:rPr>
        <w:t>катіоніту можливе</w:t>
      </w:r>
      <w:r w:rsidRPr="00B30054">
        <w:rPr>
          <w:rFonts w:ascii="Times New Roman" w:hAnsi="Times New Roman" w:cs="Times New Roman"/>
          <w:sz w:val="28"/>
          <w:szCs w:val="28"/>
          <w:lang w:val="uk-UA"/>
        </w:rPr>
        <w:t xml:space="preserve"> як окислення </w:t>
      </w:r>
      <w:r>
        <w:rPr>
          <w:rFonts w:ascii="Times New Roman" w:hAnsi="Times New Roman" w:cs="Times New Roman"/>
          <w:sz w:val="28"/>
          <w:szCs w:val="28"/>
          <w:lang w:val="uk-UA"/>
        </w:rPr>
        <w:t>іонів марганцю</w:t>
      </w:r>
      <w:r w:rsidRPr="00B30054">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магнетиті, так і</w:t>
      </w:r>
      <w:r w:rsidRPr="00B30054">
        <w:rPr>
          <w:rFonts w:ascii="Times New Roman" w:hAnsi="Times New Roman" w:cs="Times New Roman"/>
          <w:sz w:val="28"/>
          <w:szCs w:val="28"/>
          <w:lang w:val="uk-UA"/>
        </w:rPr>
        <w:t xml:space="preserve"> часткова їх сорбція разом </w:t>
      </w:r>
      <w:r>
        <w:rPr>
          <w:rFonts w:ascii="Times New Roman" w:hAnsi="Times New Roman" w:cs="Times New Roman"/>
          <w:sz w:val="28"/>
          <w:szCs w:val="28"/>
          <w:lang w:val="uk-UA"/>
        </w:rPr>
        <w:t>і</w:t>
      </w:r>
      <w:r w:rsidRPr="00B30054">
        <w:rPr>
          <w:rFonts w:ascii="Times New Roman" w:hAnsi="Times New Roman" w:cs="Times New Roman"/>
          <w:sz w:val="28"/>
          <w:szCs w:val="28"/>
          <w:lang w:val="uk-UA"/>
        </w:rPr>
        <w:t>з іонами жорсткості на іоніті</w:t>
      </w:r>
      <w:r>
        <w:rPr>
          <w:rFonts w:ascii="Times New Roman" w:hAnsi="Times New Roman" w:cs="Times New Roman"/>
          <w:sz w:val="28"/>
          <w:szCs w:val="28"/>
          <w:lang w:val="uk-UA"/>
        </w:rPr>
        <w:t>.</w:t>
      </w:r>
    </w:p>
    <w:p w:rsidR="00AC7071" w:rsidRDefault="00AC7071" w:rsidP="007318C6">
      <w:pPr>
        <w:spacing w:line="360" w:lineRule="auto"/>
        <w:ind w:firstLine="709"/>
        <w:jc w:val="both"/>
        <w:rPr>
          <w:rFonts w:ascii="Times New Roman" w:hAnsi="Times New Roman" w:cs="Times New Roman"/>
          <w:sz w:val="28"/>
          <w:szCs w:val="28"/>
          <w:lang w:val="uk-UA"/>
        </w:rPr>
      </w:pPr>
    </w:p>
    <w:p w:rsidR="0048093B" w:rsidRDefault="0048093B" w:rsidP="00900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на виході так і на вході в колонку</w:t>
      </w:r>
      <w:r w:rsidR="000F119C">
        <w:rPr>
          <w:rFonts w:ascii="Times New Roman" w:hAnsi="Times New Roman" w:cs="Times New Roman"/>
          <w:sz w:val="28"/>
          <w:szCs w:val="28"/>
          <w:lang w:val="uk-UA"/>
        </w:rPr>
        <w:t xml:space="preserve"> контролювалися рН середовища,</w:t>
      </w:r>
      <w:r>
        <w:rPr>
          <w:rFonts w:ascii="Times New Roman" w:hAnsi="Times New Roman" w:cs="Times New Roman"/>
          <w:sz w:val="28"/>
          <w:szCs w:val="28"/>
          <w:lang w:val="uk-UA"/>
        </w:rPr>
        <w:t xml:space="preserve"> концентрація іонів марганц</w:t>
      </w:r>
      <w:r w:rsidR="00F167B7">
        <w:rPr>
          <w:rFonts w:ascii="Times New Roman" w:hAnsi="Times New Roman" w:cs="Times New Roman"/>
          <w:sz w:val="28"/>
          <w:szCs w:val="28"/>
          <w:lang w:val="uk-UA"/>
        </w:rPr>
        <w:t>ю</w:t>
      </w:r>
      <w:r w:rsidR="000F119C">
        <w:rPr>
          <w:rFonts w:ascii="Times New Roman" w:hAnsi="Times New Roman" w:cs="Times New Roman"/>
          <w:sz w:val="28"/>
          <w:szCs w:val="28"/>
          <w:lang w:val="uk-UA"/>
        </w:rPr>
        <w:t xml:space="preserve"> та залишкова жорсткість </w:t>
      </w:r>
      <w:r w:rsidR="00F167B7">
        <w:rPr>
          <w:rFonts w:ascii="Times New Roman" w:hAnsi="Times New Roman" w:cs="Times New Roman"/>
          <w:sz w:val="28"/>
          <w:szCs w:val="28"/>
          <w:lang w:val="uk-UA"/>
        </w:rPr>
        <w:t>відповідно методикам у довідниках</w:t>
      </w:r>
      <w:r>
        <w:rPr>
          <w:rFonts w:ascii="Times New Roman" w:hAnsi="Times New Roman" w:cs="Times New Roman"/>
          <w:sz w:val="28"/>
          <w:szCs w:val="28"/>
          <w:lang w:val="uk-UA"/>
        </w:rPr>
        <w:t>.</w:t>
      </w:r>
    </w:p>
    <w:p w:rsidR="00C0159A" w:rsidRDefault="00B30054" w:rsidP="00C5330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B30054">
        <w:rPr>
          <w:rFonts w:ascii="Times New Roman" w:hAnsi="Times New Roman" w:cs="Times New Roman"/>
          <w:sz w:val="28"/>
          <w:szCs w:val="28"/>
          <w:lang w:val="uk-UA"/>
        </w:rPr>
        <w:t>чищ</w:t>
      </w:r>
      <w:r>
        <w:rPr>
          <w:rFonts w:ascii="Times New Roman" w:hAnsi="Times New Roman" w:cs="Times New Roman"/>
          <w:sz w:val="28"/>
          <w:szCs w:val="28"/>
          <w:lang w:val="uk-UA"/>
        </w:rPr>
        <w:t>ення води з застосуванням</w:t>
      </w:r>
      <w:r w:rsidRPr="00B30054">
        <w:rPr>
          <w:rFonts w:ascii="Times New Roman" w:hAnsi="Times New Roman" w:cs="Times New Roman"/>
          <w:sz w:val="28"/>
          <w:szCs w:val="28"/>
          <w:lang w:val="uk-UA"/>
        </w:rPr>
        <w:t xml:space="preserve"> модифікованого катіоніту </w:t>
      </w:r>
      <w:r w:rsidR="009005E4">
        <w:rPr>
          <w:rFonts w:ascii="Times New Roman" w:hAnsi="Times New Roman" w:cs="Times New Roman"/>
          <w:sz w:val="28"/>
          <w:szCs w:val="28"/>
          <w:lang w:val="uk-UA"/>
        </w:rPr>
        <w:t>проводили</w:t>
      </w:r>
      <w:r w:rsidR="00C5330F">
        <w:rPr>
          <w:rFonts w:ascii="Times New Roman" w:hAnsi="Times New Roman" w:cs="Times New Roman"/>
          <w:sz w:val="28"/>
          <w:szCs w:val="28"/>
          <w:lang w:val="uk-UA"/>
        </w:rPr>
        <w:t xml:space="preserve"> як для високих концентрацій марганцю -</w:t>
      </w:r>
      <w:r w:rsidR="009005E4">
        <w:rPr>
          <w:rFonts w:ascii="Times New Roman" w:hAnsi="Times New Roman" w:cs="Times New Roman"/>
          <w:sz w:val="28"/>
          <w:szCs w:val="28"/>
          <w:lang w:val="uk-UA"/>
        </w:rPr>
        <w:t xml:space="preserve"> </w:t>
      </w:r>
      <w:r w:rsidR="00C5330F" w:rsidRPr="007318C6">
        <w:rPr>
          <w:rFonts w:ascii="Times New Roman" w:hAnsi="Times New Roman" w:cs="Times New Roman"/>
          <w:sz w:val="28"/>
          <w:szCs w:val="28"/>
          <w:lang w:val="uk-UA"/>
        </w:rPr>
        <w:t>3</w:t>
      </w:r>
      <w:r w:rsidR="00C5330F">
        <w:rPr>
          <w:rFonts w:ascii="Times New Roman" w:hAnsi="Times New Roman" w:cs="Times New Roman"/>
          <w:sz w:val="28"/>
          <w:szCs w:val="28"/>
          <w:lang w:val="uk-UA"/>
        </w:rPr>
        <w:t>4</w:t>
      </w:r>
      <w:r w:rsidR="00C5330F" w:rsidRPr="007318C6">
        <w:rPr>
          <w:rFonts w:ascii="Times New Roman" w:hAnsi="Times New Roman" w:cs="Times New Roman"/>
          <w:sz w:val="28"/>
          <w:szCs w:val="28"/>
          <w:lang w:val="uk-UA"/>
        </w:rPr>
        <w:t>0</w:t>
      </w:r>
      <w:r w:rsidR="00C5330F" w:rsidRPr="00284233">
        <w:rPr>
          <w:rFonts w:ascii="Times New Roman" w:hAnsi="Times New Roman" w:cs="Times New Roman"/>
          <w:sz w:val="28"/>
          <w:szCs w:val="28"/>
          <w:lang w:val="uk-UA"/>
        </w:rPr>
        <w:t xml:space="preserve"> мг</w:t>
      </w:r>
      <w:r w:rsidR="00C5330F" w:rsidRPr="000215FC">
        <w:rPr>
          <w:rFonts w:ascii="Times New Roman" w:hAnsi="Times New Roman" w:cs="Times New Roman"/>
          <w:sz w:val="28"/>
          <w:szCs w:val="28"/>
          <w:lang w:val="uk-UA"/>
        </w:rPr>
        <w:t>/дм</w:t>
      </w:r>
      <w:r w:rsidR="00C5330F" w:rsidRPr="000215FC">
        <w:rPr>
          <w:rFonts w:ascii="Times New Roman" w:hAnsi="Times New Roman" w:cs="Times New Roman"/>
          <w:sz w:val="28"/>
          <w:szCs w:val="28"/>
          <w:vertAlign w:val="superscript"/>
          <w:lang w:val="uk-UA"/>
        </w:rPr>
        <w:t>3</w:t>
      </w:r>
      <w:r w:rsidR="00C5330F">
        <w:rPr>
          <w:rFonts w:ascii="Times New Roman" w:hAnsi="Times New Roman" w:cs="Times New Roman"/>
          <w:sz w:val="28"/>
          <w:szCs w:val="28"/>
          <w:lang w:val="uk-UA"/>
        </w:rPr>
        <w:t xml:space="preserve">, так </w:t>
      </w:r>
      <w:r w:rsidR="009005E4">
        <w:rPr>
          <w:rFonts w:ascii="Times New Roman" w:hAnsi="Times New Roman" w:cs="Times New Roman"/>
          <w:sz w:val="28"/>
          <w:szCs w:val="28"/>
          <w:lang w:val="uk-UA"/>
        </w:rPr>
        <w:t xml:space="preserve">і для малих концентрацій марганцю - </w:t>
      </w:r>
      <w:r w:rsidR="009005E4" w:rsidRPr="00B30054">
        <w:rPr>
          <w:rFonts w:ascii="Times New Roman" w:hAnsi="Times New Roman" w:cs="Times New Roman"/>
          <w:sz w:val="28"/>
          <w:szCs w:val="28"/>
          <w:lang w:val="uk-UA"/>
        </w:rPr>
        <w:t>5,0 мг/дм</w:t>
      </w:r>
      <w:r w:rsidR="009005E4" w:rsidRPr="00B30054">
        <w:rPr>
          <w:rFonts w:ascii="Times New Roman" w:hAnsi="Times New Roman" w:cs="Times New Roman"/>
          <w:sz w:val="28"/>
          <w:szCs w:val="28"/>
          <w:vertAlign w:val="superscript"/>
          <w:lang w:val="uk-UA"/>
        </w:rPr>
        <w:t>3</w:t>
      </w:r>
      <w:r w:rsidR="009005E4">
        <w:rPr>
          <w:rFonts w:ascii="Times New Roman" w:hAnsi="Times New Roman" w:cs="Times New Roman"/>
          <w:sz w:val="28"/>
          <w:szCs w:val="28"/>
          <w:lang w:val="uk-UA"/>
        </w:rPr>
        <w:t xml:space="preserve">, з </w:t>
      </w:r>
      <w:r w:rsidRPr="00B30054">
        <w:rPr>
          <w:rFonts w:ascii="Times New Roman" w:hAnsi="Times New Roman" w:cs="Times New Roman"/>
          <w:sz w:val="28"/>
          <w:szCs w:val="28"/>
          <w:lang w:val="uk-UA"/>
        </w:rPr>
        <w:t>початковим</w:t>
      </w:r>
      <w:r>
        <w:rPr>
          <w:rFonts w:ascii="Times New Roman" w:hAnsi="Times New Roman" w:cs="Times New Roman"/>
          <w:sz w:val="28"/>
          <w:szCs w:val="28"/>
          <w:lang w:val="uk-UA"/>
        </w:rPr>
        <w:t xml:space="preserve"> значенням</w:t>
      </w:r>
      <w:r w:rsidRPr="00B30054">
        <w:rPr>
          <w:rFonts w:ascii="Times New Roman" w:hAnsi="Times New Roman" w:cs="Times New Roman"/>
          <w:sz w:val="28"/>
          <w:szCs w:val="28"/>
          <w:lang w:val="uk-UA"/>
        </w:rPr>
        <w:t xml:space="preserve"> рН середовища 8,1</w:t>
      </w:r>
      <w:r w:rsidR="009005E4">
        <w:rPr>
          <w:rFonts w:ascii="Times New Roman" w:hAnsi="Times New Roman" w:cs="Times New Roman"/>
          <w:sz w:val="28"/>
          <w:szCs w:val="28"/>
          <w:lang w:val="uk-UA"/>
        </w:rPr>
        <w:t>.</w:t>
      </w:r>
    </w:p>
    <w:p w:rsidR="007A6723" w:rsidRDefault="007A6723" w:rsidP="007A67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Каталітичний сорбент оброблений магнетитом не потребує регенерації, здійснюється лише промивка від утвореного осаду.</w:t>
      </w:r>
    </w:p>
    <w:p w:rsidR="00795D77" w:rsidRDefault="00795D77" w:rsidP="007A6723">
      <w:pPr>
        <w:spacing w:line="360" w:lineRule="auto"/>
        <w:ind w:firstLine="709"/>
        <w:jc w:val="both"/>
        <w:rPr>
          <w:rFonts w:ascii="Times New Roman" w:hAnsi="Times New Roman" w:cs="Times New Roman"/>
          <w:sz w:val="28"/>
          <w:szCs w:val="28"/>
          <w:lang w:val="uk-UA"/>
        </w:rPr>
      </w:pPr>
    </w:p>
    <w:p w:rsidR="007A6723" w:rsidRPr="00795D77" w:rsidRDefault="00795D77" w:rsidP="00795D77">
      <w:pPr>
        <w:spacing w:line="360" w:lineRule="auto"/>
        <w:ind w:firstLine="709"/>
        <w:jc w:val="center"/>
        <w:rPr>
          <w:rFonts w:ascii="Times New Roman" w:hAnsi="Times New Roman" w:cs="Times New Roman"/>
          <w:b/>
          <w:sz w:val="28"/>
          <w:szCs w:val="28"/>
          <w:lang w:val="uk-UA"/>
        </w:rPr>
      </w:pPr>
      <w:r w:rsidRPr="00EA1C1E">
        <w:rPr>
          <w:rFonts w:ascii="Times New Roman" w:hAnsi="Times New Roman" w:cs="Times New Roman"/>
          <w:b/>
          <w:sz w:val="28"/>
          <w:szCs w:val="28"/>
          <w:lang w:val="uk-UA"/>
        </w:rPr>
        <w:t>2</w:t>
      </w:r>
      <w:r>
        <w:rPr>
          <w:rFonts w:ascii="Times New Roman" w:hAnsi="Times New Roman" w:cs="Times New Roman"/>
          <w:b/>
          <w:sz w:val="28"/>
          <w:szCs w:val="28"/>
          <w:lang w:val="uk-UA"/>
        </w:rPr>
        <w:t>.4 Математична обробка експериментальних даних</w:t>
      </w:r>
    </w:p>
    <w:p w:rsidR="00C0159A" w:rsidRPr="00C0159A" w:rsidRDefault="00C0159A" w:rsidP="00F47CAB">
      <w:pPr>
        <w:spacing w:line="360" w:lineRule="auto"/>
        <w:ind w:firstLine="709"/>
        <w:jc w:val="both"/>
        <w:rPr>
          <w:rFonts w:ascii="Times New Roman" w:hAnsi="Times New Roman" w:cs="Times New Roman"/>
          <w:sz w:val="28"/>
          <w:szCs w:val="28"/>
          <w:lang w:val="uk-UA"/>
        </w:rPr>
      </w:pPr>
      <w:r w:rsidRPr="00183818">
        <w:rPr>
          <w:rFonts w:ascii="Times New Roman" w:hAnsi="Times New Roman" w:cs="Times New Roman"/>
          <w:sz w:val="28"/>
          <w:szCs w:val="28"/>
          <w:lang w:val="uk-UA"/>
        </w:rPr>
        <w:t>Масу сорбованих і</w:t>
      </w:r>
      <w:r>
        <w:rPr>
          <w:rFonts w:ascii="Times New Roman" w:hAnsi="Times New Roman" w:cs="Times New Roman"/>
          <w:sz w:val="28"/>
          <w:szCs w:val="28"/>
          <w:lang w:val="uk-UA"/>
        </w:rPr>
        <w:t>онів для кожної проби визначали</w:t>
      </w:r>
      <w:r w:rsidRPr="00183818">
        <w:rPr>
          <w:rFonts w:ascii="Times New Roman" w:hAnsi="Times New Roman" w:cs="Times New Roman"/>
          <w:sz w:val="28"/>
          <w:szCs w:val="28"/>
          <w:lang w:val="uk-UA"/>
        </w:rPr>
        <w:t xml:space="preserve"> за формулою:</w:t>
      </w:r>
    </w:p>
    <w:p w:rsidR="00C0159A" w:rsidRPr="002816F3" w:rsidRDefault="00C0159A" w:rsidP="00F47CAB">
      <w:pPr>
        <w:spacing w:line="360" w:lineRule="auto"/>
        <w:jc w:val="right"/>
        <w:rPr>
          <w:rFonts w:ascii="Times New Roman" w:hAnsi="Times New Roman" w:cs="Times New Roman"/>
          <w:sz w:val="28"/>
          <w:szCs w:val="28"/>
          <w:lang w:val="uk-UA"/>
        </w:rPr>
      </w:pPr>
      <w:r w:rsidRPr="00183818">
        <w:rPr>
          <w:rFonts w:ascii="Times New Roman" w:hAnsi="Times New Roman" w:cs="Times New Roman"/>
          <w:sz w:val="28"/>
          <w:szCs w:val="28"/>
          <w:lang w:val="en-US"/>
        </w:rPr>
        <w:t>m</w:t>
      </w:r>
      <w:r w:rsidRPr="00C0159A">
        <w:rPr>
          <w:rFonts w:ascii="Times New Roman" w:hAnsi="Times New Roman" w:cs="Times New Roman"/>
          <w:sz w:val="28"/>
          <w:szCs w:val="28"/>
          <w:lang w:val="uk-UA"/>
        </w:rPr>
        <w:t xml:space="preserve"> </w:t>
      </w:r>
      <w:r w:rsidRPr="00C0159A">
        <w:rPr>
          <w:rFonts w:ascii="Times New Roman" w:hAnsi="Times New Roman" w:cs="Times New Roman"/>
          <w:sz w:val="28"/>
          <w:szCs w:val="28"/>
          <w:vertAlign w:val="subscript"/>
          <w:lang w:val="uk-UA"/>
        </w:rPr>
        <w:t>сорб.іонів</w:t>
      </w:r>
      <w:r w:rsidRPr="00C0159A">
        <w:rPr>
          <w:rFonts w:ascii="Times New Roman" w:hAnsi="Times New Roman" w:cs="Times New Roman"/>
          <w:sz w:val="28"/>
          <w:szCs w:val="28"/>
          <w:lang w:val="uk-UA"/>
        </w:rPr>
        <w:t xml:space="preserve"> = (</w:t>
      </w:r>
      <w:r w:rsidRPr="00183818">
        <w:rPr>
          <w:rFonts w:ascii="Times New Roman" w:hAnsi="Times New Roman" w:cs="Times New Roman"/>
          <w:sz w:val="28"/>
          <w:szCs w:val="28"/>
          <w:lang w:val="uk-UA"/>
        </w:rPr>
        <w:t>С</w:t>
      </w:r>
      <w:r w:rsidRPr="00183818">
        <w:rPr>
          <w:rFonts w:ascii="Times New Roman" w:hAnsi="Times New Roman" w:cs="Times New Roman"/>
          <w:sz w:val="28"/>
          <w:szCs w:val="28"/>
          <w:vertAlign w:val="subscript"/>
          <w:lang w:val="uk-UA"/>
        </w:rPr>
        <w:t>поч</w:t>
      </w:r>
      <w:r w:rsidRPr="00183818">
        <w:rPr>
          <w:rFonts w:ascii="Times New Roman" w:hAnsi="Times New Roman" w:cs="Times New Roman"/>
          <w:sz w:val="28"/>
          <w:szCs w:val="28"/>
          <w:lang w:val="uk-UA"/>
        </w:rPr>
        <w:t xml:space="preserve"> – С</w:t>
      </w:r>
      <w:r w:rsidRPr="00183818">
        <w:rPr>
          <w:rFonts w:ascii="Times New Roman" w:hAnsi="Times New Roman" w:cs="Times New Roman"/>
          <w:sz w:val="28"/>
          <w:szCs w:val="28"/>
          <w:vertAlign w:val="subscript"/>
          <w:lang w:val="uk-UA"/>
        </w:rPr>
        <w:t>і</w:t>
      </w:r>
      <w:r w:rsidRPr="00183818">
        <w:rPr>
          <w:rFonts w:ascii="Times New Roman" w:hAnsi="Times New Roman" w:cs="Times New Roman"/>
          <w:sz w:val="28"/>
          <w:szCs w:val="28"/>
          <w:lang w:val="uk-UA"/>
        </w:rPr>
        <w:t>)• V</w:t>
      </w:r>
      <w:r w:rsidRPr="00C0159A">
        <w:rPr>
          <w:rFonts w:ascii="Times New Roman" w:hAnsi="Times New Roman" w:cs="Times New Roman"/>
          <w:sz w:val="28"/>
          <w:szCs w:val="28"/>
          <w:lang w:val="uk-UA"/>
        </w:rPr>
        <w:t>п</w:t>
      </w:r>
      <w:r w:rsidRPr="00183818">
        <w:rPr>
          <w:rFonts w:ascii="Times New Roman" w:hAnsi="Times New Roman" w:cs="Times New Roman"/>
          <w:sz w:val="28"/>
          <w:szCs w:val="28"/>
          <w:lang w:val="uk-UA"/>
        </w:rPr>
        <w:t>,</w:t>
      </w:r>
      <w:r w:rsidR="002816F3">
        <w:rPr>
          <w:rFonts w:ascii="Times New Roman" w:hAnsi="Times New Roman" w:cs="Times New Roman"/>
          <w:sz w:val="28"/>
          <w:szCs w:val="28"/>
          <w:lang w:val="uk-UA"/>
        </w:rPr>
        <w:t xml:space="preserve">                                         </w:t>
      </w:r>
      <w:r w:rsidR="002816F3" w:rsidRPr="002816F3">
        <w:rPr>
          <w:rFonts w:ascii="Times New Roman" w:hAnsi="Times New Roman" w:cs="Times New Roman"/>
          <w:sz w:val="28"/>
          <w:szCs w:val="28"/>
          <w:lang w:val="uk-UA"/>
        </w:rPr>
        <w:t xml:space="preserve"> </w:t>
      </w:r>
      <w:r w:rsidR="002816F3">
        <w:rPr>
          <w:rFonts w:ascii="Times New Roman" w:hAnsi="Times New Roman" w:cs="Times New Roman"/>
          <w:sz w:val="28"/>
          <w:szCs w:val="28"/>
          <w:lang w:val="uk-UA"/>
        </w:rPr>
        <w:t>(2.1</w:t>
      </w:r>
      <w:r w:rsidR="002816F3" w:rsidRPr="002816F3">
        <w:rPr>
          <w:rFonts w:ascii="Times New Roman" w:hAnsi="Times New Roman" w:cs="Times New Roman"/>
          <w:sz w:val="28"/>
          <w:szCs w:val="28"/>
          <w:lang w:val="uk-UA"/>
        </w:rPr>
        <w:t>)</w:t>
      </w:r>
    </w:p>
    <w:p w:rsidR="00C0159A" w:rsidRDefault="00C0159A" w:rsidP="00F47CAB">
      <w:pPr>
        <w:spacing w:line="360" w:lineRule="auto"/>
        <w:jc w:val="both"/>
        <w:rPr>
          <w:rFonts w:ascii="Times New Roman" w:hAnsi="Times New Roman" w:cs="Times New Roman"/>
          <w:sz w:val="28"/>
          <w:szCs w:val="28"/>
          <w:lang w:val="uk-UA"/>
        </w:rPr>
      </w:pPr>
      <w:r w:rsidRPr="00183818">
        <w:rPr>
          <w:rFonts w:ascii="Times New Roman" w:hAnsi="Times New Roman" w:cs="Times New Roman"/>
          <w:sz w:val="28"/>
          <w:szCs w:val="28"/>
          <w:lang w:val="uk-UA"/>
        </w:rPr>
        <w:t>де С</w:t>
      </w:r>
      <w:r w:rsidRPr="00183818">
        <w:rPr>
          <w:rFonts w:ascii="Times New Roman" w:hAnsi="Times New Roman" w:cs="Times New Roman"/>
          <w:sz w:val="28"/>
          <w:szCs w:val="28"/>
          <w:vertAlign w:val="subscript"/>
          <w:lang w:val="uk-UA"/>
        </w:rPr>
        <w:t>поч</w:t>
      </w:r>
      <w:r w:rsidRPr="00183818">
        <w:rPr>
          <w:rFonts w:ascii="Times New Roman" w:hAnsi="Times New Roman" w:cs="Times New Roman"/>
          <w:sz w:val="28"/>
          <w:szCs w:val="28"/>
          <w:lang w:val="uk-UA"/>
        </w:rPr>
        <w:t xml:space="preserve"> – початкова концентрація іонів в розчині, мг/дм</w:t>
      </w:r>
      <w:r w:rsidRPr="00183818">
        <w:rPr>
          <w:rFonts w:ascii="Times New Roman" w:hAnsi="Times New Roman" w:cs="Times New Roman"/>
          <w:sz w:val="28"/>
          <w:szCs w:val="28"/>
          <w:vertAlign w:val="superscript"/>
          <w:lang w:val="uk-UA"/>
        </w:rPr>
        <w:t>3</w:t>
      </w:r>
      <w:r w:rsidRPr="00183818">
        <w:rPr>
          <w:rFonts w:ascii="Times New Roman" w:hAnsi="Times New Roman" w:cs="Times New Roman"/>
          <w:sz w:val="28"/>
          <w:szCs w:val="28"/>
          <w:lang w:val="uk-UA"/>
        </w:rPr>
        <w:t>; С</w:t>
      </w:r>
      <w:r w:rsidRPr="00183818">
        <w:rPr>
          <w:rFonts w:ascii="Times New Roman" w:hAnsi="Times New Roman" w:cs="Times New Roman"/>
          <w:sz w:val="28"/>
          <w:szCs w:val="28"/>
          <w:vertAlign w:val="subscript"/>
          <w:lang w:val="uk-UA"/>
        </w:rPr>
        <w:t xml:space="preserve">і </w:t>
      </w:r>
      <w:r w:rsidRPr="00183818">
        <w:rPr>
          <w:rFonts w:ascii="Times New Roman" w:hAnsi="Times New Roman" w:cs="Times New Roman"/>
          <w:sz w:val="28"/>
          <w:szCs w:val="28"/>
          <w:lang w:val="uk-UA"/>
        </w:rPr>
        <w:t xml:space="preserve">– концентрація іонів в </w:t>
      </w:r>
      <w:r w:rsidR="005C6A29">
        <w:rPr>
          <w:rFonts w:ascii="Times New Roman" w:hAnsi="Times New Roman" w:cs="Times New Roman"/>
          <w:sz w:val="28"/>
          <w:szCs w:val="28"/>
          <w:lang w:val="uk-UA"/>
        </w:rPr>
        <w:t xml:space="preserve">   </w:t>
      </w:r>
      <w:r w:rsidRPr="00183818">
        <w:rPr>
          <w:rFonts w:ascii="Times New Roman" w:hAnsi="Times New Roman" w:cs="Times New Roman"/>
          <w:sz w:val="28"/>
          <w:szCs w:val="28"/>
          <w:lang w:val="uk-UA"/>
        </w:rPr>
        <w:t>і-тій пробі після проходження крізь іоніт, мг/дм</w:t>
      </w:r>
      <w:r w:rsidRPr="00183818">
        <w:rPr>
          <w:rFonts w:ascii="Times New Roman" w:hAnsi="Times New Roman" w:cs="Times New Roman"/>
          <w:sz w:val="28"/>
          <w:szCs w:val="28"/>
          <w:vertAlign w:val="superscript"/>
          <w:lang w:val="uk-UA"/>
        </w:rPr>
        <w:t>3</w:t>
      </w:r>
      <w:r w:rsidRPr="00183818">
        <w:rPr>
          <w:rFonts w:ascii="Times New Roman" w:hAnsi="Times New Roman" w:cs="Times New Roman"/>
          <w:sz w:val="28"/>
          <w:szCs w:val="28"/>
          <w:lang w:val="uk-UA"/>
        </w:rPr>
        <w:t xml:space="preserve">; </w:t>
      </w:r>
      <w:r w:rsidRPr="00183818">
        <w:rPr>
          <w:rFonts w:ascii="Times New Roman" w:hAnsi="Times New Roman" w:cs="Times New Roman"/>
          <w:sz w:val="28"/>
          <w:szCs w:val="28"/>
          <w:lang w:val="en-US"/>
        </w:rPr>
        <w:t>V</w:t>
      </w:r>
      <w:r w:rsidRPr="00183818">
        <w:rPr>
          <w:rFonts w:ascii="Times New Roman" w:hAnsi="Times New Roman" w:cs="Times New Roman"/>
          <w:sz w:val="28"/>
          <w:szCs w:val="28"/>
          <w:lang w:val="uk-UA"/>
        </w:rPr>
        <w:t>п – об’єм проби, дм</w:t>
      </w:r>
      <w:r w:rsidRPr="00183818">
        <w:rPr>
          <w:rFonts w:ascii="Times New Roman" w:hAnsi="Times New Roman" w:cs="Times New Roman"/>
          <w:sz w:val="28"/>
          <w:szCs w:val="28"/>
          <w:vertAlign w:val="superscript"/>
          <w:lang w:val="uk-UA"/>
        </w:rPr>
        <w:t>3</w:t>
      </w:r>
      <w:r w:rsidRPr="00183818">
        <w:rPr>
          <w:rFonts w:ascii="Times New Roman" w:hAnsi="Times New Roman" w:cs="Times New Roman"/>
          <w:sz w:val="28"/>
          <w:szCs w:val="28"/>
          <w:lang w:val="uk-UA"/>
        </w:rPr>
        <w:t>.</w:t>
      </w:r>
    </w:p>
    <w:p w:rsidR="00C0159A" w:rsidRPr="00183818" w:rsidRDefault="00C0159A" w:rsidP="00F47CAB">
      <w:pPr>
        <w:spacing w:line="360" w:lineRule="auto"/>
        <w:ind w:firstLine="709"/>
        <w:jc w:val="both"/>
        <w:rPr>
          <w:rFonts w:ascii="Times New Roman" w:hAnsi="Times New Roman" w:cs="Times New Roman"/>
          <w:sz w:val="28"/>
          <w:szCs w:val="28"/>
          <w:lang w:val="uk-UA"/>
        </w:rPr>
      </w:pPr>
      <w:r w:rsidRPr="00183818">
        <w:rPr>
          <w:rFonts w:ascii="Times New Roman" w:hAnsi="Times New Roman" w:cs="Times New Roman"/>
          <w:sz w:val="28"/>
          <w:szCs w:val="28"/>
          <w:lang w:val="uk-UA"/>
        </w:rPr>
        <w:t>Повну обмінну динамічну ємність (ПОДЄ, мг/дм</w:t>
      </w:r>
      <w:r w:rsidRPr="00183818">
        <w:rPr>
          <w:rFonts w:ascii="Times New Roman" w:hAnsi="Times New Roman" w:cs="Times New Roman"/>
          <w:sz w:val="28"/>
          <w:szCs w:val="28"/>
          <w:vertAlign w:val="superscript"/>
          <w:lang w:val="uk-UA"/>
        </w:rPr>
        <w:t>3</w:t>
      </w:r>
      <w:r w:rsidRPr="00183818">
        <w:rPr>
          <w:rFonts w:ascii="Times New Roman" w:hAnsi="Times New Roman" w:cs="Times New Roman"/>
          <w:sz w:val="28"/>
          <w:szCs w:val="28"/>
          <w:lang w:val="uk-UA"/>
        </w:rPr>
        <w:t xml:space="preserve">) іоніту визначали за формулою, виходячи з маси сорбованих іонів: </w:t>
      </w:r>
    </w:p>
    <w:p w:rsidR="00C0159A" w:rsidRPr="00183818" w:rsidRDefault="00C0159A" w:rsidP="00F47CAB">
      <w:pPr>
        <w:spacing w:line="360" w:lineRule="auto"/>
        <w:jc w:val="right"/>
        <w:rPr>
          <w:rFonts w:ascii="Times New Roman" w:hAnsi="Times New Roman" w:cs="Times New Roman"/>
          <w:sz w:val="28"/>
          <w:szCs w:val="28"/>
          <w:lang w:val="uk-UA"/>
        </w:rPr>
      </w:pPr>
      <w:r w:rsidRPr="00183818">
        <w:rPr>
          <w:rFonts w:ascii="Times New Roman" w:hAnsi="Times New Roman" w:cs="Times New Roman"/>
          <w:sz w:val="28"/>
          <w:szCs w:val="28"/>
          <w:lang w:val="uk-UA"/>
        </w:rPr>
        <w:t>ПОДЄ = ∑</w:t>
      </w:r>
      <w:r w:rsidRPr="00183818">
        <w:rPr>
          <w:rFonts w:ascii="Times New Roman" w:hAnsi="Times New Roman" w:cs="Times New Roman"/>
          <w:sz w:val="28"/>
          <w:szCs w:val="28"/>
          <w:lang w:val="en-US"/>
        </w:rPr>
        <w:t>m</w:t>
      </w:r>
      <w:r w:rsidRPr="00183818">
        <w:rPr>
          <w:rFonts w:ascii="Times New Roman" w:hAnsi="Times New Roman" w:cs="Times New Roman"/>
          <w:sz w:val="28"/>
          <w:szCs w:val="28"/>
          <w:lang w:val="uk-UA"/>
        </w:rPr>
        <w:t xml:space="preserve"> </w:t>
      </w:r>
      <w:r w:rsidRPr="00183818">
        <w:rPr>
          <w:rFonts w:ascii="Times New Roman" w:hAnsi="Times New Roman" w:cs="Times New Roman"/>
          <w:sz w:val="28"/>
          <w:szCs w:val="28"/>
          <w:vertAlign w:val="subscript"/>
          <w:lang w:val="uk-UA"/>
        </w:rPr>
        <w:t>сорб.іонів</w:t>
      </w:r>
      <w:r w:rsidRPr="00183818">
        <w:rPr>
          <w:rFonts w:ascii="Times New Roman" w:hAnsi="Times New Roman" w:cs="Times New Roman"/>
          <w:sz w:val="28"/>
          <w:szCs w:val="28"/>
          <w:lang w:val="uk-UA"/>
        </w:rPr>
        <w:t xml:space="preserve"> / </w:t>
      </w:r>
      <w:r w:rsidRPr="00183818">
        <w:rPr>
          <w:rFonts w:ascii="Times New Roman" w:hAnsi="Times New Roman" w:cs="Times New Roman"/>
          <w:sz w:val="28"/>
          <w:szCs w:val="28"/>
          <w:lang w:val="en-US"/>
        </w:rPr>
        <w:t>V</w:t>
      </w:r>
      <w:r w:rsidRPr="00183818">
        <w:rPr>
          <w:rFonts w:ascii="Times New Roman" w:hAnsi="Times New Roman" w:cs="Times New Roman"/>
          <w:sz w:val="28"/>
          <w:szCs w:val="28"/>
          <w:vertAlign w:val="subscript"/>
          <w:lang w:val="uk-UA"/>
        </w:rPr>
        <w:t>іоніту</w:t>
      </w:r>
      <w:r w:rsidR="002816F3" w:rsidRPr="00183818">
        <w:rPr>
          <w:rFonts w:ascii="Times New Roman" w:hAnsi="Times New Roman" w:cs="Times New Roman"/>
          <w:sz w:val="28"/>
          <w:szCs w:val="28"/>
          <w:lang w:val="uk-UA"/>
        </w:rPr>
        <w:t>,</w:t>
      </w:r>
      <w:r w:rsidR="002816F3">
        <w:rPr>
          <w:rFonts w:ascii="Times New Roman" w:hAnsi="Times New Roman" w:cs="Times New Roman"/>
          <w:sz w:val="28"/>
          <w:szCs w:val="28"/>
          <w:lang w:val="uk-UA"/>
        </w:rPr>
        <w:t xml:space="preserve">                                         </w:t>
      </w:r>
      <w:r w:rsidR="002816F3" w:rsidRPr="002816F3">
        <w:rPr>
          <w:rFonts w:ascii="Times New Roman" w:hAnsi="Times New Roman" w:cs="Times New Roman"/>
          <w:sz w:val="28"/>
          <w:szCs w:val="28"/>
          <w:lang w:val="uk-UA"/>
        </w:rPr>
        <w:t xml:space="preserve"> </w:t>
      </w:r>
      <w:r w:rsidR="002816F3">
        <w:rPr>
          <w:rFonts w:ascii="Times New Roman" w:hAnsi="Times New Roman" w:cs="Times New Roman"/>
          <w:sz w:val="28"/>
          <w:szCs w:val="28"/>
          <w:lang w:val="uk-UA"/>
        </w:rPr>
        <w:t>(2.2</w:t>
      </w:r>
      <w:r w:rsidR="002816F3" w:rsidRPr="002816F3">
        <w:rPr>
          <w:rFonts w:ascii="Times New Roman" w:hAnsi="Times New Roman" w:cs="Times New Roman"/>
          <w:sz w:val="28"/>
          <w:szCs w:val="28"/>
          <w:lang w:val="uk-UA"/>
        </w:rPr>
        <w:t>)</w:t>
      </w:r>
    </w:p>
    <w:p w:rsidR="00C0159A" w:rsidRDefault="00FE51A3" w:rsidP="00F47C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0159A" w:rsidRPr="00183818">
        <w:rPr>
          <w:rFonts w:ascii="Times New Roman" w:hAnsi="Times New Roman" w:cs="Times New Roman"/>
          <w:sz w:val="28"/>
          <w:szCs w:val="28"/>
          <w:lang w:val="uk-UA"/>
        </w:rPr>
        <w:t xml:space="preserve">де </w:t>
      </w:r>
      <w:r w:rsidR="00C0159A" w:rsidRPr="00183818">
        <w:rPr>
          <w:rFonts w:ascii="Times New Roman" w:hAnsi="Times New Roman" w:cs="Times New Roman"/>
          <w:sz w:val="28"/>
          <w:szCs w:val="28"/>
          <w:lang w:val="en-US"/>
        </w:rPr>
        <w:t>V</w:t>
      </w:r>
      <w:r w:rsidR="00C0159A" w:rsidRPr="00183818">
        <w:rPr>
          <w:rFonts w:ascii="Times New Roman" w:hAnsi="Times New Roman" w:cs="Times New Roman"/>
          <w:sz w:val="28"/>
          <w:szCs w:val="28"/>
          <w:vertAlign w:val="subscript"/>
          <w:lang w:val="uk-UA"/>
        </w:rPr>
        <w:t>іоніту</w:t>
      </w:r>
      <w:r w:rsidR="00C0159A" w:rsidRPr="00183818">
        <w:rPr>
          <w:rFonts w:ascii="Times New Roman" w:hAnsi="Times New Roman" w:cs="Times New Roman"/>
          <w:sz w:val="28"/>
          <w:szCs w:val="28"/>
          <w:lang w:val="uk-UA"/>
        </w:rPr>
        <w:t xml:space="preserve"> – об’єм іоніту, дм</w:t>
      </w:r>
      <w:r w:rsidR="00C0159A" w:rsidRPr="00183818">
        <w:rPr>
          <w:rFonts w:ascii="Times New Roman" w:hAnsi="Times New Roman" w:cs="Times New Roman"/>
          <w:sz w:val="28"/>
          <w:szCs w:val="28"/>
          <w:vertAlign w:val="superscript"/>
          <w:lang w:val="uk-UA"/>
        </w:rPr>
        <w:t>3</w:t>
      </w:r>
      <w:r w:rsidR="00C0159A" w:rsidRPr="00183818">
        <w:rPr>
          <w:rFonts w:ascii="Times New Roman" w:hAnsi="Times New Roman" w:cs="Times New Roman"/>
          <w:sz w:val="28"/>
          <w:szCs w:val="28"/>
          <w:lang w:val="uk-UA"/>
        </w:rPr>
        <w:t xml:space="preserve">. </w:t>
      </w:r>
    </w:p>
    <w:p w:rsidR="00FE51A3" w:rsidRPr="00FE51A3" w:rsidRDefault="00FE51A3" w:rsidP="00FE51A3">
      <w:pPr>
        <w:spacing w:line="360" w:lineRule="auto"/>
        <w:ind w:firstLine="709"/>
        <w:jc w:val="both"/>
        <w:rPr>
          <w:rFonts w:ascii="Times New Roman" w:hAnsi="Times New Roman" w:cs="Times New Roman"/>
          <w:sz w:val="28"/>
          <w:szCs w:val="28"/>
          <w:lang w:val="uk-UA"/>
        </w:rPr>
      </w:pPr>
      <w:r w:rsidRPr="00FE51A3">
        <w:rPr>
          <w:rFonts w:ascii="Times New Roman" w:hAnsi="Times New Roman" w:cs="Times New Roman"/>
          <w:sz w:val="28"/>
          <w:szCs w:val="28"/>
          <w:lang w:val="uk-UA"/>
        </w:rPr>
        <w:t xml:space="preserve">Ступінь вилучення іонів </w:t>
      </w:r>
      <w:r w:rsidR="0059495F">
        <w:rPr>
          <w:rFonts w:ascii="Times New Roman" w:hAnsi="Times New Roman" w:cs="Times New Roman"/>
          <w:sz w:val="28"/>
          <w:szCs w:val="28"/>
          <w:lang w:val="uk-UA"/>
        </w:rPr>
        <w:t>марганцю</w:t>
      </w:r>
      <w:r w:rsidRPr="00FE51A3">
        <w:rPr>
          <w:rFonts w:ascii="Times New Roman" w:hAnsi="Times New Roman" w:cs="Times New Roman"/>
          <w:sz w:val="28"/>
          <w:szCs w:val="28"/>
          <w:lang w:val="uk-UA"/>
        </w:rPr>
        <w:t xml:space="preserve"> (</w:t>
      </w:r>
      <w:r w:rsidRPr="00FE51A3">
        <w:rPr>
          <w:rFonts w:ascii="Times New Roman" w:hAnsi="Times New Roman" w:cs="Times New Roman"/>
          <w:i/>
          <w:sz w:val="28"/>
          <w:szCs w:val="28"/>
          <w:lang w:val="en-US"/>
        </w:rPr>
        <w:t>Z</w:t>
      </w:r>
      <w:r w:rsidRPr="00FE51A3">
        <w:rPr>
          <w:rFonts w:ascii="Times New Roman" w:hAnsi="Times New Roman" w:cs="Times New Roman"/>
          <w:sz w:val="28"/>
          <w:szCs w:val="28"/>
          <w:lang w:val="uk-UA"/>
        </w:rPr>
        <w:t xml:space="preserve">, %) </w:t>
      </w:r>
      <w:r w:rsidR="0059495F">
        <w:rPr>
          <w:rFonts w:ascii="Times New Roman" w:hAnsi="Times New Roman" w:cs="Times New Roman"/>
          <w:sz w:val="28"/>
          <w:szCs w:val="28"/>
          <w:lang w:val="uk-UA"/>
        </w:rPr>
        <w:t>і</w:t>
      </w:r>
      <w:r w:rsidRPr="00FE51A3">
        <w:rPr>
          <w:rFonts w:ascii="Times New Roman" w:hAnsi="Times New Roman" w:cs="Times New Roman"/>
          <w:sz w:val="28"/>
          <w:szCs w:val="28"/>
          <w:lang w:val="uk-UA"/>
        </w:rPr>
        <w:t xml:space="preserve">з водних </w:t>
      </w:r>
      <w:r w:rsidR="0059495F">
        <w:rPr>
          <w:rFonts w:ascii="Times New Roman" w:hAnsi="Times New Roman" w:cs="Times New Roman"/>
          <w:sz w:val="28"/>
          <w:szCs w:val="28"/>
          <w:lang w:val="uk-UA"/>
        </w:rPr>
        <w:t>розчинів на іоніті отримували з</w:t>
      </w:r>
      <w:r w:rsidRPr="00FE51A3">
        <w:rPr>
          <w:rFonts w:ascii="Times New Roman" w:hAnsi="Times New Roman" w:cs="Times New Roman"/>
          <w:sz w:val="28"/>
          <w:szCs w:val="28"/>
          <w:lang w:val="uk-UA"/>
        </w:rPr>
        <w:t xml:space="preserve"> в</w:t>
      </w:r>
      <w:r w:rsidR="0059495F">
        <w:rPr>
          <w:rFonts w:ascii="Times New Roman" w:hAnsi="Times New Roman" w:cs="Times New Roman"/>
          <w:sz w:val="28"/>
          <w:szCs w:val="28"/>
          <w:lang w:val="uk-UA"/>
        </w:rPr>
        <w:t>ідношення залишкової та</w:t>
      </w:r>
      <w:r w:rsidRPr="00FE51A3">
        <w:rPr>
          <w:rFonts w:ascii="Times New Roman" w:hAnsi="Times New Roman" w:cs="Times New Roman"/>
          <w:sz w:val="28"/>
          <w:szCs w:val="28"/>
          <w:lang w:val="uk-UA"/>
        </w:rPr>
        <w:t xml:space="preserve"> початкової концентрації:</w:t>
      </w:r>
    </w:p>
    <w:p w:rsidR="00FE51A3" w:rsidRPr="00FE51A3" w:rsidRDefault="00FE51A3" w:rsidP="00FA46DC">
      <w:pPr>
        <w:spacing w:line="360" w:lineRule="auto"/>
        <w:jc w:val="right"/>
        <w:rPr>
          <w:rFonts w:ascii="Times New Roman" w:hAnsi="Times New Roman" w:cs="Times New Roman"/>
          <w:sz w:val="28"/>
          <w:szCs w:val="28"/>
          <w:lang w:val="uk-UA"/>
        </w:rPr>
      </w:pPr>
      <w:r w:rsidRPr="00FE51A3">
        <w:rPr>
          <w:rFonts w:ascii="Times New Roman" w:hAnsi="Times New Roman" w:cs="Times New Roman"/>
          <w:position w:val="-32"/>
          <w:sz w:val="28"/>
          <w:szCs w:val="28"/>
        </w:rPr>
        <w:object w:dxaOrig="236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2pt;height:39.2pt" o:ole="">
            <v:imagedata r:id="rId9" o:title=""/>
          </v:shape>
          <o:OLEObject Type="Embed" ProgID="Equation.3" ShapeID="_x0000_i1025" DrawAspect="Content" ObjectID="_1669474548" r:id="rId10"/>
        </w:object>
      </w:r>
      <w:r w:rsidR="00FA46DC">
        <w:rPr>
          <w:rFonts w:ascii="Times New Roman" w:hAnsi="Times New Roman" w:cs="Times New Roman"/>
          <w:sz w:val="28"/>
          <w:szCs w:val="28"/>
          <w:lang w:val="uk-UA"/>
        </w:rPr>
        <w:tab/>
      </w:r>
      <w:r w:rsidR="00FA46DC">
        <w:rPr>
          <w:rFonts w:ascii="Times New Roman" w:hAnsi="Times New Roman" w:cs="Times New Roman"/>
          <w:sz w:val="28"/>
          <w:szCs w:val="28"/>
          <w:lang w:val="uk-UA"/>
        </w:rPr>
        <w:tab/>
        <w:t xml:space="preserve">  </w:t>
      </w:r>
      <w:r w:rsidRPr="00FE51A3">
        <w:rPr>
          <w:rFonts w:ascii="Times New Roman" w:hAnsi="Times New Roman" w:cs="Times New Roman"/>
          <w:sz w:val="28"/>
          <w:szCs w:val="28"/>
          <w:lang w:val="uk-UA"/>
        </w:rPr>
        <w:t xml:space="preserve">                              (2.</w:t>
      </w:r>
      <w:r w:rsidRPr="00FE51A3">
        <w:rPr>
          <w:rFonts w:ascii="Times New Roman" w:hAnsi="Times New Roman" w:cs="Times New Roman"/>
          <w:sz w:val="28"/>
          <w:szCs w:val="28"/>
        </w:rPr>
        <w:t>3</w:t>
      </w:r>
      <w:r w:rsidRPr="00FE51A3">
        <w:rPr>
          <w:rFonts w:ascii="Times New Roman" w:hAnsi="Times New Roman" w:cs="Times New Roman"/>
          <w:sz w:val="28"/>
          <w:szCs w:val="28"/>
          <w:lang w:val="uk-UA"/>
        </w:rPr>
        <w:t>)</w:t>
      </w:r>
    </w:p>
    <w:p w:rsidR="00FE51A3" w:rsidRDefault="00FE51A3" w:rsidP="000F119C">
      <w:pPr>
        <w:spacing w:line="360" w:lineRule="auto"/>
        <w:jc w:val="both"/>
        <w:rPr>
          <w:rFonts w:ascii="Times New Roman" w:hAnsi="Times New Roman" w:cs="Times New Roman"/>
          <w:sz w:val="28"/>
          <w:szCs w:val="28"/>
          <w:lang w:val="uk-UA"/>
        </w:rPr>
      </w:pPr>
      <w:r w:rsidRPr="00FE51A3">
        <w:rPr>
          <w:rFonts w:ascii="Times New Roman" w:hAnsi="Times New Roman" w:cs="Times New Roman"/>
          <w:sz w:val="28"/>
          <w:szCs w:val="28"/>
          <w:lang w:val="uk-UA"/>
        </w:rPr>
        <w:t>де С</w:t>
      </w:r>
      <w:r w:rsidRPr="00FE51A3">
        <w:rPr>
          <w:rFonts w:ascii="Times New Roman" w:hAnsi="Times New Roman" w:cs="Times New Roman"/>
          <w:sz w:val="28"/>
          <w:szCs w:val="28"/>
          <w:vertAlign w:val="subscript"/>
          <w:lang w:val="uk-UA"/>
        </w:rPr>
        <w:t xml:space="preserve">зал. </w:t>
      </w:r>
      <w:r w:rsidR="0059495F">
        <w:rPr>
          <w:rFonts w:ascii="Times New Roman" w:hAnsi="Times New Roman" w:cs="Times New Roman"/>
          <w:sz w:val="28"/>
          <w:szCs w:val="28"/>
          <w:lang w:val="uk-UA"/>
        </w:rPr>
        <w:t>– залишкова концентрація іонів в</w:t>
      </w:r>
      <w:r w:rsidRPr="00FE51A3">
        <w:rPr>
          <w:rFonts w:ascii="Times New Roman" w:hAnsi="Times New Roman" w:cs="Times New Roman"/>
          <w:sz w:val="28"/>
          <w:szCs w:val="28"/>
          <w:lang w:val="uk-UA"/>
        </w:rPr>
        <w:t xml:space="preserve"> розчині; С</w:t>
      </w:r>
      <w:r w:rsidRPr="00FE51A3">
        <w:rPr>
          <w:rFonts w:ascii="Times New Roman" w:hAnsi="Times New Roman" w:cs="Times New Roman"/>
          <w:sz w:val="28"/>
          <w:szCs w:val="28"/>
          <w:vertAlign w:val="subscript"/>
          <w:lang w:val="uk-UA"/>
        </w:rPr>
        <w:t>поч.</w:t>
      </w:r>
      <w:r w:rsidRPr="00FE51A3">
        <w:rPr>
          <w:rFonts w:ascii="Times New Roman" w:hAnsi="Times New Roman" w:cs="Times New Roman"/>
          <w:sz w:val="28"/>
          <w:szCs w:val="28"/>
          <w:lang w:val="uk-UA"/>
        </w:rPr>
        <w:t xml:space="preserve"> </w:t>
      </w:r>
      <w:r w:rsidR="0059495F">
        <w:rPr>
          <w:rFonts w:ascii="Times New Roman" w:hAnsi="Times New Roman" w:cs="Times New Roman"/>
          <w:sz w:val="28"/>
          <w:szCs w:val="28"/>
          <w:lang w:val="uk-UA"/>
        </w:rPr>
        <w:t>– початкова концентрація іонів в</w:t>
      </w:r>
      <w:r w:rsidRPr="00FE51A3">
        <w:rPr>
          <w:rFonts w:ascii="Times New Roman" w:hAnsi="Times New Roman" w:cs="Times New Roman"/>
          <w:sz w:val="28"/>
          <w:szCs w:val="28"/>
          <w:lang w:val="uk-UA"/>
        </w:rPr>
        <w:t xml:space="preserve"> розчині. </w:t>
      </w:r>
    </w:p>
    <w:p w:rsidR="00030471" w:rsidRPr="00030471" w:rsidRDefault="00030471" w:rsidP="00030471">
      <w:pPr>
        <w:pStyle w:val="2"/>
        <w:spacing w:before="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ВИСНОВКИ ДО РОЗДІЛУ</w:t>
      </w:r>
      <w:r>
        <w:rPr>
          <w:rFonts w:ascii="Times New Roman" w:hAnsi="Times New Roman" w:cs="Times New Roman"/>
          <w:color w:val="000000" w:themeColor="text1"/>
          <w:sz w:val="28"/>
          <w:szCs w:val="28"/>
          <w:lang w:val="uk-UA"/>
        </w:rPr>
        <w:t xml:space="preserve"> 2</w:t>
      </w:r>
    </w:p>
    <w:p w:rsidR="00030471" w:rsidRDefault="00030471" w:rsidP="00FE51A3">
      <w:pPr>
        <w:spacing w:line="360" w:lineRule="auto"/>
        <w:ind w:firstLine="709"/>
        <w:jc w:val="both"/>
        <w:rPr>
          <w:rFonts w:ascii="Times New Roman" w:hAnsi="Times New Roman" w:cs="Times New Roman"/>
          <w:sz w:val="28"/>
          <w:szCs w:val="28"/>
          <w:lang w:val="uk-UA"/>
        </w:rPr>
      </w:pPr>
    </w:p>
    <w:p w:rsidR="00C26AD9" w:rsidRPr="00801210" w:rsidRDefault="00C26AD9" w:rsidP="00C26AD9">
      <w:pPr>
        <w:pStyle w:val="ListParagraph"/>
        <w:spacing w:after="0" w:line="360" w:lineRule="auto"/>
        <w:ind w:firstLine="709"/>
        <w:jc w:val="both"/>
      </w:pPr>
      <w:r>
        <w:rPr>
          <w:lang w:val="uk-UA" w:eastAsia="ru-RU"/>
        </w:rPr>
        <w:t xml:space="preserve">В даному розділі наведено </w:t>
      </w:r>
      <w:r w:rsidRPr="00CF7144">
        <w:rPr>
          <w:lang w:val="uk-UA" w:eastAsia="ru-RU"/>
        </w:rPr>
        <w:t xml:space="preserve">фізико-хімічні характеристики </w:t>
      </w:r>
      <w:r>
        <w:rPr>
          <w:lang w:val="uk-UA" w:eastAsia="ru-RU"/>
        </w:rPr>
        <w:t>матеріалів та загрузок, представлені</w:t>
      </w:r>
      <w:r w:rsidRPr="00CF7144">
        <w:rPr>
          <w:lang w:val="uk-UA" w:eastAsia="ru-RU"/>
        </w:rPr>
        <w:t xml:space="preserve"> кількісні хар</w:t>
      </w:r>
      <w:r>
        <w:rPr>
          <w:lang w:val="uk-UA" w:eastAsia="ru-RU"/>
        </w:rPr>
        <w:t xml:space="preserve">актеристики водних середовищ, котрі були застосовані у </w:t>
      </w:r>
      <w:r w:rsidRPr="00CF7144">
        <w:rPr>
          <w:lang w:val="uk-UA" w:eastAsia="ru-RU"/>
        </w:rPr>
        <w:t xml:space="preserve">процесі дослідження. </w:t>
      </w:r>
      <w:r>
        <w:rPr>
          <w:lang w:val="uk-UA" w:eastAsia="ru-RU"/>
        </w:rPr>
        <w:t>Була зазначена методологія здійснення експерименту та описані</w:t>
      </w:r>
      <w:r w:rsidRPr="00CF7144">
        <w:rPr>
          <w:lang w:val="uk-UA" w:eastAsia="ru-RU"/>
        </w:rPr>
        <w:t xml:space="preserve"> методи визначення основних </w:t>
      </w:r>
      <w:r>
        <w:rPr>
          <w:lang w:val="uk-UA" w:eastAsia="ru-RU"/>
        </w:rPr>
        <w:t>якісних і кількісний параметрів дослідження. Наведено повний перелік обладнання, яке застосовувалося при проведенні дослідів. Приведені</w:t>
      </w:r>
      <w:r w:rsidRPr="00CF7144">
        <w:rPr>
          <w:lang w:val="uk-UA" w:eastAsia="ru-RU"/>
        </w:rPr>
        <w:t xml:space="preserve"> формули </w:t>
      </w:r>
      <w:r>
        <w:rPr>
          <w:lang w:val="uk-UA" w:eastAsia="ru-RU"/>
        </w:rPr>
        <w:t>згідно з якими проходили</w:t>
      </w:r>
      <w:r w:rsidRPr="00CF7144">
        <w:rPr>
          <w:lang w:val="uk-UA" w:eastAsia="ru-RU"/>
        </w:rPr>
        <w:t xml:space="preserve"> </w:t>
      </w:r>
      <w:r>
        <w:rPr>
          <w:lang w:val="uk-UA" w:eastAsia="ru-RU"/>
        </w:rPr>
        <w:t>розрахунки, а також зазначено</w:t>
      </w:r>
      <w:r w:rsidRPr="00CF7144">
        <w:rPr>
          <w:lang w:val="uk-UA" w:eastAsia="ru-RU"/>
        </w:rPr>
        <w:t xml:space="preserve"> методи математичної обробки експериментальних даних.</w:t>
      </w:r>
    </w:p>
    <w:p w:rsidR="00C26AD9" w:rsidRPr="00C26AD9" w:rsidRDefault="00C26AD9" w:rsidP="00FE51A3">
      <w:pPr>
        <w:spacing w:line="360" w:lineRule="auto"/>
        <w:ind w:firstLine="709"/>
        <w:jc w:val="both"/>
        <w:rPr>
          <w:rFonts w:ascii="Times New Roman" w:hAnsi="Times New Roman" w:cs="Times New Roman"/>
          <w:sz w:val="28"/>
          <w:szCs w:val="28"/>
        </w:rPr>
      </w:pPr>
    </w:p>
    <w:p w:rsidR="00F76105" w:rsidRDefault="00F76105" w:rsidP="00F47CAB">
      <w:pPr>
        <w:spacing w:line="360" w:lineRule="auto"/>
        <w:jc w:val="both"/>
        <w:rPr>
          <w:rFonts w:ascii="Times New Roman" w:hAnsi="Times New Roman" w:cs="Times New Roman"/>
          <w:sz w:val="28"/>
          <w:szCs w:val="28"/>
          <w:lang w:val="uk-UA"/>
        </w:rPr>
      </w:pPr>
    </w:p>
    <w:p w:rsidR="000373B0" w:rsidRDefault="000373B0" w:rsidP="00F47CAB">
      <w:pPr>
        <w:spacing w:line="360" w:lineRule="auto"/>
        <w:jc w:val="both"/>
        <w:rPr>
          <w:rFonts w:ascii="Times New Roman" w:hAnsi="Times New Roman" w:cs="Times New Roman"/>
          <w:sz w:val="28"/>
          <w:szCs w:val="28"/>
          <w:lang w:val="uk-UA"/>
        </w:rPr>
      </w:pPr>
    </w:p>
    <w:p w:rsidR="000373B0" w:rsidRDefault="000373B0" w:rsidP="00DE1790">
      <w:pPr>
        <w:spacing w:line="360" w:lineRule="auto"/>
        <w:jc w:val="both"/>
        <w:rPr>
          <w:rFonts w:ascii="Times New Roman" w:hAnsi="Times New Roman" w:cs="Times New Roman"/>
          <w:sz w:val="28"/>
          <w:szCs w:val="28"/>
          <w:lang w:val="uk-UA"/>
        </w:rPr>
      </w:pPr>
    </w:p>
    <w:p w:rsidR="000373B0" w:rsidRDefault="000373B0" w:rsidP="00DE1790">
      <w:pPr>
        <w:spacing w:line="360" w:lineRule="auto"/>
        <w:jc w:val="both"/>
        <w:rPr>
          <w:rFonts w:ascii="Times New Roman" w:hAnsi="Times New Roman" w:cs="Times New Roman"/>
          <w:sz w:val="28"/>
          <w:szCs w:val="28"/>
          <w:lang w:val="uk-UA"/>
        </w:rPr>
      </w:pPr>
    </w:p>
    <w:p w:rsidR="000373B0" w:rsidRDefault="000373B0" w:rsidP="00DE1790">
      <w:pPr>
        <w:spacing w:line="360" w:lineRule="auto"/>
        <w:jc w:val="both"/>
        <w:rPr>
          <w:rFonts w:ascii="Times New Roman" w:hAnsi="Times New Roman" w:cs="Times New Roman"/>
          <w:sz w:val="28"/>
          <w:szCs w:val="28"/>
          <w:lang w:val="uk-UA"/>
        </w:rPr>
      </w:pPr>
    </w:p>
    <w:p w:rsidR="00F13E30" w:rsidRDefault="00F13E30" w:rsidP="009A745A">
      <w:pPr>
        <w:pStyle w:val="1"/>
        <w:ind w:left="284" w:firstLine="0"/>
        <w:jc w:val="center"/>
        <w:rPr>
          <w:rFonts w:eastAsia="Calibri"/>
          <w:lang w:val="uk-UA"/>
        </w:rPr>
      </w:pPr>
    </w:p>
    <w:p w:rsidR="00EC7082" w:rsidRDefault="00EC7082" w:rsidP="009A745A">
      <w:pPr>
        <w:pStyle w:val="1"/>
        <w:ind w:left="284" w:firstLine="0"/>
        <w:jc w:val="center"/>
        <w:rPr>
          <w:rFonts w:eastAsia="Calibri"/>
          <w:lang w:val="uk-UA"/>
        </w:rPr>
      </w:pPr>
    </w:p>
    <w:p w:rsidR="00EC7082" w:rsidRDefault="00EC7082" w:rsidP="00EC7082">
      <w:pPr>
        <w:rPr>
          <w:lang w:val="uk-UA" w:eastAsia="en-US"/>
        </w:rPr>
      </w:pPr>
    </w:p>
    <w:p w:rsidR="00EC7082" w:rsidRDefault="00EC7082" w:rsidP="00EC7082">
      <w:pPr>
        <w:rPr>
          <w:lang w:val="uk-UA" w:eastAsia="en-US"/>
        </w:rPr>
      </w:pPr>
    </w:p>
    <w:p w:rsidR="00EC7082" w:rsidRDefault="00EC7082" w:rsidP="00EC7082">
      <w:pPr>
        <w:rPr>
          <w:lang w:val="uk-UA" w:eastAsia="en-US"/>
        </w:rPr>
      </w:pPr>
    </w:p>
    <w:p w:rsidR="00EC7082" w:rsidRDefault="00EC7082" w:rsidP="00EC7082">
      <w:pPr>
        <w:rPr>
          <w:lang w:val="uk-UA" w:eastAsia="en-US"/>
        </w:rPr>
      </w:pPr>
    </w:p>
    <w:p w:rsidR="00EC7082" w:rsidRDefault="00EC7082" w:rsidP="00EC7082">
      <w:pPr>
        <w:rPr>
          <w:lang w:val="uk-UA" w:eastAsia="en-US"/>
        </w:rPr>
      </w:pPr>
    </w:p>
    <w:p w:rsidR="00EC7082" w:rsidRDefault="00EC7082" w:rsidP="00EC7082">
      <w:pPr>
        <w:rPr>
          <w:lang w:val="uk-UA" w:eastAsia="en-US"/>
        </w:rPr>
      </w:pPr>
    </w:p>
    <w:p w:rsidR="000373B0" w:rsidRPr="00B0299C" w:rsidRDefault="009A745A" w:rsidP="00B0299C">
      <w:pPr>
        <w:pStyle w:val="1"/>
        <w:ind w:firstLine="0"/>
        <w:jc w:val="center"/>
        <w:rPr>
          <w:bCs w:val="0"/>
          <w:lang w:val="uk-UA"/>
        </w:rPr>
      </w:pPr>
      <w:r w:rsidRPr="00575125">
        <w:rPr>
          <w:rFonts w:eastAsia="Calibri"/>
        </w:rPr>
        <w:t>РОЗД</w:t>
      </w:r>
      <w:r w:rsidRPr="00575125">
        <w:rPr>
          <w:rFonts w:eastAsia="Calibri"/>
          <w:lang w:val="uk-UA"/>
        </w:rPr>
        <w:t>ІЛ 3</w:t>
      </w:r>
    </w:p>
    <w:p w:rsidR="001860BC" w:rsidRDefault="00BE1202" w:rsidP="00484949">
      <w:pPr>
        <w:spacing w:line="360" w:lineRule="auto"/>
        <w:ind w:firstLine="709"/>
        <w:jc w:val="center"/>
        <w:rPr>
          <w:rFonts w:ascii="Times New Roman" w:hAnsi="Times New Roman" w:cs="Times New Roman"/>
          <w:b/>
          <w:sz w:val="28"/>
          <w:szCs w:val="28"/>
          <w:lang w:val="uk-UA"/>
        </w:rPr>
      </w:pPr>
      <w:r w:rsidRPr="00484949">
        <w:rPr>
          <w:rFonts w:ascii="Times New Roman" w:hAnsi="Times New Roman" w:cs="Times New Roman"/>
          <w:b/>
          <w:sz w:val="28"/>
          <w:szCs w:val="28"/>
          <w:lang w:val="uk-UA"/>
        </w:rPr>
        <w:t xml:space="preserve">ВИЗНАЧЕННЯ  ЕФЕКТИВНОСТІ СОРБЦІЙНИХ </w:t>
      </w:r>
      <w:r w:rsidR="00484949" w:rsidRPr="00484949">
        <w:rPr>
          <w:rFonts w:ascii="Times New Roman" w:hAnsi="Times New Roman" w:cs="Times New Roman"/>
          <w:b/>
          <w:sz w:val="28"/>
          <w:szCs w:val="28"/>
          <w:lang w:val="uk-UA"/>
        </w:rPr>
        <w:t>ТА КАТАЛІТИЧНИХ ПРОЦЕСІВ ОЧИЩЕННЯ ВОДИ ВІД ІОНІВ МАРГАНЦЮ</w:t>
      </w:r>
    </w:p>
    <w:p w:rsidR="00FA4636" w:rsidRDefault="00FA4636" w:rsidP="00FA4636">
      <w:pPr>
        <w:spacing w:line="360" w:lineRule="auto"/>
        <w:jc w:val="both"/>
        <w:rPr>
          <w:rFonts w:ascii="Times New Roman" w:hAnsi="Times New Roman" w:cs="Times New Roman"/>
          <w:b/>
          <w:sz w:val="28"/>
          <w:szCs w:val="28"/>
          <w:lang w:val="uk-UA"/>
        </w:rPr>
      </w:pPr>
    </w:p>
    <w:p w:rsidR="00484949" w:rsidRPr="000D2A09" w:rsidRDefault="00484949" w:rsidP="00DE1C1F">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3.1 Ви</w:t>
      </w:r>
      <w:r w:rsidR="00CD7848">
        <w:rPr>
          <w:rFonts w:ascii="Times New Roman" w:hAnsi="Times New Roman" w:cs="Times New Roman"/>
          <w:b/>
          <w:sz w:val="28"/>
          <w:szCs w:val="28"/>
          <w:lang w:val="uk-UA"/>
        </w:rPr>
        <w:t xml:space="preserve">значення ефективності сорбційних процесів очищення води від </w:t>
      </w:r>
      <w:r w:rsidR="00CD7848" w:rsidRPr="000D2A09">
        <w:rPr>
          <w:rFonts w:ascii="Times New Roman" w:hAnsi="Times New Roman" w:cs="Times New Roman"/>
          <w:b/>
          <w:sz w:val="28"/>
          <w:szCs w:val="28"/>
          <w:lang w:val="uk-UA"/>
        </w:rPr>
        <w:t>іонів марганцю</w:t>
      </w:r>
    </w:p>
    <w:p w:rsidR="000D2A09" w:rsidRDefault="000D2A09" w:rsidP="000D2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Достатньо ефективними методами вилучення</w:t>
      </w:r>
      <w:r w:rsidRPr="000D2A09">
        <w:rPr>
          <w:rFonts w:ascii="Times New Roman" w:hAnsi="Times New Roman" w:cs="Times New Roman"/>
          <w:sz w:val="28"/>
          <w:szCs w:val="28"/>
          <w:lang w:val="uk-UA"/>
        </w:rPr>
        <w:t xml:space="preserve"> розчинних сполук марганцю </w:t>
      </w:r>
      <w:r>
        <w:rPr>
          <w:rFonts w:ascii="Times New Roman" w:hAnsi="Times New Roman" w:cs="Times New Roman"/>
          <w:sz w:val="28"/>
          <w:szCs w:val="28"/>
          <w:lang w:val="uk-UA"/>
        </w:rPr>
        <w:t>із водних джерел являються такі методи, котрі передбачають застосування</w:t>
      </w:r>
      <w:r w:rsidRPr="000D2A09">
        <w:rPr>
          <w:rFonts w:ascii="Times New Roman" w:hAnsi="Times New Roman" w:cs="Times New Roman"/>
          <w:sz w:val="28"/>
          <w:szCs w:val="28"/>
          <w:lang w:val="uk-UA"/>
        </w:rPr>
        <w:t xml:space="preserve"> фільтрувальних завантажень </w:t>
      </w:r>
      <w:r>
        <w:rPr>
          <w:rFonts w:ascii="Times New Roman" w:hAnsi="Times New Roman" w:cs="Times New Roman"/>
          <w:sz w:val="28"/>
          <w:szCs w:val="28"/>
          <w:lang w:val="uk-UA"/>
        </w:rPr>
        <w:t>і</w:t>
      </w:r>
      <w:r w:rsidRPr="000D2A09">
        <w:rPr>
          <w:rFonts w:ascii="Times New Roman" w:hAnsi="Times New Roman" w:cs="Times New Roman"/>
          <w:sz w:val="28"/>
          <w:szCs w:val="28"/>
          <w:lang w:val="uk-UA"/>
        </w:rPr>
        <w:t>з на</w:t>
      </w:r>
      <w:r>
        <w:rPr>
          <w:rFonts w:ascii="Times New Roman" w:hAnsi="Times New Roman" w:cs="Times New Roman"/>
          <w:sz w:val="28"/>
          <w:szCs w:val="28"/>
          <w:lang w:val="uk-UA"/>
        </w:rPr>
        <w:t>несеною окислювальною плівкою поверх гранул матеріалу. Представлена</w:t>
      </w:r>
      <w:r w:rsidRPr="000D2A09">
        <w:rPr>
          <w:rFonts w:ascii="Times New Roman" w:hAnsi="Times New Roman" w:cs="Times New Roman"/>
          <w:sz w:val="28"/>
          <w:szCs w:val="28"/>
          <w:lang w:val="uk-UA"/>
        </w:rPr>
        <w:t xml:space="preserve"> плівка слугує</w:t>
      </w:r>
      <w:r>
        <w:rPr>
          <w:rFonts w:ascii="Times New Roman" w:hAnsi="Times New Roman" w:cs="Times New Roman"/>
          <w:sz w:val="28"/>
          <w:szCs w:val="28"/>
          <w:lang w:val="uk-UA"/>
        </w:rPr>
        <w:t xml:space="preserve"> в якості</w:t>
      </w:r>
      <w:r w:rsidRPr="000D2A09">
        <w:rPr>
          <w:rFonts w:ascii="Times New Roman" w:hAnsi="Times New Roman" w:cs="Times New Roman"/>
          <w:sz w:val="28"/>
          <w:szCs w:val="28"/>
          <w:lang w:val="uk-UA"/>
        </w:rPr>
        <w:t xml:space="preserve"> каталізатор</w:t>
      </w:r>
      <w:r>
        <w:rPr>
          <w:rFonts w:ascii="Times New Roman" w:hAnsi="Times New Roman" w:cs="Times New Roman"/>
          <w:sz w:val="28"/>
          <w:szCs w:val="28"/>
          <w:lang w:val="uk-UA"/>
        </w:rPr>
        <w:t>а</w:t>
      </w:r>
      <w:r w:rsidRPr="000D2A09">
        <w:rPr>
          <w:rFonts w:ascii="Times New Roman" w:hAnsi="Times New Roman" w:cs="Times New Roman"/>
          <w:sz w:val="28"/>
          <w:szCs w:val="28"/>
          <w:lang w:val="uk-UA"/>
        </w:rPr>
        <w:t xml:space="preserve"> окислення. Під час цього</w:t>
      </w:r>
      <w:r>
        <w:rPr>
          <w:rFonts w:ascii="Times New Roman" w:hAnsi="Times New Roman" w:cs="Times New Roman"/>
          <w:sz w:val="28"/>
          <w:szCs w:val="28"/>
          <w:lang w:val="uk-UA"/>
        </w:rPr>
        <w:t xml:space="preserve"> процесу дуже</w:t>
      </w:r>
      <w:r w:rsidRPr="000D2A09">
        <w:rPr>
          <w:rFonts w:ascii="Times New Roman" w:hAnsi="Times New Roman" w:cs="Times New Roman"/>
          <w:sz w:val="28"/>
          <w:szCs w:val="28"/>
          <w:lang w:val="uk-UA"/>
        </w:rPr>
        <w:t xml:space="preserve"> часто гранули фільтруючого завантаження покриваються вищими оксидами металу – як правило, ц</w:t>
      </w:r>
      <w:r>
        <w:rPr>
          <w:rFonts w:ascii="Times New Roman" w:hAnsi="Times New Roman" w:cs="Times New Roman"/>
          <w:sz w:val="28"/>
          <w:szCs w:val="28"/>
          <w:lang w:val="uk-UA"/>
        </w:rPr>
        <w:t xml:space="preserve">е оксид марганцю. Тому в ролі бази </w:t>
      </w:r>
      <w:r w:rsidRPr="000D2A09">
        <w:rPr>
          <w:rFonts w:ascii="Times New Roman" w:hAnsi="Times New Roman" w:cs="Times New Roman"/>
          <w:sz w:val="28"/>
          <w:szCs w:val="28"/>
          <w:lang w:val="uk-UA"/>
        </w:rPr>
        <w:t xml:space="preserve">для фільтрувального завантаження </w:t>
      </w:r>
      <w:r>
        <w:rPr>
          <w:rFonts w:ascii="Times New Roman" w:hAnsi="Times New Roman" w:cs="Times New Roman"/>
          <w:sz w:val="28"/>
          <w:szCs w:val="28"/>
          <w:lang w:val="uk-UA"/>
        </w:rPr>
        <w:t xml:space="preserve">частіше за все </w:t>
      </w:r>
      <w:r w:rsidRPr="000D2A09">
        <w:rPr>
          <w:rFonts w:ascii="Times New Roman" w:hAnsi="Times New Roman" w:cs="Times New Roman"/>
          <w:sz w:val="28"/>
          <w:szCs w:val="28"/>
          <w:lang w:val="uk-UA"/>
        </w:rPr>
        <w:t xml:space="preserve">застосовують модифіковані сорбенти та природні матеріали, </w:t>
      </w:r>
      <w:r>
        <w:rPr>
          <w:rFonts w:ascii="Times New Roman" w:hAnsi="Times New Roman" w:cs="Times New Roman"/>
          <w:sz w:val="28"/>
          <w:szCs w:val="28"/>
          <w:lang w:val="uk-UA"/>
        </w:rPr>
        <w:t xml:space="preserve">такі </w:t>
      </w:r>
      <w:r w:rsidRPr="000D2A09">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як</w:t>
      </w:r>
      <w:r w:rsidRPr="000D2A09">
        <w:rPr>
          <w:rFonts w:ascii="Times New Roman" w:hAnsi="Times New Roman" w:cs="Times New Roman"/>
          <w:sz w:val="28"/>
          <w:szCs w:val="28"/>
          <w:lang w:val="uk-UA"/>
        </w:rPr>
        <w:t xml:space="preserve"> антрацит, кварцовий пісок, базальтовий гравій, доломіт, керамзит, цеоліт, кварцит та глини різного походження.  </w:t>
      </w:r>
    </w:p>
    <w:p w:rsidR="007E3A2A" w:rsidRDefault="000D2A09" w:rsidP="007E3A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Вилучення сполук марганцю являється важким завданням, адже</w:t>
      </w:r>
      <w:r w:rsidRPr="000D2A09">
        <w:rPr>
          <w:rFonts w:ascii="Times New Roman" w:hAnsi="Times New Roman" w:cs="Times New Roman"/>
          <w:sz w:val="28"/>
          <w:szCs w:val="28"/>
          <w:lang w:val="uk-UA"/>
        </w:rPr>
        <w:t xml:space="preserve"> потрібні </w:t>
      </w:r>
      <w:r>
        <w:rPr>
          <w:rFonts w:ascii="Times New Roman" w:hAnsi="Times New Roman" w:cs="Times New Roman"/>
          <w:sz w:val="28"/>
          <w:szCs w:val="28"/>
          <w:lang w:val="uk-UA"/>
        </w:rPr>
        <w:t xml:space="preserve">достатньо </w:t>
      </w:r>
      <w:r w:rsidRPr="000D2A09">
        <w:rPr>
          <w:rFonts w:ascii="Times New Roman" w:hAnsi="Times New Roman" w:cs="Times New Roman"/>
          <w:sz w:val="28"/>
          <w:szCs w:val="28"/>
          <w:lang w:val="uk-UA"/>
        </w:rPr>
        <w:t xml:space="preserve">потужні окисники </w:t>
      </w:r>
      <w:r>
        <w:rPr>
          <w:rFonts w:ascii="Times New Roman" w:hAnsi="Times New Roman" w:cs="Times New Roman"/>
          <w:sz w:val="28"/>
          <w:szCs w:val="28"/>
          <w:lang w:val="uk-UA"/>
        </w:rPr>
        <w:t>та формування</w:t>
      </w:r>
      <w:r w:rsidRPr="000D2A09">
        <w:rPr>
          <w:rFonts w:ascii="Times New Roman" w:hAnsi="Times New Roman" w:cs="Times New Roman"/>
          <w:sz w:val="28"/>
          <w:szCs w:val="28"/>
          <w:lang w:val="uk-UA"/>
        </w:rPr>
        <w:t xml:space="preserve"> певних умов </w:t>
      </w:r>
      <w:r>
        <w:rPr>
          <w:rFonts w:ascii="Times New Roman" w:hAnsi="Times New Roman" w:cs="Times New Roman"/>
          <w:sz w:val="28"/>
          <w:szCs w:val="28"/>
          <w:lang w:val="uk-UA"/>
        </w:rPr>
        <w:t>за</w:t>
      </w:r>
      <w:r w:rsidRPr="000D2A09">
        <w:rPr>
          <w:rFonts w:ascii="Times New Roman" w:hAnsi="Times New Roman" w:cs="Times New Roman"/>
          <w:sz w:val="28"/>
          <w:szCs w:val="28"/>
          <w:lang w:val="uk-UA"/>
        </w:rPr>
        <w:t>для окиснення його до нерозчинної форми</w:t>
      </w:r>
      <w:r>
        <w:rPr>
          <w:rFonts w:ascii="Times New Roman" w:hAnsi="Times New Roman" w:cs="Times New Roman"/>
          <w:sz w:val="28"/>
          <w:szCs w:val="28"/>
          <w:lang w:val="uk-UA"/>
        </w:rPr>
        <w:t>. Нажаль,</w:t>
      </w:r>
      <w:r w:rsidRPr="000D2A09">
        <w:rPr>
          <w:rFonts w:ascii="Times New Roman" w:hAnsi="Times New Roman" w:cs="Times New Roman"/>
          <w:sz w:val="28"/>
          <w:szCs w:val="28"/>
          <w:lang w:val="uk-UA"/>
        </w:rPr>
        <w:t xml:space="preserve"> представлені на українському ринку фільтрувальні матеріали </w:t>
      </w:r>
      <w:r>
        <w:rPr>
          <w:rFonts w:ascii="Times New Roman" w:hAnsi="Times New Roman" w:cs="Times New Roman"/>
          <w:sz w:val="28"/>
          <w:szCs w:val="28"/>
          <w:lang w:val="uk-UA"/>
        </w:rPr>
        <w:t>задля вилучення сполук марганцю являються</w:t>
      </w:r>
      <w:r w:rsidRPr="000D2A09">
        <w:rPr>
          <w:rFonts w:ascii="Times New Roman" w:hAnsi="Times New Roman" w:cs="Times New Roman"/>
          <w:sz w:val="28"/>
          <w:szCs w:val="28"/>
          <w:lang w:val="uk-UA"/>
        </w:rPr>
        <w:t xml:space="preserve"> дорогими та </w:t>
      </w:r>
      <w:r>
        <w:rPr>
          <w:rFonts w:ascii="Times New Roman" w:hAnsi="Times New Roman" w:cs="Times New Roman"/>
          <w:sz w:val="28"/>
          <w:szCs w:val="28"/>
          <w:lang w:val="uk-UA"/>
        </w:rPr>
        <w:t xml:space="preserve">часто </w:t>
      </w:r>
      <w:r w:rsidRPr="000D2A09">
        <w:rPr>
          <w:rFonts w:ascii="Times New Roman" w:hAnsi="Times New Roman" w:cs="Times New Roman"/>
          <w:sz w:val="28"/>
          <w:szCs w:val="28"/>
          <w:lang w:val="uk-UA"/>
        </w:rPr>
        <w:t>не відповідають заявленим характеристикам.</w:t>
      </w:r>
    </w:p>
    <w:p w:rsidR="00C41E84" w:rsidRDefault="007E3A2A" w:rsidP="00C41E84">
      <w:pPr>
        <w:spacing w:after="0" w:line="360" w:lineRule="auto"/>
        <w:ind w:firstLine="709"/>
        <w:jc w:val="both"/>
        <w:rPr>
          <w:rFonts w:ascii="Times New Roman" w:hAnsi="Times New Roman" w:cs="Times New Roman"/>
          <w:sz w:val="28"/>
          <w:szCs w:val="28"/>
          <w:lang w:val="uk-UA"/>
        </w:rPr>
      </w:pPr>
      <w:r w:rsidRPr="007E3A2A">
        <w:rPr>
          <w:rFonts w:ascii="Times New Roman" w:hAnsi="Times New Roman" w:cs="Times New Roman"/>
          <w:sz w:val="28"/>
          <w:szCs w:val="28"/>
          <w:lang w:val="uk-UA"/>
        </w:rPr>
        <w:t xml:space="preserve">В процесі дослідження </w:t>
      </w:r>
      <w:r>
        <w:rPr>
          <w:rFonts w:ascii="Times New Roman" w:hAnsi="Times New Roman" w:cs="Times New Roman"/>
          <w:sz w:val="28"/>
          <w:szCs w:val="28"/>
          <w:lang w:val="uk-UA"/>
        </w:rPr>
        <w:t xml:space="preserve">застосовували </w:t>
      </w:r>
      <w:r w:rsidRPr="007E3A2A">
        <w:rPr>
          <w:rFonts w:ascii="Times New Roman" w:hAnsi="Times New Roman" w:cs="Times New Roman"/>
          <w:sz w:val="28"/>
          <w:szCs w:val="28"/>
          <w:lang w:val="uk-UA"/>
        </w:rPr>
        <w:t>сильнокислотний катіоніт КУ-2-8 в кислій Н</w:t>
      </w:r>
      <w:r w:rsidRPr="007E3A2A">
        <w:rPr>
          <w:rFonts w:ascii="Times New Roman" w:hAnsi="Times New Roman" w:cs="Times New Roman"/>
          <w:sz w:val="28"/>
          <w:szCs w:val="28"/>
          <w:vertAlign w:val="superscript"/>
          <w:lang w:val="uk-UA"/>
        </w:rPr>
        <w:t>+</w:t>
      </w:r>
      <w:r w:rsidRPr="007E3A2A">
        <w:rPr>
          <w:rFonts w:ascii="Times New Roman" w:hAnsi="Times New Roman" w:cs="Times New Roman"/>
          <w:sz w:val="28"/>
          <w:szCs w:val="28"/>
          <w:lang w:val="uk-UA"/>
        </w:rPr>
        <w:t xml:space="preserve"> та сольовій </w:t>
      </w:r>
      <w:r w:rsidRPr="007E3A2A">
        <w:rPr>
          <w:rFonts w:ascii="Times New Roman" w:hAnsi="Times New Roman" w:cs="Times New Roman"/>
          <w:sz w:val="28"/>
          <w:szCs w:val="28"/>
          <w:lang w:val="en-US"/>
        </w:rPr>
        <w:t>Na</w:t>
      </w:r>
      <w:r w:rsidRPr="007E3A2A">
        <w:rPr>
          <w:rFonts w:ascii="Times New Roman" w:hAnsi="Times New Roman" w:cs="Times New Roman"/>
          <w:sz w:val="28"/>
          <w:szCs w:val="28"/>
          <w:vertAlign w:val="superscript"/>
          <w:lang w:val="uk-UA"/>
        </w:rPr>
        <w:t>+</w:t>
      </w:r>
      <w:r w:rsidR="0018064B">
        <w:rPr>
          <w:rFonts w:ascii="Times New Roman" w:hAnsi="Times New Roman" w:cs="Times New Roman"/>
          <w:sz w:val="28"/>
          <w:szCs w:val="28"/>
          <w:lang w:val="uk-UA"/>
        </w:rPr>
        <w:t xml:space="preserve"> та </w:t>
      </w:r>
      <w:r w:rsidR="0018064B" w:rsidRPr="0018064B">
        <w:rPr>
          <w:rFonts w:ascii="Times New Roman" w:hAnsi="Times New Roman" w:cs="Times New Roman"/>
          <w:sz w:val="28"/>
          <w:szCs w:val="28"/>
          <w:lang w:val="en-US"/>
        </w:rPr>
        <w:t>Ca</w:t>
      </w:r>
      <w:r w:rsidR="0018064B" w:rsidRPr="0018064B">
        <w:rPr>
          <w:rFonts w:ascii="Times New Roman" w:hAnsi="Times New Roman" w:cs="Times New Roman"/>
          <w:sz w:val="28"/>
          <w:szCs w:val="28"/>
          <w:vertAlign w:val="superscript"/>
        </w:rPr>
        <w:t>2+</w:t>
      </w:r>
      <w:r w:rsidR="0018064B" w:rsidRPr="0018064B">
        <w:rPr>
          <w:rFonts w:ascii="Times New Roman" w:hAnsi="Times New Roman" w:cs="Times New Roman"/>
          <w:sz w:val="28"/>
          <w:szCs w:val="28"/>
        </w:rPr>
        <w:t xml:space="preserve"> </w:t>
      </w:r>
      <w:r w:rsidRPr="0018064B">
        <w:rPr>
          <w:rFonts w:ascii="Times New Roman" w:hAnsi="Times New Roman" w:cs="Times New Roman"/>
          <w:sz w:val="28"/>
          <w:szCs w:val="28"/>
          <w:lang w:val="uk-UA"/>
        </w:rPr>
        <w:t>формах</w:t>
      </w:r>
      <w:r>
        <w:rPr>
          <w:rFonts w:ascii="Times New Roman" w:hAnsi="Times New Roman" w:cs="Times New Roman"/>
          <w:sz w:val="28"/>
          <w:szCs w:val="28"/>
          <w:lang w:val="uk-UA"/>
        </w:rPr>
        <w:t xml:space="preserve">. </w:t>
      </w:r>
      <w:r w:rsidRPr="007E3A2A">
        <w:rPr>
          <w:rFonts w:ascii="Times New Roman" w:hAnsi="Times New Roman" w:cs="Times New Roman"/>
          <w:sz w:val="28"/>
          <w:szCs w:val="28"/>
          <w:lang w:val="uk-UA"/>
        </w:rPr>
        <w:t>Катіоніт в Na</w:t>
      </w:r>
      <w:r w:rsidRPr="007E3A2A">
        <w:rPr>
          <w:rFonts w:ascii="Times New Roman" w:hAnsi="Times New Roman" w:cs="Times New Roman"/>
          <w:sz w:val="28"/>
          <w:szCs w:val="28"/>
          <w:vertAlign w:val="superscript"/>
          <w:lang w:val="uk-UA"/>
        </w:rPr>
        <w:t>+</w:t>
      </w:r>
      <w:r w:rsidRPr="007E3A2A">
        <w:rPr>
          <w:rFonts w:ascii="Times New Roman" w:hAnsi="Times New Roman" w:cs="Times New Roman"/>
          <w:sz w:val="28"/>
          <w:szCs w:val="28"/>
          <w:lang w:val="uk-UA"/>
        </w:rPr>
        <w:t xml:space="preserve"> форму переводили 10% розчином гідроксиду натрію.</w:t>
      </w:r>
      <w:r w:rsidR="00C41E84" w:rsidRPr="00C41E84">
        <w:rPr>
          <w:rFonts w:ascii="Times New Roman" w:hAnsi="Times New Roman" w:cs="Times New Roman"/>
          <w:sz w:val="28"/>
          <w:szCs w:val="28"/>
          <w:lang w:val="uk-UA"/>
        </w:rPr>
        <w:t xml:space="preserve"> </w:t>
      </w:r>
      <w:r w:rsidR="00C41E84">
        <w:rPr>
          <w:rFonts w:ascii="Times New Roman" w:hAnsi="Times New Roman" w:cs="Times New Roman"/>
          <w:sz w:val="28"/>
          <w:szCs w:val="28"/>
          <w:lang w:val="uk-UA"/>
        </w:rPr>
        <w:t xml:space="preserve">Катіоніт в </w:t>
      </w:r>
      <w:r w:rsidR="00C41E84">
        <w:rPr>
          <w:rFonts w:ascii="Times New Roman" w:hAnsi="Times New Roman" w:cs="Times New Roman"/>
          <w:sz w:val="28"/>
          <w:szCs w:val="28"/>
          <w:lang w:val="en-US"/>
        </w:rPr>
        <w:t>Ca</w:t>
      </w:r>
      <w:r w:rsidR="00C41E84" w:rsidRPr="00612820">
        <w:rPr>
          <w:rFonts w:ascii="Times New Roman" w:hAnsi="Times New Roman" w:cs="Times New Roman"/>
          <w:sz w:val="28"/>
          <w:szCs w:val="28"/>
          <w:vertAlign w:val="superscript"/>
          <w:lang w:val="uk-UA"/>
        </w:rPr>
        <w:t>2+</w:t>
      </w:r>
      <w:r w:rsidR="00C41E84">
        <w:rPr>
          <w:rFonts w:ascii="Times New Roman" w:hAnsi="Times New Roman" w:cs="Times New Roman"/>
          <w:sz w:val="28"/>
          <w:szCs w:val="28"/>
          <w:lang w:val="uk-UA"/>
        </w:rPr>
        <w:t xml:space="preserve"> форму пер</w:t>
      </w:r>
      <w:r w:rsidR="00C5411D">
        <w:rPr>
          <w:rFonts w:ascii="Times New Roman" w:hAnsi="Times New Roman" w:cs="Times New Roman"/>
          <w:sz w:val="28"/>
          <w:szCs w:val="28"/>
          <w:lang w:val="uk-UA"/>
        </w:rPr>
        <w:t>еводили за допомогою розчину</w:t>
      </w:r>
      <w:r w:rsidR="00C41E84">
        <w:rPr>
          <w:rFonts w:ascii="Times New Roman" w:hAnsi="Times New Roman" w:cs="Times New Roman"/>
          <w:sz w:val="28"/>
          <w:szCs w:val="28"/>
          <w:lang w:val="uk-UA"/>
        </w:rPr>
        <w:t xml:space="preserve"> </w:t>
      </w:r>
      <w:r w:rsidR="00C41E84">
        <w:rPr>
          <w:rFonts w:ascii="Times New Roman" w:hAnsi="Times New Roman" w:cs="Times New Roman"/>
          <w:sz w:val="28"/>
          <w:szCs w:val="28"/>
          <w:lang w:val="en-US"/>
        </w:rPr>
        <w:t>CaCl</w:t>
      </w:r>
      <w:r w:rsidR="00C41E84" w:rsidRPr="008A1B3A">
        <w:rPr>
          <w:rFonts w:ascii="Times New Roman" w:hAnsi="Times New Roman" w:cs="Times New Roman"/>
          <w:sz w:val="28"/>
          <w:szCs w:val="28"/>
          <w:vertAlign w:val="subscript"/>
        </w:rPr>
        <w:t>2</w:t>
      </w:r>
      <w:r w:rsidR="00C41E84" w:rsidRPr="00F01DED">
        <w:rPr>
          <w:rFonts w:ascii="Times New Roman" w:hAnsi="Times New Roman" w:cs="Times New Roman"/>
          <w:sz w:val="28"/>
          <w:szCs w:val="28"/>
          <w:lang w:val="uk-UA"/>
        </w:rPr>
        <w:t>·</w:t>
      </w:r>
      <w:r w:rsidR="00C41E84" w:rsidRPr="008A1B3A">
        <w:rPr>
          <w:rFonts w:ascii="Times New Roman" w:hAnsi="Times New Roman" w:cs="Times New Roman"/>
          <w:sz w:val="28"/>
          <w:szCs w:val="28"/>
        </w:rPr>
        <w:t>6</w:t>
      </w:r>
      <w:r w:rsidR="00C41E84">
        <w:rPr>
          <w:rFonts w:ascii="Times New Roman" w:hAnsi="Times New Roman" w:cs="Times New Roman"/>
          <w:sz w:val="28"/>
          <w:szCs w:val="28"/>
          <w:lang w:val="en-US"/>
        </w:rPr>
        <w:t>H</w:t>
      </w:r>
      <w:r w:rsidR="00C41E84" w:rsidRPr="008A1B3A">
        <w:rPr>
          <w:rFonts w:ascii="Times New Roman" w:hAnsi="Times New Roman" w:cs="Times New Roman"/>
          <w:sz w:val="28"/>
          <w:szCs w:val="28"/>
          <w:vertAlign w:val="subscript"/>
        </w:rPr>
        <w:t>2</w:t>
      </w:r>
      <w:r w:rsidR="00C41E84">
        <w:rPr>
          <w:rFonts w:ascii="Times New Roman" w:hAnsi="Times New Roman" w:cs="Times New Roman"/>
          <w:sz w:val="28"/>
          <w:szCs w:val="28"/>
          <w:lang w:val="en-US"/>
        </w:rPr>
        <w:t>O</w:t>
      </w:r>
      <w:r w:rsidR="00C41E84" w:rsidRPr="008A1B3A">
        <w:rPr>
          <w:rFonts w:ascii="Times New Roman" w:hAnsi="Times New Roman" w:cs="Times New Roman"/>
          <w:sz w:val="28"/>
          <w:szCs w:val="28"/>
        </w:rPr>
        <w:t xml:space="preserve">. </w:t>
      </w:r>
    </w:p>
    <w:p w:rsidR="008C2857" w:rsidRDefault="00D61671" w:rsidP="00A213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Сорбція іонів відбувалася в динамічних умовах. Розчин</w:t>
      </w:r>
      <w:r w:rsidR="001117F2">
        <w:rPr>
          <w:rFonts w:ascii="Times New Roman" w:hAnsi="Times New Roman" w:cs="Times New Roman"/>
          <w:sz w:val="28"/>
          <w:szCs w:val="28"/>
          <w:lang w:val="uk-UA"/>
        </w:rPr>
        <w:t>и</w:t>
      </w:r>
      <w:r>
        <w:rPr>
          <w:rFonts w:ascii="Times New Roman" w:hAnsi="Times New Roman" w:cs="Times New Roman"/>
          <w:sz w:val="28"/>
          <w:szCs w:val="28"/>
          <w:lang w:val="uk-UA"/>
        </w:rPr>
        <w:t xml:space="preserve"> сульфату марганцю </w:t>
      </w:r>
      <w:r w:rsidR="001117F2">
        <w:rPr>
          <w:rFonts w:ascii="Times New Roman" w:hAnsi="Times New Roman" w:cs="Times New Roman"/>
          <w:sz w:val="28"/>
          <w:szCs w:val="28"/>
          <w:lang w:val="uk-UA"/>
        </w:rPr>
        <w:t xml:space="preserve">приготовані на дистильованій воді </w:t>
      </w:r>
      <w:r>
        <w:rPr>
          <w:rFonts w:ascii="Times New Roman" w:hAnsi="Times New Roman" w:cs="Times New Roman"/>
          <w:sz w:val="28"/>
          <w:szCs w:val="28"/>
          <w:lang w:val="uk-UA"/>
        </w:rPr>
        <w:t>пропускали крізь іоніт</w:t>
      </w:r>
      <w:r w:rsidR="001117F2">
        <w:rPr>
          <w:rFonts w:ascii="Times New Roman" w:hAnsi="Times New Roman" w:cs="Times New Roman"/>
          <w:sz w:val="28"/>
          <w:szCs w:val="28"/>
          <w:lang w:val="uk-UA"/>
        </w:rPr>
        <w:t>и</w:t>
      </w:r>
      <w:r>
        <w:rPr>
          <w:rFonts w:ascii="Times New Roman" w:hAnsi="Times New Roman" w:cs="Times New Roman"/>
          <w:sz w:val="28"/>
          <w:szCs w:val="28"/>
          <w:lang w:val="uk-UA"/>
        </w:rPr>
        <w:t xml:space="preserve"> об</w:t>
      </w:r>
      <w:r w:rsidRPr="00D61671">
        <w:rPr>
          <w:rFonts w:ascii="Times New Roman" w:hAnsi="Times New Roman" w:cs="Times New Roman"/>
          <w:sz w:val="28"/>
          <w:szCs w:val="28"/>
          <w:lang w:val="uk-UA"/>
        </w:rPr>
        <w:t>’</w:t>
      </w:r>
      <w:r>
        <w:rPr>
          <w:rFonts w:ascii="Times New Roman" w:hAnsi="Times New Roman" w:cs="Times New Roman"/>
          <w:sz w:val="28"/>
          <w:szCs w:val="28"/>
          <w:lang w:val="uk-UA"/>
        </w:rPr>
        <w:t>ємом 10 см</w:t>
      </w:r>
      <w:r w:rsidRPr="00D61671">
        <w:rPr>
          <w:rFonts w:ascii="Times New Roman" w:hAnsi="Times New Roman" w:cs="Times New Roman"/>
          <w:sz w:val="28"/>
          <w:szCs w:val="28"/>
          <w:vertAlign w:val="superscript"/>
          <w:lang w:val="uk-UA"/>
        </w:rPr>
        <w:t>3</w:t>
      </w:r>
      <w:r w:rsidR="001117F2">
        <w:rPr>
          <w:rFonts w:ascii="Times New Roman" w:hAnsi="Times New Roman" w:cs="Times New Roman"/>
          <w:sz w:val="28"/>
          <w:szCs w:val="28"/>
          <w:vertAlign w:val="superscript"/>
          <w:lang w:val="uk-UA"/>
        </w:rPr>
        <w:t xml:space="preserve"> </w:t>
      </w:r>
      <w:r w:rsidR="00C5411D">
        <w:rPr>
          <w:rFonts w:ascii="Times New Roman" w:hAnsi="Times New Roman" w:cs="Times New Roman"/>
          <w:sz w:val="28"/>
          <w:szCs w:val="28"/>
          <w:lang w:val="uk-UA"/>
        </w:rPr>
        <w:t xml:space="preserve">з витратою </w:t>
      </w:r>
      <w:r w:rsidR="001117F2" w:rsidRPr="00EE7304">
        <w:rPr>
          <w:rFonts w:ascii="Times New Roman" w:hAnsi="Times New Roman" w:cs="Times New Roman"/>
          <w:sz w:val="28"/>
          <w:szCs w:val="28"/>
          <w:lang w:val="uk-UA"/>
        </w:rPr>
        <w:t>10-15 см</w:t>
      </w:r>
      <w:r w:rsidR="001117F2" w:rsidRPr="00EE7304">
        <w:rPr>
          <w:rFonts w:ascii="Times New Roman" w:hAnsi="Times New Roman" w:cs="Times New Roman"/>
          <w:sz w:val="28"/>
          <w:szCs w:val="28"/>
          <w:vertAlign w:val="superscript"/>
          <w:lang w:val="uk-UA"/>
        </w:rPr>
        <w:t>3</w:t>
      </w:r>
      <w:r w:rsidR="001117F2" w:rsidRPr="00EE7304">
        <w:rPr>
          <w:rFonts w:ascii="Times New Roman" w:hAnsi="Times New Roman" w:cs="Times New Roman"/>
          <w:sz w:val="28"/>
          <w:szCs w:val="28"/>
          <w:lang w:val="uk-UA"/>
        </w:rPr>
        <w:t>/хв</w:t>
      </w:r>
      <w:r w:rsidR="001117F2">
        <w:rPr>
          <w:rFonts w:ascii="Times New Roman" w:hAnsi="Times New Roman" w:cs="Times New Roman"/>
          <w:sz w:val="28"/>
          <w:szCs w:val="28"/>
          <w:lang w:val="uk-UA"/>
        </w:rPr>
        <w:t xml:space="preserve">. Початкова концентрація розчинів становила </w:t>
      </w:r>
      <w:r w:rsidR="00C41E84">
        <w:rPr>
          <w:rFonts w:ascii="Times New Roman" w:hAnsi="Times New Roman" w:cs="Times New Roman"/>
          <w:sz w:val="28"/>
          <w:szCs w:val="28"/>
        </w:rPr>
        <w:t xml:space="preserve">від </w:t>
      </w:r>
      <w:r w:rsidR="00C41E84" w:rsidRPr="000F119C">
        <w:rPr>
          <w:rFonts w:ascii="Times New Roman" w:hAnsi="Times New Roman" w:cs="Times New Roman"/>
          <w:sz w:val="28"/>
          <w:szCs w:val="28"/>
        </w:rPr>
        <w:t xml:space="preserve">                 </w:t>
      </w:r>
      <w:r w:rsidR="00C41E84">
        <w:rPr>
          <w:rFonts w:ascii="Times New Roman" w:hAnsi="Times New Roman" w:cs="Times New Roman"/>
          <w:sz w:val="28"/>
          <w:szCs w:val="28"/>
        </w:rPr>
        <w:t>280 до</w:t>
      </w:r>
      <w:r w:rsidR="00C41E84" w:rsidRPr="000F119C">
        <w:rPr>
          <w:rFonts w:ascii="Times New Roman" w:hAnsi="Times New Roman" w:cs="Times New Roman"/>
          <w:sz w:val="28"/>
          <w:szCs w:val="28"/>
        </w:rPr>
        <w:t xml:space="preserve"> </w:t>
      </w:r>
      <w:r w:rsidR="00C41E84">
        <w:rPr>
          <w:rFonts w:ascii="Times New Roman" w:hAnsi="Times New Roman" w:cs="Times New Roman"/>
          <w:sz w:val="28"/>
          <w:szCs w:val="28"/>
        </w:rPr>
        <w:t>3</w:t>
      </w:r>
      <w:r w:rsidR="00C41E84">
        <w:rPr>
          <w:rFonts w:ascii="Times New Roman" w:hAnsi="Times New Roman" w:cs="Times New Roman"/>
          <w:sz w:val="28"/>
          <w:szCs w:val="28"/>
          <w:lang w:val="uk-UA"/>
        </w:rPr>
        <w:t>0</w:t>
      </w:r>
      <w:r w:rsidR="00C41E84" w:rsidRPr="00284233">
        <w:rPr>
          <w:rFonts w:ascii="Times New Roman" w:hAnsi="Times New Roman" w:cs="Times New Roman"/>
          <w:sz w:val="28"/>
          <w:szCs w:val="28"/>
        </w:rPr>
        <w:t>0</w:t>
      </w:r>
      <w:r w:rsidR="00C41E84" w:rsidRPr="00284233">
        <w:rPr>
          <w:rFonts w:ascii="Times New Roman" w:hAnsi="Times New Roman" w:cs="Times New Roman"/>
          <w:sz w:val="28"/>
          <w:szCs w:val="28"/>
          <w:lang w:val="uk-UA"/>
        </w:rPr>
        <w:t xml:space="preserve"> мг</w:t>
      </w:r>
      <w:r w:rsidR="00C41E84" w:rsidRPr="000215FC">
        <w:rPr>
          <w:rFonts w:ascii="Times New Roman" w:hAnsi="Times New Roman" w:cs="Times New Roman"/>
          <w:sz w:val="28"/>
          <w:szCs w:val="28"/>
          <w:lang w:val="uk-UA"/>
        </w:rPr>
        <w:t>/дм</w:t>
      </w:r>
      <w:r w:rsidR="00C41E84" w:rsidRPr="000215FC">
        <w:rPr>
          <w:rFonts w:ascii="Times New Roman" w:hAnsi="Times New Roman" w:cs="Times New Roman"/>
          <w:sz w:val="28"/>
          <w:szCs w:val="28"/>
          <w:vertAlign w:val="superscript"/>
          <w:lang w:val="uk-UA"/>
        </w:rPr>
        <w:t>3</w:t>
      </w:r>
      <w:r w:rsidR="00A2133E">
        <w:rPr>
          <w:rFonts w:ascii="Times New Roman" w:hAnsi="Times New Roman" w:cs="Times New Roman"/>
          <w:sz w:val="28"/>
          <w:szCs w:val="28"/>
          <w:lang w:val="uk-UA"/>
        </w:rPr>
        <w:t xml:space="preserve"> (10,19 – 10,92</w:t>
      </w:r>
      <w:r w:rsidR="00A2133E" w:rsidRPr="00A2133E">
        <w:rPr>
          <w:rFonts w:ascii="Times New Roman" w:hAnsi="Times New Roman" w:cs="Times New Roman"/>
          <w:sz w:val="28"/>
          <w:szCs w:val="28"/>
          <w:lang w:val="uk-UA"/>
        </w:rPr>
        <w:t xml:space="preserve"> </w:t>
      </w:r>
      <w:r w:rsidR="00A2133E" w:rsidRPr="00284233">
        <w:rPr>
          <w:rFonts w:ascii="Times New Roman" w:hAnsi="Times New Roman" w:cs="Times New Roman"/>
          <w:sz w:val="28"/>
          <w:szCs w:val="28"/>
          <w:lang w:val="uk-UA"/>
        </w:rPr>
        <w:t>мг</w:t>
      </w:r>
      <w:r w:rsidR="00A2133E">
        <w:rPr>
          <w:rFonts w:ascii="Times New Roman" w:hAnsi="Times New Roman" w:cs="Times New Roman"/>
          <w:sz w:val="28"/>
          <w:szCs w:val="28"/>
          <w:lang w:val="uk-UA"/>
        </w:rPr>
        <w:t>-екв</w:t>
      </w:r>
      <w:r w:rsidR="00A2133E" w:rsidRPr="000215FC">
        <w:rPr>
          <w:rFonts w:ascii="Times New Roman" w:hAnsi="Times New Roman" w:cs="Times New Roman"/>
          <w:sz w:val="28"/>
          <w:szCs w:val="28"/>
          <w:lang w:val="uk-UA"/>
        </w:rPr>
        <w:t>/дм</w:t>
      </w:r>
      <w:r w:rsidR="00A2133E" w:rsidRPr="000215FC">
        <w:rPr>
          <w:rFonts w:ascii="Times New Roman" w:hAnsi="Times New Roman" w:cs="Times New Roman"/>
          <w:sz w:val="28"/>
          <w:szCs w:val="28"/>
          <w:vertAlign w:val="superscript"/>
          <w:lang w:val="uk-UA"/>
        </w:rPr>
        <w:t>3</w:t>
      </w:r>
      <w:r w:rsidR="00A2133E">
        <w:rPr>
          <w:rFonts w:ascii="Times New Roman" w:hAnsi="Times New Roman" w:cs="Times New Roman"/>
          <w:sz w:val="28"/>
          <w:szCs w:val="28"/>
          <w:lang w:val="uk-UA"/>
        </w:rPr>
        <w:t xml:space="preserve">) </w:t>
      </w:r>
      <w:r w:rsidR="00C41E84" w:rsidRPr="000215FC">
        <w:rPr>
          <w:rFonts w:ascii="Times New Roman" w:hAnsi="Times New Roman" w:cs="Times New Roman"/>
          <w:sz w:val="28"/>
          <w:szCs w:val="28"/>
          <w:lang w:val="uk-UA"/>
        </w:rPr>
        <w:t>.</w:t>
      </w:r>
      <w:r w:rsidR="00C41E84">
        <w:rPr>
          <w:rFonts w:ascii="Times New Roman" w:hAnsi="Times New Roman" w:cs="Times New Roman"/>
          <w:sz w:val="28"/>
          <w:szCs w:val="28"/>
          <w:lang w:val="uk-UA"/>
        </w:rPr>
        <w:t xml:space="preserve"> Проби відбирали об</w:t>
      </w:r>
      <w:r w:rsidR="00C41E84" w:rsidRPr="00F246DC">
        <w:rPr>
          <w:rFonts w:ascii="Times New Roman" w:hAnsi="Times New Roman" w:cs="Times New Roman"/>
          <w:sz w:val="28"/>
          <w:szCs w:val="28"/>
        </w:rPr>
        <w:t>’</w:t>
      </w:r>
      <w:r w:rsidR="00C41E84">
        <w:rPr>
          <w:rFonts w:ascii="Times New Roman" w:hAnsi="Times New Roman" w:cs="Times New Roman"/>
          <w:sz w:val="28"/>
          <w:szCs w:val="28"/>
          <w:lang w:val="uk-UA"/>
        </w:rPr>
        <w:t>ємом 0,25 дм</w:t>
      </w:r>
      <w:r w:rsidR="00C41E84">
        <w:rPr>
          <w:rFonts w:ascii="Times New Roman" w:hAnsi="Times New Roman" w:cs="Times New Roman"/>
          <w:sz w:val="28"/>
          <w:szCs w:val="28"/>
          <w:vertAlign w:val="superscript"/>
          <w:lang w:val="uk-UA"/>
        </w:rPr>
        <w:t>3</w:t>
      </w:r>
      <w:r w:rsidR="00C41E84">
        <w:rPr>
          <w:rFonts w:ascii="Times New Roman" w:hAnsi="Times New Roman" w:cs="Times New Roman"/>
          <w:sz w:val="28"/>
          <w:szCs w:val="28"/>
          <w:lang w:val="uk-UA"/>
        </w:rPr>
        <w:t>.</w:t>
      </w:r>
    </w:p>
    <w:p w:rsidR="0075654C" w:rsidRDefault="008C2857" w:rsidP="005B24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таблиці 3.1 представлено результати проведеного досліду під час якого відбувалося вилучення іонів марганцю за допомогою </w:t>
      </w:r>
      <w:r w:rsidR="00C41E84">
        <w:rPr>
          <w:rFonts w:ascii="Times New Roman" w:hAnsi="Times New Roman" w:cs="Times New Roman"/>
          <w:sz w:val="28"/>
          <w:szCs w:val="28"/>
          <w:lang w:val="uk-UA"/>
        </w:rPr>
        <w:t>сильнокислотного</w:t>
      </w:r>
      <w:r w:rsidRPr="007E3A2A">
        <w:rPr>
          <w:rFonts w:ascii="Times New Roman" w:hAnsi="Times New Roman" w:cs="Times New Roman"/>
          <w:sz w:val="28"/>
          <w:szCs w:val="28"/>
          <w:lang w:val="uk-UA"/>
        </w:rPr>
        <w:t xml:space="preserve"> катіоніт</w:t>
      </w:r>
      <w:r w:rsidR="00C41E84">
        <w:rPr>
          <w:rFonts w:ascii="Times New Roman" w:hAnsi="Times New Roman" w:cs="Times New Roman"/>
          <w:sz w:val="28"/>
          <w:szCs w:val="28"/>
          <w:lang w:val="uk-UA"/>
        </w:rPr>
        <w:t>у</w:t>
      </w:r>
      <w:r w:rsidRPr="007E3A2A">
        <w:rPr>
          <w:rFonts w:ascii="Times New Roman" w:hAnsi="Times New Roman" w:cs="Times New Roman"/>
          <w:sz w:val="28"/>
          <w:szCs w:val="28"/>
          <w:lang w:val="uk-UA"/>
        </w:rPr>
        <w:t xml:space="preserve"> </w:t>
      </w:r>
      <w:r w:rsidR="005C6A29">
        <w:rPr>
          <w:rFonts w:ascii="Times New Roman" w:hAnsi="Times New Roman" w:cs="Times New Roman"/>
          <w:sz w:val="28"/>
          <w:szCs w:val="28"/>
          <w:lang w:val="uk-UA"/>
        </w:rPr>
        <w:t xml:space="preserve">  </w:t>
      </w:r>
      <w:r w:rsidRPr="007E3A2A">
        <w:rPr>
          <w:rFonts w:ascii="Times New Roman" w:hAnsi="Times New Roman" w:cs="Times New Roman"/>
          <w:sz w:val="28"/>
          <w:szCs w:val="28"/>
          <w:lang w:val="uk-UA"/>
        </w:rPr>
        <w:t>КУ-2-8 в кислій Н</w:t>
      </w:r>
      <w:r w:rsidRPr="007E3A2A">
        <w:rPr>
          <w:rFonts w:ascii="Times New Roman" w:hAnsi="Times New Roman" w:cs="Times New Roman"/>
          <w:sz w:val="28"/>
          <w:szCs w:val="28"/>
          <w:vertAlign w:val="superscript"/>
          <w:lang w:val="uk-UA"/>
        </w:rPr>
        <w:t>+</w:t>
      </w:r>
      <w:r w:rsidR="0075654C">
        <w:rPr>
          <w:rFonts w:ascii="Times New Roman" w:hAnsi="Times New Roman" w:cs="Times New Roman"/>
          <w:sz w:val="28"/>
          <w:szCs w:val="28"/>
          <w:lang w:val="uk-UA"/>
        </w:rPr>
        <w:t xml:space="preserve"> формі з початковою концентрацією розчину </w:t>
      </w:r>
      <w:r w:rsidR="00A2133E">
        <w:rPr>
          <w:rFonts w:ascii="Times New Roman" w:hAnsi="Times New Roman" w:cs="Times New Roman"/>
          <w:sz w:val="28"/>
          <w:szCs w:val="28"/>
          <w:lang w:val="uk-UA"/>
        </w:rPr>
        <w:t>10,19</w:t>
      </w:r>
      <w:r w:rsidR="0075654C" w:rsidRPr="006A30DD">
        <w:rPr>
          <w:rFonts w:ascii="Times New Roman" w:hAnsi="Times New Roman" w:cs="Times New Roman"/>
          <w:sz w:val="28"/>
          <w:szCs w:val="28"/>
          <w:lang w:val="uk-UA"/>
        </w:rPr>
        <w:t xml:space="preserve"> </w:t>
      </w:r>
      <w:r w:rsidR="0075654C" w:rsidRPr="006A30DD">
        <w:rPr>
          <w:rFonts w:ascii="Times New Roman" w:hAnsi="Times New Roman" w:cs="Times New Roman"/>
          <w:sz w:val="28"/>
          <w:szCs w:val="28"/>
        </w:rPr>
        <w:t>мг</w:t>
      </w:r>
      <w:r w:rsidR="00A2133E">
        <w:rPr>
          <w:rFonts w:ascii="Times New Roman" w:hAnsi="Times New Roman" w:cs="Times New Roman"/>
          <w:sz w:val="28"/>
          <w:szCs w:val="28"/>
          <w:lang w:val="uk-UA"/>
        </w:rPr>
        <w:t>-екв</w:t>
      </w:r>
      <w:r w:rsidR="0075654C" w:rsidRPr="006A30DD">
        <w:rPr>
          <w:rFonts w:ascii="Times New Roman" w:hAnsi="Times New Roman" w:cs="Times New Roman"/>
          <w:sz w:val="28"/>
          <w:szCs w:val="28"/>
        </w:rPr>
        <w:t>/дм</w:t>
      </w:r>
      <w:r w:rsidR="0075654C" w:rsidRPr="006A30DD">
        <w:rPr>
          <w:rFonts w:ascii="Times New Roman" w:hAnsi="Times New Roman" w:cs="Times New Roman"/>
          <w:sz w:val="28"/>
          <w:szCs w:val="28"/>
          <w:vertAlign w:val="superscript"/>
        </w:rPr>
        <w:t>3</w:t>
      </w:r>
      <w:r w:rsidR="00A43C7B">
        <w:rPr>
          <w:rFonts w:ascii="Times New Roman" w:hAnsi="Times New Roman" w:cs="Times New Roman"/>
          <w:sz w:val="28"/>
          <w:szCs w:val="28"/>
          <w:lang w:val="uk-UA"/>
        </w:rPr>
        <w:t>.</w:t>
      </w:r>
    </w:p>
    <w:p w:rsidR="007E3A2A" w:rsidRPr="0075654C" w:rsidRDefault="00A2133E" w:rsidP="0075654C">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3.1 </w:t>
      </w:r>
      <w:r w:rsidR="008C2857" w:rsidRPr="006A30DD">
        <w:rPr>
          <w:rFonts w:ascii="Times New Roman" w:hAnsi="Times New Roman" w:cs="Times New Roman"/>
          <w:sz w:val="28"/>
          <w:szCs w:val="28"/>
          <w:lang w:val="uk-UA"/>
        </w:rPr>
        <w:t>Вилучення іонів марганцю з початковою концентрацією</w:t>
      </w:r>
      <w:r>
        <w:rPr>
          <w:rFonts w:ascii="Times New Roman" w:hAnsi="Times New Roman" w:cs="Times New Roman"/>
          <w:sz w:val="28"/>
          <w:szCs w:val="28"/>
          <w:lang w:val="uk-UA"/>
        </w:rPr>
        <w:t xml:space="preserve">         10,19 </w:t>
      </w:r>
      <w:r w:rsidR="008C2857" w:rsidRPr="006A30DD">
        <w:rPr>
          <w:rFonts w:ascii="Times New Roman" w:hAnsi="Times New Roman" w:cs="Times New Roman"/>
          <w:sz w:val="28"/>
          <w:szCs w:val="28"/>
        </w:rPr>
        <w:t>мг</w:t>
      </w:r>
      <w:r>
        <w:rPr>
          <w:rFonts w:ascii="Times New Roman" w:hAnsi="Times New Roman" w:cs="Times New Roman"/>
          <w:sz w:val="28"/>
          <w:szCs w:val="28"/>
          <w:lang w:val="uk-UA"/>
        </w:rPr>
        <w:t>-екв</w:t>
      </w:r>
      <w:r w:rsidR="008C2857" w:rsidRPr="006A30DD">
        <w:rPr>
          <w:rFonts w:ascii="Times New Roman" w:hAnsi="Times New Roman" w:cs="Times New Roman"/>
          <w:sz w:val="28"/>
          <w:szCs w:val="28"/>
        </w:rPr>
        <w:t>/дм</w:t>
      </w:r>
      <w:r w:rsidR="008C2857" w:rsidRPr="006A30DD">
        <w:rPr>
          <w:rFonts w:ascii="Times New Roman" w:hAnsi="Times New Roman" w:cs="Times New Roman"/>
          <w:sz w:val="28"/>
          <w:szCs w:val="28"/>
          <w:vertAlign w:val="superscript"/>
        </w:rPr>
        <w:t>3</w:t>
      </w:r>
      <w:r w:rsidR="008C2857" w:rsidRPr="006A30DD">
        <w:rPr>
          <w:rFonts w:ascii="Times New Roman" w:hAnsi="Times New Roman" w:cs="Times New Roman"/>
          <w:sz w:val="28"/>
          <w:szCs w:val="28"/>
        </w:rPr>
        <w:t xml:space="preserve">, на катіоніті в </w:t>
      </w:r>
      <w:r w:rsidR="008C2857" w:rsidRPr="006A30DD">
        <w:rPr>
          <w:rFonts w:ascii="Times New Roman" w:hAnsi="Times New Roman" w:cs="Times New Roman"/>
          <w:sz w:val="28"/>
          <w:szCs w:val="28"/>
          <w:lang w:val="uk-UA"/>
        </w:rPr>
        <w:t>Н</w:t>
      </w:r>
      <w:r w:rsidR="008C2857" w:rsidRPr="006A30DD">
        <w:rPr>
          <w:rFonts w:ascii="Times New Roman" w:hAnsi="Times New Roman" w:cs="Times New Roman"/>
          <w:sz w:val="28"/>
          <w:szCs w:val="28"/>
          <w:vertAlign w:val="superscript"/>
          <w:lang w:val="uk-UA"/>
        </w:rPr>
        <w:t>+</w:t>
      </w:r>
      <w:r w:rsidR="008C2857" w:rsidRPr="006A30DD">
        <w:rPr>
          <w:rFonts w:ascii="Times New Roman" w:hAnsi="Times New Roman" w:cs="Times New Roman"/>
          <w:sz w:val="28"/>
          <w:szCs w:val="28"/>
          <w:lang w:val="uk-UA"/>
        </w:rPr>
        <w:t xml:space="preserve"> формі при кімнатній температурі</w:t>
      </w:r>
      <w:r w:rsidR="00ED09CA">
        <w:rPr>
          <w:rFonts w:ascii="Times New Roman" w:hAnsi="Times New Roman" w:cs="Times New Roman"/>
          <w:sz w:val="28"/>
          <w:szCs w:val="28"/>
          <w:lang w:val="uk-UA"/>
        </w:rPr>
        <w:t>.</w:t>
      </w:r>
    </w:p>
    <w:tbl>
      <w:tblPr>
        <w:tblW w:w="5636" w:type="dxa"/>
        <w:jc w:val="center"/>
        <w:tblLook w:val="04A0" w:firstRow="1" w:lastRow="0" w:firstColumn="1" w:lastColumn="0" w:noHBand="0" w:noVBand="1"/>
      </w:tblPr>
      <w:tblGrid>
        <w:gridCol w:w="1293"/>
        <w:gridCol w:w="1276"/>
        <w:gridCol w:w="1838"/>
        <w:gridCol w:w="1229"/>
      </w:tblGrid>
      <w:tr w:rsidR="00D85952" w:rsidRPr="00D85952" w:rsidTr="001908DB">
        <w:trPr>
          <w:trHeight w:val="1831"/>
          <w:jc w:val="center"/>
        </w:trPr>
        <w:tc>
          <w:tcPr>
            <w:tcW w:w="1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 проби</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V проби, дм</w:t>
            </w:r>
            <w:r w:rsidRPr="00D85952">
              <w:rPr>
                <w:rFonts w:ascii="Times New Roman" w:eastAsia="Times New Roman" w:hAnsi="Times New Roman" w:cs="Times New Roman"/>
                <w:color w:val="000000"/>
                <w:sz w:val="28"/>
                <w:szCs w:val="28"/>
                <w:vertAlign w:val="superscript"/>
              </w:rPr>
              <w:t>3</w:t>
            </w:r>
          </w:p>
        </w:tc>
        <w:tc>
          <w:tcPr>
            <w:tcW w:w="1838" w:type="dxa"/>
            <w:tcBorders>
              <w:top w:val="single" w:sz="4" w:space="0" w:color="auto"/>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lang w:val="uk-UA"/>
              </w:rPr>
            </w:pPr>
            <w:r w:rsidRPr="00D85952">
              <w:rPr>
                <w:rFonts w:ascii="Times New Roman" w:eastAsia="Times New Roman" w:hAnsi="Times New Roman" w:cs="Times New Roman"/>
                <w:color w:val="000000"/>
                <w:sz w:val="28"/>
                <w:szCs w:val="28"/>
              </w:rPr>
              <w:t>С в пробі, мг</w:t>
            </w:r>
            <w:r w:rsidR="00D43256">
              <w:rPr>
                <w:rFonts w:ascii="Times New Roman" w:eastAsia="Times New Roman" w:hAnsi="Times New Roman" w:cs="Times New Roman"/>
                <w:color w:val="000000"/>
                <w:sz w:val="28"/>
                <w:szCs w:val="28"/>
                <w:lang w:val="uk-UA"/>
              </w:rPr>
              <w:t>-екв</w:t>
            </w:r>
            <w:r w:rsidRPr="00D85952">
              <w:rPr>
                <w:rFonts w:ascii="Times New Roman" w:eastAsia="Times New Roman" w:hAnsi="Times New Roman" w:cs="Times New Roman"/>
                <w:color w:val="000000"/>
                <w:sz w:val="28"/>
                <w:szCs w:val="28"/>
              </w:rPr>
              <w:t>/дм</w:t>
            </w:r>
            <w:r w:rsidRPr="00D85952">
              <w:rPr>
                <w:rFonts w:ascii="Times New Roman" w:eastAsia="Times New Roman" w:hAnsi="Times New Roman" w:cs="Times New Roman"/>
                <w:color w:val="000000"/>
                <w:sz w:val="28"/>
                <w:szCs w:val="28"/>
                <w:vertAlign w:val="superscript"/>
              </w:rPr>
              <w:t xml:space="preserve">3 </w:t>
            </w:r>
          </w:p>
        </w:tc>
        <w:tc>
          <w:tcPr>
            <w:tcW w:w="1229" w:type="dxa"/>
            <w:tcBorders>
              <w:top w:val="single" w:sz="4" w:space="0" w:color="auto"/>
              <w:left w:val="nil"/>
              <w:bottom w:val="single" w:sz="4" w:space="0" w:color="auto"/>
              <w:right w:val="single" w:sz="4" w:space="0" w:color="auto"/>
            </w:tcBorders>
            <w:shd w:val="clear" w:color="auto" w:fill="auto"/>
            <w:vAlign w:val="center"/>
            <w:hideMark/>
          </w:tcPr>
          <w:p w:rsidR="00D43256" w:rsidRPr="00D85952" w:rsidRDefault="00D85952" w:rsidP="00D43256">
            <w:pPr>
              <w:spacing w:after="0" w:line="240" w:lineRule="auto"/>
              <w:jc w:val="center"/>
              <w:rPr>
                <w:rFonts w:ascii="Times New Roman" w:eastAsia="Times New Roman" w:hAnsi="Times New Roman" w:cs="Times New Roman"/>
                <w:color w:val="000000"/>
                <w:sz w:val="28"/>
                <w:szCs w:val="28"/>
                <w:lang w:val="uk-UA"/>
              </w:rPr>
            </w:pPr>
            <w:r w:rsidRPr="00D85952">
              <w:rPr>
                <w:rFonts w:ascii="Times New Roman" w:eastAsia="Times New Roman" w:hAnsi="Times New Roman" w:cs="Times New Roman"/>
                <w:color w:val="000000"/>
                <w:sz w:val="28"/>
                <w:szCs w:val="28"/>
              </w:rPr>
              <w:t>рН</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w:t>
            </w:r>
          </w:p>
        </w:tc>
        <w:tc>
          <w:tcPr>
            <w:tcW w:w="1838"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10,19</w:t>
            </w:r>
          </w:p>
        </w:tc>
        <w:tc>
          <w:tcPr>
            <w:tcW w:w="1229"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5,93</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0,25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0,011</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2,899</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0,011</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2,753</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3</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0,75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0,007</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2,74</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4</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0,007</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2,294</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5</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1,25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0,007</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2,255</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6</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0,124</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2,229</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7</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1,75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0,896</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2,226</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8</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1,82</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2,29</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9</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2,25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5,178</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2,374</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10</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9,829</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3,815</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11</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2,75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10,19</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4,223</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12</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3</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10,19</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4,284</w:t>
            </w:r>
          </w:p>
        </w:tc>
      </w:tr>
      <w:tr w:rsidR="00D85952" w:rsidRPr="00D85952" w:rsidTr="001908DB">
        <w:trPr>
          <w:trHeight w:val="510"/>
          <w:jc w:val="center"/>
        </w:trPr>
        <w:tc>
          <w:tcPr>
            <w:tcW w:w="1293" w:type="dxa"/>
            <w:tcBorders>
              <w:top w:val="nil"/>
              <w:left w:val="single" w:sz="4" w:space="0" w:color="auto"/>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13</w:t>
            </w:r>
          </w:p>
        </w:tc>
        <w:tc>
          <w:tcPr>
            <w:tcW w:w="1276" w:type="dxa"/>
            <w:tcBorders>
              <w:top w:val="nil"/>
              <w:left w:val="nil"/>
              <w:bottom w:val="single" w:sz="4" w:space="0" w:color="auto"/>
              <w:right w:val="single" w:sz="4" w:space="0" w:color="auto"/>
            </w:tcBorders>
            <w:shd w:val="clear" w:color="auto" w:fill="auto"/>
            <w:noWrap/>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3,25</w:t>
            </w:r>
          </w:p>
        </w:tc>
        <w:tc>
          <w:tcPr>
            <w:tcW w:w="1838"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10,19</w:t>
            </w:r>
          </w:p>
        </w:tc>
        <w:tc>
          <w:tcPr>
            <w:tcW w:w="1229" w:type="dxa"/>
            <w:tcBorders>
              <w:top w:val="nil"/>
              <w:left w:val="nil"/>
              <w:bottom w:val="single" w:sz="4" w:space="0" w:color="auto"/>
              <w:right w:val="single" w:sz="4" w:space="0" w:color="auto"/>
            </w:tcBorders>
            <w:shd w:val="clear" w:color="auto" w:fill="auto"/>
            <w:vAlign w:val="center"/>
            <w:hideMark/>
          </w:tcPr>
          <w:p w:rsidR="00D85952" w:rsidRPr="00D85952" w:rsidRDefault="00D85952" w:rsidP="00D85952">
            <w:pPr>
              <w:spacing w:after="0" w:line="240" w:lineRule="auto"/>
              <w:jc w:val="center"/>
              <w:rPr>
                <w:rFonts w:ascii="Times New Roman" w:eastAsia="Times New Roman" w:hAnsi="Times New Roman" w:cs="Times New Roman"/>
                <w:color w:val="000000"/>
                <w:sz w:val="28"/>
                <w:szCs w:val="28"/>
              </w:rPr>
            </w:pPr>
            <w:r w:rsidRPr="00D85952">
              <w:rPr>
                <w:rFonts w:ascii="Times New Roman" w:eastAsia="Times New Roman" w:hAnsi="Times New Roman" w:cs="Times New Roman"/>
                <w:color w:val="000000"/>
                <w:sz w:val="28"/>
                <w:szCs w:val="28"/>
              </w:rPr>
              <w:t>5,93</w:t>
            </w:r>
          </w:p>
        </w:tc>
      </w:tr>
    </w:tbl>
    <w:p w:rsidR="007E3A2A" w:rsidRDefault="007E3A2A" w:rsidP="007E3A2A">
      <w:pPr>
        <w:spacing w:after="0" w:line="360" w:lineRule="auto"/>
        <w:ind w:firstLine="709"/>
        <w:jc w:val="both"/>
        <w:rPr>
          <w:rFonts w:ascii="Times New Roman" w:hAnsi="Times New Roman" w:cs="Times New Roman"/>
          <w:sz w:val="28"/>
          <w:szCs w:val="28"/>
          <w:lang w:val="uk-UA"/>
        </w:rPr>
      </w:pPr>
    </w:p>
    <w:p w:rsidR="00202034" w:rsidRDefault="00202034" w:rsidP="002020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таблиці 3.2 представлено результати проведеного досліду під час якого відбувалося вилучення іонів марганцю за допомогою </w:t>
      </w:r>
      <w:r w:rsidRPr="007E3A2A">
        <w:rPr>
          <w:rFonts w:ascii="Times New Roman" w:hAnsi="Times New Roman" w:cs="Times New Roman"/>
          <w:sz w:val="28"/>
          <w:szCs w:val="28"/>
          <w:lang w:val="uk-UA"/>
        </w:rPr>
        <w:t>сильн</w:t>
      </w:r>
      <w:r w:rsidR="00A43C7B">
        <w:rPr>
          <w:rFonts w:ascii="Times New Roman" w:hAnsi="Times New Roman" w:cs="Times New Roman"/>
          <w:sz w:val="28"/>
          <w:szCs w:val="28"/>
          <w:lang w:val="uk-UA"/>
        </w:rPr>
        <w:t>окислотного</w:t>
      </w:r>
      <w:r w:rsidRPr="007E3A2A">
        <w:rPr>
          <w:rFonts w:ascii="Times New Roman" w:hAnsi="Times New Roman" w:cs="Times New Roman"/>
          <w:sz w:val="28"/>
          <w:szCs w:val="28"/>
          <w:lang w:val="uk-UA"/>
        </w:rPr>
        <w:t xml:space="preserve"> катіоніт</w:t>
      </w:r>
      <w:r w:rsidR="00A43C7B">
        <w:rPr>
          <w:rFonts w:ascii="Times New Roman" w:hAnsi="Times New Roman" w:cs="Times New Roman"/>
          <w:sz w:val="28"/>
          <w:szCs w:val="28"/>
          <w:lang w:val="uk-UA"/>
        </w:rPr>
        <w:t>у</w:t>
      </w:r>
      <w:r w:rsidRPr="007E3A2A">
        <w:rPr>
          <w:rFonts w:ascii="Times New Roman" w:hAnsi="Times New Roman" w:cs="Times New Roman"/>
          <w:sz w:val="28"/>
          <w:szCs w:val="28"/>
          <w:lang w:val="uk-UA"/>
        </w:rPr>
        <w:t xml:space="preserve"> </w:t>
      </w:r>
      <w:r w:rsidR="005C6A29">
        <w:rPr>
          <w:rFonts w:ascii="Times New Roman" w:hAnsi="Times New Roman" w:cs="Times New Roman"/>
          <w:sz w:val="28"/>
          <w:szCs w:val="28"/>
          <w:lang w:val="uk-UA"/>
        </w:rPr>
        <w:t xml:space="preserve">  </w:t>
      </w:r>
      <w:r w:rsidRPr="007E3A2A">
        <w:rPr>
          <w:rFonts w:ascii="Times New Roman" w:hAnsi="Times New Roman" w:cs="Times New Roman"/>
          <w:sz w:val="28"/>
          <w:szCs w:val="28"/>
          <w:lang w:val="uk-UA"/>
        </w:rPr>
        <w:t xml:space="preserve">КУ-2-8 в сольовій </w:t>
      </w:r>
      <w:r w:rsidRPr="007E3A2A">
        <w:rPr>
          <w:rFonts w:ascii="Times New Roman" w:hAnsi="Times New Roman" w:cs="Times New Roman"/>
          <w:sz w:val="28"/>
          <w:szCs w:val="28"/>
          <w:lang w:val="en-US"/>
        </w:rPr>
        <w:t>Na</w:t>
      </w:r>
      <w:r w:rsidRPr="007E3A2A">
        <w:rPr>
          <w:rFonts w:ascii="Times New Roman" w:hAnsi="Times New Roman" w:cs="Times New Roman"/>
          <w:sz w:val="28"/>
          <w:szCs w:val="28"/>
          <w:vertAlign w:val="superscript"/>
          <w:lang w:val="uk-UA"/>
        </w:rPr>
        <w:t xml:space="preserve">+ </w:t>
      </w:r>
      <w:r>
        <w:rPr>
          <w:rFonts w:ascii="Times New Roman" w:hAnsi="Times New Roman" w:cs="Times New Roman"/>
          <w:sz w:val="28"/>
          <w:szCs w:val="28"/>
          <w:lang w:val="uk-UA"/>
        </w:rPr>
        <w:t xml:space="preserve">формі з початковою концентрацією розчину </w:t>
      </w:r>
      <w:r w:rsidR="008E2296">
        <w:rPr>
          <w:rFonts w:ascii="Times New Roman" w:hAnsi="Times New Roman" w:cs="Times New Roman"/>
          <w:sz w:val="28"/>
          <w:szCs w:val="28"/>
          <w:lang w:val="uk-UA"/>
        </w:rPr>
        <w:t>10,19</w:t>
      </w:r>
      <w:r w:rsidR="008E2296" w:rsidRPr="006A30DD">
        <w:rPr>
          <w:rFonts w:ascii="Times New Roman" w:hAnsi="Times New Roman" w:cs="Times New Roman"/>
          <w:sz w:val="28"/>
          <w:szCs w:val="28"/>
          <w:lang w:val="uk-UA"/>
        </w:rPr>
        <w:t xml:space="preserve"> </w:t>
      </w:r>
      <w:r w:rsidR="008E2296" w:rsidRPr="006A30DD">
        <w:rPr>
          <w:rFonts w:ascii="Times New Roman" w:hAnsi="Times New Roman" w:cs="Times New Roman"/>
          <w:sz w:val="28"/>
          <w:szCs w:val="28"/>
        </w:rPr>
        <w:t>мг</w:t>
      </w:r>
      <w:r w:rsidR="008E2296">
        <w:rPr>
          <w:rFonts w:ascii="Times New Roman" w:hAnsi="Times New Roman" w:cs="Times New Roman"/>
          <w:sz w:val="28"/>
          <w:szCs w:val="28"/>
          <w:lang w:val="uk-UA"/>
        </w:rPr>
        <w:t>-екв</w:t>
      </w:r>
      <w:r w:rsidR="008E2296" w:rsidRPr="006A30DD">
        <w:rPr>
          <w:rFonts w:ascii="Times New Roman" w:hAnsi="Times New Roman" w:cs="Times New Roman"/>
          <w:sz w:val="28"/>
          <w:szCs w:val="28"/>
        </w:rPr>
        <w:t>/дм</w:t>
      </w:r>
      <w:r w:rsidR="008E2296" w:rsidRPr="006A30DD">
        <w:rPr>
          <w:rFonts w:ascii="Times New Roman" w:hAnsi="Times New Roman" w:cs="Times New Roman"/>
          <w:sz w:val="28"/>
          <w:szCs w:val="28"/>
          <w:vertAlign w:val="superscript"/>
        </w:rPr>
        <w:t>3</w:t>
      </w:r>
      <w:r w:rsidR="008E2296">
        <w:rPr>
          <w:rFonts w:ascii="Times New Roman" w:hAnsi="Times New Roman" w:cs="Times New Roman"/>
          <w:sz w:val="28"/>
          <w:szCs w:val="28"/>
          <w:lang w:val="uk-UA"/>
        </w:rPr>
        <w:t>.</w:t>
      </w:r>
    </w:p>
    <w:p w:rsidR="008E2296" w:rsidRDefault="008E2296" w:rsidP="001908DB">
      <w:pPr>
        <w:spacing w:line="360" w:lineRule="auto"/>
        <w:rPr>
          <w:rFonts w:ascii="Times New Roman" w:hAnsi="Times New Roman" w:cs="Times New Roman"/>
          <w:sz w:val="28"/>
          <w:szCs w:val="28"/>
          <w:lang w:val="uk-UA"/>
        </w:rPr>
      </w:pPr>
    </w:p>
    <w:p w:rsidR="00437C66" w:rsidRDefault="00A2133E" w:rsidP="00ED09CA">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3.2 </w:t>
      </w:r>
      <w:r w:rsidR="00ED09CA" w:rsidRPr="006A30DD">
        <w:rPr>
          <w:rFonts w:ascii="Times New Roman" w:hAnsi="Times New Roman" w:cs="Times New Roman"/>
          <w:sz w:val="28"/>
          <w:szCs w:val="28"/>
          <w:lang w:val="uk-UA"/>
        </w:rPr>
        <w:t>Вилучення іонів марганцю з початковою концентрацією</w:t>
      </w:r>
      <w:r w:rsidR="008E2296">
        <w:rPr>
          <w:rFonts w:ascii="Times New Roman" w:hAnsi="Times New Roman" w:cs="Times New Roman"/>
          <w:sz w:val="28"/>
          <w:szCs w:val="28"/>
          <w:lang w:val="uk-UA"/>
        </w:rPr>
        <w:t xml:space="preserve">         10,19</w:t>
      </w:r>
      <w:r w:rsidR="008E2296" w:rsidRPr="006A30DD">
        <w:rPr>
          <w:rFonts w:ascii="Times New Roman" w:hAnsi="Times New Roman" w:cs="Times New Roman"/>
          <w:sz w:val="28"/>
          <w:szCs w:val="28"/>
          <w:lang w:val="uk-UA"/>
        </w:rPr>
        <w:t xml:space="preserve"> </w:t>
      </w:r>
      <w:r w:rsidR="008E2296" w:rsidRPr="008E2296">
        <w:rPr>
          <w:rFonts w:ascii="Times New Roman" w:hAnsi="Times New Roman" w:cs="Times New Roman"/>
          <w:sz w:val="28"/>
          <w:szCs w:val="28"/>
          <w:lang w:val="uk-UA"/>
        </w:rPr>
        <w:t>мг</w:t>
      </w:r>
      <w:r w:rsidR="008E2296">
        <w:rPr>
          <w:rFonts w:ascii="Times New Roman" w:hAnsi="Times New Roman" w:cs="Times New Roman"/>
          <w:sz w:val="28"/>
          <w:szCs w:val="28"/>
          <w:lang w:val="uk-UA"/>
        </w:rPr>
        <w:t>-екв</w:t>
      </w:r>
      <w:r w:rsidR="008E2296" w:rsidRPr="008E2296">
        <w:rPr>
          <w:rFonts w:ascii="Times New Roman" w:hAnsi="Times New Roman" w:cs="Times New Roman"/>
          <w:sz w:val="28"/>
          <w:szCs w:val="28"/>
          <w:lang w:val="uk-UA"/>
        </w:rPr>
        <w:t>/дм</w:t>
      </w:r>
      <w:r w:rsidR="008E2296" w:rsidRPr="008E2296">
        <w:rPr>
          <w:rFonts w:ascii="Times New Roman" w:hAnsi="Times New Roman" w:cs="Times New Roman"/>
          <w:sz w:val="28"/>
          <w:szCs w:val="28"/>
          <w:vertAlign w:val="superscript"/>
          <w:lang w:val="uk-UA"/>
        </w:rPr>
        <w:t>3</w:t>
      </w:r>
      <w:r w:rsidR="00ED09CA" w:rsidRPr="008E2296">
        <w:rPr>
          <w:rFonts w:ascii="Times New Roman" w:hAnsi="Times New Roman" w:cs="Times New Roman"/>
          <w:sz w:val="28"/>
          <w:szCs w:val="28"/>
          <w:lang w:val="uk-UA"/>
        </w:rPr>
        <w:t xml:space="preserve">, на катіоніті в </w:t>
      </w:r>
      <w:r w:rsidR="00ED09CA" w:rsidRPr="007E3A2A">
        <w:rPr>
          <w:rFonts w:ascii="Times New Roman" w:hAnsi="Times New Roman" w:cs="Times New Roman"/>
          <w:sz w:val="28"/>
          <w:szCs w:val="28"/>
          <w:lang w:val="en-US"/>
        </w:rPr>
        <w:t>Na</w:t>
      </w:r>
      <w:r w:rsidR="00ED09CA" w:rsidRPr="007E3A2A">
        <w:rPr>
          <w:rFonts w:ascii="Times New Roman" w:hAnsi="Times New Roman" w:cs="Times New Roman"/>
          <w:sz w:val="28"/>
          <w:szCs w:val="28"/>
          <w:vertAlign w:val="superscript"/>
          <w:lang w:val="uk-UA"/>
        </w:rPr>
        <w:t xml:space="preserve">+ </w:t>
      </w:r>
      <w:r w:rsidR="00ED09CA" w:rsidRPr="006A30DD">
        <w:rPr>
          <w:rFonts w:ascii="Times New Roman" w:hAnsi="Times New Roman" w:cs="Times New Roman"/>
          <w:sz w:val="28"/>
          <w:szCs w:val="28"/>
          <w:lang w:val="uk-UA"/>
        </w:rPr>
        <w:t>формі при кімнатній температурі</w:t>
      </w:r>
      <w:r w:rsidR="00ED09CA">
        <w:rPr>
          <w:rFonts w:ascii="Times New Roman" w:hAnsi="Times New Roman" w:cs="Times New Roman"/>
          <w:sz w:val="28"/>
          <w:szCs w:val="28"/>
          <w:lang w:val="uk-UA"/>
        </w:rPr>
        <w:t>.</w:t>
      </w:r>
    </w:p>
    <w:tbl>
      <w:tblPr>
        <w:tblW w:w="6185" w:type="dxa"/>
        <w:jc w:val="center"/>
        <w:tblLook w:val="04A0" w:firstRow="1" w:lastRow="0" w:firstColumn="1" w:lastColumn="0" w:noHBand="0" w:noVBand="1"/>
      </w:tblPr>
      <w:tblGrid>
        <w:gridCol w:w="1399"/>
        <w:gridCol w:w="1386"/>
        <w:gridCol w:w="1891"/>
        <w:gridCol w:w="1509"/>
      </w:tblGrid>
      <w:tr w:rsidR="00AB7C7C" w:rsidRPr="00AB7C7C" w:rsidTr="001908DB">
        <w:trPr>
          <w:trHeight w:val="1974"/>
          <w:jc w:val="center"/>
        </w:trPr>
        <w:tc>
          <w:tcPr>
            <w:tcW w:w="13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 проби</w:t>
            </w:r>
          </w:p>
        </w:tc>
        <w:tc>
          <w:tcPr>
            <w:tcW w:w="1386" w:type="dxa"/>
            <w:tcBorders>
              <w:top w:val="single" w:sz="4" w:space="0" w:color="auto"/>
              <w:left w:val="nil"/>
              <w:bottom w:val="single" w:sz="4" w:space="0" w:color="auto"/>
              <w:right w:val="single" w:sz="4" w:space="0" w:color="auto"/>
            </w:tcBorders>
            <w:shd w:val="clear" w:color="auto" w:fill="auto"/>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V проби, дм</w:t>
            </w:r>
            <w:r w:rsidRPr="00AB7C7C">
              <w:rPr>
                <w:rFonts w:ascii="Times New Roman" w:eastAsia="Times New Roman" w:hAnsi="Times New Roman" w:cs="Times New Roman"/>
                <w:color w:val="000000"/>
                <w:sz w:val="28"/>
                <w:szCs w:val="28"/>
                <w:vertAlign w:val="superscript"/>
              </w:rPr>
              <w:t>3</w:t>
            </w:r>
          </w:p>
        </w:tc>
        <w:tc>
          <w:tcPr>
            <w:tcW w:w="1891" w:type="dxa"/>
            <w:tcBorders>
              <w:top w:val="single" w:sz="4" w:space="0" w:color="auto"/>
              <w:left w:val="nil"/>
              <w:bottom w:val="single" w:sz="4" w:space="0" w:color="auto"/>
              <w:right w:val="single" w:sz="4" w:space="0" w:color="auto"/>
            </w:tcBorders>
            <w:shd w:val="clear" w:color="auto" w:fill="auto"/>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lang w:val="uk-UA"/>
              </w:rPr>
            </w:pPr>
            <w:r w:rsidRPr="00AB7C7C">
              <w:rPr>
                <w:rFonts w:ascii="Times New Roman" w:eastAsia="Times New Roman" w:hAnsi="Times New Roman" w:cs="Times New Roman"/>
                <w:color w:val="000000"/>
                <w:sz w:val="28"/>
                <w:szCs w:val="28"/>
              </w:rPr>
              <w:t>С в пробі, мг</w:t>
            </w:r>
            <w:r>
              <w:rPr>
                <w:rFonts w:ascii="Times New Roman" w:eastAsia="Times New Roman" w:hAnsi="Times New Roman" w:cs="Times New Roman"/>
                <w:color w:val="000000"/>
                <w:sz w:val="28"/>
                <w:szCs w:val="28"/>
                <w:lang w:val="uk-UA"/>
              </w:rPr>
              <w:t>-екв</w:t>
            </w:r>
            <w:r w:rsidRPr="00AB7C7C">
              <w:rPr>
                <w:rFonts w:ascii="Times New Roman" w:eastAsia="Times New Roman" w:hAnsi="Times New Roman" w:cs="Times New Roman"/>
                <w:color w:val="000000"/>
                <w:sz w:val="28"/>
                <w:szCs w:val="28"/>
              </w:rPr>
              <w:t>/дм</w:t>
            </w:r>
            <w:r w:rsidRPr="00AB7C7C">
              <w:rPr>
                <w:rFonts w:ascii="Times New Roman" w:eastAsia="Times New Roman" w:hAnsi="Times New Roman" w:cs="Times New Roman"/>
                <w:color w:val="000000"/>
                <w:sz w:val="28"/>
                <w:szCs w:val="28"/>
                <w:vertAlign w:val="superscript"/>
              </w:rPr>
              <w:t xml:space="preserve">3 </w:t>
            </w:r>
          </w:p>
        </w:tc>
        <w:tc>
          <w:tcPr>
            <w:tcW w:w="1509" w:type="dxa"/>
            <w:tcBorders>
              <w:top w:val="single" w:sz="4" w:space="0" w:color="auto"/>
              <w:left w:val="nil"/>
              <w:bottom w:val="single" w:sz="4" w:space="0" w:color="auto"/>
              <w:right w:val="single" w:sz="4" w:space="0" w:color="auto"/>
            </w:tcBorders>
            <w:shd w:val="clear" w:color="auto" w:fill="auto"/>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lang w:val="uk-UA"/>
              </w:rPr>
            </w:pPr>
            <w:r w:rsidRPr="00AB7C7C">
              <w:rPr>
                <w:rFonts w:ascii="Times New Roman" w:eastAsia="Times New Roman" w:hAnsi="Times New Roman" w:cs="Times New Roman"/>
                <w:color w:val="000000"/>
                <w:sz w:val="28"/>
                <w:szCs w:val="28"/>
              </w:rPr>
              <w:t>рН</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10,19</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5,93</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0,25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0,084</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5,852</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2</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0,069</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5,686</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3</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0,75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0,066</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5,677</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4</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0,116</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5,638</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1,25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0,291</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5,578</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6</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0,601</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5,513</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7</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1,75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2,457</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5,459</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8</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2</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3,822</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5,415</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9</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2,25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5,278</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5,34</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10</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2,5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6,189</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5,295</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11</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2,75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7,463</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5,155</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12</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3</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9,101</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5,092</w:t>
            </w:r>
          </w:p>
        </w:tc>
      </w:tr>
      <w:tr w:rsidR="00AB7C7C" w:rsidRPr="00AB7C7C" w:rsidTr="001908DB">
        <w:trPr>
          <w:trHeight w:val="520"/>
          <w:jc w:val="center"/>
        </w:trPr>
        <w:tc>
          <w:tcPr>
            <w:tcW w:w="1399" w:type="dxa"/>
            <w:tcBorders>
              <w:top w:val="nil"/>
              <w:left w:val="single" w:sz="4" w:space="0" w:color="auto"/>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13</w:t>
            </w:r>
          </w:p>
        </w:tc>
        <w:tc>
          <w:tcPr>
            <w:tcW w:w="1386" w:type="dxa"/>
            <w:tcBorders>
              <w:top w:val="nil"/>
              <w:left w:val="nil"/>
              <w:bottom w:val="single" w:sz="4" w:space="0" w:color="auto"/>
              <w:right w:val="single" w:sz="4" w:space="0" w:color="auto"/>
            </w:tcBorders>
            <w:shd w:val="clear" w:color="auto" w:fill="auto"/>
            <w:noWrap/>
            <w:vAlign w:val="center"/>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3,25</w:t>
            </w:r>
          </w:p>
        </w:tc>
        <w:tc>
          <w:tcPr>
            <w:tcW w:w="1891" w:type="dxa"/>
            <w:tcBorders>
              <w:top w:val="nil"/>
              <w:left w:val="nil"/>
              <w:bottom w:val="single" w:sz="4" w:space="0" w:color="auto"/>
              <w:right w:val="nil"/>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10,19</w:t>
            </w:r>
          </w:p>
        </w:tc>
        <w:tc>
          <w:tcPr>
            <w:tcW w:w="1509" w:type="dxa"/>
            <w:tcBorders>
              <w:top w:val="nil"/>
              <w:left w:val="single" w:sz="4" w:space="0" w:color="auto"/>
              <w:bottom w:val="single" w:sz="4" w:space="0" w:color="auto"/>
              <w:right w:val="single" w:sz="4" w:space="0" w:color="auto"/>
            </w:tcBorders>
            <w:shd w:val="clear" w:color="auto" w:fill="auto"/>
            <w:noWrap/>
            <w:vAlign w:val="bottom"/>
            <w:hideMark/>
          </w:tcPr>
          <w:p w:rsidR="00AB7C7C" w:rsidRPr="00AB7C7C" w:rsidRDefault="00AB7C7C" w:rsidP="00AB7C7C">
            <w:pPr>
              <w:spacing w:after="0" w:line="240" w:lineRule="auto"/>
              <w:jc w:val="center"/>
              <w:rPr>
                <w:rFonts w:ascii="Times New Roman" w:eastAsia="Times New Roman" w:hAnsi="Times New Roman" w:cs="Times New Roman"/>
                <w:color w:val="000000"/>
                <w:sz w:val="28"/>
                <w:szCs w:val="28"/>
              </w:rPr>
            </w:pPr>
            <w:r w:rsidRPr="00AB7C7C">
              <w:rPr>
                <w:rFonts w:ascii="Times New Roman" w:eastAsia="Times New Roman" w:hAnsi="Times New Roman" w:cs="Times New Roman"/>
                <w:color w:val="000000"/>
                <w:sz w:val="28"/>
                <w:szCs w:val="28"/>
              </w:rPr>
              <w:t>4,63</w:t>
            </w:r>
          </w:p>
        </w:tc>
      </w:tr>
    </w:tbl>
    <w:p w:rsidR="00DB6371" w:rsidRDefault="00DB6371" w:rsidP="00A43C7B">
      <w:pPr>
        <w:spacing w:after="0" w:line="360" w:lineRule="auto"/>
        <w:jc w:val="both"/>
        <w:rPr>
          <w:rFonts w:ascii="Times New Roman" w:hAnsi="Times New Roman" w:cs="Times New Roman"/>
          <w:sz w:val="28"/>
          <w:szCs w:val="28"/>
          <w:lang w:val="uk-UA"/>
        </w:rPr>
      </w:pPr>
    </w:p>
    <w:p w:rsidR="00A43C7B" w:rsidRPr="006841F1" w:rsidRDefault="00A43C7B" w:rsidP="00A43C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таблиці 3.3 представлено результати проведеного досліду під час якого відбувалося вилучення іонів марганцю за допомогою сильно</w:t>
      </w:r>
      <w:r w:rsidRPr="000215FC">
        <w:rPr>
          <w:rFonts w:ascii="Times New Roman" w:hAnsi="Times New Roman" w:cs="Times New Roman"/>
          <w:sz w:val="28"/>
          <w:szCs w:val="28"/>
          <w:lang w:val="uk-UA"/>
        </w:rPr>
        <w:t>кислотного катіоніту</w:t>
      </w:r>
      <w:r>
        <w:rPr>
          <w:rFonts w:ascii="Times New Roman" w:hAnsi="Times New Roman" w:cs="Times New Roman"/>
          <w:sz w:val="28"/>
          <w:szCs w:val="28"/>
          <w:lang w:val="uk-UA"/>
        </w:rPr>
        <w:t xml:space="preserve"> </w:t>
      </w:r>
      <w:r w:rsidRPr="007E3A2A">
        <w:rPr>
          <w:rFonts w:ascii="Times New Roman" w:hAnsi="Times New Roman" w:cs="Times New Roman"/>
          <w:sz w:val="28"/>
          <w:szCs w:val="28"/>
          <w:lang w:val="uk-UA"/>
        </w:rPr>
        <w:t>КУ-2-8 в</w:t>
      </w:r>
      <w:r w:rsidRPr="0015126D">
        <w:rPr>
          <w:rFonts w:ascii="Times New Roman" w:hAnsi="Times New Roman" w:cs="Times New Roman"/>
          <w:sz w:val="28"/>
          <w:szCs w:val="28"/>
        </w:rPr>
        <w:t xml:space="preserve"> </w:t>
      </w:r>
      <w:r>
        <w:rPr>
          <w:rFonts w:ascii="Times New Roman" w:hAnsi="Times New Roman" w:cs="Times New Roman"/>
          <w:sz w:val="28"/>
          <w:szCs w:val="28"/>
          <w:lang w:val="en-US"/>
        </w:rPr>
        <w:t>Ca</w:t>
      </w:r>
      <w:r w:rsidRPr="00612820">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формі з початковою концентрацією </w:t>
      </w:r>
      <w:r w:rsidRPr="000215FC">
        <w:rPr>
          <w:rFonts w:ascii="Times New Roman" w:hAnsi="Times New Roman" w:cs="Times New Roman"/>
          <w:sz w:val="28"/>
          <w:szCs w:val="28"/>
          <w:lang w:val="uk-UA"/>
        </w:rPr>
        <w:t xml:space="preserve">розчину </w:t>
      </w:r>
      <w:r w:rsidR="006841F1">
        <w:rPr>
          <w:rFonts w:ascii="Times New Roman" w:hAnsi="Times New Roman" w:cs="Times New Roman"/>
          <w:sz w:val="28"/>
          <w:szCs w:val="28"/>
          <w:lang w:val="uk-UA"/>
        </w:rPr>
        <w:t>10,92</w:t>
      </w:r>
      <w:r w:rsidR="006841F1" w:rsidRPr="006A30DD">
        <w:rPr>
          <w:rFonts w:ascii="Times New Roman" w:hAnsi="Times New Roman" w:cs="Times New Roman"/>
          <w:sz w:val="28"/>
          <w:szCs w:val="28"/>
          <w:lang w:val="uk-UA"/>
        </w:rPr>
        <w:t xml:space="preserve"> </w:t>
      </w:r>
      <w:r w:rsidR="006841F1" w:rsidRPr="006A30DD">
        <w:rPr>
          <w:rFonts w:ascii="Times New Roman" w:hAnsi="Times New Roman" w:cs="Times New Roman"/>
          <w:sz w:val="28"/>
          <w:szCs w:val="28"/>
        </w:rPr>
        <w:t>мг</w:t>
      </w:r>
      <w:r w:rsidR="006841F1">
        <w:rPr>
          <w:rFonts w:ascii="Times New Roman" w:hAnsi="Times New Roman" w:cs="Times New Roman"/>
          <w:sz w:val="28"/>
          <w:szCs w:val="28"/>
          <w:lang w:val="uk-UA"/>
        </w:rPr>
        <w:t>-екв</w:t>
      </w:r>
      <w:r w:rsidR="006841F1" w:rsidRPr="006A30DD">
        <w:rPr>
          <w:rFonts w:ascii="Times New Roman" w:hAnsi="Times New Roman" w:cs="Times New Roman"/>
          <w:sz w:val="28"/>
          <w:szCs w:val="28"/>
        </w:rPr>
        <w:t>/дм</w:t>
      </w:r>
      <w:r w:rsidR="006841F1" w:rsidRPr="006A30DD">
        <w:rPr>
          <w:rFonts w:ascii="Times New Roman" w:hAnsi="Times New Roman" w:cs="Times New Roman"/>
          <w:sz w:val="28"/>
          <w:szCs w:val="28"/>
          <w:vertAlign w:val="superscript"/>
        </w:rPr>
        <w:t>3</w:t>
      </w:r>
      <w:r w:rsidR="006841F1">
        <w:rPr>
          <w:rFonts w:ascii="Times New Roman" w:hAnsi="Times New Roman" w:cs="Times New Roman"/>
          <w:sz w:val="28"/>
          <w:szCs w:val="28"/>
          <w:lang w:val="uk-UA"/>
        </w:rPr>
        <w:t>.</w:t>
      </w:r>
    </w:p>
    <w:p w:rsidR="00A43C7B" w:rsidRDefault="00A43C7B" w:rsidP="00A43C7B">
      <w:pPr>
        <w:spacing w:after="0" w:line="360" w:lineRule="auto"/>
        <w:ind w:firstLine="709"/>
        <w:jc w:val="both"/>
        <w:rPr>
          <w:rFonts w:ascii="Times New Roman" w:hAnsi="Times New Roman" w:cs="Times New Roman"/>
          <w:sz w:val="28"/>
          <w:szCs w:val="28"/>
          <w:lang w:val="uk-UA"/>
        </w:rPr>
      </w:pPr>
    </w:p>
    <w:p w:rsidR="00401301" w:rsidRDefault="00401301" w:rsidP="001908DB">
      <w:pPr>
        <w:spacing w:line="360" w:lineRule="auto"/>
        <w:rPr>
          <w:rFonts w:ascii="Times New Roman" w:hAnsi="Times New Roman" w:cs="Times New Roman"/>
          <w:sz w:val="28"/>
          <w:szCs w:val="28"/>
          <w:lang w:val="uk-UA"/>
        </w:rPr>
      </w:pPr>
    </w:p>
    <w:p w:rsidR="00A43C7B" w:rsidRDefault="00A43C7B" w:rsidP="00A43C7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3.3</w:t>
      </w:r>
      <w:r w:rsidRPr="00CB3531">
        <w:rPr>
          <w:rFonts w:ascii="Times New Roman" w:hAnsi="Times New Roman" w:cs="Times New Roman"/>
          <w:sz w:val="28"/>
          <w:szCs w:val="28"/>
          <w:lang w:val="uk-UA"/>
        </w:rPr>
        <w:t xml:space="preserve"> Вилучення іонів марганцю</w:t>
      </w:r>
      <w:r>
        <w:rPr>
          <w:rFonts w:ascii="Times New Roman" w:hAnsi="Times New Roman" w:cs="Times New Roman"/>
          <w:sz w:val="28"/>
          <w:szCs w:val="28"/>
          <w:lang w:val="uk-UA"/>
        </w:rPr>
        <w:t xml:space="preserve"> за допомогою катіоніту </w:t>
      </w:r>
      <w:r w:rsidRPr="00CB3531">
        <w:rPr>
          <w:rFonts w:ascii="Times New Roman" w:hAnsi="Times New Roman" w:cs="Times New Roman"/>
          <w:sz w:val="28"/>
          <w:szCs w:val="28"/>
          <w:lang w:val="uk-UA"/>
        </w:rPr>
        <w:t>КУ-2-8</w:t>
      </w:r>
      <w:r>
        <w:rPr>
          <w:rFonts w:ascii="Times New Roman" w:hAnsi="Times New Roman" w:cs="Times New Roman"/>
          <w:sz w:val="28"/>
          <w:szCs w:val="28"/>
          <w:lang w:val="uk-UA"/>
        </w:rPr>
        <w:t xml:space="preserve"> в </w:t>
      </w:r>
      <w:r w:rsidRPr="00CB3531">
        <w:rPr>
          <w:rFonts w:ascii="Times New Roman" w:hAnsi="Times New Roman" w:cs="Times New Roman"/>
          <w:sz w:val="28"/>
          <w:szCs w:val="28"/>
          <w:lang w:val="en-US"/>
        </w:rPr>
        <w:t>Ca</w:t>
      </w:r>
      <w:r w:rsidRPr="00CB3531">
        <w:rPr>
          <w:rFonts w:ascii="Times New Roman" w:hAnsi="Times New Roman" w:cs="Times New Roman"/>
          <w:sz w:val="28"/>
          <w:szCs w:val="28"/>
          <w:vertAlign w:val="superscript"/>
          <w:lang w:val="uk-UA"/>
        </w:rPr>
        <w:t xml:space="preserve">2+ </w:t>
      </w:r>
      <w:r w:rsidRPr="00CB3531">
        <w:rPr>
          <w:rFonts w:ascii="Times New Roman" w:hAnsi="Times New Roman" w:cs="Times New Roman"/>
          <w:sz w:val="28"/>
          <w:szCs w:val="28"/>
          <w:lang w:val="uk-UA"/>
        </w:rPr>
        <w:t xml:space="preserve">формі з початковою концентрацією розчину марганцю </w:t>
      </w:r>
      <w:r w:rsidR="00401301">
        <w:rPr>
          <w:rFonts w:ascii="Times New Roman" w:hAnsi="Times New Roman" w:cs="Times New Roman"/>
          <w:sz w:val="28"/>
          <w:szCs w:val="28"/>
          <w:lang w:val="uk-UA"/>
        </w:rPr>
        <w:t>10,92</w:t>
      </w:r>
      <w:r w:rsidR="00401301" w:rsidRPr="006A30DD">
        <w:rPr>
          <w:rFonts w:ascii="Times New Roman" w:hAnsi="Times New Roman" w:cs="Times New Roman"/>
          <w:sz w:val="28"/>
          <w:szCs w:val="28"/>
          <w:lang w:val="uk-UA"/>
        </w:rPr>
        <w:t xml:space="preserve"> </w:t>
      </w:r>
      <w:r w:rsidR="00401301" w:rsidRPr="006A30DD">
        <w:rPr>
          <w:rFonts w:ascii="Times New Roman" w:hAnsi="Times New Roman" w:cs="Times New Roman"/>
          <w:sz w:val="28"/>
          <w:szCs w:val="28"/>
        </w:rPr>
        <w:t>мг</w:t>
      </w:r>
      <w:r w:rsidR="00401301">
        <w:rPr>
          <w:rFonts w:ascii="Times New Roman" w:hAnsi="Times New Roman" w:cs="Times New Roman"/>
          <w:sz w:val="28"/>
          <w:szCs w:val="28"/>
          <w:lang w:val="uk-UA"/>
        </w:rPr>
        <w:t>-екв</w:t>
      </w:r>
      <w:r w:rsidR="00401301" w:rsidRPr="006A30DD">
        <w:rPr>
          <w:rFonts w:ascii="Times New Roman" w:hAnsi="Times New Roman" w:cs="Times New Roman"/>
          <w:sz w:val="28"/>
          <w:szCs w:val="28"/>
        </w:rPr>
        <w:t>/дм</w:t>
      </w:r>
      <w:r w:rsidR="00401301" w:rsidRPr="006A30DD">
        <w:rPr>
          <w:rFonts w:ascii="Times New Roman" w:hAnsi="Times New Roman" w:cs="Times New Roman"/>
          <w:sz w:val="28"/>
          <w:szCs w:val="28"/>
          <w:vertAlign w:val="superscript"/>
        </w:rPr>
        <w:t>3</w:t>
      </w:r>
      <w:r w:rsidRPr="00CB3531">
        <w:rPr>
          <w:rFonts w:ascii="Times New Roman" w:hAnsi="Times New Roman" w:cs="Times New Roman"/>
          <w:sz w:val="28"/>
          <w:szCs w:val="28"/>
          <w:lang w:val="uk-UA"/>
        </w:rPr>
        <w:t>, при кімнатній температурі.</w:t>
      </w:r>
      <w:r>
        <w:rPr>
          <w:rFonts w:ascii="Times New Roman" w:hAnsi="Times New Roman" w:cs="Times New Roman"/>
          <w:sz w:val="28"/>
          <w:szCs w:val="28"/>
          <w:lang w:val="uk-UA"/>
        </w:rPr>
        <w:t xml:space="preserve"> </w:t>
      </w:r>
    </w:p>
    <w:tbl>
      <w:tblPr>
        <w:tblW w:w="5874" w:type="dxa"/>
        <w:jc w:val="center"/>
        <w:tblLook w:val="04A0" w:firstRow="1" w:lastRow="0" w:firstColumn="1" w:lastColumn="0" w:noHBand="0" w:noVBand="1"/>
      </w:tblPr>
      <w:tblGrid>
        <w:gridCol w:w="1379"/>
        <w:gridCol w:w="1418"/>
        <w:gridCol w:w="1785"/>
        <w:gridCol w:w="1292"/>
      </w:tblGrid>
      <w:tr w:rsidR="00401301" w:rsidRPr="00401301" w:rsidTr="00401301">
        <w:trPr>
          <w:trHeight w:val="1849"/>
          <w:jc w:val="center"/>
        </w:trPr>
        <w:tc>
          <w:tcPr>
            <w:tcW w:w="13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 проби</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V проби, дм</w:t>
            </w:r>
            <w:r w:rsidRPr="00401301">
              <w:rPr>
                <w:rFonts w:ascii="Times New Roman" w:eastAsia="Times New Roman" w:hAnsi="Times New Roman" w:cs="Times New Roman"/>
                <w:color w:val="000000"/>
                <w:sz w:val="28"/>
                <w:szCs w:val="28"/>
                <w:vertAlign w:val="superscript"/>
              </w:rPr>
              <w:t>3</w:t>
            </w:r>
          </w:p>
        </w:tc>
        <w:tc>
          <w:tcPr>
            <w:tcW w:w="1785" w:type="dxa"/>
            <w:tcBorders>
              <w:top w:val="single" w:sz="4" w:space="0" w:color="auto"/>
              <w:left w:val="nil"/>
              <w:bottom w:val="single" w:sz="4" w:space="0" w:color="auto"/>
              <w:right w:val="single" w:sz="4" w:space="0" w:color="auto"/>
            </w:tcBorders>
            <w:shd w:val="clear" w:color="auto" w:fill="auto"/>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lang w:val="uk-UA"/>
              </w:rPr>
            </w:pPr>
            <w:r w:rsidRPr="00401301">
              <w:rPr>
                <w:rFonts w:ascii="Times New Roman" w:eastAsia="Times New Roman" w:hAnsi="Times New Roman" w:cs="Times New Roman"/>
                <w:color w:val="000000"/>
                <w:sz w:val="28"/>
                <w:szCs w:val="28"/>
              </w:rPr>
              <w:t>С в пробі, мг</w:t>
            </w:r>
            <w:r>
              <w:rPr>
                <w:rFonts w:ascii="Times New Roman" w:eastAsia="Times New Roman" w:hAnsi="Times New Roman" w:cs="Times New Roman"/>
                <w:color w:val="000000"/>
                <w:sz w:val="28"/>
                <w:szCs w:val="28"/>
                <w:lang w:val="uk-UA"/>
              </w:rPr>
              <w:t>-екв</w:t>
            </w:r>
            <w:r w:rsidRPr="00401301">
              <w:rPr>
                <w:rFonts w:ascii="Times New Roman" w:eastAsia="Times New Roman" w:hAnsi="Times New Roman" w:cs="Times New Roman"/>
                <w:color w:val="000000"/>
                <w:sz w:val="28"/>
                <w:szCs w:val="28"/>
              </w:rPr>
              <w:t>/дм</w:t>
            </w:r>
            <w:r w:rsidRPr="00401301">
              <w:rPr>
                <w:rFonts w:ascii="Times New Roman" w:eastAsia="Times New Roman" w:hAnsi="Times New Roman" w:cs="Times New Roman"/>
                <w:color w:val="000000"/>
                <w:sz w:val="28"/>
                <w:szCs w:val="28"/>
                <w:vertAlign w:val="superscript"/>
              </w:rPr>
              <w:t>3</w:t>
            </w:r>
          </w:p>
        </w:tc>
        <w:tc>
          <w:tcPr>
            <w:tcW w:w="1292" w:type="dxa"/>
            <w:tcBorders>
              <w:top w:val="single" w:sz="4" w:space="0" w:color="auto"/>
              <w:left w:val="nil"/>
              <w:bottom w:val="single" w:sz="4" w:space="0" w:color="auto"/>
              <w:right w:val="single" w:sz="4" w:space="0" w:color="auto"/>
            </w:tcBorders>
            <w:shd w:val="clear" w:color="auto" w:fill="auto"/>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lang w:val="uk-UA"/>
              </w:rPr>
            </w:pPr>
            <w:r w:rsidRPr="00401301">
              <w:rPr>
                <w:rFonts w:ascii="Times New Roman" w:eastAsia="Times New Roman" w:hAnsi="Times New Roman" w:cs="Times New Roman"/>
                <w:color w:val="000000"/>
                <w:sz w:val="28"/>
                <w:szCs w:val="28"/>
              </w:rPr>
              <w:t>рН</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0</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0</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10,92</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5,93</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0,25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0,146</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5,434</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2</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0,5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0,946</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5,713</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3</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0,75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2,366</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5,853</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4</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3,64</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5,897</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1,25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4,732</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5,877</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6</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5,46</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5,93</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7</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1,75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6,552</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5,938</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8</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2</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7,645</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5,97</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9</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2,25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8,373</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5,97</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10</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2,5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8,757</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5,97</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11</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2,75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9,101</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5,96</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12</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3</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9,465</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5,949</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13</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3,25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9,829</w:t>
            </w:r>
          </w:p>
        </w:tc>
        <w:tc>
          <w:tcPr>
            <w:tcW w:w="1292"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5,944</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14</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3,5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10,193</w:t>
            </w:r>
          </w:p>
        </w:tc>
        <w:tc>
          <w:tcPr>
            <w:tcW w:w="1292" w:type="dxa"/>
            <w:tcBorders>
              <w:top w:val="nil"/>
              <w:left w:val="nil"/>
              <w:bottom w:val="single" w:sz="4" w:space="0" w:color="auto"/>
              <w:right w:val="single" w:sz="4" w:space="0" w:color="auto"/>
            </w:tcBorders>
            <w:shd w:val="clear" w:color="auto" w:fill="auto"/>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5,945</w:t>
            </w:r>
          </w:p>
        </w:tc>
      </w:tr>
      <w:tr w:rsidR="00401301" w:rsidRPr="00401301" w:rsidTr="00401301">
        <w:trPr>
          <w:trHeight w:val="420"/>
          <w:jc w:val="center"/>
        </w:trPr>
        <w:tc>
          <w:tcPr>
            <w:tcW w:w="1379" w:type="dxa"/>
            <w:tcBorders>
              <w:top w:val="nil"/>
              <w:left w:val="single" w:sz="4" w:space="0" w:color="auto"/>
              <w:bottom w:val="single" w:sz="4" w:space="0" w:color="auto"/>
              <w:right w:val="single" w:sz="4" w:space="0" w:color="auto"/>
            </w:tcBorders>
            <w:shd w:val="clear" w:color="auto" w:fill="auto"/>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15</w:t>
            </w:r>
          </w:p>
        </w:tc>
        <w:tc>
          <w:tcPr>
            <w:tcW w:w="1418"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3,75</w:t>
            </w:r>
          </w:p>
        </w:tc>
        <w:tc>
          <w:tcPr>
            <w:tcW w:w="1785" w:type="dxa"/>
            <w:tcBorders>
              <w:top w:val="nil"/>
              <w:left w:val="nil"/>
              <w:bottom w:val="single" w:sz="4" w:space="0" w:color="auto"/>
              <w:right w:val="single" w:sz="4" w:space="0" w:color="auto"/>
            </w:tcBorders>
            <w:shd w:val="clear" w:color="auto" w:fill="auto"/>
            <w:noWrap/>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10,92</w:t>
            </w:r>
          </w:p>
        </w:tc>
        <w:tc>
          <w:tcPr>
            <w:tcW w:w="1292" w:type="dxa"/>
            <w:tcBorders>
              <w:top w:val="nil"/>
              <w:left w:val="nil"/>
              <w:bottom w:val="single" w:sz="4" w:space="0" w:color="auto"/>
              <w:right w:val="single" w:sz="4" w:space="0" w:color="auto"/>
            </w:tcBorders>
            <w:shd w:val="clear" w:color="auto" w:fill="auto"/>
            <w:vAlign w:val="center"/>
            <w:hideMark/>
          </w:tcPr>
          <w:p w:rsidR="00401301" w:rsidRPr="00401301" w:rsidRDefault="00401301" w:rsidP="00401301">
            <w:pPr>
              <w:spacing w:after="0" w:line="240" w:lineRule="auto"/>
              <w:jc w:val="center"/>
              <w:rPr>
                <w:rFonts w:ascii="Times New Roman" w:eastAsia="Times New Roman" w:hAnsi="Times New Roman" w:cs="Times New Roman"/>
                <w:color w:val="000000"/>
                <w:sz w:val="28"/>
                <w:szCs w:val="28"/>
              </w:rPr>
            </w:pPr>
            <w:r w:rsidRPr="00401301">
              <w:rPr>
                <w:rFonts w:ascii="Times New Roman" w:eastAsia="Times New Roman" w:hAnsi="Times New Roman" w:cs="Times New Roman"/>
                <w:color w:val="000000"/>
                <w:sz w:val="28"/>
                <w:szCs w:val="28"/>
              </w:rPr>
              <w:t>5,944</w:t>
            </w:r>
          </w:p>
        </w:tc>
      </w:tr>
    </w:tbl>
    <w:p w:rsidR="00A43C7B" w:rsidRDefault="00A43C7B" w:rsidP="00780D49">
      <w:pPr>
        <w:spacing w:after="0" w:line="360" w:lineRule="auto"/>
        <w:jc w:val="both"/>
        <w:rPr>
          <w:rFonts w:ascii="Times New Roman" w:hAnsi="Times New Roman" w:cs="Times New Roman"/>
          <w:sz w:val="28"/>
          <w:szCs w:val="28"/>
          <w:lang w:val="uk-UA"/>
        </w:rPr>
      </w:pPr>
    </w:p>
    <w:p w:rsidR="008C2EB7" w:rsidRDefault="00D44C09" w:rsidP="00253CB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кращого порівняння обчислюємо повну динамічну ємність </w:t>
      </w:r>
      <w:r w:rsidR="008C2EB7">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іонітів. </w:t>
      </w:r>
      <w:r w:rsidRPr="00D44C09">
        <w:rPr>
          <w:rFonts w:ascii="Times New Roman" w:hAnsi="Times New Roman" w:cs="Times New Roman"/>
          <w:sz w:val="28"/>
          <w:szCs w:val="28"/>
          <w:lang w:val="uk-UA"/>
        </w:rPr>
        <w:t>Маса сорбованих іонів при використанні іоніту в Н</w:t>
      </w:r>
      <w:r w:rsidRPr="00D44C09">
        <w:rPr>
          <w:rFonts w:ascii="Times New Roman" w:hAnsi="Times New Roman" w:cs="Times New Roman"/>
          <w:sz w:val="28"/>
          <w:szCs w:val="28"/>
          <w:vertAlign w:val="superscript"/>
          <w:lang w:val="uk-UA"/>
        </w:rPr>
        <w:t xml:space="preserve">+ </w:t>
      </w:r>
      <w:r w:rsidRPr="00D44C09">
        <w:rPr>
          <w:rFonts w:ascii="Times New Roman" w:hAnsi="Times New Roman" w:cs="Times New Roman"/>
          <w:sz w:val="28"/>
          <w:szCs w:val="28"/>
          <w:lang w:val="uk-UA"/>
        </w:rPr>
        <w:t>формі, становила 600,685 мг, а повна обмінна динамічна ємність для цього ж іоніту становила 60</w:t>
      </w:r>
      <w:r w:rsidRPr="00D44C09">
        <w:rPr>
          <w:rFonts w:ascii="Times New Roman" w:hAnsi="Times New Roman" w:cs="Times New Roman"/>
          <w:sz w:val="28"/>
          <w:szCs w:val="28"/>
          <w:lang w:val="en-US"/>
        </w:rPr>
        <w:t> </w:t>
      </w:r>
      <w:r w:rsidRPr="00D44C09">
        <w:rPr>
          <w:rFonts w:ascii="Times New Roman" w:hAnsi="Times New Roman" w:cs="Times New Roman"/>
          <w:sz w:val="28"/>
          <w:szCs w:val="28"/>
          <w:lang w:val="uk-UA"/>
        </w:rPr>
        <w:t>068,5 мг/дм</w:t>
      </w:r>
      <w:r w:rsidRPr="00D44C09">
        <w:rPr>
          <w:rFonts w:ascii="Times New Roman" w:hAnsi="Times New Roman" w:cs="Times New Roman"/>
          <w:sz w:val="28"/>
          <w:szCs w:val="28"/>
          <w:vertAlign w:val="superscript"/>
          <w:lang w:val="uk-UA"/>
        </w:rPr>
        <w:t>3</w:t>
      </w:r>
      <w:r w:rsidRPr="00D44C09">
        <w:rPr>
          <w:rFonts w:ascii="Times New Roman" w:hAnsi="Times New Roman" w:cs="Times New Roman"/>
          <w:sz w:val="28"/>
          <w:szCs w:val="28"/>
          <w:lang w:val="uk-UA"/>
        </w:rPr>
        <w:t xml:space="preserve"> або </w:t>
      </w:r>
      <w:r w:rsidR="005C6A29">
        <w:rPr>
          <w:rFonts w:ascii="Times New Roman" w:hAnsi="Times New Roman" w:cs="Times New Roman"/>
          <w:sz w:val="28"/>
          <w:szCs w:val="28"/>
          <w:lang w:val="uk-UA"/>
        </w:rPr>
        <w:t xml:space="preserve">    </w:t>
      </w:r>
      <w:r w:rsidR="009E7152">
        <w:rPr>
          <w:rFonts w:ascii="Times New Roman" w:hAnsi="Times New Roman" w:cs="Times New Roman"/>
          <w:sz w:val="28"/>
          <w:szCs w:val="28"/>
          <w:lang w:val="uk-UA"/>
        </w:rPr>
        <w:t xml:space="preserve">2187 </w:t>
      </w:r>
      <w:r w:rsidRPr="00D44C09">
        <w:rPr>
          <w:rFonts w:ascii="Times New Roman" w:hAnsi="Times New Roman" w:cs="Times New Roman"/>
          <w:sz w:val="28"/>
          <w:szCs w:val="28"/>
          <w:lang w:val="uk-UA"/>
        </w:rPr>
        <w:t>мг-екв/дм</w:t>
      </w:r>
      <w:r w:rsidRPr="00D44C09">
        <w:rPr>
          <w:rFonts w:ascii="Times New Roman" w:hAnsi="Times New Roman" w:cs="Times New Roman"/>
          <w:sz w:val="28"/>
          <w:szCs w:val="28"/>
          <w:vertAlign w:val="superscript"/>
          <w:lang w:val="uk-UA"/>
        </w:rPr>
        <w:t>3</w:t>
      </w:r>
      <w:r w:rsidRPr="00D44C09">
        <w:rPr>
          <w:rFonts w:ascii="Times New Roman" w:hAnsi="Times New Roman" w:cs="Times New Roman"/>
          <w:sz w:val="28"/>
          <w:szCs w:val="28"/>
          <w:lang w:val="uk-UA"/>
        </w:rPr>
        <w:t xml:space="preserve">. При використанні іоніту в </w:t>
      </w:r>
      <w:r w:rsidRPr="00D44C09">
        <w:rPr>
          <w:rFonts w:ascii="Times New Roman" w:hAnsi="Times New Roman" w:cs="Times New Roman"/>
          <w:sz w:val="28"/>
          <w:szCs w:val="28"/>
          <w:lang w:val="en-US"/>
        </w:rPr>
        <w:t>Na</w:t>
      </w:r>
      <w:r w:rsidRPr="00D44C09">
        <w:rPr>
          <w:rFonts w:ascii="Times New Roman" w:hAnsi="Times New Roman" w:cs="Times New Roman"/>
          <w:sz w:val="28"/>
          <w:szCs w:val="28"/>
          <w:vertAlign w:val="superscript"/>
          <w:lang w:val="uk-UA"/>
        </w:rPr>
        <w:t xml:space="preserve">+ </w:t>
      </w:r>
      <w:r w:rsidRPr="00D44C09">
        <w:rPr>
          <w:rFonts w:ascii="Times New Roman" w:hAnsi="Times New Roman" w:cs="Times New Roman"/>
          <w:sz w:val="28"/>
          <w:szCs w:val="28"/>
          <w:lang w:val="uk-UA"/>
        </w:rPr>
        <w:t>формі маса сорбованих іонів становила 595,95 мг, повна обмінн</w:t>
      </w:r>
      <w:r w:rsidR="005C6A29">
        <w:rPr>
          <w:rFonts w:ascii="Times New Roman" w:hAnsi="Times New Roman" w:cs="Times New Roman"/>
          <w:sz w:val="28"/>
          <w:szCs w:val="28"/>
          <w:lang w:val="uk-UA"/>
        </w:rPr>
        <w:t>а динамічна ємність дорівнювала 59 595 мг</w:t>
      </w:r>
      <w:r w:rsidR="0036065B" w:rsidRPr="0036065B">
        <w:rPr>
          <w:rFonts w:ascii="Times New Roman" w:hAnsi="Times New Roman" w:cs="Times New Roman"/>
          <w:sz w:val="28"/>
          <w:szCs w:val="28"/>
          <w:lang w:val="uk-UA"/>
        </w:rPr>
        <w:t>/</w:t>
      </w:r>
      <w:r w:rsidRPr="00D44C09">
        <w:rPr>
          <w:rFonts w:ascii="Times New Roman" w:hAnsi="Times New Roman" w:cs="Times New Roman"/>
          <w:sz w:val="28"/>
          <w:szCs w:val="28"/>
          <w:lang w:val="uk-UA"/>
        </w:rPr>
        <w:t>дм</w:t>
      </w:r>
      <w:r w:rsidRPr="00D44C09">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або </w:t>
      </w:r>
      <w:r w:rsidR="009E7152">
        <w:rPr>
          <w:rFonts w:ascii="Times New Roman" w:hAnsi="Times New Roman" w:cs="Times New Roman"/>
          <w:sz w:val="28"/>
          <w:szCs w:val="28"/>
          <w:lang w:val="uk-UA"/>
        </w:rPr>
        <w:t>2169</w:t>
      </w:r>
      <w:r w:rsidRPr="00D44C09">
        <w:rPr>
          <w:rFonts w:ascii="Times New Roman" w:hAnsi="Times New Roman" w:cs="Times New Roman"/>
          <w:sz w:val="28"/>
          <w:szCs w:val="28"/>
          <w:lang w:val="uk-UA"/>
        </w:rPr>
        <w:t xml:space="preserve"> мг-екв/дм</w:t>
      </w:r>
      <w:r w:rsidRPr="00D44C09">
        <w:rPr>
          <w:rFonts w:ascii="Times New Roman" w:hAnsi="Times New Roman" w:cs="Times New Roman"/>
          <w:sz w:val="28"/>
          <w:szCs w:val="28"/>
          <w:vertAlign w:val="superscript"/>
          <w:lang w:val="uk-UA"/>
        </w:rPr>
        <w:t>3</w:t>
      </w:r>
      <w:r w:rsidRPr="001C6DEB">
        <w:rPr>
          <w:rFonts w:ascii="Times New Roman" w:hAnsi="Times New Roman" w:cs="Times New Roman"/>
          <w:sz w:val="28"/>
          <w:szCs w:val="28"/>
          <w:lang w:val="uk-UA"/>
        </w:rPr>
        <w:t>.</w:t>
      </w:r>
      <w:r w:rsidR="00BB5800">
        <w:rPr>
          <w:rFonts w:ascii="Times New Roman" w:hAnsi="Times New Roman" w:cs="Times New Roman"/>
          <w:sz w:val="28"/>
          <w:szCs w:val="28"/>
          <w:lang w:val="uk-UA"/>
        </w:rPr>
        <w:t xml:space="preserve"> </w:t>
      </w:r>
      <w:r w:rsidR="008C2EB7" w:rsidRPr="00D44C09">
        <w:rPr>
          <w:rFonts w:ascii="Times New Roman" w:hAnsi="Times New Roman" w:cs="Times New Roman"/>
          <w:sz w:val="28"/>
          <w:szCs w:val="28"/>
          <w:lang w:val="uk-UA"/>
        </w:rPr>
        <w:t xml:space="preserve">Маса сорбованих іонів при використанні іоніту в </w:t>
      </w:r>
      <w:r w:rsidR="008C2EB7">
        <w:rPr>
          <w:rFonts w:ascii="Times New Roman" w:hAnsi="Times New Roman" w:cs="Times New Roman"/>
          <w:sz w:val="28"/>
          <w:szCs w:val="28"/>
          <w:lang w:val="en-US"/>
        </w:rPr>
        <w:t>Ca</w:t>
      </w:r>
      <w:r w:rsidR="008C2EB7" w:rsidRPr="00612820">
        <w:rPr>
          <w:rFonts w:ascii="Times New Roman" w:hAnsi="Times New Roman" w:cs="Times New Roman"/>
          <w:sz w:val="28"/>
          <w:szCs w:val="28"/>
          <w:vertAlign w:val="superscript"/>
          <w:lang w:val="uk-UA"/>
        </w:rPr>
        <w:t>2+</w:t>
      </w:r>
      <w:r w:rsidR="008C2EB7" w:rsidRPr="00D44C09">
        <w:rPr>
          <w:rFonts w:ascii="Times New Roman" w:hAnsi="Times New Roman" w:cs="Times New Roman"/>
          <w:sz w:val="28"/>
          <w:szCs w:val="28"/>
          <w:vertAlign w:val="superscript"/>
          <w:lang w:val="uk-UA"/>
        </w:rPr>
        <w:t xml:space="preserve"> </w:t>
      </w:r>
      <w:r w:rsidR="008C2EB7">
        <w:rPr>
          <w:rFonts w:ascii="Times New Roman" w:hAnsi="Times New Roman" w:cs="Times New Roman"/>
          <w:sz w:val="28"/>
          <w:szCs w:val="28"/>
          <w:vertAlign w:val="superscript"/>
          <w:lang w:val="uk-UA"/>
        </w:rPr>
        <w:t xml:space="preserve"> </w:t>
      </w:r>
      <w:r w:rsidR="008C2EB7">
        <w:rPr>
          <w:rFonts w:ascii="Times New Roman" w:hAnsi="Times New Roman" w:cs="Times New Roman"/>
          <w:sz w:val="28"/>
          <w:szCs w:val="28"/>
          <w:lang w:val="uk-UA"/>
        </w:rPr>
        <w:t>формі, становила 461,25</w:t>
      </w:r>
      <w:r w:rsidR="00BB5800">
        <w:rPr>
          <w:rFonts w:ascii="Times New Roman" w:hAnsi="Times New Roman" w:cs="Times New Roman"/>
          <w:sz w:val="28"/>
          <w:szCs w:val="28"/>
          <w:lang w:val="uk-UA"/>
        </w:rPr>
        <w:t xml:space="preserve"> мг.</w:t>
      </w:r>
      <w:r w:rsidR="008C2EB7" w:rsidRPr="00D44C09">
        <w:rPr>
          <w:rFonts w:ascii="Times New Roman" w:hAnsi="Times New Roman" w:cs="Times New Roman"/>
          <w:sz w:val="28"/>
          <w:szCs w:val="28"/>
          <w:lang w:val="uk-UA"/>
        </w:rPr>
        <w:t xml:space="preserve"> </w:t>
      </w:r>
      <w:r w:rsidR="00BB5800">
        <w:rPr>
          <w:rFonts w:ascii="Times New Roman" w:hAnsi="Times New Roman" w:cs="Times New Roman"/>
          <w:sz w:val="28"/>
          <w:szCs w:val="28"/>
          <w:lang w:val="uk-UA"/>
        </w:rPr>
        <w:t>Д</w:t>
      </w:r>
      <w:r w:rsidR="00BB5800" w:rsidRPr="00BB5800">
        <w:rPr>
          <w:rFonts w:ascii="Times New Roman" w:hAnsi="Times New Roman" w:cs="Times New Roman"/>
          <w:sz w:val="28"/>
          <w:szCs w:val="28"/>
          <w:lang w:val="uk-UA"/>
        </w:rPr>
        <w:t>ещо меншою</w:t>
      </w:r>
      <w:r w:rsidR="00BB5800">
        <w:rPr>
          <w:rFonts w:ascii="Times New Roman" w:hAnsi="Times New Roman" w:cs="Times New Roman"/>
          <w:sz w:val="28"/>
          <w:szCs w:val="28"/>
          <w:lang w:val="uk-UA"/>
        </w:rPr>
        <w:t xml:space="preserve"> ніж для іонітів в </w:t>
      </w:r>
      <w:r w:rsidR="00BB5800" w:rsidRPr="00D44C09">
        <w:rPr>
          <w:rFonts w:ascii="Times New Roman" w:hAnsi="Times New Roman" w:cs="Times New Roman"/>
          <w:sz w:val="28"/>
          <w:szCs w:val="28"/>
          <w:lang w:val="uk-UA"/>
        </w:rPr>
        <w:t>Н</w:t>
      </w:r>
      <w:r w:rsidR="00BB5800" w:rsidRPr="00D44C09">
        <w:rPr>
          <w:rFonts w:ascii="Times New Roman" w:hAnsi="Times New Roman" w:cs="Times New Roman"/>
          <w:sz w:val="28"/>
          <w:szCs w:val="28"/>
          <w:vertAlign w:val="superscript"/>
          <w:lang w:val="uk-UA"/>
        </w:rPr>
        <w:t>+</w:t>
      </w:r>
      <w:r w:rsidR="00BB5800">
        <w:rPr>
          <w:rFonts w:ascii="Times New Roman" w:hAnsi="Times New Roman" w:cs="Times New Roman"/>
          <w:sz w:val="28"/>
          <w:szCs w:val="28"/>
          <w:lang w:val="uk-UA"/>
        </w:rPr>
        <w:t xml:space="preserve"> та </w:t>
      </w:r>
      <w:r w:rsidR="00BB5800" w:rsidRPr="00D44C09">
        <w:rPr>
          <w:rFonts w:ascii="Times New Roman" w:hAnsi="Times New Roman" w:cs="Times New Roman"/>
          <w:sz w:val="28"/>
          <w:szCs w:val="28"/>
          <w:lang w:val="en-US"/>
        </w:rPr>
        <w:t>Na</w:t>
      </w:r>
      <w:r w:rsidR="00BB5800" w:rsidRPr="00D44C09">
        <w:rPr>
          <w:rFonts w:ascii="Times New Roman" w:hAnsi="Times New Roman" w:cs="Times New Roman"/>
          <w:sz w:val="28"/>
          <w:szCs w:val="28"/>
          <w:vertAlign w:val="superscript"/>
          <w:lang w:val="uk-UA"/>
        </w:rPr>
        <w:t>+</w:t>
      </w:r>
      <w:r w:rsidR="00BB5800">
        <w:rPr>
          <w:rFonts w:ascii="Times New Roman" w:hAnsi="Times New Roman" w:cs="Times New Roman"/>
          <w:sz w:val="28"/>
          <w:szCs w:val="28"/>
          <w:lang w:val="uk-UA"/>
        </w:rPr>
        <w:t xml:space="preserve"> формах була ємність іоніту</w:t>
      </w:r>
      <w:r w:rsidR="00BB5800" w:rsidRPr="00BB5800">
        <w:rPr>
          <w:rFonts w:ascii="Times New Roman" w:hAnsi="Times New Roman" w:cs="Times New Roman"/>
          <w:sz w:val="28"/>
          <w:szCs w:val="28"/>
          <w:lang w:val="uk-UA"/>
        </w:rPr>
        <w:t xml:space="preserve"> по іонах </w:t>
      </w:r>
      <w:r w:rsidR="00BB5800" w:rsidRPr="0008098F">
        <w:rPr>
          <w:rFonts w:ascii="Times New Roman" w:hAnsi="Times New Roman" w:cs="Times New Roman"/>
          <w:sz w:val="28"/>
          <w:szCs w:val="28"/>
          <w:lang w:val="en-US"/>
        </w:rPr>
        <w:t>Mn</w:t>
      </w:r>
      <w:r w:rsidR="00BB5800" w:rsidRPr="00BB5800">
        <w:rPr>
          <w:rFonts w:ascii="Times New Roman" w:hAnsi="Times New Roman" w:cs="Times New Roman"/>
          <w:sz w:val="28"/>
          <w:szCs w:val="28"/>
          <w:vertAlign w:val="superscript"/>
          <w:lang w:val="uk-UA"/>
        </w:rPr>
        <w:t>2+</w:t>
      </w:r>
      <w:r w:rsidR="00BB5800" w:rsidRPr="00BB5800">
        <w:rPr>
          <w:rFonts w:ascii="Times New Roman" w:hAnsi="Times New Roman" w:cs="Times New Roman"/>
          <w:sz w:val="28"/>
          <w:szCs w:val="28"/>
          <w:lang w:val="uk-UA"/>
        </w:rPr>
        <w:t xml:space="preserve"> </w:t>
      </w:r>
      <w:r w:rsidR="00BB5800" w:rsidRPr="00D44C09">
        <w:rPr>
          <w:rFonts w:ascii="Times New Roman" w:hAnsi="Times New Roman" w:cs="Times New Roman"/>
          <w:sz w:val="28"/>
          <w:szCs w:val="28"/>
          <w:lang w:val="uk-UA"/>
        </w:rPr>
        <w:t xml:space="preserve">в </w:t>
      </w:r>
      <w:r w:rsidR="00BB5800">
        <w:rPr>
          <w:rFonts w:ascii="Times New Roman" w:hAnsi="Times New Roman" w:cs="Times New Roman"/>
          <w:sz w:val="28"/>
          <w:szCs w:val="28"/>
          <w:lang w:val="en-US"/>
        </w:rPr>
        <w:t>Ca</w:t>
      </w:r>
      <w:r w:rsidR="00BB5800" w:rsidRPr="00612820">
        <w:rPr>
          <w:rFonts w:ascii="Times New Roman" w:hAnsi="Times New Roman" w:cs="Times New Roman"/>
          <w:sz w:val="28"/>
          <w:szCs w:val="28"/>
          <w:vertAlign w:val="superscript"/>
          <w:lang w:val="uk-UA"/>
        </w:rPr>
        <w:t>2+</w:t>
      </w:r>
      <w:r w:rsidR="00BB5800" w:rsidRPr="00D44C09">
        <w:rPr>
          <w:rFonts w:ascii="Times New Roman" w:hAnsi="Times New Roman" w:cs="Times New Roman"/>
          <w:sz w:val="28"/>
          <w:szCs w:val="28"/>
          <w:vertAlign w:val="superscript"/>
          <w:lang w:val="uk-UA"/>
        </w:rPr>
        <w:t xml:space="preserve"> </w:t>
      </w:r>
      <w:r w:rsidR="00BB5800">
        <w:rPr>
          <w:rFonts w:ascii="Times New Roman" w:hAnsi="Times New Roman" w:cs="Times New Roman"/>
          <w:sz w:val="28"/>
          <w:szCs w:val="28"/>
          <w:vertAlign w:val="superscript"/>
          <w:lang w:val="uk-UA"/>
        </w:rPr>
        <w:t xml:space="preserve"> </w:t>
      </w:r>
      <w:r w:rsidR="00BB5800">
        <w:rPr>
          <w:rFonts w:ascii="Times New Roman" w:hAnsi="Times New Roman" w:cs="Times New Roman"/>
          <w:sz w:val="28"/>
          <w:szCs w:val="28"/>
          <w:lang w:val="uk-UA"/>
        </w:rPr>
        <w:t xml:space="preserve">формі -  </w:t>
      </w:r>
      <w:r w:rsidR="008C2EB7">
        <w:rPr>
          <w:rFonts w:ascii="Times New Roman" w:hAnsi="Times New Roman" w:cs="Times New Roman"/>
          <w:sz w:val="28"/>
          <w:szCs w:val="28"/>
          <w:lang w:val="uk-UA"/>
        </w:rPr>
        <w:t xml:space="preserve">46 125 </w:t>
      </w:r>
      <w:r w:rsidR="008C2EB7" w:rsidRPr="00D44C09">
        <w:rPr>
          <w:rFonts w:ascii="Times New Roman" w:hAnsi="Times New Roman" w:cs="Times New Roman"/>
          <w:sz w:val="28"/>
          <w:szCs w:val="28"/>
          <w:lang w:val="uk-UA"/>
        </w:rPr>
        <w:t>мг/дм</w:t>
      </w:r>
      <w:r w:rsidR="008C2EB7" w:rsidRPr="00D44C09">
        <w:rPr>
          <w:rFonts w:ascii="Times New Roman" w:hAnsi="Times New Roman" w:cs="Times New Roman"/>
          <w:sz w:val="28"/>
          <w:szCs w:val="28"/>
          <w:vertAlign w:val="superscript"/>
          <w:lang w:val="uk-UA"/>
        </w:rPr>
        <w:t>3</w:t>
      </w:r>
      <w:r w:rsidR="008C2EB7">
        <w:rPr>
          <w:rFonts w:ascii="Times New Roman" w:hAnsi="Times New Roman" w:cs="Times New Roman"/>
          <w:sz w:val="28"/>
          <w:szCs w:val="28"/>
          <w:lang w:val="uk-UA"/>
        </w:rPr>
        <w:t xml:space="preserve"> або 1708,4</w:t>
      </w:r>
      <w:r w:rsidR="008C2EB7" w:rsidRPr="00D44C09">
        <w:rPr>
          <w:rFonts w:ascii="Times New Roman" w:hAnsi="Times New Roman" w:cs="Times New Roman"/>
          <w:sz w:val="28"/>
          <w:szCs w:val="28"/>
          <w:lang w:val="uk-UA"/>
        </w:rPr>
        <w:t xml:space="preserve"> мг-екв/дм</w:t>
      </w:r>
      <w:r w:rsidR="008C2EB7" w:rsidRPr="00D44C09">
        <w:rPr>
          <w:rFonts w:ascii="Times New Roman" w:hAnsi="Times New Roman" w:cs="Times New Roman"/>
          <w:sz w:val="28"/>
          <w:szCs w:val="28"/>
          <w:vertAlign w:val="superscript"/>
          <w:lang w:val="uk-UA"/>
        </w:rPr>
        <w:t>3</w:t>
      </w:r>
      <w:r w:rsidR="008C2EB7" w:rsidRPr="00D44C09">
        <w:rPr>
          <w:rFonts w:ascii="Times New Roman" w:hAnsi="Times New Roman" w:cs="Times New Roman"/>
          <w:sz w:val="28"/>
          <w:szCs w:val="28"/>
          <w:lang w:val="uk-UA"/>
        </w:rPr>
        <w:t>.</w:t>
      </w:r>
    </w:p>
    <w:p w:rsidR="00112C99" w:rsidRPr="001C6DEB" w:rsidRDefault="001C6DEB" w:rsidP="00DE240B">
      <w:pPr>
        <w:spacing w:after="0" w:line="360" w:lineRule="auto"/>
        <w:ind w:firstLine="709"/>
        <w:jc w:val="both"/>
        <w:rPr>
          <w:rFonts w:ascii="Times New Roman" w:hAnsi="Times New Roman" w:cs="Times New Roman"/>
          <w:sz w:val="28"/>
          <w:szCs w:val="28"/>
          <w:lang w:val="uk-UA"/>
        </w:rPr>
      </w:pPr>
      <w:r w:rsidRPr="001C6DEB">
        <w:rPr>
          <w:rFonts w:ascii="Times New Roman" w:hAnsi="Times New Roman" w:cs="Times New Roman"/>
          <w:sz w:val="28"/>
          <w:szCs w:val="28"/>
          <w:lang w:val="uk-UA"/>
        </w:rPr>
        <w:t>На рис.</w:t>
      </w:r>
      <w:r>
        <w:rPr>
          <w:rFonts w:ascii="Times New Roman" w:hAnsi="Times New Roman" w:cs="Times New Roman"/>
          <w:sz w:val="28"/>
          <w:szCs w:val="28"/>
          <w:lang w:val="uk-UA"/>
        </w:rPr>
        <w:t xml:space="preserve"> 3.</w:t>
      </w:r>
      <w:r w:rsidRPr="001C6DEB">
        <w:rPr>
          <w:rFonts w:ascii="Times New Roman" w:hAnsi="Times New Roman" w:cs="Times New Roman"/>
          <w:sz w:val="28"/>
          <w:szCs w:val="28"/>
          <w:lang w:val="uk-UA"/>
        </w:rPr>
        <w:t>1</w:t>
      </w:r>
      <w:r>
        <w:rPr>
          <w:rFonts w:ascii="Times New Roman" w:hAnsi="Times New Roman" w:cs="Times New Roman"/>
          <w:sz w:val="28"/>
          <w:szCs w:val="28"/>
          <w:lang w:val="uk-UA"/>
        </w:rPr>
        <w:t xml:space="preserve"> показані</w:t>
      </w:r>
      <w:r w:rsidRPr="001C6DEB">
        <w:rPr>
          <w:rFonts w:ascii="Times New Roman" w:hAnsi="Times New Roman" w:cs="Times New Roman"/>
          <w:sz w:val="28"/>
          <w:szCs w:val="28"/>
          <w:lang w:val="uk-UA"/>
        </w:rPr>
        <w:t xml:space="preserve"> результати по очищенню води</w:t>
      </w:r>
      <w:r w:rsidR="00253CB2">
        <w:rPr>
          <w:rFonts w:ascii="Times New Roman" w:hAnsi="Times New Roman" w:cs="Times New Roman"/>
          <w:sz w:val="28"/>
          <w:szCs w:val="28"/>
          <w:lang w:val="uk-UA"/>
        </w:rPr>
        <w:t>,</w:t>
      </w:r>
      <w:r w:rsidRPr="001C6DEB">
        <w:rPr>
          <w:rFonts w:ascii="Times New Roman" w:hAnsi="Times New Roman" w:cs="Times New Roman"/>
          <w:sz w:val="28"/>
          <w:szCs w:val="28"/>
          <w:lang w:val="uk-UA"/>
        </w:rPr>
        <w:t xml:space="preserve"> з використанням</w:t>
      </w:r>
      <w:r w:rsidR="00253CB2" w:rsidRPr="00253CB2">
        <w:rPr>
          <w:rFonts w:ascii="Times New Roman" w:hAnsi="Times New Roman" w:cs="Times New Roman"/>
          <w:sz w:val="28"/>
          <w:szCs w:val="28"/>
          <w:lang w:val="uk-UA"/>
        </w:rPr>
        <w:t xml:space="preserve"> </w:t>
      </w:r>
      <w:r w:rsidR="00253CB2">
        <w:rPr>
          <w:rFonts w:ascii="Times New Roman" w:hAnsi="Times New Roman" w:cs="Times New Roman"/>
          <w:sz w:val="28"/>
          <w:szCs w:val="28"/>
          <w:lang w:val="uk-UA"/>
        </w:rPr>
        <w:t>сильнокислотного</w:t>
      </w:r>
      <w:r w:rsidR="00253CB2" w:rsidRPr="007E3A2A">
        <w:rPr>
          <w:rFonts w:ascii="Times New Roman" w:hAnsi="Times New Roman" w:cs="Times New Roman"/>
          <w:sz w:val="28"/>
          <w:szCs w:val="28"/>
          <w:lang w:val="uk-UA"/>
        </w:rPr>
        <w:t xml:space="preserve"> катіоніт</w:t>
      </w:r>
      <w:r w:rsidR="00253CB2">
        <w:rPr>
          <w:rFonts w:ascii="Times New Roman" w:hAnsi="Times New Roman" w:cs="Times New Roman"/>
          <w:sz w:val="28"/>
          <w:szCs w:val="28"/>
          <w:lang w:val="uk-UA"/>
        </w:rPr>
        <w:t>у</w:t>
      </w:r>
      <w:r w:rsidR="00253CB2" w:rsidRPr="007E3A2A">
        <w:rPr>
          <w:rFonts w:ascii="Times New Roman" w:hAnsi="Times New Roman" w:cs="Times New Roman"/>
          <w:sz w:val="28"/>
          <w:szCs w:val="28"/>
          <w:lang w:val="uk-UA"/>
        </w:rPr>
        <w:t xml:space="preserve"> КУ-2-8 в кислій Н</w:t>
      </w:r>
      <w:r w:rsidR="00253CB2" w:rsidRPr="007E3A2A">
        <w:rPr>
          <w:rFonts w:ascii="Times New Roman" w:hAnsi="Times New Roman" w:cs="Times New Roman"/>
          <w:sz w:val="28"/>
          <w:szCs w:val="28"/>
          <w:vertAlign w:val="superscript"/>
          <w:lang w:val="uk-UA"/>
        </w:rPr>
        <w:t>+</w:t>
      </w:r>
      <w:r w:rsidR="00F54B9D">
        <w:rPr>
          <w:rFonts w:ascii="Times New Roman" w:hAnsi="Times New Roman" w:cs="Times New Roman"/>
          <w:sz w:val="28"/>
          <w:szCs w:val="28"/>
          <w:lang w:val="uk-UA"/>
        </w:rPr>
        <w:t xml:space="preserve">, </w:t>
      </w:r>
      <w:r w:rsidR="00253CB2" w:rsidRPr="007E3A2A">
        <w:rPr>
          <w:rFonts w:ascii="Times New Roman" w:hAnsi="Times New Roman" w:cs="Times New Roman"/>
          <w:sz w:val="28"/>
          <w:szCs w:val="28"/>
          <w:lang w:val="uk-UA"/>
        </w:rPr>
        <w:t xml:space="preserve">сольовій </w:t>
      </w:r>
      <w:r w:rsidR="00253CB2" w:rsidRPr="007E3A2A">
        <w:rPr>
          <w:rFonts w:ascii="Times New Roman" w:hAnsi="Times New Roman" w:cs="Times New Roman"/>
          <w:sz w:val="28"/>
          <w:szCs w:val="28"/>
          <w:lang w:val="en-US"/>
        </w:rPr>
        <w:t>Na</w:t>
      </w:r>
      <w:r w:rsidR="00253CB2" w:rsidRPr="007E3A2A">
        <w:rPr>
          <w:rFonts w:ascii="Times New Roman" w:hAnsi="Times New Roman" w:cs="Times New Roman"/>
          <w:sz w:val="28"/>
          <w:szCs w:val="28"/>
          <w:vertAlign w:val="superscript"/>
          <w:lang w:val="uk-UA"/>
        </w:rPr>
        <w:t>+</w:t>
      </w:r>
      <w:r w:rsidR="00253CB2">
        <w:rPr>
          <w:rFonts w:ascii="Times New Roman" w:hAnsi="Times New Roman" w:cs="Times New Roman"/>
          <w:sz w:val="28"/>
          <w:szCs w:val="28"/>
          <w:lang w:val="uk-UA"/>
        </w:rPr>
        <w:t xml:space="preserve"> та </w:t>
      </w:r>
      <w:r w:rsidR="00253CB2" w:rsidRPr="0018064B">
        <w:rPr>
          <w:rFonts w:ascii="Times New Roman" w:hAnsi="Times New Roman" w:cs="Times New Roman"/>
          <w:sz w:val="28"/>
          <w:szCs w:val="28"/>
          <w:lang w:val="en-US"/>
        </w:rPr>
        <w:t>Ca</w:t>
      </w:r>
      <w:r w:rsidR="00253CB2" w:rsidRPr="0018064B">
        <w:rPr>
          <w:rFonts w:ascii="Times New Roman" w:hAnsi="Times New Roman" w:cs="Times New Roman"/>
          <w:sz w:val="28"/>
          <w:szCs w:val="28"/>
          <w:vertAlign w:val="superscript"/>
        </w:rPr>
        <w:t>2+</w:t>
      </w:r>
      <w:r w:rsidR="00253CB2" w:rsidRPr="0018064B">
        <w:rPr>
          <w:rFonts w:ascii="Times New Roman" w:hAnsi="Times New Roman" w:cs="Times New Roman"/>
          <w:sz w:val="28"/>
          <w:szCs w:val="28"/>
        </w:rPr>
        <w:t xml:space="preserve"> </w:t>
      </w:r>
      <w:r w:rsidR="00253CB2" w:rsidRPr="0018064B">
        <w:rPr>
          <w:rFonts w:ascii="Times New Roman" w:hAnsi="Times New Roman" w:cs="Times New Roman"/>
          <w:sz w:val="28"/>
          <w:szCs w:val="28"/>
          <w:lang w:val="uk-UA"/>
        </w:rPr>
        <w:t>формах</w:t>
      </w:r>
      <w:r w:rsidR="00253CB2">
        <w:rPr>
          <w:rFonts w:ascii="Times New Roman" w:hAnsi="Times New Roman" w:cs="Times New Roman"/>
          <w:sz w:val="28"/>
          <w:szCs w:val="28"/>
          <w:lang w:val="uk-UA"/>
        </w:rPr>
        <w:t>,</w:t>
      </w:r>
      <w:r w:rsidRPr="001C6DEB">
        <w:rPr>
          <w:rFonts w:ascii="Times New Roman" w:hAnsi="Times New Roman" w:cs="Times New Roman"/>
          <w:sz w:val="28"/>
          <w:szCs w:val="28"/>
          <w:lang w:val="uk-UA"/>
        </w:rPr>
        <w:t xml:space="preserve"> від іонів марганцю (ІІ) з початковою </w:t>
      </w:r>
      <w:r>
        <w:rPr>
          <w:rFonts w:ascii="Times New Roman" w:hAnsi="Times New Roman" w:cs="Times New Roman"/>
          <w:sz w:val="28"/>
          <w:szCs w:val="28"/>
          <w:lang w:val="uk-UA"/>
        </w:rPr>
        <w:t xml:space="preserve">концентрацією марганцю </w:t>
      </w:r>
      <w:r w:rsidR="00F54B9D">
        <w:rPr>
          <w:rFonts w:ascii="Times New Roman" w:hAnsi="Times New Roman" w:cs="Times New Roman"/>
          <w:sz w:val="28"/>
          <w:szCs w:val="28"/>
          <w:lang w:val="uk-UA"/>
        </w:rPr>
        <w:t>10,19 – 10,92</w:t>
      </w:r>
      <w:r w:rsidR="00F54B9D" w:rsidRPr="00A2133E">
        <w:rPr>
          <w:rFonts w:ascii="Times New Roman" w:hAnsi="Times New Roman" w:cs="Times New Roman"/>
          <w:sz w:val="28"/>
          <w:szCs w:val="28"/>
          <w:lang w:val="uk-UA"/>
        </w:rPr>
        <w:t xml:space="preserve"> </w:t>
      </w:r>
      <w:r w:rsidR="00F54B9D" w:rsidRPr="00284233">
        <w:rPr>
          <w:rFonts w:ascii="Times New Roman" w:hAnsi="Times New Roman" w:cs="Times New Roman"/>
          <w:sz w:val="28"/>
          <w:szCs w:val="28"/>
          <w:lang w:val="uk-UA"/>
        </w:rPr>
        <w:t>мг</w:t>
      </w:r>
      <w:r w:rsidR="00F54B9D">
        <w:rPr>
          <w:rFonts w:ascii="Times New Roman" w:hAnsi="Times New Roman" w:cs="Times New Roman"/>
          <w:sz w:val="28"/>
          <w:szCs w:val="28"/>
          <w:lang w:val="uk-UA"/>
        </w:rPr>
        <w:t>-екв</w:t>
      </w:r>
      <w:r w:rsidR="00F54B9D" w:rsidRPr="000215FC">
        <w:rPr>
          <w:rFonts w:ascii="Times New Roman" w:hAnsi="Times New Roman" w:cs="Times New Roman"/>
          <w:sz w:val="28"/>
          <w:szCs w:val="28"/>
          <w:lang w:val="uk-UA"/>
        </w:rPr>
        <w:t>/дм</w:t>
      </w:r>
      <w:r w:rsidR="00F54B9D" w:rsidRPr="000215FC">
        <w:rPr>
          <w:rFonts w:ascii="Times New Roman" w:hAnsi="Times New Roman" w:cs="Times New Roman"/>
          <w:sz w:val="28"/>
          <w:szCs w:val="28"/>
          <w:vertAlign w:val="superscript"/>
          <w:lang w:val="uk-UA"/>
        </w:rPr>
        <w:t>3</w:t>
      </w:r>
      <w:r w:rsidR="00F54B9D">
        <w:rPr>
          <w:rFonts w:ascii="Times New Roman" w:hAnsi="Times New Roman" w:cs="Times New Roman"/>
          <w:sz w:val="28"/>
          <w:szCs w:val="28"/>
          <w:lang w:val="uk-UA"/>
        </w:rPr>
        <w:t>.</w:t>
      </w:r>
      <w:r w:rsidR="00EE2FB7">
        <w:rPr>
          <w:rFonts w:ascii="Times New Roman" w:hAnsi="Times New Roman" w:cs="Times New Roman"/>
          <w:sz w:val="28"/>
          <w:szCs w:val="28"/>
          <w:lang w:val="uk-UA"/>
        </w:rPr>
        <w:t xml:space="preserve"> </w:t>
      </w:r>
    </w:p>
    <w:p w:rsidR="00846515" w:rsidRPr="004313C6" w:rsidRDefault="00DE240B" w:rsidP="004313C6">
      <w:pPr>
        <w:spacing w:after="0" w:line="360" w:lineRule="auto"/>
        <w:ind w:firstLine="709"/>
        <w:jc w:val="center"/>
        <w:rPr>
          <w:rFonts w:ascii="Times New Roman" w:hAnsi="Times New Roman" w:cs="Times New Roman"/>
          <w:sz w:val="28"/>
          <w:szCs w:val="28"/>
          <w:lang w:val="uk-UA"/>
        </w:rPr>
      </w:pPr>
      <w:r>
        <w:rPr>
          <w:noProof/>
          <w:szCs w:val="20"/>
        </w:rPr>
        <w:drawing>
          <wp:inline distT="0" distB="0" distL="0" distR="0">
            <wp:extent cx="5543550" cy="3990975"/>
            <wp:effectExtent l="0" t="0" r="0" b="0"/>
            <wp:docPr id="6"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1" cstate="print"/>
                    <a:srcRect l="-1779" t="-2129" r="-684" b="-5962"/>
                    <a:stretch>
                      <a:fillRect/>
                    </a:stretch>
                  </pic:blipFill>
                  <pic:spPr bwMode="auto">
                    <a:xfrm>
                      <a:off x="0" y="0"/>
                      <a:ext cx="5543550" cy="3990975"/>
                    </a:xfrm>
                    <a:prstGeom prst="rect">
                      <a:avLst/>
                    </a:prstGeom>
                    <a:noFill/>
                    <a:ln w="9525">
                      <a:noFill/>
                      <a:miter lim="800000"/>
                      <a:headEnd/>
                      <a:tailEnd/>
                    </a:ln>
                  </pic:spPr>
                </pic:pic>
              </a:graphicData>
            </a:graphic>
          </wp:inline>
        </w:drawing>
      </w:r>
    </w:p>
    <w:p w:rsidR="00DE240B" w:rsidRPr="009E7152" w:rsidRDefault="009C69ED" w:rsidP="00DE240B">
      <w:pPr>
        <w:spacing w:before="120" w:after="12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4313C6" w:rsidRPr="001137BB">
        <w:rPr>
          <w:rFonts w:ascii="Times New Roman" w:hAnsi="Times New Roman" w:cs="Times New Roman"/>
          <w:sz w:val="28"/>
          <w:szCs w:val="28"/>
          <w:lang w:val="uk-UA"/>
        </w:rPr>
        <w:t>3.1 –</w:t>
      </w:r>
      <w:r w:rsidR="009E7152">
        <w:rPr>
          <w:rFonts w:ascii="Times New Roman" w:hAnsi="Times New Roman" w:cs="Times New Roman"/>
          <w:sz w:val="28"/>
          <w:szCs w:val="28"/>
          <w:lang w:val="uk-UA"/>
        </w:rPr>
        <w:t xml:space="preserve"> </w:t>
      </w:r>
      <w:r w:rsidR="00DE240B" w:rsidRPr="009E7152">
        <w:rPr>
          <w:rFonts w:ascii="Times New Roman" w:hAnsi="Times New Roman" w:cs="Times New Roman"/>
          <w:sz w:val="28"/>
          <w:szCs w:val="28"/>
          <w:lang w:val="uk-UA"/>
        </w:rPr>
        <w:t>Вихідні криві сорбції іонів марганцю (1;2;3) на катіоніті КУ-2-8 та зміна рН середовища (4;5;6) при використанні іоніту в Н</w:t>
      </w:r>
      <w:r w:rsidR="00DE240B" w:rsidRPr="009E7152">
        <w:rPr>
          <w:rFonts w:ascii="Times New Roman" w:hAnsi="Times New Roman" w:cs="Times New Roman"/>
          <w:sz w:val="28"/>
          <w:szCs w:val="28"/>
          <w:vertAlign w:val="superscript"/>
          <w:lang w:val="uk-UA"/>
        </w:rPr>
        <w:t>+</w:t>
      </w:r>
      <w:r w:rsidR="00DE240B" w:rsidRPr="009E7152">
        <w:rPr>
          <w:rFonts w:ascii="Times New Roman" w:hAnsi="Times New Roman" w:cs="Times New Roman"/>
          <w:sz w:val="28"/>
          <w:szCs w:val="28"/>
          <w:lang w:val="uk-UA"/>
        </w:rPr>
        <w:t xml:space="preserve"> (1;4),  </w:t>
      </w:r>
      <w:r w:rsidR="00DE240B" w:rsidRPr="009E7152">
        <w:rPr>
          <w:rFonts w:ascii="Times New Roman" w:hAnsi="Times New Roman" w:cs="Times New Roman"/>
          <w:sz w:val="28"/>
          <w:szCs w:val="28"/>
          <w:lang w:val="en-US"/>
        </w:rPr>
        <w:t>Na</w:t>
      </w:r>
      <w:r w:rsidR="00DE240B" w:rsidRPr="009E7152">
        <w:rPr>
          <w:rFonts w:ascii="Times New Roman" w:hAnsi="Times New Roman" w:cs="Times New Roman"/>
          <w:sz w:val="28"/>
          <w:szCs w:val="28"/>
          <w:vertAlign w:val="superscript"/>
          <w:lang w:val="uk-UA"/>
        </w:rPr>
        <w:t>+</w:t>
      </w:r>
      <w:r w:rsidR="00DE240B" w:rsidRPr="009E7152">
        <w:rPr>
          <w:rFonts w:ascii="Times New Roman" w:hAnsi="Times New Roman" w:cs="Times New Roman"/>
          <w:sz w:val="28"/>
          <w:szCs w:val="28"/>
          <w:lang w:val="uk-UA"/>
        </w:rPr>
        <w:t xml:space="preserve"> (2;5) та </w:t>
      </w:r>
      <w:r w:rsidR="00DE240B" w:rsidRPr="009E7152">
        <w:rPr>
          <w:rFonts w:ascii="Times New Roman" w:hAnsi="Times New Roman" w:cs="Times New Roman"/>
          <w:sz w:val="28"/>
          <w:szCs w:val="28"/>
          <w:lang w:val="en-US"/>
        </w:rPr>
        <w:t>Ca</w:t>
      </w:r>
      <w:r w:rsidR="00DE240B" w:rsidRPr="009E7152">
        <w:rPr>
          <w:rFonts w:ascii="Times New Roman" w:hAnsi="Times New Roman" w:cs="Times New Roman"/>
          <w:sz w:val="28"/>
          <w:szCs w:val="28"/>
          <w:vertAlign w:val="superscript"/>
          <w:lang w:val="uk-UA"/>
        </w:rPr>
        <w:t>2+</w:t>
      </w:r>
      <w:r w:rsidR="00DE240B" w:rsidRPr="009E7152">
        <w:rPr>
          <w:rFonts w:ascii="Times New Roman" w:hAnsi="Times New Roman" w:cs="Times New Roman"/>
          <w:sz w:val="28"/>
          <w:szCs w:val="28"/>
          <w:lang w:val="uk-UA"/>
        </w:rPr>
        <w:t xml:space="preserve"> (3;6) формі при вихідній концентрації сульфату марганцю 10,19 мг-екв/дм</w:t>
      </w:r>
      <w:r w:rsidR="00DE240B" w:rsidRPr="009E7152">
        <w:rPr>
          <w:rFonts w:ascii="Times New Roman" w:hAnsi="Times New Roman" w:cs="Times New Roman"/>
          <w:sz w:val="28"/>
          <w:szCs w:val="28"/>
          <w:vertAlign w:val="superscript"/>
          <w:lang w:val="uk-UA"/>
        </w:rPr>
        <w:t>3</w:t>
      </w:r>
      <w:r w:rsidR="00DE240B" w:rsidRPr="009E7152">
        <w:rPr>
          <w:rFonts w:ascii="Times New Roman" w:hAnsi="Times New Roman" w:cs="Times New Roman"/>
          <w:sz w:val="28"/>
          <w:szCs w:val="28"/>
          <w:lang w:val="uk-UA"/>
        </w:rPr>
        <w:t xml:space="preserve"> (1;2;4;5) та </w:t>
      </w:r>
      <w:r w:rsidR="009E7152">
        <w:rPr>
          <w:rFonts w:ascii="Times New Roman" w:hAnsi="Times New Roman" w:cs="Times New Roman"/>
          <w:sz w:val="28"/>
          <w:szCs w:val="28"/>
          <w:lang w:val="uk-UA"/>
        </w:rPr>
        <w:t xml:space="preserve">        </w:t>
      </w:r>
      <w:r w:rsidR="00DE240B" w:rsidRPr="009E7152">
        <w:rPr>
          <w:rFonts w:ascii="Times New Roman" w:hAnsi="Times New Roman" w:cs="Times New Roman"/>
          <w:sz w:val="28"/>
          <w:szCs w:val="28"/>
          <w:lang w:val="uk-UA"/>
        </w:rPr>
        <w:t>10,92 мг-екв/дм</w:t>
      </w:r>
      <w:r w:rsidR="00DE240B" w:rsidRPr="009E7152">
        <w:rPr>
          <w:rFonts w:ascii="Times New Roman" w:hAnsi="Times New Roman" w:cs="Times New Roman"/>
          <w:sz w:val="28"/>
          <w:szCs w:val="28"/>
          <w:vertAlign w:val="superscript"/>
          <w:lang w:val="uk-UA"/>
        </w:rPr>
        <w:t>3</w:t>
      </w:r>
      <w:r w:rsidR="00DE240B" w:rsidRPr="009E7152">
        <w:rPr>
          <w:rFonts w:ascii="Times New Roman" w:hAnsi="Times New Roman" w:cs="Times New Roman"/>
          <w:sz w:val="28"/>
          <w:szCs w:val="28"/>
          <w:lang w:val="uk-UA"/>
        </w:rPr>
        <w:t xml:space="preserve"> (3;6) (</w:t>
      </w:r>
      <w:r w:rsidR="00DE240B" w:rsidRPr="009E7152">
        <w:rPr>
          <w:rFonts w:ascii="Times New Roman" w:hAnsi="Times New Roman" w:cs="Times New Roman"/>
          <w:sz w:val="28"/>
          <w:szCs w:val="28"/>
          <w:lang w:val="en-US"/>
        </w:rPr>
        <w:t>Vi</w:t>
      </w:r>
      <w:r w:rsidR="00DE240B" w:rsidRPr="009E7152">
        <w:rPr>
          <w:rFonts w:ascii="Times New Roman" w:hAnsi="Times New Roman" w:cs="Times New Roman"/>
          <w:sz w:val="28"/>
          <w:szCs w:val="28"/>
          <w:lang w:val="uk-UA"/>
        </w:rPr>
        <w:t xml:space="preserve"> =10 см</w:t>
      </w:r>
      <w:r w:rsidR="00DE240B" w:rsidRPr="009E7152">
        <w:rPr>
          <w:rFonts w:ascii="Times New Roman" w:hAnsi="Times New Roman" w:cs="Times New Roman"/>
          <w:sz w:val="28"/>
          <w:szCs w:val="28"/>
          <w:vertAlign w:val="superscript"/>
          <w:lang w:val="uk-UA"/>
        </w:rPr>
        <w:t>3</w:t>
      </w:r>
      <w:r w:rsidR="00DE240B" w:rsidRPr="009E7152">
        <w:rPr>
          <w:rFonts w:ascii="Times New Roman" w:hAnsi="Times New Roman" w:cs="Times New Roman"/>
          <w:sz w:val="28"/>
          <w:szCs w:val="28"/>
          <w:lang w:val="uk-UA"/>
        </w:rPr>
        <w:t>) (ПОДЄ</w:t>
      </w:r>
      <w:r w:rsidR="00DE240B" w:rsidRPr="009E7152">
        <w:rPr>
          <w:rFonts w:ascii="Times New Roman" w:hAnsi="Times New Roman" w:cs="Times New Roman"/>
          <w:sz w:val="28"/>
          <w:szCs w:val="28"/>
          <w:vertAlign w:val="subscript"/>
          <w:lang w:val="uk-UA"/>
        </w:rPr>
        <w:t>1</w:t>
      </w:r>
      <w:r w:rsidR="00DE240B" w:rsidRPr="009E7152">
        <w:rPr>
          <w:rFonts w:ascii="Times New Roman" w:hAnsi="Times New Roman" w:cs="Times New Roman"/>
          <w:sz w:val="28"/>
          <w:szCs w:val="28"/>
          <w:lang w:val="uk-UA"/>
        </w:rPr>
        <w:t xml:space="preserve"> = 2187 мг-екв/дм</w:t>
      </w:r>
      <w:r w:rsidR="00DE240B" w:rsidRPr="009E7152">
        <w:rPr>
          <w:rFonts w:ascii="Times New Roman" w:hAnsi="Times New Roman" w:cs="Times New Roman"/>
          <w:sz w:val="28"/>
          <w:szCs w:val="28"/>
          <w:vertAlign w:val="superscript"/>
          <w:lang w:val="uk-UA"/>
        </w:rPr>
        <w:t>3</w:t>
      </w:r>
      <w:r w:rsidR="00DE240B" w:rsidRPr="009E7152">
        <w:rPr>
          <w:rFonts w:ascii="Times New Roman" w:hAnsi="Times New Roman" w:cs="Times New Roman"/>
          <w:sz w:val="28"/>
          <w:szCs w:val="28"/>
          <w:lang w:val="uk-UA"/>
        </w:rPr>
        <w:t xml:space="preserve">; </w:t>
      </w:r>
      <w:r w:rsidR="009E7152">
        <w:rPr>
          <w:rFonts w:ascii="Times New Roman" w:hAnsi="Times New Roman" w:cs="Times New Roman"/>
          <w:sz w:val="28"/>
          <w:szCs w:val="28"/>
          <w:lang w:val="uk-UA"/>
        </w:rPr>
        <w:t xml:space="preserve">                           </w:t>
      </w:r>
      <w:r w:rsidR="00DE240B" w:rsidRPr="009E7152">
        <w:rPr>
          <w:rFonts w:ascii="Times New Roman" w:hAnsi="Times New Roman" w:cs="Times New Roman"/>
          <w:sz w:val="28"/>
          <w:szCs w:val="28"/>
          <w:lang w:val="uk-UA"/>
        </w:rPr>
        <w:t>ПОДЄ</w:t>
      </w:r>
      <w:r w:rsidR="00DE240B" w:rsidRPr="009E7152">
        <w:rPr>
          <w:rFonts w:ascii="Times New Roman" w:hAnsi="Times New Roman" w:cs="Times New Roman"/>
          <w:sz w:val="28"/>
          <w:szCs w:val="28"/>
          <w:vertAlign w:val="subscript"/>
          <w:lang w:val="uk-UA"/>
        </w:rPr>
        <w:t>2</w:t>
      </w:r>
      <w:r w:rsidR="00DE240B" w:rsidRPr="009E7152">
        <w:rPr>
          <w:rFonts w:ascii="Times New Roman" w:hAnsi="Times New Roman" w:cs="Times New Roman"/>
          <w:sz w:val="28"/>
          <w:szCs w:val="28"/>
          <w:lang w:val="uk-UA"/>
        </w:rPr>
        <w:t xml:space="preserve"> = 2169 мг-екв/дм</w:t>
      </w:r>
      <w:r w:rsidR="00DE240B" w:rsidRPr="009E7152">
        <w:rPr>
          <w:rFonts w:ascii="Times New Roman" w:hAnsi="Times New Roman" w:cs="Times New Roman"/>
          <w:sz w:val="28"/>
          <w:szCs w:val="28"/>
          <w:vertAlign w:val="superscript"/>
          <w:lang w:val="uk-UA"/>
        </w:rPr>
        <w:t>3</w:t>
      </w:r>
      <w:r w:rsidR="00DE240B" w:rsidRPr="009E7152">
        <w:rPr>
          <w:rFonts w:ascii="Times New Roman" w:hAnsi="Times New Roman" w:cs="Times New Roman"/>
          <w:sz w:val="28"/>
          <w:szCs w:val="28"/>
          <w:lang w:val="uk-UA"/>
        </w:rPr>
        <w:t>; ПОДЄ</w:t>
      </w:r>
      <w:r w:rsidR="00DE240B" w:rsidRPr="009E7152">
        <w:rPr>
          <w:rFonts w:ascii="Times New Roman" w:hAnsi="Times New Roman" w:cs="Times New Roman"/>
          <w:sz w:val="28"/>
          <w:szCs w:val="28"/>
          <w:vertAlign w:val="subscript"/>
          <w:lang w:val="uk-UA"/>
        </w:rPr>
        <w:t>3</w:t>
      </w:r>
      <w:r w:rsidR="00DE240B" w:rsidRPr="009E7152">
        <w:rPr>
          <w:rFonts w:ascii="Times New Roman" w:hAnsi="Times New Roman" w:cs="Times New Roman"/>
          <w:sz w:val="28"/>
          <w:szCs w:val="28"/>
          <w:lang w:val="uk-UA"/>
        </w:rPr>
        <w:t xml:space="preserve"> = 1708 мг-екв/дм</w:t>
      </w:r>
      <w:r w:rsidR="00DE240B" w:rsidRPr="009E7152">
        <w:rPr>
          <w:rFonts w:ascii="Times New Roman" w:hAnsi="Times New Roman" w:cs="Times New Roman"/>
          <w:sz w:val="28"/>
          <w:szCs w:val="28"/>
          <w:vertAlign w:val="superscript"/>
          <w:lang w:val="uk-UA"/>
        </w:rPr>
        <w:t>3</w:t>
      </w:r>
      <w:r w:rsidR="00DE240B" w:rsidRPr="009E7152">
        <w:rPr>
          <w:rFonts w:ascii="Times New Roman" w:hAnsi="Times New Roman" w:cs="Times New Roman"/>
          <w:sz w:val="28"/>
          <w:szCs w:val="28"/>
          <w:lang w:val="uk-UA"/>
        </w:rPr>
        <w:t>)</w:t>
      </w:r>
    </w:p>
    <w:p w:rsidR="00846515" w:rsidRPr="004313C6" w:rsidRDefault="00846515" w:rsidP="00EE1332">
      <w:pPr>
        <w:spacing w:after="0" w:line="360" w:lineRule="auto"/>
        <w:rPr>
          <w:rFonts w:ascii="Times New Roman" w:hAnsi="Times New Roman" w:cs="Times New Roman"/>
          <w:sz w:val="28"/>
          <w:szCs w:val="28"/>
          <w:lang w:val="uk-UA"/>
        </w:rPr>
      </w:pPr>
    </w:p>
    <w:p w:rsidR="003750C7" w:rsidRDefault="0008098F" w:rsidP="00E52909">
      <w:pPr>
        <w:spacing w:line="360" w:lineRule="auto"/>
        <w:ind w:firstLine="709"/>
        <w:jc w:val="both"/>
        <w:rPr>
          <w:rFonts w:ascii="Times New Roman" w:hAnsi="Times New Roman" w:cs="Times New Roman"/>
          <w:sz w:val="28"/>
          <w:szCs w:val="28"/>
          <w:lang w:val="uk-UA"/>
        </w:rPr>
      </w:pPr>
      <w:r w:rsidRPr="00BB5800">
        <w:rPr>
          <w:rFonts w:ascii="Times New Roman" w:hAnsi="Times New Roman" w:cs="Times New Roman"/>
          <w:sz w:val="28"/>
          <w:szCs w:val="28"/>
          <w:lang w:val="uk-UA"/>
        </w:rPr>
        <w:t>Як видно з рис.</w:t>
      </w:r>
      <w:r w:rsidR="00BB5800">
        <w:rPr>
          <w:rFonts w:ascii="Times New Roman" w:hAnsi="Times New Roman" w:cs="Times New Roman"/>
          <w:sz w:val="28"/>
          <w:szCs w:val="28"/>
          <w:lang w:val="uk-UA"/>
        </w:rPr>
        <w:t xml:space="preserve"> 3.</w:t>
      </w:r>
      <w:r w:rsidRPr="00BB5800">
        <w:rPr>
          <w:rFonts w:ascii="Times New Roman" w:hAnsi="Times New Roman" w:cs="Times New Roman"/>
          <w:sz w:val="28"/>
          <w:szCs w:val="28"/>
          <w:lang w:val="uk-UA"/>
        </w:rPr>
        <w:t xml:space="preserve">1 при </w:t>
      </w:r>
      <w:r w:rsidR="00BB5800">
        <w:rPr>
          <w:rFonts w:ascii="Times New Roman" w:hAnsi="Times New Roman" w:cs="Times New Roman"/>
          <w:sz w:val="28"/>
          <w:szCs w:val="28"/>
          <w:lang w:val="uk-UA"/>
        </w:rPr>
        <w:t xml:space="preserve">застосуванні </w:t>
      </w:r>
      <w:r w:rsidRPr="00BB5800">
        <w:rPr>
          <w:rFonts w:ascii="Times New Roman" w:hAnsi="Times New Roman" w:cs="Times New Roman"/>
          <w:sz w:val="28"/>
          <w:szCs w:val="28"/>
          <w:lang w:val="uk-UA"/>
        </w:rPr>
        <w:t>іоніту в Н</w:t>
      </w:r>
      <w:r w:rsidRPr="00BB5800">
        <w:rPr>
          <w:rFonts w:ascii="Times New Roman" w:hAnsi="Times New Roman" w:cs="Times New Roman"/>
          <w:sz w:val="28"/>
          <w:szCs w:val="28"/>
          <w:vertAlign w:val="superscript"/>
          <w:lang w:val="uk-UA"/>
        </w:rPr>
        <w:t>+</w:t>
      </w:r>
      <w:r w:rsidR="00BB5800" w:rsidRPr="00BB5800">
        <w:rPr>
          <w:rFonts w:ascii="Times New Roman" w:hAnsi="Times New Roman" w:cs="Times New Roman"/>
          <w:sz w:val="28"/>
          <w:szCs w:val="28"/>
          <w:lang w:val="uk-UA"/>
        </w:rPr>
        <w:t xml:space="preserve"> </w:t>
      </w:r>
      <w:r w:rsidR="00BB5800">
        <w:rPr>
          <w:rFonts w:ascii="Times New Roman" w:hAnsi="Times New Roman" w:cs="Times New Roman"/>
          <w:sz w:val="28"/>
          <w:szCs w:val="28"/>
          <w:lang w:val="uk-UA"/>
        </w:rPr>
        <w:t>і</w:t>
      </w:r>
      <w:r w:rsidRPr="00BB5800">
        <w:rPr>
          <w:rFonts w:ascii="Times New Roman" w:hAnsi="Times New Roman" w:cs="Times New Roman"/>
          <w:sz w:val="28"/>
          <w:szCs w:val="28"/>
          <w:lang w:val="uk-UA"/>
        </w:rPr>
        <w:t xml:space="preserve"> </w:t>
      </w:r>
      <w:r w:rsidRPr="0008098F">
        <w:rPr>
          <w:rFonts w:ascii="Times New Roman" w:hAnsi="Times New Roman" w:cs="Times New Roman"/>
          <w:sz w:val="28"/>
          <w:szCs w:val="28"/>
          <w:lang w:val="en-US"/>
        </w:rPr>
        <w:t>Na</w:t>
      </w:r>
      <w:r w:rsidRPr="00BB5800">
        <w:rPr>
          <w:rFonts w:ascii="Times New Roman" w:hAnsi="Times New Roman" w:cs="Times New Roman"/>
          <w:sz w:val="28"/>
          <w:szCs w:val="28"/>
          <w:vertAlign w:val="superscript"/>
          <w:lang w:val="uk-UA"/>
        </w:rPr>
        <w:t>+</w:t>
      </w:r>
      <w:r w:rsidR="00BB5800">
        <w:rPr>
          <w:rFonts w:ascii="Times New Roman" w:hAnsi="Times New Roman" w:cs="Times New Roman"/>
          <w:sz w:val="28"/>
          <w:szCs w:val="28"/>
          <w:lang w:val="uk-UA"/>
        </w:rPr>
        <w:t xml:space="preserve"> формі ефективність видалення</w:t>
      </w:r>
      <w:r w:rsidRPr="00BB5800">
        <w:rPr>
          <w:rFonts w:ascii="Times New Roman" w:hAnsi="Times New Roman" w:cs="Times New Roman"/>
          <w:sz w:val="28"/>
          <w:szCs w:val="28"/>
          <w:lang w:val="uk-UA"/>
        </w:rPr>
        <w:t xml:space="preserve"> іонів </w:t>
      </w:r>
      <w:r w:rsidRPr="0008098F">
        <w:rPr>
          <w:rFonts w:ascii="Times New Roman" w:hAnsi="Times New Roman" w:cs="Times New Roman"/>
          <w:sz w:val="28"/>
          <w:szCs w:val="28"/>
          <w:lang w:val="en-US"/>
        </w:rPr>
        <w:t>Mn</w:t>
      </w:r>
      <w:r w:rsidRPr="00BB5800">
        <w:rPr>
          <w:rFonts w:ascii="Times New Roman" w:hAnsi="Times New Roman" w:cs="Times New Roman"/>
          <w:sz w:val="28"/>
          <w:szCs w:val="28"/>
          <w:vertAlign w:val="superscript"/>
          <w:lang w:val="uk-UA"/>
        </w:rPr>
        <w:t>2+</w:t>
      </w:r>
      <w:r w:rsidR="00BB5800" w:rsidRPr="00BB5800">
        <w:rPr>
          <w:rFonts w:ascii="Times New Roman" w:hAnsi="Times New Roman" w:cs="Times New Roman"/>
          <w:sz w:val="28"/>
          <w:szCs w:val="28"/>
          <w:lang w:val="uk-UA"/>
        </w:rPr>
        <w:t xml:space="preserve"> на катіоніті КУ-2-8 була дос</w:t>
      </w:r>
      <w:r w:rsidR="00BB5800">
        <w:rPr>
          <w:rFonts w:ascii="Times New Roman" w:hAnsi="Times New Roman" w:cs="Times New Roman"/>
          <w:sz w:val="28"/>
          <w:szCs w:val="28"/>
          <w:lang w:val="uk-UA"/>
        </w:rPr>
        <w:t>татньо</w:t>
      </w:r>
      <w:r w:rsidRPr="00BB5800">
        <w:rPr>
          <w:rFonts w:ascii="Times New Roman" w:hAnsi="Times New Roman" w:cs="Times New Roman"/>
          <w:sz w:val="28"/>
          <w:szCs w:val="28"/>
          <w:lang w:val="uk-UA"/>
        </w:rPr>
        <w:t xml:space="preserve"> високою. </w:t>
      </w:r>
    </w:p>
    <w:p w:rsidR="005850A5" w:rsidRDefault="003750C7" w:rsidP="005850A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під час іонообмінного очищення води, від іонів марганцю</w:t>
      </w:r>
      <w:r w:rsidRPr="003750C7">
        <w:rPr>
          <w:rFonts w:ascii="Times New Roman" w:hAnsi="Times New Roman" w:cs="Times New Roman"/>
          <w:sz w:val="28"/>
          <w:szCs w:val="28"/>
          <w:lang w:val="uk-UA"/>
        </w:rPr>
        <w:t xml:space="preserve"> на катіоніті КУ-2-8 ефекти</w:t>
      </w:r>
      <w:r>
        <w:rPr>
          <w:rFonts w:ascii="Times New Roman" w:hAnsi="Times New Roman" w:cs="Times New Roman"/>
          <w:sz w:val="28"/>
          <w:szCs w:val="28"/>
          <w:lang w:val="uk-UA"/>
        </w:rPr>
        <w:t>вність очищення різко падає при наявності в</w:t>
      </w:r>
      <w:r w:rsidRPr="003750C7">
        <w:rPr>
          <w:rFonts w:ascii="Times New Roman" w:hAnsi="Times New Roman" w:cs="Times New Roman"/>
          <w:sz w:val="28"/>
          <w:szCs w:val="28"/>
          <w:lang w:val="uk-UA"/>
        </w:rPr>
        <w:t xml:space="preserve"> воді іо</w:t>
      </w:r>
      <w:r w:rsidR="0085774C">
        <w:rPr>
          <w:rFonts w:ascii="Times New Roman" w:hAnsi="Times New Roman" w:cs="Times New Roman"/>
          <w:sz w:val="28"/>
          <w:szCs w:val="28"/>
          <w:lang w:val="uk-UA"/>
        </w:rPr>
        <w:t>нів жорсткості, а на катіоніті у</w:t>
      </w:r>
      <w:r w:rsidRPr="003750C7">
        <w:rPr>
          <w:rFonts w:ascii="Times New Roman" w:hAnsi="Times New Roman" w:cs="Times New Roman"/>
          <w:sz w:val="28"/>
          <w:szCs w:val="28"/>
          <w:lang w:val="uk-UA"/>
        </w:rPr>
        <w:t xml:space="preserve"> </w:t>
      </w:r>
      <w:r w:rsidRPr="003750C7">
        <w:rPr>
          <w:rFonts w:ascii="Times New Roman" w:hAnsi="Times New Roman" w:cs="Times New Roman"/>
          <w:sz w:val="28"/>
          <w:szCs w:val="28"/>
          <w:lang w:val="en-US"/>
        </w:rPr>
        <w:t>Ca</w:t>
      </w:r>
      <w:r w:rsidRPr="003750C7">
        <w:rPr>
          <w:rFonts w:ascii="Times New Roman" w:hAnsi="Times New Roman" w:cs="Times New Roman"/>
          <w:sz w:val="28"/>
          <w:szCs w:val="28"/>
          <w:vertAlign w:val="superscript"/>
          <w:lang w:val="uk-UA"/>
        </w:rPr>
        <w:t>2+</w:t>
      </w:r>
      <w:r w:rsidRPr="003750C7">
        <w:rPr>
          <w:rFonts w:ascii="Times New Roman" w:hAnsi="Times New Roman" w:cs="Times New Roman"/>
          <w:sz w:val="28"/>
          <w:szCs w:val="28"/>
          <w:lang w:val="uk-UA"/>
        </w:rPr>
        <w:t xml:space="preserve"> формі сорбція іонів </w:t>
      </w:r>
      <w:r w:rsidR="0085774C">
        <w:rPr>
          <w:rFonts w:ascii="Times New Roman" w:hAnsi="Times New Roman" w:cs="Times New Roman"/>
          <w:sz w:val="28"/>
          <w:szCs w:val="28"/>
          <w:lang w:val="uk-UA"/>
        </w:rPr>
        <w:t>марганцю майже</w:t>
      </w:r>
      <w:r w:rsidR="00560368">
        <w:rPr>
          <w:rFonts w:ascii="Times New Roman" w:hAnsi="Times New Roman" w:cs="Times New Roman"/>
          <w:sz w:val="28"/>
          <w:szCs w:val="28"/>
          <w:lang w:val="uk-UA"/>
        </w:rPr>
        <w:t xml:space="preserve"> не проходить</w:t>
      </w:r>
      <w:r w:rsidRPr="003750C7">
        <w:rPr>
          <w:rFonts w:ascii="Times New Roman" w:hAnsi="Times New Roman" w:cs="Times New Roman"/>
          <w:sz w:val="28"/>
          <w:szCs w:val="28"/>
          <w:lang w:val="uk-UA"/>
        </w:rPr>
        <w:t xml:space="preserve">. </w:t>
      </w:r>
      <w:r w:rsidRPr="00560368">
        <w:rPr>
          <w:rFonts w:ascii="Times New Roman" w:hAnsi="Times New Roman" w:cs="Times New Roman"/>
          <w:sz w:val="28"/>
          <w:szCs w:val="28"/>
          <w:lang w:val="uk-UA"/>
        </w:rPr>
        <w:t xml:space="preserve">Тому </w:t>
      </w:r>
      <w:r w:rsidR="00560368">
        <w:rPr>
          <w:rFonts w:ascii="Times New Roman" w:hAnsi="Times New Roman" w:cs="Times New Roman"/>
          <w:sz w:val="28"/>
          <w:szCs w:val="28"/>
          <w:lang w:val="uk-UA"/>
        </w:rPr>
        <w:t xml:space="preserve">автори деяких наукових робіт </w:t>
      </w:r>
      <w:r w:rsidR="00560368" w:rsidRPr="00560368">
        <w:rPr>
          <w:rFonts w:ascii="Times New Roman" w:hAnsi="Times New Roman" w:cs="Times New Roman"/>
          <w:sz w:val="28"/>
          <w:szCs w:val="28"/>
          <w:lang w:val="uk-UA"/>
        </w:rPr>
        <w:t>вважали, що п</w:t>
      </w:r>
      <w:r w:rsidR="00560368">
        <w:rPr>
          <w:rFonts w:ascii="Times New Roman" w:hAnsi="Times New Roman" w:cs="Times New Roman"/>
          <w:sz w:val="28"/>
          <w:szCs w:val="28"/>
          <w:lang w:val="uk-UA"/>
        </w:rPr>
        <w:t>ід час переведення</w:t>
      </w:r>
      <w:r w:rsidRPr="00560368">
        <w:rPr>
          <w:rFonts w:ascii="Times New Roman" w:hAnsi="Times New Roman" w:cs="Times New Roman"/>
          <w:sz w:val="28"/>
          <w:szCs w:val="28"/>
          <w:lang w:val="uk-UA"/>
        </w:rPr>
        <w:t xml:space="preserve"> катіоніту</w:t>
      </w:r>
      <w:r w:rsidR="00560368">
        <w:rPr>
          <w:rFonts w:ascii="Times New Roman" w:hAnsi="Times New Roman" w:cs="Times New Roman"/>
          <w:sz w:val="28"/>
          <w:szCs w:val="28"/>
          <w:lang w:val="uk-UA"/>
        </w:rPr>
        <w:t xml:space="preserve">     КУ-2-8 чи</w:t>
      </w:r>
      <w:r w:rsidRPr="00560368">
        <w:rPr>
          <w:rFonts w:ascii="Times New Roman" w:hAnsi="Times New Roman" w:cs="Times New Roman"/>
          <w:sz w:val="28"/>
          <w:szCs w:val="28"/>
          <w:lang w:val="uk-UA"/>
        </w:rPr>
        <w:t xml:space="preserve"> модифікованого магнетитом катіоніту в </w:t>
      </w:r>
      <w:r w:rsidRPr="003750C7">
        <w:rPr>
          <w:rFonts w:ascii="Times New Roman" w:hAnsi="Times New Roman" w:cs="Times New Roman"/>
          <w:sz w:val="28"/>
          <w:szCs w:val="28"/>
          <w:lang w:val="en-US"/>
        </w:rPr>
        <w:t>Ca</w:t>
      </w:r>
      <w:r w:rsidRPr="00560368">
        <w:rPr>
          <w:rFonts w:ascii="Times New Roman" w:hAnsi="Times New Roman" w:cs="Times New Roman"/>
          <w:sz w:val="28"/>
          <w:szCs w:val="28"/>
          <w:vertAlign w:val="superscript"/>
          <w:lang w:val="uk-UA"/>
        </w:rPr>
        <w:t>2+</w:t>
      </w:r>
      <w:r w:rsidR="00560368">
        <w:rPr>
          <w:rFonts w:ascii="Times New Roman" w:hAnsi="Times New Roman" w:cs="Times New Roman"/>
          <w:sz w:val="28"/>
          <w:szCs w:val="28"/>
          <w:lang w:val="uk-UA"/>
        </w:rPr>
        <w:t xml:space="preserve"> форму іонообмінна складова у процесах видалення</w:t>
      </w:r>
      <w:r w:rsidRPr="00560368">
        <w:rPr>
          <w:rFonts w:ascii="Times New Roman" w:hAnsi="Times New Roman" w:cs="Times New Roman"/>
          <w:sz w:val="28"/>
          <w:szCs w:val="28"/>
          <w:lang w:val="uk-UA"/>
        </w:rPr>
        <w:t xml:space="preserve"> марганцю </w:t>
      </w:r>
      <w:r w:rsidRPr="005850A5">
        <w:rPr>
          <w:rFonts w:ascii="Times New Roman" w:hAnsi="Times New Roman" w:cs="Times New Roman"/>
          <w:sz w:val="28"/>
          <w:szCs w:val="28"/>
          <w:lang w:val="uk-UA"/>
        </w:rPr>
        <w:t>(</w:t>
      </w:r>
      <w:r w:rsidRPr="003750C7">
        <w:rPr>
          <w:rFonts w:ascii="Times New Roman" w:hAnsi="Times New Roman" w:cs="Times New Roman"/>
          <w:sz w:val="28"/>
          <w:szCs w:val="28"/>
          <w:lang w:val="en-US"/>
        </w:rPr>
        <w:t>Mn</w:t>
      </w:r>
      <w:r w:rsidRPr="005850A5">
        <w:rPr>
          <w:rFonts w:ascii="Times New Roman" w:hAnsi="Times New Roman" w:cs="Times New Roman"/>
          <w:sz w:val="28"/>
          <w:szCs w:val="28"/>
          <w:vertAlign w:val="superscript"/>
          <w:lang w:val="uk-UA"/>
        </w:rPr>
        <w:t>2+</w:t>
      </w:r>
      <w:r w:rsidR="00560368" w:rsidRPr="005850A5">
        <w:rPr>
          <w:rFonts w:ascii="Times New Roman" w:hAnsi="Times New Roman" w:cs="Times New Roman"/>
          <w:sz w:val="28"/>
          <w:szCs w:val="28"/>
          <w:lang w:val="uk-UA"/>
        </w:rPr>
        <w:t xml:space="preserve">) </w:t>
      </w:r>
      <w:r w:rsidR="00560368">
        <w:rPr>
          <w:rFonts w:ascii="Times New Roman" w:hAnsi="Times New Roman" w:cs="Times New Roman"/>
          <w:sz w:val="28"/>
          <w:szCs w:val="28"/>
          <w:lang w:val="uk-UA"/>
        </w:rPr>
        <w:t>являється</w:t>
      </w:r>
      <w:r w:rsidR="00560368" w:rsidRPr="005850A5">
        <w:rPr>
          <w:rFonts w:ascii="Times New Roman" w:hAnsi="Times New Roman" w:cs="Times New Roman"/>
          <w:sz w:val="28"/>
          <w:szCs w:val="28"/>
          <w:lang w:val="uk-UA"/>
        </w:rPr>
        <w:t xml:space="preserve"> мізерно малою </w:t>
      </w:r>
      <w:r w:rsidR="00560368">
        <w:rPr>
          <w:rFonts w:ascii="Times New Roman" w:hAnsi="Times New Roman" w:cs="Times New Roman"/>
          <w:sz w:val="28"/>
          <w:szCs w:val="28"/>
          <w:lang w:val="uk-UA"/>
        </w:rPr>
        <w:t>чи навіть</w:t>
      </w:r>
      <w:r w:rsidRPr="005850A5">
        <w:rPr>
          <w:rFonts w:ascii="Times New Roman" w:hAnsi="Times New Roman" w:cs="Times New Roman"/>
          <w:sz w:val="28"/>
          <w:szCs w:val="28"/>
          <w:lang w:val="uk-UA"/>
        </w:rPr>
        <w:t xml:space="preserve"> виключена зовсім. </w:t>
      </w:r>
    </w:p>
    <w:p w:rsidR="00E52909" w:rsidRDefault="005850A5" w:rsidP="005850A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здійснивши експерименти, можна сказати, що це твердження є не правильним, адже </w:t>
      </w:r>
      <w:r w:rsidR="0008098F" w:rsidRPr="003750C7">
        <w:rPr>
          <w:rFonts w:ascii="Times New Roman" w:hAnsi="Times New Roman" w:cs="Times New Roman"/>
          <w:sz w:val="28"/>
          <w:szCs w:val="28"/>
          <w:lang w:val="uk-UA"/>
        </w:rPr>
        <w:t xml:space="preserve">катіоніт в </w:t>
      </w:r>
      <w:r w:rsidR="0008098F" w:rsidRPr="0008098F">
        <w:rPr>
          <w:rFonts w:ascii="Times New Roman" w:hAnsi="Times New Roman" w:cs="Times New Roman"/>
          <w:sz w:val="28"/>
          <w:szCs w:val="28"/>
          <w:lang w:val="en-US"/>
        </w:rPr>
        <w:t>Ca</w:t>
      </w:r>
      <w:r w:rsidR="0008098F" w:rsidRPr="003750C7">
        <w:rPr>
          <w:rFonts w:ascii="Times New Roman" w:hAnsi="Times New Roman" w:cs="Times New Roman"/>
          <w:sz w:val="28"/>
          <w:szCs w:val="28"/>
          <w:vertAlign w:val="superscript"/>
          <w:lang w:val="uk-UA"/>
        </w:rPr>
        <w:t>2+</w:t>
      </w:r>
      <w:r w:rsidR="0008098F" w:rsidRPr="003750C7">
        <w:rPr>
          <w:rFonts w:ascii="Times New Roman" w:hAnsi="Times New Roman" w:cs="Times New Roman"/>
          <w:sz w:val="28"/>
          <w:szCs w:val="28"/>
          <w:lang w:val="uk-UA"/>
        </w:rPr>
        <w:t xml:space="preserve"> формі може сорбувати іони </w:t>
      </w:r>
      <w:r w:rsidR="0008098F" w:rsidRPr="0008098F">
        <w:rPr>
          <w:rFonts w:ascii="Times New Roman" w:hAnsi="Times New Roman" w:cs="Times New Roman"/>
          <w:sz w:val="28"/>
          <w:szCs w:val="28"/>
          <w:lang w:val="en-US"/>
        </w:rPr>
        <w:t>Mn</w:t>
      </w:r>
      <w:r w:rsidR="0008098F" w:rsidRPr="003750C7">
        <w:rPr>
          <w:rFonts w:ascii="Times New Roman" w:hAnsi="Times New Roman" w:cs="Times New Roman"/>
          <w:sz w:val="28"/>
          <w:szCs w:val="28"/>
          <w:vertAlign w:val="superscript"/>
          <w:lang w:val="uk-UA"/>
        </w:rPr>
        <w:t>2+</w:t>
      </w:r>
      <w:r w:rsidR="0008098F" w:rsidRPr="003750C7">
        <w:rPr>
          <w:rFonts w:ascii="Times New Roman" w:hAnsi="Times New Roman" w:cs="Times New Roman"/>
          <w:sz w:val="28"/>
          <w:szCs w:val="28"/>
          <w:lang w:val="uk-UA"/>
        </w:rPr>
        <w:t xml:space="preserve">. Особливістю </w:t>
      </w:r>
      <w:r>
        <w:rPr>
          <w:rFonts w:ascii="Times New Roman" w:hAnsi="Times New Roman" w:cs="Times New Roman"/>
          <w:sz w:val="28"/>
          <w:szCs w:val="28"/>
          <w:lang w:val="uk-UA"/>
        </w:rPr>
        <w:t xml:space="preserve">даної </w:t>
      </w:r>
      <w:r w:rsidR="0008098F" w:rsidRPr="003750C7">
        <w:rPr>
          <w:rFonts w:ascii="Times New Roman" w:hAnsi="Times New Roman" w:cs="Times New Roman"/>
          <w:sz w:val="28"/>
          <w:szCs w:val="28"/>
          <w:lang w:val="uk-UA"/>
        </w:rPr>
        <w:t>сорбці</w:t>
      </w:r>
      <w:r>
        <w:rPr>
          <w:rFonts w:ascii="Times New Roman" w:hAnsi="Times New Roman" w:cs="Times New Roman"/>
          <w:sz w:val="28"/>
          <w:szCs w:val="28"/>
          <w:lang w:val="uk-UA"/>
        </w:rPr>
        <w:t>ї іонів марганцю являється те, що вже у</w:t>
      </w:r>
      <w:r w:rsidR="0008098F" w:rsidRPr="003750C7">
        <w:rPr>
          <w:rFonts w:ascii="Times New Roman" w:hAnsi="Times New Roman" w:cs="Times New Roman"/>
          <w:sz w:val="28"/>
          <w:szCs w:val="28"/>
          <w:lang w:val="uk-UA"/>
        </w:rPr>
        <w:t xml:space="preserve"> першій пробі залишко</w:t>
      </w:r>
      <w:r>
        <w:rPr>
          <w:rFonts w:ascii="Times New Roman" w:hAnsi="Times New Roman" w:cs="Times New Roman"/>
          <w:sz w:val="28"/>
          <w:szCs w:val="28"/>
          <w:lang w:val="uk-UA"/>
        </w:rPr>
        <w:t>ва концентрація марганцю становила</w:t>
      </w:r>
      <w:r w:rsidR="003750C7">
        <w:rPr>
          <w:rFonts w:ascii="Times New Roman" w:hAnsi="Times New Roman" w:cs="Times New Roman"/>
          <w:sz w:val="28"/>
          <w:szCs w:val="28"/>
          <w:lang w:val="uk-UA"/>
        </w:rPr>
        <w:t xml:space="preserve"> </w:t>
      </w:r>
      <w:r w:rsidR="0008098F" w:rsidRPr="003750C7">
        <w:rPr>
          <w:rFonts w:ascii="Times New Roman" w:hAnsi="Times New Roman" w:cs="Times New Roman"/>
          <w:sz w:val="28"/>
          <w:szCs w:val="28"/>
          <w:lang w:val="uk-UA"/>
        </w:rPr>
        <w:t>5 мг/дм</w:t>
      </w:r>
      <w:r w:rsidR="0008098F" w:rsidRPr="003750C7">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в</w:t>
      </w:r>
      <w:r w:rsidR="0008098F" w:rsidRPr="003750C7">
        <w:rPr>
          <w:rFonts w:ascii="Times New Roman" w:hAnsi="Times New Roman" w:cs="Times New Roman"/>
          <w:sz w:val="28"/>
          <w:szCs w:val="28"/>
          <w:lang w:val="uk-UA"/>
        </w:rPr>
        <w:t xml:space="preserve"> другій – 26 мг/дм</w:t>
      </w:r>
      <w:r w:rsidR="0008098F" w:rsidRPr="003750C7">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в</w:t>
      </w:r>
      <w:r w:rsidR="0008098F" w:rsidRPr="003750C7">
        <w:rPr>
          <w:rFonts w:ascii="Times New Roman" w:hAnsi="Times New Roman" w:cs="Times New Roman"/>
          <w:sz w:val="28"/>
          <w:szCs w:val="28"/>
          <w:lang w:val="uk-UA"/>
        </w:rPr>
        <w:t xml:space="preserve"> третій 65 мг/дм</w:t>
      </w:r>
      <w:r w:rsidR="0008098F" w:rsidRPr="003750C7">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та в подальшому була більша за</w:t>
      </w:r>
      <w:r w:rsidR="0008098F" w:rsidRPr="003750C7">
        <w:rPr>
          <w:rFonts w:ascii="Times New Roman" w:hAnsi="Times New Roman" w:cs="Times New Roman"/>
          <w:sz w:val="28"/>
          <w:szCs w:val="28"/>
          <w:lang w:val="uk-UA"/>
        </w:rPr>
        <w:t xml:space="preserve"> 100 мг/дм</w:t>
      </w:r>
      <w:r w:rsidR="0008098F" w:rsidRPr="003750C7">
        <w:rPr>
          <w:rFonts w:ascii="Times New Roman" w:hAnsi="Times New Roman" w:cs="Times New Roman"/>
          <w:sz w:val="28"/>
          <w:szCs w:val="28"/>
          <w:vertAlign w:val="superscript"/>
          <w:lang w:val="uk-UA"/>
        </w:rPr>
        <w:t>3</w:t>
      </w:r>
      <w:r w:rsidR="0008098F" w:rsidRPr="003750C7">
        <w:rPr>
          <w:rFonts w:ascii="Times New Roman" w:hAnsi="Times New Roman" w:cs="Times New Roman"/>
          <w:sz w:val="28"/>
          <w:szCs w:val="28"/>
          <w:lang w:val="uk-UA"/>
        </w:rPr>
        <w:t xml:space="preserve">. </w:t>
      </w:r>
      <w:r w:rsidR="00A30A1B">
        <w:rPr>
          <w:rFonts w:ascii="Times New Roman" w:hAnsi="Times New Roman" w:cs="Times New Roman"/>
          <w:sz w:val="28"/>
          <w:szCs w:val="28"/>
        </w:rPr>
        <w:t>Тобто</w:t>
      </w:r>
      <w:r w:rsidR="00A30A1B">
        <w:rPr>
          <w:rFonts w:ascii="Times New Roman" w:hAnsi="Times New Roman" w:cs="Times New Roman"/>
          <w:sz w:val="28"/>
          <w:szCs w:val="28"/>
          <w:lang w:val="uk-UA"/>
        </w:rPr>
        <w:t xml:space="preserve"> </w:t>
      </w:r>
      <w:r w:rsidR="0008098F" w:rsidRPr="0008098F">
        <w:rPr>
          <w:rFonts w:ascii="Times New Roman" w:hAnsi="Times New Roman" w:cs="Times New Roman"/>
          <w:sz w:val="28"/>
          <w:szCs w:val="28"/>
        </w:rPr>
        <w:t>п</w:t>
      </w:r>
      <w:r w:rsidR="00A30A1B">
        <w:rPr>
          <w:rFonts w:ascii="Times New Roman" w:hAnsi="Times New Roman" w:cs="Times New Roman"/>
          <w:sz w:val="28"/>
          <w:szCs w:val="28"/>
        </w:rPr>
        <w:t xml:space="preserve">овне вилучення марганцю в </w:t>
      </w:r>
      <w:r w:rsidR="00A30A1B">
        <w:rPr>
          <w:rFonts w:ascii="Times New Roman" w:hAnsi="Times New Roman" w:cs="Times New Roman"/>
          <w:sz w:val="28"/>
          <w:szCs w:val="28"/>
          <w:lang w:val="uk-UA"/>
        </w:rPr>
        <w:t>представленому</w:t>
      </w:r>
      <w:r w:rsidR="00A30A1B">
        <w:rPr>
          <w:rFonts w:ascii="Times New Roman" w:hAnsi="Times New Roman" w:cs="Times New Roman"/>
          <w:sz w:val="28"/>
          <w:szCs w:val="28"/>
        </w:rPr>
        <w:t xml:space="preserve"> досліді </w:t>
      </w:r>
      <w:r w:rsidR="00A30A1B">
        <w:rPr>
          <w:rFonts w:ascii="Times New Roman" w:hAnsi="Times New Roman" w:cs="Times New Roman"/>
          <w:sz w:val="28"/>
          <w:szCs w:val="28"/>
          <w:lang w:val="uk-UA"/>
        </w:rPr>
        <w:t>не досягається</w:t>
      </w:r>
      <w:r w:rsidR="0008098F" w:rsidRPr="0008098F">
        <w:rPr>
          <w:rFonts w:ascii="Times New Roman" w:hAnsi="Times New Roman" w:cs="Times New Roman"/>
          <w:sz w:val="28"/>
          <w:szCs w:val="28"/>
        </w:rPr>
        <w:t xml:space="preserve">. До речі, </w:t>
      </w:r>
      <w:r w:rsidR="00A30A1B">
        <w:rPr>
          <w:rFonts w:ascii="Times New Roman" w:hAnsi="Times New Roman" w:cs="Times New Roman"/>
          <w:sz w:val="28"/>
          <w:szCs w:val="28"/>
          <w:lang w:val="uk-UA"/>
        </w:rPr>
        <w:t xml:space="preserve">під час застосування </w:t>
      </w:r>
      <w:r w:rsidR="0008098F" w:rsidRPr="0008098F">
        <w:rPr>
          <w:rFonts w:ascii="Times New Roman" w:hAnsi="Times New Roman" w:cs="Times New Roman"/>
          <w:sz w:val="28"/>
          <w:szCs w:val="28"/>
        </w:rPr>
        <w:t>катіоніту в Н</w:t>
      </w:r>
      <w:r w:rsidR="0008098F" w:rsidRPr="0008098F">
        <w:rPr>
          <w:rFonts w:ascii="Times New Roman" w:hAnsi="Times New Roman" w:cs="Times New Roman"/>
          <w:sz w:val="28"/>
          <w:szCs w:val="28"/>
          <w:vertAlign w:val="superscript"/>
        </w:rPr>
        <w:t>+</w:t>
      </w:r>
      <w:r w:rsidR="0008098F" w:rsidRPr="0008098F">
        <w:rPr>
          <w:rFonts w:ascii="Times New Roman" w:hAnsi="Times New Roman" w:cs="Times New Roman"/>
          <w:sz w:val="28"/>
          <w:szCs w:val="28"/>
        </w:rPr>
        <w:t xml:space="preserve"> та </w:t>
      </w:r>
      <w:r w:rsidR="0008098F" w:rsidRPr="0008098F">
        <w:rPr>
          <w:rFonts w:ascii="Times New Roman" w:hAnsi="Times New Roman" w:cs="Times New Roman"/>
          <w:sz w:val="28"/>
          <w:szCs w:val="28"/>
          <w:lang w:val="en-US"/>
        </w:rPr>
        <w:t>Na</w:t>
      </w:r>
      <w:r w:rsidR="0008098F" w:rsidRPr="0008098F">
        <w:rPr>
          <w:rFonts w:ascii="Times New Roman" w:hAnsi="Times New Roman" w:cs="Times New Roman"/>
          <w:sz w:val="28"/>
          <w:szCs w:val="28"/>
          <w:vertAlign w:val="superscript"/>
        </w:rPr>
        <w:t>+</w:t>
      </w:r>
      <w:r w:rsidR="00A30A1B">
        <w:rPr>
          <w:rFonts w:ascii="Times New Roman" w:hAnsi="Times New Roman" w:cs="Times New Roman"/>
          <w:sz w:val="28"/>
          <w:szCs w:val="28"/>
        </w:rPr>
        <w:t xml:space="preserve"> формах т</w:t>
      </w:r>
      <w:r w:rsidR="00A30A1B">
        <w:rPr>
          <w:rFonts w:ascii="Times New Roman" w:hAnsi="Times New Roman" w:cs="Times New Roman"/>
          <w:sz w:val="28"/>
          <w:szCs w:val="28"/>
          <w:lang w:val="uk-UA"/>
        </w:rPr>
        <w:t>еж</w:t>
      </w:r>
      <w:r w:rsidR="00A30A1B">
        <w:rPr>
          <w:rFonts w:ascii="Times New Roman" w:hAnsi="Times New Roman" w:cs="Times New Roman"/>
          <w:sz w:val="28"/>
          <w:szCs w:val="28"/>
        </w:rPr>
        <w:t xml:space="preserve"> не вдалос</w:t>
      </w:r>
      <w:r w:rsidR="00A30A1B">
        <w:rPr>
          <w:rFonts w:ascii="Times New Roman" w:hAnsi="Times New Roman" w:cs="Times New Roman"/>
          <w:sz w:val="28"/>
          <w:szCs w:val="28"/>
          <w:lang w:val="uk-UA"/>
        </w:rPr>
        <w:t>я</w:t>
      </w:r>
      <w:r w:rsidR="00A30A1B">
        <w:rPr>
          <w:rFonts w:ascii="Times New Roman" w:hAnsi="Times New Roman" w:cs="Times New Roman"/>
          <w:sz w:val="28"/>
          <w:szCs w:val="28"/>
        </w:rPr>
        <w:t xml:space="preserve"> д</w:t>
      </w:r>
      <w:r w:rsidR="00A30A1B">
        <w:rPr>
          <w:rFonts w:ascii="Times New Roman" w:hAnsi="Times New Roman" w:cs="Times New Roman"/>
          <w:sz w:val="28"/>
          <w:szCs w:val="28"/>
          <w:lang w:val="uk-UA"/>
        </w:rPr>
        <w:t>ійти до</w:t>
      </w:r>
      <w:r w:rsidR="0008098F" w:rsidRPr="0008098F">
        <w:rPr>
          <w:rFonts w:ascii="Times New Roman" w:hAnsi="Times New Roman" w:cs="Times New Roman"/>
          <w:sz w:val="28"/>
          <w:szCs w:val="28"/>
        </w:rPr>
        <w:t xml:space="preserve"> концентрацій </w:t>
      </w:r>
      <w:r w:rsidR="0008098F" w:rsidRPr="0008098F">
        <w:rPr>
          <w:rFonts w:ascii="Times New Roman" w:hAnsi="Times New Roman" w:cs="Times New Roman"/>
          <w:sz w:val="28"/>
          <w:szCs w:val="28"/>
          <w:lang w:val="en-US"/>
        </w:rPr>
        <w:t>Mn</w:t>
      </w:r>
      <w:r w:rsidR="0008098F" w:rsidRPr="0008098F">
        <w:rPr>
          <w:rFonts w:ascii="Times New Roman" w:hAnsi="Times New Roman" w:cs="Times New Roman"/>
          <w:sz w:val="28"/>
          <w:szCs w:val="28"/>
          <w:vertAlign w:val="superscript"/>
        </w:rPr>
        <w:t>2+</w:t>
      </w:r>
      <w:r w:rsidR="00A30A1B">
        <w:rPr>
          <w:rFonts w:ascii="Times New Roman" w:hAnsi="Times New Roman" w:cs="Times New Roman"/>
          <w:sz w:val="28"/>
          <w:szCs w:val="28"/>
        </w:rPr>
        <w:t xml:space="preserve"> на виході </w:t>
      </w:r>
      <w:r w:rsidR="00A30A1B">
        <w:rPr>
          <w:rFonts w:ascii="Times New Roman" w:hAnsi="Times New Roman" w:cs="Times New Roman"/>
          <w:sz w:val="28"/>
          <w:szCs w:val="28"/>
          <w:lang w:val="uk-UA"/>
        </w:rPr>
        <w:t xml:space="preserve">менших        </w:t>
      </w:r>
      <w:r w:rsidR="0008098F" w:rsidRPr="0008098F">
        <w:rPr>
          <w:rFonts w:ascii="Times New Roman" w:hAnsi="Times New Roman" w:cs="Times New Roman"/>
          <w:sz w:val="28"/>
          <w:szCs w:val="28"/>
        </w:rPr>
        <w:t xml:space="preserve"> 0,2-0,3 мг/дм</w:t>
      </w:r>
      <w:r w:rsidR="0008098F" w:rsidRPr="0008098F">
        <w:rPr>
          <w:rFonts w:ascii="Times New Roman" w:hAnsi="Times New Roman" w:cs="Times New Roman"/>
          <w:sz w:val="28"/>
          <w:szCs w:val="28"/>
          <w:vertAlign w:val="superscript"/>
        </w:rPr>
        <w:t>3</w:t>
      </w:r>
      <w:r w:rsidR="00E52909">
        <w:rPr>
          <w:rFonts w:ascii="Times New Roman" w:hAnsi="Times New Roman" w:cs="Times New Roman"/>
          <w:sz w:val="28"/>
          <w:szCs w:val="28"/>
        </w:rPr>
        <w:t xml:space="preserve">. </w:t>
      </w:r>
    </w:p>
    <w:p w:rsidR="0008098F" w:rsidRPr="005850A5" w:rsidRDefault="00E52909" w:rsidP="005850A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Якщо </w:t>
      </w:r>
      <w:r>
        <w:rPr>
          <w:rFonts w:ascii="Times New Roman" w:hAnsi="Times New Roman" w:cs="Times New Roman"/>
          <w:sz w:val="28"/>
          <w:szCs w:val="28"/>
          <w:lang w:val="uk-UA"/>
        </w:rPr>
        <w:t>говорити</w:t>
      </w:r>
      <w:r w:rsidR="0008098F" w:rsidRPr="0008098F">
        <w:rPr>
          <w:rFonts w:ascii="Times New Roman" w:hAnsi="Times New Roman" w:cs="Times New Roman"/>
          <w:sz w:val="28"/>
          <w:szCs w:val="28"/>
        </w:rPr>
        <w:t xml:space="preserve"> п</w:t>
      </w:r>
      <w:r>
        <w:rPr>
          <w:rFonts w:ascii="Times New Roman" w:hAnsi="Times New Roman" w:cs="Times New Roman"/>
          <w:sz w:val="28"/>
          <w:szCs w:val="28"/>
          <w:lang w:val="uk-UA"/>
        </w:rPr>
        <w:t>р</w:t>
      </w:r>
      <w:r>
        <w:rPr>
          <w:rFonts w:ascii="Times New Roman" w:hAnsi="Times New Roman" w:cs="Times New Roman"/>
          <w:sz w:val="28"/>
          <w:szCs w:val="28"/>
        </w:rPr>
        <w:t>о змін</w:t>
      </w:r>
      <w:r>
        <w:rPr>
          <w:rFonts w:ascii="Times New Roman" w:hAnsi="Times New Roman" w:cs="Times New Roman"/>
          <w:sz w:val="28"/>
          <w:szCs w:val="28"/>
          <w:lang w:val="uk-UA"/>
        </w:rPr>
        <w:t>у</w:t>
      </w:r>
      <w:r>
        <w:rPr>
          <w:rFonts w:ascii="Times New Roman" w:hAnsi="Times New Roman" w:cs="Times New Roman"/>
          <w:sz w:val="28"/>
          <w:szCs w:val="28"/>
        </w:rPr>
        <w:t xml:space="preserve"> рН середовища в</w:t>
      </w:r>
      <w:r>
        <w:rPr>
          <w:rFonts w:ascii="Times New Roman" w:hAnsi="Times New Roman" w:cs="Times New Roman"/>
          <w:sz w:val="28"/>
          <w:szCs w:val="28"/>
          <w:lang w:val="uk-UA"/>
        </w:rPr>
        <w:t xml:space="preserve"> представленому</w:t>
      </w:r>
      <w:r w:rsidR="0008098F" w:rsidRPr="0008098F">
        <w:rPr>
          <w:rFonts w:ascii="Times New Roman" w:hAnsi="Times New Roman" w:cs="Times New Roman"/>
          <w:sz w:val="28"/>
          <w:szCs w:val="28"/>
        </w:rPr>
        <w:t xml:space="preserve"> процесі, то слід сказати, що </w:t>
      </w:r>
      <w:r>
        <w:rPr>
          <w:rFonts w:ascii="Times New Roman" w:hAnsi="Times New Roman" w:cs="Times New Roman"/>
          <w:sz w:val="28"/>
          <w:szCs w:val="28"/>
          <w:lang w:val="uk-UA"/>
        </w:rPr>
        <w:t xml:space="preserve">під час застосування </w:t>
      </w:r>
      <w:r>
        <w:rPr>
          <w:rFonts w:ascii="Times New Roman" w:hAnsi="Times New Roman" w:cs="Times New Roman"/>
          <w:sz w:val="28"/>
          <w:szCs w:val="28"/>
        </w:rPr>
        <w:t xml:space="preserve">катіоніту </w:t>
      </w:r>
      <w:r>
        <w:rPr>
          <w:rFonts w:ascii="Times New Roman" w:hAnsi="Times New Roman" w:cs="Times New Roman"/>
          <w:sz w:val="28"/>
          <w:szCs w:val="28"/>
          <w:lang w:val="uk-UA"/>
        </w:rPr>
        <w:t>у</w:t>
      </w:r>
      <w:r w:rsidR="0008098F" w:rsidRPr="0008098F">
        <w:rPr>
          <w:rFonts w:ascii="Times New Roman" w:hAnsi="Times New Roman" w:cs="Times New Roman"/>
          <w:sz w:val="28"/>
          <w:szCs w:val="28"/>
        </w:rPr>
        <w:t xml:space="preserve"> Н</w:t>
      </w:r>
      <w:r w:rsidR="0008098F" w:rsidRPr="0008098F">
        <w:rPr>
          <w:rFonts w:ascii="Times New Roman" w:hAnsi="Times New Roman" w:cs="Times New Roman"/>
          <w:sz w:val="28"/>
          <w:szCs w:val="28"/>
          <w:vertAlign w:val="superscript"/>
        </w:rPr>
        <w:t>+</w:t>
      </w:r>
      <w:r w:rsidR="0008098F" w:rsidRPr="0008098F">
        <w:rPr>
          <w:rFonts w:ascii="Times New Roman" w:hAnsi="Times New Roman" w:cs="Times New Roman"/>
          <w:sz w:val="28"/>
          <w:szCs w:val="28"/>
        </w:rPr>
        <w:t xml:space="preserve"> формі рН</w:t>
      </w:r>
      <w:r>
        <w:rPr>
          <w:rFonts w:ascii="Times New Roman" w:hAnsi="Times New Roman" w:cs="Times New Roman"/>
          <w:sz w:val="28"/>
          <w:szCs w:val="28"/>
          <w:lang w:val="uk-UA"/>
        </w:rPr>
        <w:t xml:space="preserve"> середовище</w:t>
      </w:r>
      <w:r w:rsidR="0008098F" w:rsidRPr="0008098F">
        <w:rPr>
          <w:rFonts w:ascii="Times New Roman" w:hAnsi="Times New Roman" w:cs="Times New Roman"/>
          <w:sz w:val="28"/>
          <w:szCs w:val="28"/>
        </w:rPr>
        <w:t xml:space="preserve"> розч</w:t>
      </w:r>
      <w:r>
        <w:rPr>
          <w:rFonts w:ascii="Times New Roman" w:hAnsi="Times New Roman" w:cs="Times New Roman"/>
          <w:sz w:val="28"/>
          <w:szCs w:val="28"/>
        </w:rPr>
        <w:t xml:space="preserve">ину на початковому етапі </w:t>
      </w:r>
      <w:r>
        <w:rPr>
          <w:rFonts w:ascii="Times New Roman" w:hAnsi="Times New Roman" w:cs="Times New Roman"/>
          <w:sz w:val="28"/>
          <w:szCs w:val="28"/>
          <w:lang w:val="uk-UA"/>
        </w:rPr>
        <w:t>знижувався</w:t>
      </w:r>
      <w:r>
        <w:rPr>
          <w:rFonts w:ascii="Times New Roman" w:hAnsi="Times New Roman" w:cs="Times New Roman"/>
          <w:sz w:val="28"/>
          <w:szCs w:val="28"/>
        </w:rPr>
        <w:t xml:space="preserve"> до 2,226-2,899 </w:t>
      </w:r>
      <w:r>
        <w:rPr>
          <w:rFonts w:ascii="Times New Roman" w:hAnsi="Times New Roman" w:cs="Times New Roman"/>
          <w:sz w:val="28"/>
          <w:szCs w:val="28"/>
          <w:lang w:val="uk-UA"/>
        </w:rPr>
        <w:t>й</w:t>
      </w:r>
      <w:r w:rsidR="0008098F" w:rsidRPr="0008098F">
        <w:rPr>
          <w:rFonts w:ascii="Times New Roman" w:hAnsi="Times New Roman" w:cs="Times New Roman"/>
          <w:sz w:val="28"/>
          <w:szCs w:val="28"/>
        </w:rPr>
        <w:t xml:space="preserve"> по мірі виче</w:t>
      </w:r>
      <w:r>
        <w:rPr>
          <w:rFonts w:ascii="Times New Roman" w:hAnsi="Times New Roman" w:cs="Times New Roman"/>
          <w:sz w:val="28"/>
          <w:szCs w:val="28"/>
        </w:rPr>
        <w:t>рпання ємності катіоніту з</w:t>
      </w:r>
      <w:r>
        <w:rPr>
          <w:rFonts w:ascii="Times New Roman" w:hAnsi="Times New Roman" w:cs="Times New Roman"/>
          <w:sz w:val="28"/>
          <w:szCs w:val="28"/>
          <w:lang w:val="uk-UA"/>
        </w:rPr>
        <w:t>більшувався</w:t>
      </w:r>
      <w:r w:rsidR="0008098F" w:rsidRPr="0008098F">
        <w:rPr>
          <w:rFonts w:ascii="Times New Roman" w:hAnsi="Times New Roman" w:cs="Times New Roman"/>
          <w:sz w:val="28"/>
          <w:szCs w:val="28"/>
        </w:rPr>
        <w:t xml:space="preserve"> до 5,930. При </w:t>
      </w:r>
      <w:r w:rsidR="000C586E">
        <w:rPr>
          <w:rFonts w:ascii="Times New Roman" w:hAnsi="Times New Roman" w:cs="Times New Roman"/>
          <w:sz w:val="28"/>
          <w:szCs w:val="28"/>
          <w:lang w:val="uk-UA"/>
        </w:rPr>
        <w:t>застосуванні</w:t>
      </w:r>
      <w:r w:rsidR="000C586E">
        <w:rPr>
          <w:rFonts w:ascii="Times New Roman" w:hAnsi="Times New Roman" w:cs="Times New Roman"/>
          <w:sz w:val="28"/>
          <w:szCs w:val="28"/>
        </w:rPr>
        <w:t xml:space="preserve"> катіоніту </w:t>
      </w:r>
      <w:r w:rsidR="000C586E">
        <w:rPr>
          <w:rFonts w:ascii="Times New Roman" w:hAnsi="Times New Roman" w:cs="Times New Roman"/>
          <w:sz w:val="28"/>
          <w:szCs w:val="28"/>
          <w:lang w:val="uk-UA"/>
        </w:rPr>
        <w:t>у</w:t>
      </w:r>
      <w:r w:rsidR="0008098F" w:rsidRPr="0008098F">
        <w:rPr>
          <w:rFonts w:ascii="Times New Roman" w:hAnsi="Times New Roman" w:cs="Times New Roman"/>
          <w:sz w:val="28"/>
          <w:szCs w:val="28"/>
        </w:rPr>
        <w:t xml:space="preserve"> </w:t>
      </w:r>
      <w:r w:rsidR="0008098F" w:rsidRPr="0008098F">
        <w:rPr>
          <w:rFonts w:ascii="Times New Roman" w:hAnsi="Times New Roman" w:cs="Times New Roman"/>
          <w:sz w:val="28"/>
          <w:szCs w:val="28"/>
          <w:lang w:val="en-US"/>
        </w:rPr>
        <w:t>Na</w:t>
      </w:r>
      <w:r w:rsidR="0008098F" w:rsidRPr="0008098F">
        <w:rPr>
          <w:rFonts w:ascii="Times New Roman" w:hAnsi="Times New Roman" w:cs="Times New Roman"/>
          <w:sz w:val="28"/>
          <w:szCs w:val="28"/>
          <w:vertAlign w:val="superscript"/>
        </w:rPr>
        <w:t>+</w:t>
      </w:r>
      <w:r w:rsidR="000C586E">
        <w:rPr>
          <w:rFonts w:ascii="Times New Roman" w:hAnsi="Times New Roman" w:cs="Times New Roman"/>
          <w:sz w:val="28"/>
          <w:szCs w:val="28"/>
        </w:rPr>
        <w:t xml:space="preserve"> </w:t>
      </w:r>
      <w:r w:rsidR="000C586E">
        <w:rPr>
          <w:rFonts w:ascii="Times New Roman" w:hAnsi="Times New Roman" w:cs="Times New Roman"/>
          <w:sz w:val="28"/>
          <w:szCs w:val="28"/>
          <w:lang w:val="uk-UA"/>
        </w:rPr>
        <w:t>і</w:t>
      </w:r>
      <w:r w:rsidR="0008098F" w:rsidRPr="0008098F">
        <w:rPr>
          <w:rFonts w:ascii="Times New Roman" w:hAnsi="Times New Roman" w:cs="Times New Roman"/>
          <w:sz w:val="28"/>
          <w:szCs w:val="28"/>
        </w:rPr>
        <w:t xml:space="preserve"> </w:t>
      </w:r>
      <w:r w:rsidR="0008098F" w:rsidRPr="0008098F">
        <w:rPr>
          <w:rFonts w:ascii="Times New Roman" w:hAnsi="Times New Roman" w:cs="Times New Roman"/>
          <w:sz w:val="28"/>
          <w:szCs w:val="28"/>
          <w:lang w:val="en-US"/>
        </w:rPr>
        <w:t>Ca</w:t>
      </w:r>
      <w:r w:rsidR="0008098F" w:rsidRPr="0008098F">
        <w:rPr>
          <w:rFonts w:ascii="Times New Roman" w:hAnsi="Times New Roman" w:cs="Times New Roman"/>
          <w:sz w:val="28"/>
          <w:szCs w:val="28"/>
          <w:vertAlign w:val="superscript"/>
        </w:rPr>
        <w:t>2+</w:t>
      </w:r>
      <w:r w:rsidR="000C586E">
        <w:rPr>
          <w:rFonts w:ascii="Times New Roman" w:hAnsi="Times New Roman" w:cs="Times New Roman"/>
          <w:sz w:val="28"/>
          <w:szCs w:val="28"/>
        </w:rPr>
        <w:t xml:space="preserve"> формах рН середовища </w:t>
      </w:r>
      <w:r w:rsidR="000C586E">
        <w:rPr>
          <w:rFonts w:ascii="Times New Roman" w:hAnsi="Times New Roman" w:cs="Times New Roman"/>
          <w:sz w:val="28"/>
          <w:szCs w:val="28"/>
          <w:lang w:val="uk-UA"/>
        </w:rPr>
        <w:t>знаходилося</w:t>
      </w:r>
      <w:r w:rsidR="000C586E">
        <w:rPr>
          <w:rFonts w:ascii="Times New Roman" w:hAnsi="Times New Roman" w:cs="Times New Roman"/>
          <w:sz w:val="28"/>
          <w:szCs w:val="28"/>
        </w:rPr>
        <w:t xml:space="preserve"> в межах 5,092-5,930. Але</w:t>
      </w:r>
      <w:r w:rsidR="000C586E">
        <w:rPr>
          <w:rFonts w:ascii="Times New Roman" w:hAnsi="Times New Roman" w:cs="Times New Roman"/>
          <w:sz w:val="28"/>
          <w:szCs w:val="28"/>
          <w:lang w:val="uk-UA"/>
        </w:rPr>
        <w:t>,</w:t>
      </w:r>
      <w:r w:rsidR="000C586E">
        <w:rPr>
          <w:rFonts w:ascii="Times New Roman" w:hAnsi="Times New Roman" w:cs="Times New Roman"/>
          <w:sz w:val="28"/>
          <w:szCs w:val="28"/>
        </w:rPr>
        <w:t xml:space="preserve"> </w:t>
      </w:r>
      <w:r w:rsidR="000C586E">
        <w:rPr>
          <w:rFonts w:ascii="Times New Roman" w:hAnsi="Times New Roman" w:cs="Times New Roman"/>
          <w:sz w:val="28"/>
          <w:szCs w:val="28"/>
          <w:lang w:val="uk-UA"/>
        </w:rPr>
        <w:t xml:space="preserve">не зважаючи на </w:t>
      </w:r>
      <w:r w:rsidR="000C586E">
        <w:rPr>
          <w:rFonts w:ascii="Times New Roman" w:hAnsi="Times New Roman" w:cs="Times New Roman"/>
          <w:sz w:val="28"/>
          <w:szCs w:val="28"/>
        </w:rPr>
        <w:t>так</w:t>
      </w:r>
      <w:r w:rsidR="000C586E">
        <w:rPr>
          <w:rFonts w:ascii="Times New Roman" w:hAnsi="Times New Roman" w:cs="Times New Roman"/>
          <w:sz w:val="28"/>
          <w:szCs w:val="28"/>
          <w:lang w:val="uk-UA"/>
        </w:rPr>
        <w:t>і</w:t>
      </w:r>
      <w:r w:rsidR="000C586E">
        <w:rPr>
          <w:rFonts w:ascii="Times New Roman" w:hAnsi="Times New Roman" w:cs="Times New Roman"/>
          <w:sz w:val="28"/>
          <w:szCs w:val="28"/>
        </w:rPr>
        <w:t xml:space="preserve"> значення</w:t>
      </w:r>
      <w:r w:rsidR="0008098F" w:rsidRPr="0008098F">
        <w:rPr>
          <w:rFonts w:ascii="Times New Roman" w:hAnsi="Times New Roman" w:cs="Times New Roman"/>
          <w:sz w:val="28"/>
          <w:szCs w:val="28"/>
        </w:rPr>
        <w:t xml:space="preserve"> рН, окислення </w:t>
      </w:r>
      <w:r w:rsidR="0008098F" w:rsidRPr="0008098F">
        <w:rPr>
          <w:rFonts w:ascii="Times New Roman" w:hAnsi="Times New Roman" w:cs="Times New Roman"/>
          <w:sz w:val="28"/>
          <w:szCs w:val="28"/>
          <w:lang w:val="en-US"/>
        </w:rPr>
        <w:t>Mn</w:t>
      </w:r>
      <w:r w:rsidR="0008098F" w:rsidRPr="0008098F">
        <w:rPr>
          <w:rFonts w:ascii="Times New Roman" w:hAnsi="Times New Roman" w:cs="Times New Roman"/>
          <w:sz w:val="28"/>
          <w:szCs w:val="28"/>
          <w:vertAlign w:val="superscript"/>
        </w:rPr>
        <w:t>2+</w:t>
      </w:r>
      <w:r w:rsidR="0008098F" w:rsidRPr="0008098F">
        <w:rPr>
          <w:rFonts w:ascii="Times New Roman" w:hAnsi="Times New Roman" w:cs="Times New Roman"/>
          <w:sz w:val="28"/>
          <w:szCs w:val="28"/>
        </w:rPr>
        <w:t xml:space="preserve"> розчиненим киснем не</w:t>
      </w:r>
      <w:r w:rsidR="000C586E">
        <w:rPr>
          <w:rFonts w:ascii="Times New Roman" w:hAnsi="Times New Roman" w:cs="Times New Roman"/>
          <w:sz w:val="28"/>
          <w:szCs w:val="28"/>
        </w:rPr>
        <w:t xml:space="preserve"> </w:t>
      </w:r>
      <w:r w:rsidR="000C586E">
        <w:rPr>
          <w:rFonts w:ascii="Times New Roman" w:hAnsi="Times New Roman" w:cs="Times New Roman"/>
          <w:sz w:val="28"/>
          <w:szCs w:val="28"/>
          <w:lang w:val="uk-UA"/>
        </w:rPr>
        <w:t>проходить</w:t>
      </w:r>
      <w:r w:rsidR="00A71C23">
        <w:rPr>
          <w:rFonts w:ascii="Times New Roman" w:hAnsi="Times New Roman" w:cs="Times New Roman"/>
          <w:sz w:val="28"/>
          <w:szCs w:val="28"/>
        </w:rPr>
        <w:t>.</w:t>
      </w:r>
      <w:r w:rsidR="00A71C23">
        <w:rPr>
          <w:rFonts w:ascii="Times New Roman" w:hAnsi="Times New Roman" w:cs="Times New Roman"/>
          <w:sz w:val="28"/>
          <w:szCs w:val="28"/>
          <w:lang w:val="uk-UA"/>
        </w:rPr>
        <w:t xml:space="preserve"> </w:t>
      </w:r>
      <w:r w:rsidR="000C586E">
        <w:rPr>
          <w:rFonts w:ascii="Times New Roman" w:hAnsi="Times New Roman" w:cs="Times New Roman"/>
          <w:sz w:val="28"/>
          <w:szCs w:val="28"/>
          <w:lang w:val="uk-UA"/>
        </w:rPr>
        <w:t>Отже</w:t>
      </w:r>
      <w:r w:rsidR="000C586E">
        <w:rPr>
          <w:rFonts w:ascii="Times New Roman" w:hAnsi="Times New Roman" w:cs="Times New Roman"/>
          <w:sz w:val="28"/>
          <w:szCs w:val="28"/>
        </w:rPr>
        <w:t xml:space="preserve">, в </w:t>
      </w:r>
      <w:r w:rsidR="000C586E">
        <w:rPr>
          <w:rFonts w:ascii="Times New Roman" w:hAnsi="Times New Roman" w:cs="Times New Roman"/>
          <w:sz w:val="28"/>
          <w:szCs w:val="28"/>
          <w:lang w:val="uk-UA"/>
        </w:rPr>
        <w:t>цьому</w:t>
      </w:r>
      <w:r w:rsidR="000C586E">
        <w:rPr>
          <w:rFonts w:ascii="Times New Roman" w:hAnsi="Times New Roman" w:cs="Times New Roman"/>
          <w:sz w:val="28"/>
          <w:szCs w:val="28"/>
        </w:rPr>
        <w:t xml:space="preserve"> випадку, мож</w:t>
      </w:r>
      <w:r w:rsidR="000C586E">
        <w:rPr>
          <w:rFonts w:ascii="Times New Roman" w:hAnsi="Times New Roman" w:cs="Times New Roman"/>
          <w:sz w:val="28"/>
          <w:szCs w:val="28"/>
          <w:lang w:val="uk-UA"/>
        </w:rPr>
        <w:t>емо</w:t>
      </w:r>
      <w:r w:rsidR="000C586E">
        <w:rPr>
          <w:rFonts w:ascii="Times New Roman" w:hAnsi="Times New Roman" w:cs="Times New Roman"/>
          <w:sz w:val="28"/>
          <w:szCs w:val="28"/>
        </w:rPr>
        <w:t xml:space="preserve"> говорити про </w:t>
      </w:r>
      <w:r w:rsidR="000C586E">
        <w:rPr>
          <w:rFonts w:ascii="Times New Roman" w:hAnsi="Times New Roman" w:cs="Times New Roman"/>
          <w:sz w:val="28"/>
          <w:szCs w:val="28"/>
          <w:lang w:val="uk-UA"/>
        </w:rPr>
        <w:t>видалення</w:t>
      </w:r>
      <w:r w:rsidR="000C586E">
        <w:rPr>
          <w:rFonts w:ascii="Times New Roman" w:hAnsi="Times New Roman" w:cs="Times New Roman"/>
          <w:sz w:val="28"/>
          <w:szCs w:val="28"/>
        </w:rPr>
        <w:t xml:space="preserve"> іонів марганцю лише</w:t>
      </w:r>
      <w:r w:rsidR="000C586E">
        <w:rPr>
          <w:rFonts w:ascii="Times New Roman" w:hAnsi="Times New Roman" w:cs="Times New Roman"/>
          <w:sz w:val="28"/>
          <w:szCs w:val="28"/>
          <w:lang w:val="uk-UA"/>
        </w:rPr>
        <w:t xml:space="preserve"> шляхом</w:t>
      </w:r>
      <w:r w:rsidR="0008098F" w:rsidRPr="0008098F">
        <w:rPr>
          <w:rFonts w:ascii="Times New Roman" w:hAnsi="Times New Roman" w:cs="Times New Roman"/>
          <w:sz w:val="28"/>
          <w:szCs w:val="28"/>
        </w:rPr>
        <w:t xml:space="preserve"> іонного обміну.</w:t>
      </w:r>
    </w:p>
    <w:p w:rsidR="00FA4636" w:rsidRPr="0008098F" w:rsidRDefault="00FA4636" w:rsidP="00FA4636">
      <w:pPr>
        <w:spacing w:after="0" w:line="360" w:lineRule="auto"/>
        <w:ind w:firstLine="709"/>
        <w:jc w:val="both"/>
        <w:rPr>
          <w:rFonts w:ascii="Times New Roman" w:hAnsi="Times New Roman" w:cs="Times New Roman"/>
          <w:sz w:val="28"/>
          <w:szCs w:val="28"/>
        </w:rPr>
      </w:pPr>
    </w:p>
    <w:p w:rsidR="00FA4636" w:rsidRPr="005A564E" w:rsidRDefault="00D337E9" w:rsidP="00DE1C1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3.2</w:t>
      </w:r>
      <w:r w:rsidR="00FA4636">
        <w:rPr>
          <w:rFonts w:ascii="Times New Roman" w:hAnsi="Times New Roman" w:cs="Times New Roman"/>
          <w:b/>
          <w:sz w:val="28"/>
          <w:szCs w:val="28"/>
          <w:lang w:val="uk-UA"/>
        </w:rPr>
        <w:t xml:space="preserve"> Ви</w:t>
      </w:r>
      <w:r>
        <w:rPr>
          <w:rFonts w:ascii="Times New Roman" w:hAnsi="Times New Roman" w:cs="Times New Roman"/>
          <w:b/>
          <w:sz w:val="28"/>
          <w:szCs w:val="28"/>
          <w:lang w:val="uk-UA"/>
        </w:rPr>
        <w:t>значення ефективності каталітичних</w:t>
      </w:r>
      <w:r w:rsidR="00FA4636">
        <w:rPr>
          <w:rFonts w:ascii="Times New Roman" w:hAnsi="Times New Roman" w:cs="Times New Roman"/>
          <w:b/>
          <w:sz w:val="28"/>
          <w:szCs w:val="28"/>
          <w:lang w:val="uk-UA"/>
        </w:rPr>
        <w:t xml:space="preserve"> процесів очищення води від </w:t>
      </w:r>
      <w:r w:rsidR="00FA4636" w:rsidRPr="000D2A09">
        <w:rPr>
          <w:rFonts w:ascii="Times New Roman" w:hAnsi="Times New Roman" w:cs="Times New Roman"/>
          <w:b/>
          <w:sz w:val="28"/>
          <w:szCs w:val="28"/>
          <w:lang w:val="uk-UA"/>
        </w:rPr>
        <w:t xml:space="preserve">іонів </w:t>
      </w:r>
      <w:r w:rsidR="00FA4636" w:rsidRPr="005A564E">
        <w:rPr>
          <w:rFonts w:ascii="Times New Roman" w:hAnsi="Times New Roman" w:cs="Times New Roman"/>
          <w:b/>
          <w:sz w:val="28"/>
          <w:szCs w:val="28"/>
          <w:lang w:val="uk-UA"/>
        </w:rPr>
        <w:t>марганцю</w:t>
      </w:r>
    </w:p>
    <w:p w:rsidR="00BB05F8" w:rsidRPr="00BB05F8" w:rsidRDefault="009950EC" w:rsidP="00BB05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багатьох наукових робіт можна дізнатися, що</w:t>
      </w:r>
      <w:r w:rsidR="005A564E" w:rsidRPr="005A564E">
        <w:rPr>
          <w:rFonts w:ascii="Times New Roman" w:hAnsi="Times New Roman" w:cs="Times New Roman"/>
          <w:sz w:val="28"/>
          <w:szCs w:val="28"/>
          <w:lang w:val="uk-UA"/>
        </w:rPr>
        <w:t xml:space="preserve"> ка</w:t>
      </w:r>
      <w:r>
        <w:rPr>
          <w:rFonts w:ascii="Times New Roman" w:hAnsi="Times New Roman" w:cs="Times New Roman"/>
          <w:sz w:val="28"/>
          <w:szCs w:val="28"/>
          <w:lang w:val="uk-UA"/>
        </w:rPr>
        <w:t>талізатори на основі магнетиту являються достатньо</w:t>
      </w:r>
      <w:r w:rsidR="00B051AF">
        <w:rPr>
          <w:rFonts w:ascii="Times New Roman" w:hAnsi="Times New Roman" w:cs="Times New Roman"/>
          <w:sz w:val="28"/>
          <w:szCs w:val="28"/>
          <w:lang w:val="uk-UA"/>
        </w:rPr>
        <w:t xml:space="preserve"> ефективними під час окислення</w:t>
      </w:r>
      <w:r w:rsidR="005A564E" w:rsidRPr="005A564E">
        <w:rPr>
          <w:rFonts w:ascii="Times New Roman" w:hAnsi="Times New Roman" w:cs="Times New Roman"/>
          <w:sz w:val="28"/>
          <w:szCs w:val="28"/>
          <w:lang w:val="uk-UA"/>
        </w:rPr>
        <w:t xml:space="preserve"> іонів заліза (ІІ), тому вони можуть </w:t>
      </w:r>
      <w:r w:rsidR="00B051AF">
        <w:rPr>
          <w:rFonts w:ascii="Times New Roman" w:hAnsi="Times New Roman" w:cs="Times New Roman"/>
          <w:sz w:val="28"/>
          <w:szCs w:val="28"/>
          <w:lang w:val="uk-UA"/>
        </w:rPr>
        <w:t xml:space="preserve">використовуватися </w:t>
      </w:r>
      <w:r w:rsidR="005A564E" w:rsidRPr="005A564E">
        <w:rPr>
          <w:rFonts w:ascii="Times New Roman" w:hAnsi="Times New Roman" w:cs="Times New Roman"/>
          <w:sz w:val="28"/>
          <w:szCs w:val="28"/>
          <w:lang w:val="uk-UA"/>
        </w:rPr>
        <w:t xml:space="preserve">і </w:t>
      </w:r>
      <w:r w:rsidR="00B051AF">
        <w:rPr>
          <w:rFonts w:ascii="Times New Roman" w:hAnsi="Times New Roman" w:cs="Times New Roman"/>
          <w:sz w:val="28"/>
          <w:szCs w:val="28"/>
          <w:lang w:val="uk-UA"/>
        </w:rPr>
        <w:t>за</w:t>
      </w:r>
      <w:r w:rsidR="005A564E" w:rsidRPr="005A564E">
        <w:rPr>
          <w:rFonts w:ascii="Times New Roman" w:hAnsi="Times New Roman" w:cs="Times New Roman"/>
          <w:sz w:val="28"/>
          <w:szCs w:val="28"/>
          <w:lang w:val="uk-UA"/>
        </w:rPr>
        <w:t>для окислення іонів марганцю (ІІ)</w:t>
      </w:r>
      <w:r w:rsidR="00B051AF">
        <w:rPr>
          <w:rFonts w:ascii="Times New Roman" w:hAnsi="Times New Roman" w:cs="Times New Roman"/>
          <w:sz w:val="28"/>
          <w:szCs w:val="28"/>
          <w:lang w:val="uk-UA"/>
        </w:rPr>
        <w:t>.</w:t>
      </w:r>
      <w:r w:rsidR="00BB05F8" w:rsidRPr="00BB05F8">
        <w:rPr>
          <w:rFonts w:ascii="Times New Roman" w:hAnsi="Times New Roman" w:cs="Times New Roman"/>
          <w:sz w:val="28"/>
          <w:szCs w:val="28"/>
        </w:rPr>
        <w:t xml:space="preserve"> Крім того</w:t>
      </w:r>
      <w:r w:rsidR="00BB05F8">
        <w:rPr>
          <w:rFonts w:ascii="Times New Roman" w:hAnsi="Times New Roman" w:cs="Times New Roman"/>
          <w:sz w:val="28"/>
          <w:szCs w:val="28"/>
          <w:lang w:val="uk-UA"/>
        </w:rPr>
        <w:t>, в багатьох роботах приведено</w:t>
      </w:r>
      <w:r w:rsidR="00BB05F8">
        <w:rPr>
          <w:rFonts w:ascii="Times New Roman" w:hAnsi="Times New Roman" w:cs="Times New Roman"/>
          <w:sz w:val="28"/>
          <w:szCs w:val="28"/>
        </w:rPr>
        <w:t xml:space="preserve">, що </w:t>
      </w:r>
      <w:r w:rsidR="00BB05F8">
        <w:rPr>
          <w:rFonts w:ascii="Times New Roman" w:hAnsi="Times New Roman" w:cs="Times New Roman"/>
          <w:sz w:val="28"/>
          <w:szCs w:val="28"/>
          <w:lang w:val="uk-UA"/>
        </w:rPr>
        <w:t>представлений</w:t>
      </w:r>
      <w:r w:rsidR="00BB05F8" w:rsidRPr="00BB05F8">
        <w:rPr>
          <w:rFonts w:ascii="Times New Roman" w:hAnsi="Times New Roman" w:cs="Times New Roman"/>
          <w:sz w:val="28"/>
          <w:szCs w:val="28"/>
        </w:rPr>
        <w:t xml:space="preserve"> каталізатор, нанесений на сил</w:t>
      </w:r>
      <w:r w:rsidR="00BB05F8">
        <w:rPr>
          <w:rFonts w:ascii="Times New Roman" w:hAnsi="Times New Roman" w:cs="Times New Roman"/>
          <w:sz w:val="28"/>
          <w:szCs w:val="28"/>
        </w:rPr>
        <w:t>ьнокислотний катіоніт ефективн</w:t>
      </w:r>
      <w:r w:rsidR="00BB05F8">
        <w:rPr>
          <w:rFonts w:ascii="Times New Roman" w:hAnsi="Times New Roman" w:cs="Times New Roman"/>
          <w:sz w:val="28"/>
          <w:szCs w:val="28"/>
          <w:lang w:val="uk-UA"/>
        </w:rPr>
        <w:t>о</w:t>
      </w:r>
      <w:r w:rsidR="00BB05F8">
        <w:rPr>
          <w:rFonts w:ascii="Times New Roman" w:hAnsi="Times New Roman" w:cs="Times New Roman"/>
          <w:sz w:val="28"/>
          <w:szCs w:val="28"/>
        </w:rPr>
        <w:t xml:space="preserve"> в</w:t>
      </w:r>
      <w:r w:rsidR="00BB05F8">
        <w:rPr>
          <w:rFonts w:ascii="Times New Roman" w:hAnsi="Times New Roman" w:cs="Times New Roman"/>
          <w:sz w:val="28"/>
          <w:szCs w:val="28"/>
          <w:lang w:val="uk-UA"/>
        </w:rPr>
        <w:t>идаляє</w:t>
      </w:r>
      <w:r w:rsidR="00BB05F8" w:rsidRPr="00BB05F8">
        <w:rPr>
          <w:rFonts w:ascii="Times New Roman" w:hAnsi="Times New Roman" w:cs="Times New Roman"/>
          <w:sz w:val="28"/>
          <w:szCs w:val="28"/>
        </w:rPr>
        <w:t xml:space="preserve"> іонів марганцю з води.</w:t>
      </w:r>
    </w:p>
    <w:p w:rsidR="00A062E1" w:rsidRDefault="00B051AF" w:rsidP="00A062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Важливим аспектом застосування</w:t>
      </w:r>
      <w:r w:rsidR="005A564E" w:rsidRPr="005A564E">
        <w:rPr>
          <w:rFonts w:ascii="Times New Roman" w:hAnsi="Times New Roman" w:cs="Times New Roman"/>
          <w:sz w:val="28"/>
          <w:szCs w:val="28"/>
          <w:lang w:val="uk-UA"/>
        </w:rPr>
        <w:t xml:space="preserve"> магнетиту</w:t>
      </w:r>
      <w:r>
        <w:rPr>
          <w:rFonts w:ascii="Times New Roman" w:hAnsi="Times New Roman" w:cs="Times New Roman"/>
          <w:sz w:val="28"/>
          <w:szCs w:val="28"/>
          <w:lang w:val="uk-UA"/>
        </w:rPr>
        <w:t xml:space="preserve"> в процесах окислення марганцю являється</w:t>
      </w:r>
      <w:r w:rsidR="005A564E" w:rsidRPr="005A564E">
        <w:rPr>
          <w:rFonts w:ascii="Times New Roman" w:hAnsi="Times New Roman" w:cs="Times New Roman"/>
          <w:sz w:val="28"/>
          <w:szCs w:val="28"/>
          <w:lang w:val="uk-UA"/>
        </w:rPr>
        <w:t xml:space="preserve"> здатність</w:t>
      </w:r>
      <w:r w:rsidR="006D3975">
        <w:rPr>
          <w:rFonts w:ascii="Times New Roman" w:hAnsi="Times New Roman" w:cs="Times New Roman"/>
          <w:sz w:val="28"/>
          <w:szCs w:val="28"/>
          <w:lang w:val="uk-UA"/>
        </w:rPr>
        <w:t xml:space="preserve"> магнетиту сорбувати окислені і</w:t>
      </w:r>
      <w:r w:rsidR="005A564E" w:rsidRPr="005A564E">
        <w:rPr>
          <w:rFonts w:ascii="Times New Roman" w:hAnsi="Times New Roman" w:cs="Times New Roman"/>
          <w:sz w:val="28"/>
          <w:szCs w:val="28"/>
          <w:lang w:val="uk-UA"/>
        </w:rPr>
        <w:t xml:space="preserve"> гідролізовані с</w:t>
      </w:r>
      <w:r w:rsidR="006D3975">
        <w:rPr>
          <w:rFonts w:ascii="Times New Roman" w:hAnsi="Times New Roman" w:cs="Times New Roman"/>
          <w:sz w:val="28"/>
          <w:szCs w:val="28"/>
          <w:lang w:val="uk-UA"/>
        </w:rPr>
        <w:t>полуки марганцю. Тобто одержаний у процесі окиснення оксид чи</w:t>
      </w:r>
      <w:r w:rsidR="005A564E" w:rsidRPr="005A564E">
        <w:rPr>
          <w:rFonts w:ascii="Times New Roman" w:hAnsi="Times New Roman" w:cs="Times New Roman"/>
          <w:sz w:val="28"/>
          <w:szCs w:val="28"/>
          <w:lang w:val="uk-UA"/>
        </w:rPr>
        <w:t xml:space="preserve"> гідроксид марганцю сорбуєтьс</w:t>
      </w:r>
      <w:r w:rsidR="006D3975">
        <w:rPr>
          <w:rFonts w:ascii="Times New Roman" w:hAnsi="Times New Roman" w:cs="Times New Roman"/>
          <w:sz w:val="28"/>
          <w:szCs w:val="28"/>
          <w:lang w:val="uk-UA"/>
        </w:rPr>
        <w:t>я поверхнею магнетиту. Саме через це,</w:t>
      </w:r>
      <w:r w:rsidR="005A564E" w:rsidRPr="005A564E">
        <w:rPr>
          <w:rFonts w:ascii="Times New Roman" w:hAnsi="Times New Roman" w:cs="Times New Roman"/>
          <w:sz w:val="28"/>
          <w:szCs w:val="28"/>
          <w:lang w:val="uk-UA"/>
        </w:rPr>
        <w:t xml:space="preserve"> він забезпеч</w:t>
      </w:r>
      <w:r w:rsidR="006D3975">
        <w:rPr>
          <w:rFonts w:ascii="Times New Roman" w:hAnsi="Times New Roman" w:cs="Times New Roman"/>
          <w:sz w:val="28"/>
          <w:szCs w:val="28"/>
          <w:lang w:val="uk-UA"/>
        </w:rPr>
        <w:t xml:space="preserve">ує задовільні результати по </w:t>
      </w:r>
      <w:r w:rsidR="006D3975" w:rsidRPr="00F87E2A">
        <w:rPr>
          <w:rFonts w:ascii="Times New Roman" w:hAnsi="Times New Roman" w:cs="Times New Roman"/>
          <w:sz w:val="28"/>
          <w:szCs w:val="28"/>
          <w:lang w:val="uk-UA"/>
        </w:rPr>
        <w:t>видаленню іонів марганцю під час</w:t>
      </w:r>
      <w:r w:rsidR="005A564E" w:rsidRPr="00F87E2A">
        <w:rPr>
          <w:rFonts w:ascii="Times New Roman" w:hAnsi="Times New Roman" w:cs="Times New Roman"/>
          <w:sz w:val="28"/>
          <w:szCs w:val="28"/>
          <w:lang w:val="uk-UA"/>
        </w:rPr>
        <w:t xml:space="preserve"> відносно низьких значеннях рН середовища.</w:t>
      </w:r>
    </w:p>
    <w:p w:rsidR="00F04F57" w:rsidRDefault="00495C50" w:rsidP="00495C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Для </w:t>
      </w:r>
      <w:r>
        <w:rPr>
          <w:rFonts w:ascii="Times New Roman" w:hAnsi="Times New Roman" w:cs="Times New Roman"/>
          <w:sz w:val="28"/>
          <w:szCs w:val="28"/>
          <w:lang w:val="uk-UA"/>
        </w:rPr>
        <w:t>аналізу</w:t>
      </w:r>
      <w:r>
        <w:rPr>
          <w:rFonts w:ascii="Times New Roman" w:hAnsi="Times New Roman" w:cs="Times New Roman"/>
          <w:sz w:val="28"/>
          <w:szCs w:val="28"/>
        </w:rPr>
        <w:t xml:space="preserve"> в</w:t>
      </w:r>
      <w:r>
        <w:rPr>
          <w:rFonts w:ascii="Times New Roman" w:hAnsi="Times New Roman" w:cs="Times New Roman"/>
          <w:sz w:val="28"/>
          <w:szCs w:val="28"/>
          <w:lang w:val="uk-UA"/>
        </w:rPr>
        <w:t>пливу</w:t>
      </w:r>
      <w:r w:rsidR="00A062E1" w:rsidRPr="00A062E1">
        <w:rPr>
          <w:rFonts w:ascii="Times New Roman" w:hAnsi="Times New Roman" w:cs="Times New Roman"/>
          <w:sz w:val="28"/>
          <w:szCs w:val="28"/>
        </w:rPr>
        <w:t xml:space="preserve"> процесів окислення марганцю на катіоніті</w:t>
      </w:r>
      <w:r>
        <w:rPr>
          <w:rFonts w:ascii="Times New Roman" w:hAnsi="Times New Roman" w:cs="Times New Roman"/>
          <w:sz w:val="28"/>
          <w:szCs w:val="28"/>
        </w:rPr>
        <w:t xml:space="preserve"> модифікован</w:t>
      </w:r>
      <w:r w:rsidR="005C7B98">
        <w:rPr>
          <w:rFonts w:ascii="Times New Roman" w:hAnsi="Times New Roman" w:cs="Times New Roman"/>
          <w:sz w:val="28"/>
          <w:szCs w:val="28"/>
          <w:lang w:val="uk-UA"/>
        </w:rPr>
        <w:t xml:space="preserve">ому </w:t>
      </w:r>
      <w:r w:rsidR="005C7B98">
        <w:rPr>
          <w:rFonts w:ascii="Times New Roman" w:hAnsi="Times New Roman" w:cs="Times New Roman"/>
          <w:sz w:val="28"/>
          <w:szCs w:val="28"/>
        </w:rPr>
        <w:t xml:space="preserve">магнетитом, </w:t>
      </w:r>
      <w:r w:rsidR="005C7B98">
        <w:rPr>
          <w:rFonts w:ascii="Times New Roman" w:hAnsi="Times New Roman" w:cs="Times New Roman"/>
          <w:sz w:val="28"/>
          <w:szCs w:val="28"/>
          <w:lang w:val="uk-UA"/>
        </w:rPr>
        <w:t xml:space="preserve">представлений </w:t>
      </w:r>
      <w:r w:rsidR="005C7B98">
        <w:rPr>
          <w:rFonts w:ascii="Times New Roman" w:hAnsi="Times New Roman" w:cs="Times New Roman"/>
          <w:sz w:val="28"/>
          <w:szCs w:val="28"/>
        </w:rPr>
        <w:t>катіоніт</w:t>
      </w:r>
      <w:r w:rsidR="005C7B98">
        <w:rPr>
          <w:rFonts w:ascii="Times New Roman" w:hAnsi="Times New Roman" w:cs="Times New Roman"/>
          <w:sz w:val="28"/>
          <w:szCs w:val="28"/>
          <w:lang w:val="uk-UA"/>
        </w:rPr>
        <w:t xml:space="preserve"> </w:t>
      </w:r>
      <w:r w:rsidR="00A062E1" w:rsidRPr="00A062E1">
        <w:rPr>
          <w:rFonts w:ascii="Times New Roman" w:hAnsi="Times New Roman" w:cs="Times New Roman"/>
          <w:sz w:val="28"/>
          <w:szCs w:val="28"/>
        </w:rPr>
        <w:t xml:space="preserve">переводили в </w:t>
      </w:r>
      <w:r w:rsidR="00A062E1" w:rsidRPr="00A062E1">
        <w:rPr>
          <w:rFonts w:ascii="Times New Roman" w:hAnsi="Times New Roman" w:cs="Times New Roman"/>
          <w:sz w:val="28"/>
          <w:szCs w:val="28"/>
          <w:lang w:val="en-US"/>
        </w:rPr>
        <w:t>Mn</w:t>
      </w:r>
      <w:r w:rsidR="00A062E1" w:rsidRPr="00A062E1">
        <w:rPr>
          <w:rFonts w:ascii="Times New Roman" w:hAnsi="Times New Roman" w:cs="Times New Roman"/>
          <w:sz w:val="28"/>
          <w:szCs w:val="28"/>
          <w:vertAlign w:val="superscript"/>
        </w:rPr>
        <w:t>2+</w:t>
      </w:r>
      <w:r w:rsidR="00A062E1" w:rsidRPr="00A062E1">
        <w:rPr>
          <w:rFonts w:ascii="Times New Roman" w:hAnsi="Times New Roman" w:cs="Times New Roman"/>
          <w:sz w:val="28"/>
          <w:szCs w:val="28"/>
        </w:rPr>
        <w:t xml:space="preserve"> форму</w:t>
      </w:r>
      <w:r w:rsidR="005C7B98" w:rsidRPr="005C7B98">
        <w:rPr>
          <w:rFonts w:ascii="Times New Roman" w:hAnsi="Times New Roman" w:cs="Times New Roman"/>
          <w:sz w:val="28"/>
          <w:szCs w:val="28"/>
        </w:rPr>
        <w:t xml:space="preserve"> </w:t>
      </w:r>
      <w:r w:rsidR="005C7B98" w:rsidRPr="00A062E1">
        <w:rPr>
          <w:rFonts w:ascii="Times New Roman" w:hAnsi="Times New Roman" w:cs="Times New Roman"/>
          <w:sz w:val="28"/>
          <w:szCs w:val="28"/>
        </w:rPr>
        <w:t>розчином сульфату марганцю</w:t>
      </w:r>
      <w:r w:rsidR="005C7B98">
        <w:rPr>
          <w:rFonts w:ascii="Times New Roman" w:hAnsi="Times New Roman" w:cs="Times New Roman"/>
          <w:sz w:val="28"/>
          <w:szCs w:val="28"/>
        </w:rPr>
        <w:t>. П</w:t>
      </w:r>
      <w:r w:rsidR="005C7B98">
        <w:rPr>
          <w:rFonts w:ascii="Times New Roman" w:hAnsi="Times New Roman" w:cs="Times New Roman"/>
          <w:sz w:val="28"/>
          <w:szCs w:val="28"/>
          <w:lang w:val="uk-UA"/>
        </w:rPr>
        <w:t>ід час</w:t>
      </w:r>
      <w:r w:rsidR="005C7B98">
        <w:rPr>
          <w:rFonts w:ascii="Times New Roman" w:hAnsi="Times New Roman" w:cs="Times New Roman"/>
          <w:sz w:val="28"/>
          <w:szCs w:val="28"/>
        </w:rPr>
        <w:t xml:space="preserve"> фільтруванн</w:t>
      </w:r>
      <w:r w:rsidR="005C7B98">
        <w:rPr>
          <w:rFonts w:ascii="Times New Roman" w:hAnsi="Times New Roman" w:cs="Times New Roman"/>
          <w:sz w:val="28"/>
          <w:szCs w:val="28"/>
          <w:lang w:val="uk-UA"/>
        </w:rPr>
        <w:t>я</w:t>
      </w:r>
      <w:r w:rsidR="005C7B98">
        <w:rPr>
          <w:rFonts w:ascii="Times New Roman" w:hAnsi="Times New Roman" w:cs="Times New Roman"/>
          <w:sz w:val="28"/>
          <w:szCs w:val="28"/>
        </w:rPr>
        <w:t xml:space="preserve"> </w:t>
      </w:r>
      <w:r w:rsidR="005C7B98">
        <w:rPr>
          <w:rFonts w:ascii="Times New Roman" w:hAnsi="Times New Roman" w:cs="Times New Roman"/>
          <w:sz w:val="28"/>
          <w:szCs w:val="28"/>
          <w:lang w:val="uk-UA"/>
        </w:rPr>
        <w:t>через даний</w:t>
      </w:r>
      <w:r w:rsidR="00A062E1" w:rsidRPr="00A062E1">
        <w:rPr>
          <w:rFonts w:ascii="Times New Roman" w:hAnsi="Times New Roman" w:cs="Times New Roman"/>
          <w:sz w:val="28"/>
          <w:szCs w:val="28"/>
        </w:rPr>
        <w:t xml:space="preserve"> сорбент розчинів </w:t>
      </w:r>
      <w:r w:rsidR="00A062E1" w:rsidRPr="00A062E1">
        <w:rPr>
          <w:rFonts w:ascii="Times New Roman" w:hAnsi="Times New Roman" w:cs="Times New Roman"/>
          <w:sz w:val="28"/>
          <w:szCs w:val="28"/>
          <w:lang w:val="en-US"/>
        </w:rPr>
        <w:t>MnSO</w:t>
      </w:r>
      <w:r w:rsidR="00A062E1" w:rsidRPr="00A062E1">
        <w:rPr>
          <w:rFonts w:ascii="Times New Roman" w:hAnsi="Times New Roman" w:cs="Times New Roman"/>
          <w:sz w:val="28"/>
          <w:szCs w:val="28"/>
          <w:vertAlign w:val="subscript"/>
        </w:rPr>
        <w:t>4</w:t>
      </w:r>
      <w:r w:rsidR="00A062E1" w:rsidRPr="00A062E1">
        <w:rPr>
          <w:rFonts w:ascii="Times New Roman" w:hAnsi="Times New Roman" w:cs="Times New Roman"/>
          <w:sz w:val="28"/>
          <w:szCs w:val="28"/>
        </w:rPr>
        <w:t xml:space="preserve"> </w:t>
      </w:r>
      <w:r w:rsidR="005C7B98">
        <w:rPr>
          <w:rFonts w:ascii="Times New Roman" w:hAnsi="Times New Roman" w:cs="Times New Roman"/>
          <w:sz w:val="28"/>
          <w:szCs w:val="28"/>
          <w:lang w:val="uk-UA"/>
        </w:rPr>
        <w:t>і</w:t>
      </w:r>
      <w:r w:rsidR="00A062E1" w:rsidRPr="00A062E1">
        <w:rPr>
          <w:rFonts w:ascii="Times New Roman" w:hAnsi="Times New Roman" w:cs="Times New Roman"/>
          <w:sz w:val="28"/>
          <w:szCs w:val="28"/>
        </w:rPr>
        <w:t>з концентрацією марганцю 5-20 мг/дм</w:t>
      </w:r>
      <w:r w:rsidR="00A062E1" w:rsidRPr="00A062E1">
        <w:rPr>
          <w:rFonts w:ascii="Times New Roman" w:hAnsi="Times New Roman" w:cs="Times New Roman"/>
          <w:sz w:val="28"/>
          <w:szCs w:val="28"/>
          <w:vertAlign w:val="superscript"/>
        </w:rPr>
        <w:t>3</w:t>
      </w:r>
      <w:r w:rsidR="005C7B98">
        <w:rPr>
          <w:rFonts w:ascii="Times New Roman" w:hAnsi="Times New Roman" w:cs="Times New Roman"/>
          <w:sz w:val="28"/>
          <w:szCs w:val="28"/>
        </w:rPr>
        <w:t xml:space="preserve"> </w:t>
      </w:r>
      <w:r w:rsidR="005C7B98">
        <w:rPr>
          <w:rFonts w:ascii="Times New Roman" w:hAnsi="Times New Roman" w:cs="Times New Roman"/>
          <w:sz w:val="28"/>
          <w:szCs w:val="28"/>
          <w:lang w:val="uk-UA"/>
        </w:rPr>
        <w:t>при</w:t>
      </w:r>
      <w:r w:rsidR="00A062E1" w:rsidRPr="00A062E1">
        <w:rPr>
          <w:rFonts w:ascii="Times New Roman" w:hAnsi="Times New Roman" w:cs="Times New Roman"/>
          <w:sz w:val="28"/>
          <w:szCs w:val="28"/>
        </w:rPr>
        <w:t xml:space="preserve"> </w:t>
      </w:r>
      <w:r w:rsidR="005C7B98">
        <w:rPr>
          <w:rFonts w:ascii="Times New Roman" w:hAnsi="Times New Roman" w:cs="Times New Roman"/>
          <w:sz w:val="28"/>
          <w:szCs w:val="28"/>
          <w:lang w:val="uk-UA"/>
        </w:rPr>
        <w:t xml:space="preserve">значенні </w:t>
      </w:r>
      <w:r w:rsidR="000036EA">
        <w:rPr>
          <w:rFonts w:ascii="Times New Roman" w:hAnsi="Times New Roman" w:cs="Times New Roman"/>
          <w:sz w:val="28"/>
          <w:szCs w:val="28"/>
        </w:rPr>
        <w:t>рН 7,0-9</w:t>
      </w:r>
      <w:r w:rsidR="00A062E1" w:rsidRPr="00A062E1">
        <w:rPr>
          <w:rFonts w:ascii="Times New Roman" w:hAnsi="Times New Roman" w:cs="Times New Roman"/>
          <w:sz w:val="28"/>
          <w:szCs w:val="28"/>
        </w:rPr>
        <w:t>,5 не було відмічено в</w:t>
      </w:r>
      <w:r w:rsidR="005C7B98">
        <w:rPr>
          <w:rFonts w:ascii="Times New Roman" w:hAnsi="Times New Roman" w:cs="Times New Roman"/>
          <w:sz w:val="28"/>
          <w:szCs w:val="28"/>
          <w:lang w:val="uk-UA"/>
        </w:rPr>
        <w:t>идалення</w:t>
      </w:r>
      <w:r w:rsidR="00A062E1" w:rsidRPr="00A062E1">
        <w:rPr>
          <w:rFonts w:ascii="Times New Roman" w:hAnsi="Times New Roman" w:cs="Times New Roman"/>
          <w:sz w:val="28"/>
          <w:szCs w:val="28"/>
        </w:rPr>
        <w:t xml:space="preserve"> </w:t>
      </w:r>
      <w:r w:rsidR="00A062E1" w:rsidRPr="00A062E1">
        <w:rPr>
          <w:rFonts w:ascii="Times New Roman" w:hAnsi="Times New Roman" w:cs="Times New Roman"/>
          <w:sz w:val="28"/>
          <w:szCs w:val="28"/>
          <w:lang w:val="en-US"/>
        </w:rPr>
        <w:t>Mn</w:t>
      </w:r>
      <w:r w:rsidR="00A062E1" w:rsidRPr="00A062E1">
        <w:rPr>
          <w:rFonts w:ascii="Times New Roman" w:hAnsi="Times New Roman" w:cs="Times New Roman"/>
          <w:sz w:val="28"/>
          <w:szCs w:val="28"/>
          <w:vertAlign w:val="superscript"/>
        </w:rPr>
        <w:t>2+</w:t>
      </w:r>
      <w:r w:rsidR="005C7B98">
        <w:rPr>
          <w:rFonts w:ascii="Times New Roman" w:hAnsi="Times New Roman" w:cs="Times New Roman"/>
          <w:sz w:val="28"/>
          <w:szCs w:val="28"/>
          <w:lang w:val="uk-UA"/>
        </w:rPr>
        <w:t xml:space="preserve"> </w:t>
      </w:r>
      <w:r w:rsidR="005C7B98">
        <w:rPr>
          <w:rFonts w:ascii="Times New Roman" w:hAnsi="Times New Roman" w:cs="Times New Roman"/>
          <w:sz w:val="28"/>
          <w:szCs w:val="28"/>
        </w:rPr>
        <w:t>з розчину</w:t>
      </w:r>
      <w:r w:rsidR="00F04F57">
        <w:rPr>
          <w:rFonts w:ascii="Times New Roman" w:hAnsi="Times New Roman" w:cs="Times New Roman"/>
          <w:sz w:val="28"/>
          <w:szCs w:val="28"/>
        </w:rPr>
        <w:t>(таблиц</w:t>
      </w:r>
      <w:r w:rsidR="00F04F57">
        <w:rPr>
          <w:rFonts w:ascii="Times New Roman" w:hAnsi="Times New Roman" w:cs="Times New Roman"/>
          <w:sz w:val="28"/>
          <w:szCs w:val="28"/>
          <w:lang w:val="uk-UA"/>
        </w:rPr>
        <w:t>і</w:t>
      </w:r>
      <w:r w:rsidR="00F04F57">
        <w:rPr>
          <w:rFonts w:ascii="Times New Roman" w:hAnsi="Times New Roman" w:cs="Times New Roman"/>
          <w:sz w:val="28"/>
          <w:szCs w:val="28"/>
        </w:rPr>
        <w:t xml:space="preserve"> 3.4; 3.5; 3</w:t>
      </w:r>
      <w:r w:rsidR="00F04F57">
        <w:rPr>
          <w:rFonts w:ascii="Times New Roman" w:hAnsi="Times New Roman" w:cs="Times New Roman"/>
          <w:sz w:val="28"/>
          <w:szCs w:val="28"/>
          <w:lang w:val="uk-UA"/>
        </w:rPr>
        <w:t>.</w:t>
      </w:r>
      <w:r w:rsidR="00F04F57">
        <w:rPr>
          <w:rFonts w:ascii="Times New Roman" w:hAnsi="Times New Roman" w:cs="Times New Roman"/>
          <w:sz w:val="28"/>
          <w:szCs w:val="28"/>
        </w:rPr>
        <w:t>6)</w:t>
      </w:r>
      <w:r w:rsidR="005C7B98">
        <w:rPr>
          <w:rFonts w:ascii="Times New Roman" w:hAnsi="Times New Roman" w:cs="Times New Roman"/>
          <w:sz w:val="28"/>
          <w:szCs w:val="28"/>
        </w:rPr>
        <w:t xml:space="preserve">. </w:t>
      </w:r>
    </w:p>
    <w:p w:rsidR="00F04F57" w:rsidRDefault="00F04F57" w:rsidP="00F04F5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3.4 Вилучення іонів марганцю з початковою концентрацією розчину марганцю 11,5 мг/дм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при використанні катіоніту КУ-2-8 в </w:t>
      </w:r>
      <w:r>
        <w:rPr>
          <w:rFonts w:ascii="Times New Roman" w:hAnsi="Times New Roman" w:cs="Times New Roman"/>
          <w:sz w:val="28"/>
          <w:szCs w:val="28"/>
          <w:lang w:val="en-US"/>
        </w:rPr>
        <w:t>Mn</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формі, що модифікований магнетитом.</w:t>
      </w:r>
    </w:p>
    <w:tbl>
      <w:tblPr>
        <w:tblStyle w:val="af0"/>
        <w:tblW w:w="0" w:type="auto"/>
        <w:jc w:val="center"/>
        <w:tblLook w:val="04A0" w:firstRow="1" w:lastRow="0" w:firstColumn="1" w:lastColumn="0" w:noHBand="0" w:noVBand="1"/>
      </w:tblPr>
      <w:tblGrid>
        <w:gridCol w:w="1809"/>
        <w:gridCol w:w="1862"/>
        <w:gridCol w:w="2881"/>
        <w:gridCol w:w="1384"/>
      </w:tblGrid>
      <w:tr w:rsidR="00F04F57" w:rsidTr="001908DB">
        <w:trPr>
          <w:trHeight w:val="742"/>
          <w:jc w:val="center"/>
        </w:trPr>
        <w:tc>
          <w:tcPr>
            <w:tcW w:w="18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 проби</w:t>
            </w: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V проби, дм</w:t>
            </w:r>
            <w:r>
              <w:rPr>
                <w:rFonts w:ascii="Times New Roman" w:eastAsia="Times New Roman" w:hAnsi="Times New Roman" w:cs="Times New Roman"/>
                <w:color w:val="000000"/>
                <w:sz w:val="28"/>
                <w:szCs w:val="28"/>
                <w:vertAlign w:val="superscript"/>
              </w:rPr>
              <w:t>3</w:t>
            </w:r>
          </w:p>
        </w:tc>
        <w:tc>
          <w:tcPr>
            <w:tcW w:w="288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С в пробі, мг/дм</w:t>
            </w:r>
            <w:r>
              <w:rPr>
                <w:rFonts w:ascii="Times New Roman" w:eastAsia="Times New Roman" w:hAnsi="Times New Roman" w:cs="Times New Roman"/>
                <w:color w:val="000000"/>
                <w:sz w:val="28"/>
                <w:szCs w:val="28"/>
                <w:vertAlign w:val="superscript"/>
              </w:rPr>
              <w:t>3</w:t>
            </w:r>
          </w:p>
        </w:tc>
        <w:tc>
          <w:tcPr>
            <w:tcW w:w="13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рН</w:t>
            </w:r>
          </w:p>
        </w:tc>
      </w:tr>
      <w:tr w:rsidR="00F04F57" w:rsidTr="001908DB">
        <w:trPr>
          <w:trHeight w:val="651"/>
          <w:jc w:val="center"/>
        </w:trPr>
        <w:tc>
          <w:tcPr>
            <w:tcW w:w="18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88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13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6,240</w:t>
            </w:r>
          </w:p>
        </w:tc>
      </w:tr>
      <w:tr w:rsidR="00F04F57" w:rsidTr="001908DB">
        <w:trPr>
          <w:trHeight w:val="799"/>
          <w:jc w:val="center"/>
        </w:trPr>
        <w:tc>
          <w:tcPr>
            <w:tcW w:w="18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88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13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6,196</w:t>
            </w:r>
          </w:p>
        </w:tc>
      </w:tr>
    </w:tbl>
    <w:p w:rsidR="00F04F57" w:rsidRPr="00F04F57" w:rsidRDefault="00F04F57" w:rsidP="00495C50">
      <w:pPr>
        <w:spacing w:after="0" w:line="360" w:lineRule="auto"/>
        <w:ind w:firstLine="709"/>
        <w:jc w:val="both"/>
        <w:rPr>
          <w:rFonts w:ascii="Times New Roman" w:hAnsi="Times New Roman" w:cs="Times New Roman"/>
          <w:sz w:val="28"/>
          <w:szCs w:val="28"/>
          <w:lang w:val="uk-UA"/>
        </w:rPr>
      </w:pPr>
    </w:p>
    <w:p w:rsidR="00F04F57" w:rsidRDefault="00F04F57" w:rsidP="00F04F5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3.5  Вилучення іонів марганцю з початковою концентрацією розчину марганцю 10,5 </w:t>
      </w:r>
      <w:r>
        <w:rPr>
          <w:rFonts w:ascii="Times New Roman" w:hAnsi="Times New Roman" w:cs="Times New Roman"/>
          <w:sz w:val="28"/>
          <w:szCs w:val="28"/>
        </w:rPr>
        <w:t>мг/дм</w:t>
      </w:r>
      <w:r>
        <w:rPr>
          <w:rFonts w:ascii="Times New Roman" w:hAnsi="Times New Roman" w:cs="Times New Roman"/>
          <w:sz w:val="28"/>
          <w:szCs w:val="28"/>
          <w:vertAlign w:val="superscript"/>
        </w:rPr>
        <w:t>3</w:t>
      </w:r>
      <w:r>
        <w:rPr>
          <w:rFonts w:ascii="Times New Roman" w:hAnsi="Times New Roman" w:cs="Times New Roman"/>
          <w:sz w:val="28"/>
          <w:szCs w:val="28"/>
        </w:rPr>
        <w:t>,</w:t>
      </w:r>
      <w:r>
        <w:rPr>
          <w:rFonts w:ascii="Times New Roman" w:hAnsi="Times New Roman" w:cs="Times New Roman"/>
          <w:sz w:val="28"/>
          <w:szCs w:val="28"/>
          <w:lang w:val="uk-UA"/>
        </w:rPr>
        <w:t xml:space="preserve"> при використанні катіоніту КУ-2-8 в </w:t>
      </w:r>
      <w:r>
        <w:rPr>
          <w:rFonts w:ascii="Times New Roman" w:hAnsi="Times New Roman" w:cs="Times New Roman"/>
          <w:sz w:val="28"/>
          <w:szCs w:val="28"/>
          <w:lang w:val="en-US"/>
        </w:rPr>
        <w:t>Mn</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формі, що модифікований магнетитом за певних значень рН середовища.</w:t>
      </w:r>
    </w:p>
    <w:tbl>
      <w:tblPr>
        <w:tblStyle w:val="af0"/>
        <w:tblW w:w="10185" w:type="dxa"/>
        <w:jc w:val="center"/>
        <w:tblLook w:val="04A0" w:firstRow="1" w:lastRow="0" w:firstColumn="1" w:lastColumn="0" w:noHBand="0" w:noVBand="1"/>
      </w:tblPr>
      <w:tblGrid>
        <w:gridCol w:w="1446"/>
        <w:gridCol w:w="1926"/>
        <w:gridCol w:w="2073"/>
        <w:gridCol w:w="2580"/>
        <w:gridCol w:w="2160"/>
      </w:tblGrid>
      <w:tr w:rsidR="00F04F57" w:rsidTr="001908DB">
        <w:trPr>
          <w:trHeight w:val="1075"/>
          <w:jc w:val="center"/>
        </w:trPr>
        <w:tc>
          <w:tcPr>
            <w:tcW w:w="14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 проби</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V проби, дм</w:t>
            </w:r>
            <w:r>
              <w:rPr>
                <w:rFonts w:ascii="Times New Roman" w:eastAsia="Times New Roman" w:hAnsi="Times New Roman" w:cs="Times New Roman"/>
                <w:color w:val="000000"/>
                <w:sz w:val="28"/>
                <w:szCs w:val="28"/>
                <w:vertAlign w:val="superscript"/>
              </w:rPr>
              <w:t>3</w:t>
            </w:r>
          </w:p>
        </w:tc>
        <w:tc>
          <w:tcPr>
            <w:tcW w:w="2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Початкове рН</w:t>
            </w:r>
          </w:p>
        </w:tc>
        <w:tc>
          <w:tcPr>
            <w:tcW w:w="25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С в пробі, мг/дм</w:t>
            </w:r>
            <w:r>
              <w:rPr>
                <w:rFonts w:ascii="Times New Roman" w:eastAsia="Times New Roman" w:hAnsi="Times New Roman" w:cs="Times New Roman"/>
                <w:color w:val="000000"/>
                <w:sz w:val="28"/>
                <w:szCs w:val="28"/>
                <w:vertAlign w:val="superscript"/>
              </w:rPr>
              <w:t>3</w:t>
            </w:r>
          </w:p>
        </w:tc>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рН після іоніту</w:t>
            </w:r>
          </w:p>
        </w:tc>
      </w:tr>
      <w:tr w:rsidR="00F04F57" w:rsidTr="001908DB">
        <w:trPr>
          <w:trHeight w:val="539"/>
          <w:jc w:val="center"/>
        </w:trPr>
        <w:tc>
          <w:tcPr>
            <w:tcW w:w="14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7,4</w:t>
            </w:r>
          </w:p>
        </w:tc>
        <w:tc>
          <w:tcPr>
            <w:tcW w:w="25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6,760</w:t>
            </w:r>
          </w:p>
        </w:tc>
      </w:tr>
      <w:tr w:rsidR="00F04F57" w:rsidTr="001908DB">
        <w:trPr>
          <w:trHeight w:val="556"/>
          <w:jc w:val="center"/>
        </w:trPr>
        <w:tc>
          <w:tcPr>
            <w:tcW w:w="14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9,341</w:t>
            </w:r>
          </w:p>
        </w:tc>
        <w:tc>
          <w:tcPr>
            <w:tcW w:w="25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4F57" w:rsidRDefault="00F04F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7,218</w:t>
            </w:r>
          </w:p>
        </w:tc>
      </w:tr>
    </w:tbl>
    <w:p w:rsidR="006B340F" w:rsidRDefault="006B340F" w:rsidP="006B340F">
      <w:pPr>
        <w:spacing w:line="360" w:lineRule="auto"/>
        <w:ind w:firstLine="709"/>
        <w:jc w:val="both"/>
        <w:rPr>
          <w:rFonts w:ascii="Times New Roman" w:hAnsi="Times New Roman" w:cs="Times New Roman"/>
          <w:sz w:val="28"/>
          <w:szCs w:val="28"/>
          <w:lang w:val="uk-UA"/>
        </w:rPr>
      </w:pPr>
    </w:p>
    <w:p w:rsidR="006B340F" w:rsidRDefault="006B340F" w:rsidP="006B340F">
      <w:pPr>
        <w:spacing w:line="360" w:lineRule="auto"/>
        <w:ind w:firstLine="709"/>
        <w:jc w:val="both"/>
        <w:rPr>
          <w:rFonts w:ascii="Times New Roman" w:hAnsi="Times New Roman" w:cs="Times New Roman"/>
          <w:sz w:val="28"/>
          <w:szCs w:val="28"/>
          <w:lang w:val="uk-UA"/>
        </w:rPr>
      </w:pPr>
    </w:p>
    <w:p w:rsidR="006B340F" w:rsidRDefault="006B340F" w:rsidP="006B340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3.6 Вилучення іонів марганцю при використанні катіоніту КУ-2-8 в </w:t>
      </w:r>
      <w:r>
        <w:rPr>
          <w:rFonts w:ascii="Times New Roman" w:hAnsi="Times New Roman" w:cs="Times New Roman"/>
          <w:sz w:val="28"/>
          <w:szCs w:val="28"/>
          <w:lang w:val="en-US"/>
        </w:rPr>
        <w:t>Mn</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формі, що модифікований магнетитом з початковою концентрацією розчину марганцю 11,25 мг/дм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що був приготований на водопровідній воді.</w:t>
      </w:r>
    </w:p>
    <w:tbl>
      <w:tblPr>
        <w:tblStyle w:val="af0"/>
        <w:tblW w:w="0" w:type="auto"/>
        <w:jc w:val="center"/>
        <w:tblLook w:val="04A0" w:firstRow="1" w:lastRow="0" w:firstColumn="1" w:lastColumn="0" w:noHBand="0" w:noVBand="1"/>
      </w:tblPr>
      <w:tblGrid>
        <w:gridCol w:w="2403"/>
        <w:gridCol w:w="2404"/>
        <w:gridCol w:w="2404"/>
        <w:gridCol w:w="2404"/>
      </w:tblGrid>
      <w:tr w:rsidR="006B340F" w:rsidTr="0069564A">
        <w:trPr>
          <w:trHeight w:val="362"/>
          <w:jc w:val="center"/>
        </w:trPr>
        <w:tc>
          <w:tcPr>
            <w:tcW w:w="24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 проби</w:t>
            </w:r>
          </w:p>
        </w:tc>
        <w:tc>
          <w:tcPr>
            <w:tcW w:w="2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V проби, дм</w:t>
            </w:r>
            <w:r>
              <w:rPr>
                <w:rFonts w:ascii="Times New Roman" w:eastAsia="Times New Roman" w:hAnsi="Times New Roman" w:cs="Times New Roman"/>
                <w:color w:val="000000"/>
                <w:sz w:val="28"/>
                <w:szCs w:val="28"/>
                <w:vertAlign w:val="superscript"/>
              </w:rPr>
              <w:t>3</w:t>
            </w:r>
          </w:p>
        </w:tc>
        <w:tc>
          <w:tcPr>
            <w:tcW w:w="2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rPr>
              <w:t>С в пробі, мг/дм</w:t>
            </w:r>
            <w:r>
              <w:rPr>
                <w:rFonts w:ascii="Times New Roman" w:eastAsia="Times New Roman" w:hAnsi="Times New Roman" w:cs="Times New Roman"/>
                <w:color w:val="000000"/>
                <w:sz w:val="28"/>
                <w:szCs w:val="28"/>
                <w:vertAlign w:val="superscript"/>
              </w:rPr>
              <w:t>3</w:t>
            </w:r>
          </w:p>
        </w:tc>
        <w:tc>
          <w:tcPr>
            <w:tcW w:w="2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рН</w:t>
            </w:r>
          </w:p>
        </w:tc>
      </w:tr>
      <w:tr w:rsidR="006B340F" w:rsidTr="0069564A">
        <w:trPr>
          <w:trHeight w:val="362"/>
          <w:jc w:val="center"/>
        </w:trPr>
        <w:tc>
          <w:tcPr>
            <w:tcW w:w="24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190</w:t>
            </w:r>
          </w:p>
        </w:tc>
        <w:tc>
          <w:tcPr>
            <w:tcW w:w="2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7,379</w:t>
            </w:r>
          </w:p>
        </w:tc>
      </w:tr>
      <w:tr w:rsidR="006B340F" w:rsidTr="0069564A">
        <w:trPr>
          <w:trHeight w:val="197"/>
          <w:jc w:val="center"/>
        </w:trPr>
        <w:tc>
          <w:tcPr>
            <w:tcW w:w="24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130</w:t>
            </w:r>
          </w:p>
        </w:tc>
        <w:tc>
          <w:tcPr>
            <w:tcW w:w="2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340F" w:rsidRDefault="006B34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7,504</w:t>
            </w:r>
          </w:p>
        </w:tc>
      </w:tr>
    </w:tbl>
    <w:p w:rsidR="00F04F57" w:rsidRPr="00F04F57" w:rsidRDefault="00F04F57" w:rsidP="00803483">
      <w:pPr>
        <w:spacing w:after="0" w:line="360" w:lineRule="auto"/>
        <w:jc w:val="both"/>
        <w:rPr>
          <w:rFonts w:ascii="Times New Roman" w:hAnsi="Times New Roman" w:cs="Times New Roman"/>
          <w:sz w:val="28"/>
          <w:szCs w:val="28"/>
          <w:lang w:val="uk-UA"/>
        </w:rPr>
      </w:pPr>
    </w:p>
    <w:p w:rsidR="00495C50" w:rsidRDefault="005C7B98" w:rsidP="00495C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w:t>
      </w:r>
      <w:r>
        <w:rPr>
          <w:rFonts w:ascii="Times New Roman" w:hAnsi="Times New Roman" w:cs="Times New Roman"/>
          <w:sz w:val="28"/>
          <w:szCs w:val="28"/>
        </w:rPr>
        <w:t xml:space="preserve"> це не </w:t>
      </w:r>
      <w:r w:rsidR="00BF3B41">
        <w:rPr>
          <w:rFonts w:ascii="Times New Roman" w:hAnsi="Times New Roman" w:cs="Times New Roman"/>
          <w:sz w:val="28"/>
          <w:szCs w:val="28"/>
          <w:lang w:val="uk-UA"/>
        </w:rPr>
        <w:t>говор</w:t>
      </w:r>
      <w:r>
        <w:rPr>
          <w:rFonts w:ascii="Times New Roman" w:hAnsi="Times New Roman" w:cs="Times New Roman"/>
          <w:sz w:val="28"/>
          <w:szCs w:val="28"/>
          <w:lang w:val="uk-UA"/>
        </w:rPr>
        <w:t>ить про те</w:t>
      </w:r>
      <w:r w:rsidR="00A062E1" w:rsidRPr="00A062E1">
        <w:rPr>
          <w:rFonts w:ascii="Times New Roman" w:hAnsi="Times New Roman" w:cs="Times New Roman"/>
          <w:sz w:val="28"/>
          <w:szCs w:val="28"/>
        </w:rPr>
        <w:t xml:space="preserve">, що окислення </w:t>
      </w:r>
      <w:r w:rsidR="00A062E1" w:rsidRPr="00A062E1">
        <w:rPr>
          <w:rFonts w:ascii="Times New Roman" w:hAnsi="Times New Roman" w:cs="Times New Roman"/>
          <w:sz w:val="28"/>
          <w:szCs w:val="28"/>
          <w:lang w:val="en-US"/>
        </w:rPr>
        <w:t>Mn</w:t>
      </w:r>
      <w:r w:rsidR="00A062E1" w:rsidRPr="00A062E1">
        <w:rPr>
          <w:rFonts w:ascii="Times New Roman" w:hAnsi="Times New Roman" w:cs="Times New Roman"/>
          <w:sz w:val="28"/>
          <w:szCs w:val="28"/>
          <w:vertAlign w:val="superscript"/>
        </w:rPr>
        <w:t>2+</w:t>
      </w:r>
      <w:r>
        <w:rPr>
          <w:rFonts w:ascii="Times New Roman" w:hAnsi="Times New Roman" w:cs="Times New Roman"/>
          <w:sz w:val="28"/>
          <w:szCs w:val="28"/>
        </w:rPr>
        <w:t xml:space="preserve"> на магнетиті не </w:t>
      </w:r>
      <w:r>
        <w:rPr>
          <w:rFonts w:ascii="Times New Roman" w:hAnsi="Times New Roman" w:cs="Times New Roman"/>
          <w:sz w:val="28"/>
          <w:szCs w:val="28"/>
          <w:lang w:val="uk-UA"/>
        </w:rPr>
        <w:t>проходить</w:t>
      </w:r>
      <w:r>
        <w:rPr>
          <w:rFonts w:ascii="Times New Roman" w:hAnsi="Times New Roman" w:cs="Times New Roman"/>
          <w:sz w:val="28"/>
          <w:szCs w:val="28"/>
        </w:rPr>
        <w:t>. П</w:t>
      </w:r>
      <w:r>
        <w:rPr>
          <w:rFonts w:ascii="Times New Roman" w:hAnsi="Times New Roman" w:cs="Times New Roman"/>
          <w:sz w:val="28"/>
          <w:szCs w:val="28"/>
          <w:lang w:val="uk-UA"/>
        </w:rPr>
        <w:t>ри</w:t>
      </w:r>
      <w:r w:rsidR="00A062E1" w:rsidRPr="00A062E1">
        <w:rPr>
          <w:rFonts w:ascii="Times New Roman" w:hAnsi="Times New Roman" w:cs="Times New Roman"/>
          <w:sz w:val="28"/>
          <w:szCs w:val="28"/>
        </w:rPr>
        <w:t xml:space="preserve"> пе</w:t>
      </w:r>
      <w:r>
        <w:rPr>
          <w:rFonts w:ascii="Times New Roman" w:hAnsi="Times New Roman" w:cs="Times New Roman"/>
          <w:sz w:val="28"/>
          <w:szCs w:val="28"/>
        </w:rPr>
        <w:t>реведенн</w:t>
      </w:r>
      <w:r>
        <w:rPr>
          <w:rFonts w:ascii="Times New Roman" w:hAnsi="Times New Roman" w:cs="Times New Roman"/>
          <w:sz w:val="28"/>
          <w:szCs w:val="28"/>
          <w:lang w:val="uk-UA"/>
        </w:rPr>
        <w:t xml:space="preserve">і </w:t>
      </w:r>
      <w:r w:rsidRPr="00A062E1">
        <w:rPr>
          <w:rFonts w:ascii="Times New Roman" w:hAnsi="Times New Roman" w:cs="Times New Roman"/>
          <w:sz w:val="28"/>
          <w:szCs w:val="28"/>
        </w:rPr>
        <w:t>катіоніту</w:t>
      </w:r>
      <w:r w:rsidR="00A062E1" w:rsidRPr="00A062E1">
        <w:rPr>
          <w:rFonts w:ascii="Times New Roman" w:hAnsi="Times New Roman" w:cs="Times New Roman"/>
          <w:sz w:val="28"/>
          <w:szCs w:val="28"/>
        </w:rPr>
        <w:t xml:space="preserve"> модифікованого магнетитом </w:t>
      </w:r>
      <w:r>
        <w:rPr>
          <w:rFonts w:ascii="Times New Roman" w:hAnsi="Times New Roman" w:cs="Times New Roman"/>
          <w:sz w:val="28"/>
          <w:szCs w:val="28"/>
          <w:lang w:val="uk-UA"/>
        </w:rPr>
        <w:t>у</w:t>
      </w:r>
      <w:r w:rsidR="00A062E1" w:rsidRPr="00A062E1">
        <w:rPr>
          <w:rFonts w:ascii="Times New Roman" w:hAnsi="Times New Roman" w:cs="Times New Roman"/>
          <w:sz w:val="28"/>
          <w:szCs w:val="28"/>
        </w:rPr>
        <w:t xml:space="preserve"> </w:t>
      </w:r>
      <w:r w:rsidR="00A062E1" w:rsidRPr="00A062E1">
        <w:rPr>
          <w:rFonts w:ascii="Times New Roman" w:hAnsi="Times New Roman" w:cs="Times New Roman"/>
          <w:sz w:val="28"/>
          <w:szCs w:val="28"/>
          <w:lang w:val="en-US"/>
        </w:rPr>
        <w:t>Mn</w:t>
      </w:r>
      <w:r w:rsidR="00A062E1" w:rsidRPr="00A062E1">
        <w:rPr>
          <w:rFonts w:ascii="Times New Roman" w:hAnsi="Times New Roman" w:cs="Times New Roman"/>
          <w:sz w:val="28"/>
          <w:szCs w:val="28"/>
          <w:vertAlign w:val="superscript"/>
        </w:rPr>
        <w:t>2+</w:t>
      </w:r>
      <w:r w:rsidR="00A062E1" w:rsidRPr="00A062E1">
        <w:rPr>
          <w:rFonts w:ascii="Times New Roman" w:hAnsi="Times New Roman" w:cs="Times New Roman"/>
          <w:sz w:val="28"/>
          <w:szCs w:val="28"/>
        </w:rPr>
        <w:t xml:space="preserve"> форму, іонами </w:t>
      </w:r>
      <w:r w:rsidR="00A062E1" w:rsidRPr="00A062E1">
        <w:rPr>
          <w:rFonts w:ascii="Times New Roman" w:hAnsi="Times New Roman" w:cs="Times New Roman"/>
          <w:sz w:val="28"/>
          <w:szCs w:val="28"/>
          <w:lang w:val="en-US"/>
        </w:rPr>
        <w:t>Mn</w:t>
      </w:r>
      <w:r w:rsidR="00A062E1" w:rsidRPr="00A062E1">
        <w:rPr>
          <w:rFonts w:ascii="Times New Roman" w:hAnsi="Times New Roman" w:cs="Times New Roman"/>
          <w:sz w:val="28"/>
          <w:szCs w:val="28"/>
          <w:vertAlign w:val="superscript"/>
        </w:rPr>
        <w:t>2+</w:t>
      </w:r>
      <w:r>
        <w:rPr>
          <w:rFonts w:ascii="Times New Roman" w:hAnsi="Times New Roman" w:cs="Times New Roman"/>
          <w:sz w:val="28"/>
          <w:szCs w:val="28"/>
        </w:rPr>
        <w:t xml:space="preserve"> насичується не </w:t>
      </w:r>
      <w:r>
        <w:rPr>
          <w:rFonts w:ascii="Times New Roman" w:hAnsi="Times New Roman" w:cs="Times New Roman"/>
          <w:sz w:val="28"/>
          <w:szCs w:val="28"/>
          <w:lang w:val="uk-UA"/>
        </w:rPr>
        <w:t>тільки</w:t>
      </w:r>
      <w:r w:rsidR="008E6BB1">
        <w:rPr>
          <w:rFonts w:ascii="Times New Roman" w:hAnsi="Times New Roman" w:cs="Times New Roman"/>
          <w:sz w:val="28"/>
          <w:szCs w:val="28"/>
        </w:rPr>
        <w:t xml:space="preserve"> катіоніт, але </w:t>
      </w:r>
      <w:r w:rsidR="008E6BB1">
        <w:rPr>
          <w:rFonts w:ascii="Times New Roman" w:hAnsi="Times New Roman" w:cs="Times New Roman"/>
          <w:sz w:val="28"/>
          <w:szCs w:val="28"/>
          <w:lang w:val="uk-UA"/>
        </w:rPr>
        <w:t>й</w:t>
      </w:r>
      <w:r w:rsidR="008E6BB1">
        <w:rPr>
          <w:rFonts w:ascii="Times New Roman" w:hAnsi="Times New Roman" w:cs="Times New Roman"/>
          <w:sz w:val="28"/>
          <w:szCs w:val="28"/>
        </w:rPr>
        <w:t xml:space="preserve"> магнетит. </w:t>
      </w:r>
      <w:r w:rsidR="008E6BB1">
        <w:rPr>
          <w:rFonts w:ascii="Times New Roman" w:hAnsi="Times New Roman" w:cs="Times New Roman"/>
          <w:sz w:val="28"/>
          <w:szCs w:val="28"/>
          <w:lang w:val="uk-UA"/>
        </w:rPr>
        <w:t>Отже,</w:t>
      </w:r>
      <w:r w:rsidR="008E6BB1">
        <w:rPr>
          <w:rFonts w:ascii="Times New Roman" w:hAnsi="Times New Roman" w:cs="Times New Roman"/>
          <w:sz w:val="28"/>
          <w:szCs w:val="28"/>
        </w:rPr>
        <w:t xml:space="preserve"> каталізатор </w:t>
      </w:r>
      <w:r w:rsidR="008E6BB1">
        <w:rPr>
          <w:rFonts w:ascii="Times New Roman" w:hAnsi="Times New Roman" w:cs="Times New Roman"/>
          <w:sz w:val="28"/>
          <w:szCs w:val="28"/>
          <w:lang w:val="uk-UA"/>
        </w:rPr>
        <w:t>перебуває в</w:t>
      </w:r>
      <w:r w:rsidR="00A062E1" w:rsidRPr="00A062E1">
        <w:rPr>
          <w:rFonts w:ascii="Times New Roman" w:hAnsi="Times New Roman" w:cs="Times New Roman"/>
          <w:sz w:val="28"/>
          <w:szCs w:val="28"/>
        </w:rPr>
        <w:t xml:space="preserve"> відновленому стані, </w:t>
      </w:r>
      <w:r w:rsidR="008E6BB1">
        <w:rPr>
          <w:rFonts w:ascii="Times New Roman" w:hAnsi="Times New Roman" w:cs="Times New Roman"/>
          <w:sz w:val="28"/>
          <w:szCs w:val="28"/>
          <w:lang w:val="uk-UA"/>
        </w:rPr>
        <w:t xml:space="preserve">через те, що </w:t>
      </w:r>
      <w:r w:rsidR="00A062E1" w:rsidRPr="00A062E1">
        <w:rPr>
          <w:rFonts w:ascii="Times New Roman" w:hAnsi="Times New Roman" w:cs="Times New Roman"/>
          <w:sz w:val="28"/>
          <w:szCs w:val="28"/>
        </w:rPr>
        <w:t xml:space="preserve">при значеннях рН </w:t>
      </w:r>
      <w:r w:rsidR="008E6BB1">
        <w:rPr>
          <w:rFonts w:ascii="Times New Roman" w:hAnsi="Times New Roman" w:cs="Times New Roman"/>
          <w:sz w:val="28"/>
          <w:szCs w:val="28"/>
          <w:lang w:val="uk-UA"/>
        </w:rPr>
        <w:t xml:space="preserve">середовища </w:t>
      </w:r>
      <w:r w:rsidR="008E6BB1">
        <w:rPr>
          <w:rFonts w:ascii="Times New Roman" w:hAnsi="Times New Roman" w:cs="Times New Roman"/>
          <w:sz w:val="28"/>
          <w:szCs w:val="28"/>
        </w:rPr>
        <w:t xml:space="preserve">5-6 за концентрації кисню </w:t>
      </w:r>
      <w:r w:rsidR="008E6BB1">
        <w:rPr>
          <w:rFonts w:ascii="Times New Roman" w:hAnsi="Times New Roman" w:cs="Times New Roman"/>
          <w:sz w:val="28"/>
          <w:szCs w:val="28"/>
          <w:lang w:val="uk-UA"/>
        </w:rPr>
        <w:t>в</w:t>
      </w:r>
      <w:r w:rsidR="008E6BB1">
        <w:rPr>
          <w:rFonts w:ascii="Times New Roman" w:hAnsi="Times New Roman" w:cs="Times New Roman"/>
          <w:sz w:val="28"/>
          <w:szCs w:val="28"/>
        </w:rPr>
        <w:t xml:space="preserve"> розчині </w:t>
      </w:r>
      <w:r w:rsidR="008E6BB1">
        <w:rPr>
          <w:rFonts w:ascii="Times New Roman" w:hAnsi="Times New Roman" w:cs="Times New Roman"/>
          <w:sz w:val="28"/>
          <w:szCs w:val="28"/>
          <w:lang w:val="uk-UA"/>
        </w:rPr>
        <w:t>менше</w:t>
      </w:r>
      <w:r w:rsidR="00A062E1" w:rsidRPr="00A062E1">
        <w:rPr>
          <w:rFonts w:ascii="Times New Roman" w:hAnsi="Times New Roman" w:cs="Times New Roman"/>
          <w:sz w:val="28"/>
          <w:szCs w:val="28"/>
        </w:rPr>
        <w:t xml:space="preserve"> 10 мг/дм</w:t>
      </w:r>
      <w:r w:rsidR="00A062E1" w:rsidRPr="00A062E1">
        <w:rPr>
          <w:rFonts w:ascii="Times New Roman" w:hAnsi="Times New Roman" w:cs="Times New Roman"/>
          <w:sz w:val="28"/>
          <w:szCs w:val="28"/>
          <w:vertAlign w:val="superscript"/>
        </w:rPr>
        <w:t>3</w:t>
      </w:r>
      <w:r w:rsidR="00A062E1" w:rsidRPr="00A062E1">
        <w:rPr>
          <w:rFonts w:ascii="Times New Roman" w:hAnsi="Times New Roman" w:cs="Times New Roman"/>
          <w:sz w:val="28"/>
          <w:szCs w:val="28"/>
        </w:rPr>
        <w:t xml:space="preserve"> окислення мар</w:t>
      </w:r>
      <w:r w:rsidR="008E6BB1">
        <w:rPr>
          <w:rFonts w:ascii="Times New Roman" w:hAnsi="Times New Roman" w:cs="Times New Roman"/>
          <w:sz w:val="28"/>
          <w:szCs w:val="28"/>
        </w:rPr>
        <w:t xml:space="preserve">ганцю не </w:t>
      </w:r>
      <w:r w:rsidR="008E6BB1">
        <w:rPr>
          <w:rFonts w:ascii="Times New Roman" w:hAnsi="Times New Roman" w:cs="Times New Roman"/>
          <w:sz w:val="28"/>
          <w:szCs w:val="28"/>
          <w:lang w:val="uk-UA"/>
        </w:rPr>
        <w:t>проходить</w:t>
      </w:r>
      <w:r w:rsidR="00A062E1" w:rsidRPr="00A062E1">
        <w:rPr>
          <w:rFonts w:ascii="Times New Roman" w:hAnsi="Times New Roman" w:cs="Times New Roman"/>
          <w:sz w:val="28"/>
          <w:szCs w:val="28"/>
        </w:rPr>
        <w:t>.</w:t>
      </w:r>
    </w:p>
    <w:p w:rsidR="008E6BB1" w:rsidRDefault="008E6BB1" w:rsidP="005D0F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цього</w:t>
      </w:r>
      <w:r w:rsidR="00A062E1" w:rsidRPr="00495C50">
        <w:rPr>
          <w:rFonts w:ascii="Times New Roman" w:hAnsi="Times New Roman" w:cs="Times New Roman"/>
          <w:sz w:val="28"/>
          <w:szCs w:val="28"/>
          <w:lang w:val="uk-UA"/>
        </w:rPr>
        <w:t>,</w:t>
      </w:r>
      <w:r>
        <w:rPr>
          <w:rFonts w:ascii="Times New Roman" w:hAnsi="Times New Roman" w:cs="Times New Roman"/>
          <w:sz w:val="28"/>
          <w:szCs w:val="28"/>
          <w:lang w:val="uk-UA"/>
        </w:rPr>
        <w:t xml:space="preserve"> можемо впевнено говорити, що під час пропускання розчину, котрий містив іони марганцю у</w:t>
      </w:r>
      <w:r w:rsidR="00A062E1" w:rsidRPr="00495C50">
        <w:rPr>
          <w:rFonts w:ascii="Times New Roman" w:hAnsi="Times New Roman" w:cs="Times New Roman"/>
          <w:sz w:val="28"/>
          <w:szCs w:val="28"/>
          <w:lang w:val="uk-UA"/>
        </w:rPr>
        <w:t xml:space="preserve"> концентрації</w:t>
      </w:r>
      <w:r>
        <w:rPr>
          <w:rFonts w:ascii="Times New Roman" w:hAnsi="Times New Roman" w:cs="Times New Roman"/>
          <w:sz w:val="28"/>
          <w:szCs w:val="28"/>
          <w:lang w:val="uk-UA"/>
        </w:rPr>
        <w:t xml:space="preserve"> близько</w:t>
      </w:r>
      <w:r w:rsidR="00A062E1" w:rsidRPr="00495C50">
        <w:rPr>
          <w:rFonts w:ascii="Times New Roman" w:hAnsi="Times New Roman" w:cs="Times New Roman"/>
          <w:sz w:val="28"/>
          <w:szCs w:val="28"/>
          <w:lang w:val="uk-UA"/>
        </w:rPr>
        <w:t xml:space="preserve"> 5 мг/дм</w:t>
      </w:r>
      <w:r w:rsidR="00A062E1" w:rsidRPr="00495C5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їх відновлення не проходило тому, що виникло</w:t>
      </w:r>
      <w:r w:rsidR="00A062E1" w:rsidRPr="00495C50">
        <w:rPr>
          <w:rFonts w:ascii="Times New Roman" w:hAnsi="Times New Roman" w:cs="Times New Roman"/>
          <w:sz w:val="28"/>
          <w:szCs w:val="28"/>
          <w:lang w:val="uk-UA"/>
        </w:rPr>
        <w:t xml:space="preserve"> пересичення каталізатора іонами </w:t>
      </w:r>
      <w:r w:rsidR="00A062E1" w:rsidRPr="00A062E1">
        <w:rPr>
          <w:rFonts w:ascii="Times New Roman" w:hAnsi="Times New Roman" w:cs="Times New Roman"/>
          <w:sz w:val="28"/>
          <w:szCs w:val="28"/>
          <w:lang w:val="en-US"/>
        </w:rPr>
        <w:t>Mn</w:t>
      </w:r>
      <w:r w:rsidR="00A062E1" w:rsidRPr="00495C50">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а іонообмінне видалення представлених іонів не проходить</w:t>
      </w:r>
      <w:r w:rsidR="00A062E1" w:rsidRPr="00495C50">
        <w:rPr>
          <w:rFonts w:ascii="Times New Roman" w:hAnsi="Times New Roman" w:cs="Times New Roman"/>
          <w:sz w:val="28"/>
          <w:szCs w:val="28"/>
          <w:lang w:val="uk-UA"/>
        </w:rPr>
        <w:t xml:space="preserve"> через насичення ними катіоніту.</w:t>
      </w:r>
    </w:p>
    <w:p w:rsidR="005D0F12" w:rsidRDefault="005D0F12" w:rsidP="005D0F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Проводили дослід по очищенню води від іонів марганцю </w:t>
      </w:r>
      <w:r w:rsidRPr="00F87E2A">
        <w:rPr>
          <w:rFonts w:ascii="Times New Roman" w:hAnsi="Times New Roman" w:cs="Times New Roman"/>
          <w:sz w:val="28"/>
          <w:szCs w:val="28"/>
          <w:lang w:val="uk-UA"/>
        </w:rPr>
        <w:t>крізь шар катіоніту КУ-2-8 в</w:t>
      </w:r>
      <w:r w:rsidRPr="00184DF6">
        <w:rPr>
          <w:rFonts w:ascii="Times New Roman" w:hAnsi="Times New Roman" w:cs="Times New Roman"/>
          <w:sz w:val="28"/>
          <w:szCs w:val="28"/>
          <w:lang w:val="uk-UA"/>
        </w:rPr>
        <w:t xml:space="preserve"> Na</w:t>
      </w:r>
      <w:r w:rsidRPr="00184DF6">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w:t>
      </w:r>
      <w:r>
        <w:rPr>
          <w:rFonts w:ascii="Times New Roman" w:hAnsi="Times New Roman" w:cs="Times New Roman"/>
          <w:sz w:val="28"/>
          <w:szCs w:val="28"/>
          <w:lang w:val="uk-UA"/>
        </w:rPr>
        <w:t>, котрий</w:t>
      </w:r>
      <w:r w:rsidRPr="00184DF6">
        <w:rPr>
          <w:rFonts w:ascii="Times New Roman" w:hAnsi="Times New Roman" w:cs="Times New Roman"/>
          <w:sz w:val="28"/>
          <w:szCs w:val="28"/>
          <w:lang w:val="uk-UA"/>
        </w:rPr>
        <w:t xml:space="preserve"> модифікований магнетитом (Fe</w:t>
      </w:r>
      <w:r w:rsidRPr="00184DF6">
        <w:rPr>
          <w:rFonts w:ascii="Times New Roman" w:hAnsi="Times New Roman" w:cs="Times New Roman"/>
          <w:sz w:val="28"/>
          <w:szCs w:val="28"/>
          <w:vertAlign w:val="subscript"/>
          <w:lang w:val="uk-UA"/>
        </w:rPr>
        <w:t>3</w:t>
      </w:r>
      <w:r w:rsidRPr="00184DF6">
        <w:rPr>
          <w:rFonts w:ascii="Times New Roman" w:hAnsi="Times New Roman" w:cs="Times New Roman"/>
          <w:sz w:val="28"/>
          <w:szCs w:val="28"/>
          <w:lang w:val="en-US"/>
        </w:rPr>
        <w:t>O</w:t>
      </w:r>
      <w:r w:rsidRPr="00184DF6">
        <w:rPr>
          <w:rFonts w:ascii="Times New Roman" w:hAnsi="Times New Roman" w:cs="Times New Roman"/>
          <w:sz w:val="28"/>
          <w:szCs w:val="28"/>
          <w:vertAlign w:val="subscript"/>
          <w:lang w:val="uk-UA"/>
        </w:rPr>
        <w:t>4</w:t>
      </w:r>
      <w:r w:rsidRPr="00184DF6">
        <w:rPr>
          <w:rFonts w:ascii="Times New Roman" w:hAnsi="Times New Roman" w:cs="Times New Roman"/>
          <w:sz w:val="28"/>
          <w:szCs w:val="28"/>
          <w:lang w:val="uk-UA"/>
        </w:rPr>
        <w:t>). В ході застосування такого катіоніту можливо як окислення на магнетиті іонів марганцю, так й часткова їх сорбція разом з іонами жорсткості на іоніті</w:t>
      </w:r>
      <w:r>
        <w:rPr>
          <w:rFonts w:ascii="Times New Roman" w:hAnsi="Times New Roman" w:cs="Times New Roman"/>
          <w:sz w:val="28"/>
          <w:szCs w:val="28"/>
          <w:lang w:val="uk-UA"/>
        </w:rPr>
        <w:t>.</w:t>
      </w:r>
    </w:p>
    <w:p w:rsidR="005D0F12" w:rsidRDefault="005D0F12" w:rsidP="005D0F12">
      <w:pPr>
        <w:spacing w:after="0" w:line="360" w:lineRule="auto"/>
        <w:ind w:firstLine="709"/>
        <w:jc w:val="both"/>
        <w:rPr>
          <w:rFonts w:ascii="Times New Roman" w:hAnsi="Times New Roman" w:cs="Times New Roman"/>
          <w:sz w:val="28"/>
          <w:szCs w:val="28"/>
          <w:lang w:val="uk-UA"/>
        </w:rPr>
      </w:pPr>
      <w:r w:rsidRPr="00F87E2A">
        <w:rPr>
          <w:rFonts w:ascii="Times New Roman" w:hAnsi="Times New Roman" w:cs="Times New Roman"/>
          <w:sz w:val="28"/>
          <w:szCs w:val="28"/>
          <w:lang w:val="uk-UA"/>
        </w:rPr>
        <w:t>Катіоніт</w:t>
      </w:r>
      <w:r>
        <w:rPr>
          <w:rFonts w:ascii="Times New Roman" w:hAnsi="Times New Roman" w:cs="Times New Roman"/>
          <w:sz w:val="28"/>
          <w:szCs w:val="28"/>
          <w:lang w:val="uk-UA"/>
        </w:rPr>
        <w:t>, котрий модифікований магнетитом одержували шляхом сорбції іонів заліза (ІІ) і</w:t>
      </w:r>
      <w:r w:rsidRPr="00F87E2A">
        <w:rPr>
          <w:rFonts w:ascii="Times New Roman" w:hAnsi="Times New Roman" w:cs="Times New Roman"/>
          <w:sz w:val="28"/>
          <w:szCs w:val="28"/>
          <w:lang w:val="uk-UA"/>
        </w:rPr>
        <w:t xml:space="preserve"> (ІІІ) з наступним оброблен</w:t>
      </w:r>
      <w:r>
        <w:rPr>
          <w:rFonts w:ascii="Times New Roman" w:hAnsi="Times New Roman" w:cs="Times New Roman"/>
          <w:sz w:val="28"/>
          <w:szCs w:val="28"/>
          <w:lang w:val="uk-UA"/>
        </w:rPr>
        <w:t>ням представленого</w:t>
      </w:r>
      <w:r w:rsidRPr="00F87E2A">
        <w:rPr>
          <w:rFonts w:ascii="Times New Roman" w:hAnsi="Times New Roman" w:cs="Times New Roman"/>
          <w:sz w:val="28"/>
          <w:szCs w:val="28"/>
          <w:lang w:val="uk-UA"/>
        </w:rPr>
        <w:t xml:space="preserve"> катіоніту розчином лугу. </w:t>
      </w:r>
    </w:p>
    <w:p w:rsidR="005D0F12" w:rsidRDefault="005D0F12" w:rsidP="005D0F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7E3A2A">
        <w:rPr>
          <w:rFonts w:ascii="Times New Roman" w:hAnsi="Times New Roman" w:cs="Times New Roman"/>
          <w:sz w:val="28"/>
          <w:szCs w:val="28"/>
          <w:lang w:val="uk-UA"/>
        </w:rPr>
        <w:t>ослідження</w:t>
      </w:r>
      <w:r>
        <w:rPr>
          <w:rFonts w:ascii="Times New Roman" w:hAnsi="Times New Roman" w:cs="Times New Roman"/>
          <w:sz w:val="28"/>
          <w:szCs w:val="28"/>
          <w:lang w:val="uk-UA"/>
        </w:rPr>
        <w:t xml:space="preserve"> по очищенню води від іонів марганцю</w:t>
      </w:r>
      <w:r w:rsidRPr="007E3A2A">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проводили у</w:t>
      </w:r>
      <w:r w:rsidRPr="00184DF6">
        <w:rPr>
          <w:rFonts w:ascii="Times New Roman" w:hAnsi="Times New Roman" w:cs="Times New Roman"/>
          <w:sz w:val="28"/>
          <w:szCs w:val="28"/>
          <w:lang w:val="uk-UA"/>
        </w:rPr>
        <w:t xml:space="preserve"> динамічних умова</w:t>
      </w:r>
      <w:r>
        <w:rPr>
          <w:rFonts w:ascii="Times New Roman" w:hAnsi="Times New Roman" w:cs="Times New Roman"/>
          <w:sz w:val="28"/>
          <w:szCs w:val="28"/>
          <w:lang w:val="uk-UA"/>
        </w:rPr>
        <w:t>х під час</w:t>
      </w:r>
      <w:r w:rsidRPr="00184DF6">
        <w:rPr>
          <w:rFonts w:ascii="Times New Roman" w:hAnsi="Times New Roman" w:cs="Times New Roman"/>
          <w:sz w:val="28"/>
          <w:szCs w:val="28"/>
          <w:lang w:val="uk-UA"/>
        </w:rPr>
        <w:t xml:space="preserve"> </w:t>
      </w:r>
      <w:r>
        <w:rPr>
          <w:rFonts w:ascii="Times New Roman" w:hAnsi="Times New Roman" w:cs="Times New Roman"/>
          <w:sz w:val="28"/>
          <w:szCs w:val="28"/>
          <w:lang w:val="uk-UA"/>
        </w:rPr>
        <w:t>фільтрування дистильованої</w:t>
      </w:r>
      <w:r w:rsidRPr="00184DF6">
        <w:rPr>
          <w:rFonts w:ascii="Times New Roman" w:hAnsi="Times New Roman" w:cs="Times New Roman"/>
          <w:sz w:val="28"/>
          <w:szCs w:val="28"/>
          <w:lang w:val="uk-UA"/>
        </w:rPr>
        <w:t xml:space="preserve"> води </w:t>
      </w:r>
      <w:r>
        <w:rPr>
          <w:rFonts w:ascii="Times New Roman" w:hAnsi="Times New Roman" w:cs="Times New Roman"/>
          <w:sz w:val="28"/>
          <w:szCs w:val="28"/>
          <w:lang w:val="uk-UA"/>
        </w:rPr>
        <w:t>на катіоніті об</w:t>
      </w:r>
      <w:r w:rsidRPr="00D61671">
        <w:rPr>
          <w:rFonts w:ascii="Times New Roman" w:hAnsi="Times New Roman" w:cs="Times New Roman"/>
          <w:sz w:val="28"/>
          <w:szCs w:val="28"/>
          <w:lang w:val="uk-UA"/>
        </w:rPr>
        <w:t>’</w:t>
      </w:r>
      <w:r>
        <w:rPr>
          <w:rFonts w:ascii="Times New Roman" w:hAnsi="Times New Roman" w:cs="Times New Roman"/>
          <w:sz w:val="28"/>
          <w:szCs w:val="28"/>
          <w:lang w:val="uk-UA"/>
        </w:rPr>
        <w:t>ємом 10 см</w:t>
      </w:r>
      <w:r w:rsidRPr="00D61671">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r w:rsidRPr="00912E02">
        <w:rPr>
          <w:rFonts w:ascii="Times New Roman" w:hAnsi="Times New Roman" w:cs="Times New Roman"/>
          <w:sz w:val="28"/>
          <w:szCs w:val="28"/>
          <w:lang w:val="uk-UA"/>
        </w:rPr>
        <w:t xml:space="preserve"> </w:t>
      </w:r>
      <w:r>
        <w:rPr>
          <w:rFonts w:ascii="Times New Roman" w:hAnsi="Times New Roman" w:cs="Times New Roman"/>
          <w:sz w:val="28"/>
          <w:szCs w:val="28"/>
          <w:lang w:val="uk-UA"/>
        </w:rPr>
        <w:t>Початкова концентрація розчину при цьому становила 340</w:t>
      </w:r>
      <w:r w:rsidRPr="001117F2">
        <w:rPr>
          <w:rFonts w:ascii="Times New Roman" w:hAnsi="Times New Roman" w:cs="Times New Roman"/>
          <w:sz w:val="28"/>
          <w:szCs w:val="28"/>
          <w:lang w:val="uk-UA"/>
        </w:rPr>
        <w:t xml:space="preserve"> </w:t>
      </w:r>
      <w:r w:rsidRPr="00B30054">
        <w:rPr>
          <w:rFonts w:ascii="Times New Roman" w:hAnsi="Times New Roman" w:cs="Times New Roman"/>
          <w:sz w:val="28"/>
          <w:szCs w:val="28"/>
          <w:lang w:val="uk-UA"/>
        </w:rPr>
        <w:t>мг/дм</w:t>
      </w:r>
      <w:r w:rsidRPr="00B30054">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5D0F12" w:rsidRDefault="00BF3B41" w:rsidP="005D0F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таблиці 3.7</w:t>
      </w:r>
      <w:r w:rsidR="005D0F12">
        <w:rPr>
          <w:rFonts w:ascii="Times New Roman" w:hAnsi="Times New Roman" w:cs="Times New Roman"/>
          <w:sz w:val="28"/>
          <w:szCs w:val="28"/>
          <w:lang w:val="uk-UA"/>
        </w:rPr>
        <w:t xml:space="preserve"> представлено результати проведеного досліду під час якого відбувалося вилучення іонів марганцю за допомогою </w:t>
      </w:r>
      <w:r w:rsidR="005D0F12" w:rsidRPr="00F87E2A">
        <w:rPr>
          <w:rFonts w:ascii="Times New Roman" w:hAnsi="Times New Roman" w:cs="Times New Roman"/>
          <w:sz w:val="28"/>
          <w:szCs w:val="28"/>
          <w:lang w:val="uk-UA"/>
        </w:rPr>
        <w:t>катіоніту КУ-2-8 в</w:t>
      </w:r>
      <w:r w:rsidR="005D0F12" w:rsidRPr="00184DF6">
        <w:rPr>
          <w:rFonts w:ascii="Times New Roman" w:hAnsi="Times New Roman" w:cs="Times New Roman"/>
          <w:sz w:val="28"/>
          <w:szCs w:val="28"/>
          <w:lang w:val="uk-UA"/>
        </w:rPr>
        <w:t xml:space="preserve"> Na</w:t>
      </w:r>
      <w:r w:rsidR="005D0F12" w:rsidRPr="00184DF6">
        <w:rPr>
          <w:rFonts w:ascii="Times New Roman" w:hAnsi="Times New Roman" w:cs="Times New Roman"/>
          <w:sz w:val="28"/>
          <w:szCs w:val="28"/>
          <w:vertAlign w:val="superscript"/>
          <w:lang w:val="uk-UA"/>
        </w:rPr>
        <w:t>+</w:t>
      </w:r>
      <w:r w:rsidR="005D0F12">
        <w:rPr>
          <w:rFonts w:ascii="Times New Roman" w:hAnsi="Times New Roman" w:cs="Times New Roman"/>
          <w:sz w:val="28"/>
          <w:szCs w:val="28"/>
          <w:lang w:val="uk-UA"/>
        </w:rPr>
        <w:t xml:space="preserve"> </w:t>
      </w:r>
      <w:r w:rsidR="005D0F12" w:rsidRPr="00184DF6">
        <w:rPr>
          <w:rFonts w:ascii="Times New Roman" w:hAnsi="Times New Roman" w:cs="Times New Roman"/>
          <w:sz w:val="28"/>
          <w:szCs w:val="28"/>
          <w:lang w:val="uk-UA"/>
        </w:rPr>
        <w:t>формі</w:t>
      </w:r>
      <w:r w:rsidR="005D0F12">
        <w:rPr>
          <w:rFonts w:ascii="Times New Roman" w:hAnsi="Times New Roman" w:cs="Times New Roman"/>
          <w:sz w:val="28"/>
          <w:szCs w:val="28"/>
          <w:lang w:val="uk-UA"/>
        </w:rPr>
        <w:t>, котрий</w:t>
      </w:r>
      <w:r w:rsidR="005D0F12" w:rsidRPr="00184DF6">
        <w:rPr>
          <w:rFonts w:ascii="Times New Roman" w:hAnsi="Times New Roman" w:cs="Times New Roman"/>
          <w:sz w:val="28"/>
          <w:szCs w:val="28"/>
          <w:lang w:val="uk-UA"/>
        </w:rPr>
        <w:t xml:space="preserve"> модифікований магнетитом (Fe</w:t>
      </w:r>
      <w:r w:rsidR="005D0F12" w:rsidRPr="00184DF6">
        <w:rPr>
          <w:rFonts w:ascii="Times New Roman" w:hAnsi="Times New Roman" w:cs="Times New Roman"/>
          <w:sz w:val="28"/>
          <w:szCs w:val="28"/>
          <w:vertAlign w:val="subscript"/>
          <w:lang w:val="uk-UA"/>
        </w:rPr>
        <w:t>3</w:t>
      </w:r>
      <w:r w:rsidR="005D0F12" w:rsidRPr="00184DF6">
        <w:rPr>
          <w:rFonts w:ascii="Times New Roman" w:hAnsi="Times New Roman" w:cs="Times New Roman"/>
          <w:sz w:val="28"/>
          <w:szCs w:val="28"/>
          <w:lang w:val="en-US"/>
        </w:rPr>
        <w:t>O</w:t>
      </w:r>
      <w:r w:rsidR="005D0F12" w:rsidRPr="00184DF6">
        <w:rPr>
          <w:rFonts w:ascii="Times New Roman" w:hAnsi="Times New Roman" w:cs="Times New Roman"/>
          <w:sz w:val="28"/>
          <w:szCs w:val="28"/>
          <w:vertAlign w:val="subscript"/>
          <w:lang w:val="uk-UA"/>
        </w:rPr>
        <w:t>4</w:t>
      </w:r>
      <w:r w:rsidR="005D0F12" w:rsidRPr="00184DF6">
        <w:rPr>
          <w:rFonts w:ascii="Times New Roman" w:hAnsi="Times New Roman" w:cs="Times New Roman"/>
          <w:sz w:val="28"/>
          <w:szCs w:val="28"/>
          <w:lang w:val="uk-UA"/>
        </w:rPr>
        <w:t>)</w:t>
      </w:r>
      <w:r w:rsidR="005D0F12">
        <w:rPr>
          <w:rFonts w:ascii="Times New Roman" w:hAnsi="Times New Roman" w:cs="Times New Roman"/>
          <w:sz w:val="28"/>
          <w:szCs w:val="28"/>
          <w:lang w:val="uk-UA"/>
        </w:rPr>
        <w:t xml:space="preserve"> з початковою концентрацією розчину 34</w:t>
      </w:r>
      <w:r w:rsidR="005D0F12" w:rsidRPr="006A30DD">
        <w:rPr>
          <w:rFonts w:ascii="Times New Roman" w:hAnsi="Times New Roman" w:cs="Times New Roman"/>
          <w:sz w:val="28"/>
          <w:szCs w:val="28"/>
          <w:lang w:val="uk-UA"/>
        </w:rPr>
        <w:t xml:space="preserve">0 </w:t>
      </w:r>
      <w:r w:rsidR="005D0F12" w:rsidRPr="006A30DD">
        <w:rPr>
          <w:rFonts w:ascii="Times New Roman" w:hAnsi="Times New Roman" w:cs="Times New Roman"/>
          <w:sz w:val="28"/>
          <w:szCs w:val="28"/>
        </w:rPr>
        <w:t>мг/дм</w:t>
      </w:r>
      <w:r w:rsidR="005D0F12" w:rsidRPr="006A30DD">
        <w:rPr>
          <w:rFonts w:ascii="Times New Roman" w:hAnsi="Times New Roman" w:cs="Times New Roman"/>
          <w:sz w:val="28"/>
          <w:szCs w:val="28"/>
          <w:vertAlign w:val="superscript"/>
        </w:rPr>
        <w:t>3</w:t>
      </w:r>
      <w:r w:rsidR="005D0F12">
        <w:rPr>
          <w:rFonts w:ascii="Times New Roman" w:hAnsi="Times New Roman" w:cs="Times New Roman"/>
          <w:sz w:val="28"/>
          <w:szCs w:val="28"/>
          <w:lang w:val="uk-UA"/>
        </w:rPr>
        <w:t>.</w:t>
      </w:r>
    </w:p>
    <w:p w:rsidR="008E6BB1" w:rsidRDefault="00BF3B41" w:rsidP="005D0F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3.7</w:t>
      </w:r>
      <w:r w:rsidR="00912AC7">
        <w:rPr>
          <w:rFonts w:ascii="Times New Roman" w:hAnsi="Times New Roman" w:cs="Times New Roman"/>
          <w:sz w:val="28"/>
          <w:szCs w:val="28"/>
          <w:lang w:val="uk-UA"/>
        </w:rPr>
        <w:t xml:space="preserve"> </w:t>
      </w:r>
      <w:r w:rsidR="005D0F12" w:rsidRPr="006A30DD">
        <w:rPr>
          <w:rFonts w:ascii="Times New Roman" w:hAnsi="Times New Roman" w:cs="Times New Roman"/>
          <w:sz w:val="28"/>
          <w:szCs w:val="28"/>
          <w:lang w:val="uk-UA"/>
        </w:rPr>
        <w:t xml:space="preserve">Вилучення іонів марганцю </w:t>
      </w:r>
      <w:r w:rsidR="005D0F12">
        <w:rPr>
          <w:rFonts w:ascii="Times New Roman" w:hAnsi="Times New Roman" w:cs="Times New Roman"/>
          <w:sz w:val="28"/>
          <w:szCs w:val="28"/>
          <w:lang w:val="uk-UA"/>
        </w:rPr>
        <w:t>при використанні катіоніту</w:t>
      </w:r>
      <w:r w:rsidR="005D0F12" w:rsidRPr="00EF4E45">
        <w:rPr>
          <w:rFonts w:ascii="Times New Roman" w:hAnsi="Times New Roman" w:cs="Times New Roman"/>
          <w:sz w:val="28"/>
          <w:szCs w:val="28"/>
          <w:lang w:val="uk-UA"/>
        </w:rPr>
        <w:t xml:space="preserve"> </w:t>
      </w:r>
      <w:r w:rsidR="005D0F12" w:rsidRPr="00F87E2A">
        <w:rPr>
          <w:rFonts w:ascii="Times New Roman" w:hAnsi="Times New Roman" w:cs="Times New Roman"/>
          <w:sz w:val="28"/>
          <w:szCs w:val="28"/>
          <w:lang w:val="uk-UA"/>
        </w:rPr>
        <w:t>КУ-2-8 в</w:t>
      </w:r>
      <w:r w:rsidR="005D0F12" w:rsidRPr="00184DF6">
        <w:rPr>
          <w:rFonts w:ascii="Times New Roman" w:hAnsi="Times New Roman" w:cs="Times New Roman"/>
          <w:sz w:val="28"/>
          <w:szCs w:val="28"/>
          <w:lang w:val="uk-UA"/>
        </w:rPr>
        <w:t xml:space="preserve"> Na</w:t>
      </w:r>
      <w:r w:rsidR="005D0F12" w:rsidRPr="00184DF6">
        <w:rPr>
          <w:rFonts w:ascii="Times New Roman" w:hAnsi="Times New Roman" w:cs="Times New Roman"/>
          <w:sz w:val="28"/>
          <w:szCs w:val="28"/>
          <w:vertAlign w:val="superscript"/>
          <w:lang w:val="uk-UA"/>
        </w:rPr>
        <w:t>+</w:t>
      </w:r>
      <w:r w:rsidR="005D0F12">
        <w:rPr>
          <w:rFonts w:ascii="Times New Roman" w:hAnsi="Times New Roman" w:cs="Times New Roman"/>
          <w:sz w:val="28"/>
          <w:szCs w:val="28"/>
          <w:lang w:val="uk-UA"/>
        </w:rPr>
        <w:t xml:space="preserve"> </w:t>
      </w:r>
      <w:r w:rsidR="005D0F12" w:rsidRPr="00184DF6">
        <w:rPr>
          <w:rFonts w:ascii="Times New Roman" w:hAnsi="Times New Roman" w:cs="Times New Roman"/>
          <w:sz w:val="28"/>
          <w:szCs w:val="28"/>
          <w:lang w:val="uk-UA"/>
        </w:rPr>
        <w:t>формі</w:t>
      </w:r>
      <w:r w:rsidR="005D0F12">
        <w:rPr>
          <w:rFonts w:ascii="Times New Roman" w:hAnsi="Times New Roman" w:cs="Times New Roman"/>
          <w:sz w:val="28"/>
          <w:szCs w:val="28"/>
          <w:lang w:val="uk-UA"/>
        </w:rPr>
        <w:t xml:space="preserve">, що </w:t>
      </w:r>
      <w:r w:rsidR="005D0F12" w:rsidRPr="00184DF6">
        <w:rPr>
          <w:rFonts w:ascii="Times New Roman" w:hAnsi="Times New Roman" w:cs="Times New Roman"/>
          <w:sz w:val="28"/>
          <w:szCs w:val="28"/>
          <w:lang w:val="uk-UA"/>
        </w:rPr>
        <w:t>модифікований магнетитом</w:t>
      </w:r>
      <w:r w:rsidR="005D0F12" w:rsidRPr="006A30DD">
        <w:rPr>
          <w:rFonts w:ascii="Times New Roman" w:hAnsi="Times New Roman" w:cs="Times New Roman"/>
          <w:sz w:val="28"/>
          <w:szCs w:val="28"/>
          <w:lang w:val="uk-UA"/>
        </w:rPr>
        <w:t xml:space="preserve"> з початковою концентрацією</w:t>
      </w:r>
      <w:r w:rsidR="005D0F12">
        <w:rPr>
          <w:rFonts w:ascii="Times New Roman" w:hAnsi="Times New Roman" w:cs="Times New Roman"/>
          <w:sz w:val="28"/>
          <w:szCs w:val="28"/>
          <w:lang w:val="uk-UA"/>
        </w:rPr>
        <w:t xml:space="preserve"> розчину марганцю</w:t>
      </w:r>
      <w:r w:rsidR="005D0F12" w:rsidRPr="006A30DD">
        <w:rPr>
          <w:rFonts w:ascii="Times New Roman" w:hAnsi="Times New Roman" w:cs="Times New Roman"/>
          <w:sz w:val="28"/>
          <w:szCs w:val="28"/>
          <w:lang w:val="uk-UA"/>
        </w:rPr>
        <w:t xml:space="preserve"> </w:t>
      </w:r>
      <w:r w:rsidR="005D0F12">
        <w:rPr>
          <w:rFonts w:ascii="Times New Roman" w:hAnsi="Times New Roman" w:cs="Times New Roman"/>
          <w:sz w:val="28"/>
          <w:szCs w:val="28"/>
          <w:lang w:val="uk-UA"/>
        </w:rPr>
        <w:t>34</w:t>
      </w:r>
      <w:r w:rsidR="005D0F12" w:rsidRPr="006A30DD">
        <w:rPr>
          <w:rFonts w:ascii="Times New Roman" w:hAnsi="Times New Roman" w:cs="Times New Roman"/>
          <w:sz w:val="28"/>
          <w:szCs w:val="28"/>
          <w:lang w:val="uk-UA"/>
        </w:rPr>
        <w:t xml:space="preserve">0 </w:t>
      </w:r>
      <w:r w:rsidR="005D0F12" w:rsidRPr="00ED036F">
        <w:rPr>
          <w:rFonts w:ascii="Times New Roman" w:hAnsi="Times New Roman" w:cs="Times New Roman"/>
          <w:sz w:val="28"/>
          <w:szCs w:val="28"/>
          <w:lang w:val="uk-UA"/>
        </w:rPr>
        <w:t>мг/дм</w:t>
      </w:r>
      <w:r w:rsidR="005D0F12" w:rsidRPr="00ED036F">
        <w:rPr>
          <w:rFonts w:ascii="Times New Roman" w:hAnsi="Times New Roman" w:cs="Times New Roman"/>
          <w:sz w:val="28"/>
          <w:szCs w:val="28"/>
          <w:vertAlign w:val="superscript"/>
          <w:lang w:val="uk-UA"/>
        </w:rPr>
        <w:t>3</w:t>
      </w:r>
      <w:r w:rsidR="005D0F12" w:rsidRPr="00ED036F">
        <w:rPr>
          <w:rFonts w:ascii="Times New Roman" w:hAnsi="Times New Roman" w:cs="Times New Roman"/>
          <w:sz w:val="28"/>
          <w:szCs w:val="28"/>
          <w:lang w:val="uk-UA"/>
        </w:rPr>
        <w:t xml:space="preserve"> </w:t>
      </w:r>
      <w:r w:rsidR="005D0F12" w:rsidRPr="006A30DD">
        <w:rPr>
          <w:rFonts w:ascii="Times New Roman" w:hAnsi="Times New Roman" w:cs="Times New Roman"/>
          <w:sz w:val="28"/>
          <w:szCs w:val="28"/>
          <w:lang w:val="uk-UA"/>
        </w:rPr>
        <w:t>при кімнатній температурі</w:t>
      </w:r>
    </w:p>
    <w:tbl>
      <w:tblPr>
        <w:tblW w:w="5288" w:type="dxa"/>
        <w:jc w:val="center"/>
        <w:tblLook w:val="04A0" w:firstRow="1" w:lastRow="0" w:firstColumn="1" w:lastColumn="0" w:noHBand="0" w:noVBand="1"/>
      </w:tblPr>
      <w:tblGrid>
        <w:gridCol w:w="1316"/>
        <w:gridCol w:w="1204"/>
        <w:gridCol w:w="1402"/>
        <w:gridCol w:w="1366"/>
      </w:tblGrid>
      <w:tr w:rsidR="00E90B4D" w:rsidRPr="00E90B4D" w:rsidTr="0069564A">
        <w:trPr>
          <w:trHeight w:val="1495"/>
          <w:jc w:val="center"/>
        </w:trPr>
        <w:tc>
          <w:tcPr>
            <w:tcW w:w="13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 проби</w:t>
            </w:r>
          </w:p>
        </w:tc>
        <w:tc>
          <w:tcPr>
            <w:tcW w:w="1204" w:type="dxa"/>
            <w:tcBorders>
              <w:top w:val="single" w:sz="8" w:space="0" w:color="000000"/>
              <w:left w:val="nil"/>
              <w:bottom w:val="nil"/>
              <w:right w:val="single" w:sz="8" w:space="0" w:color="000000"/>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V проби, дм</w:t>
            </w:r>
            <w:r w:rsidRPr="00E90B4D">
              <w:rPr>
                <w:rFonts w:ascii="Times New Roman" w:eastAsia="Times New Roman" w:hAnsi="Times New Roman" w:cs="Times New Roman"/>
                <w:color w:val="000000"/>
                <w:sz w:val="28"/>
                <w:szCs w:val="28"/>
                <w:vertAlign w:val="superscript"/>
              </w:rPr>
              <w:t>3</w:t>
            </w:r>
          </w:p>
        </w:tc>
        <w:tc>
          <w:tcPr>
            <w:tcW w:w="1402" w:type="dxa"/>
            <w:tcBorders>
              <w:top w:val="single" w:sz="8" w:space="0" w:color="000000"/>
              <w:left w:val="nil"/>
              <w:bottom w:val="nil"/>
              <w:right w:val="nil"/>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С в пробі, мг/дм</w:t>
            </w:r>
            <w:r w:rsidRPr="00E90B4D">
              <w:rPr>
                <w:rFonts w:ascii="Times New Roman" w:eastAsia="Times New Roman" w:hAnsi="Times New Roman" w:cs="Times New Roman"/>
                <w:color w:val="000000"/>
                <w:sz w:val="28"/>
                <w:szCs w:val="28"/>
                <w:vertAlign w:val="superscript"/>
              </w:rPr>
              <w:t>3</w:t>
            </w:r>
          </w:p>
        </w:tc>
        <w:tc>
          <w:tcPr>
            <w:tcW w:w="13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рН</w:t>
            </w:r>
          </w:p>
        </w:tc>
      </w:tr>
      <w:tr w:rsidR="00E90B4D" w:rsidRPr="00E90B4D" w:rsidTr="0069564A">
        <w:trPr>
          <w:trHeight w:val="504"/>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0</w:t>
            </w:r>
          </w:p>
        </w:tc>
        <w:tc>
          <w:tcPr>
            <w:tcW w:w="1204" w:type="dxa"/>
            <w:tcBorders>
              <w:top w:val="single" w:sz="4" w:space="0" w:color="auto"/>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0</w:t>
            </w:r>
          </w:p>
        </w:tc>
        <w:tc>
          <w:tcPr>
            <w:tcW w:w="1402" w:type="dxa"/>
            <w:tcBorders>
              <w:top w:val="single" w:sz="4" w:space="0" w:color="auto"/>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340</w:t>
            </w:r>
          </w:p>
        </w:tc>
        <w:tc>
          <w:tcPr>
            <w:tcW w:w="136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8,97</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0,25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0,2</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8,518</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2</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0,5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0,6</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7,292</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0,75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7,296</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4</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2,4</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6,852</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5</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1,25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5,6</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6,46</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6</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12,5</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6,317</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7</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1,75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26</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6,195</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8</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2</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57,5</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6,126</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9</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2,25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125</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6,072</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10</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2,5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200</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5,905</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11</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2,75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260</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5,901</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12</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310</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5,902</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13</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3,25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330</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5,794</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14</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340</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5,79</w:t>
            </w:r>
          </w:p>
        </w:tc>
      </w:tr>
      <w:tr w:rsidR="00E90B4D" w:rsidRPr="00E90B4D" w:rsidTr="0069564A">
        <w:trPr>
          <w:trHeight w:val="467"/>
          <w:jc w:val="center"/>
        </w:trPr>
        <w:tc>
          <w:tcPr>
            <w:tcW w:w="1316" w:type="dxa"/>
            <w:tcBorders>
              <w:top w:val="nil"/>
              <w:left w:val="single" w:sz="4" w:space="0" w:color="auto"/>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15</w:t>
            </w:r>
          </w:p>
        </w:tc>
        <w:tc>
          <w:tcPr>
            <w:tcW w:w="1204" w:type="dxa"/>
            <w:tcBorders>
              <w:top w:val="nil"/>
              <w:left w:val="nil"/>
              <w:bottom w:val="single" w:sz="4" w:space="0" w:color="auto"/>
              <w:right w:val="single" w:sz="4" w:space="0" w:color="auto"/>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3,75</w:t>
            </w:r>
          </w:p>
        </w:tc>
        <w:tc>
          <w:tcPr>
            <w:tcW w:w="1402" w:type="dxa"/>
            <w:tcBorders>
              <w:top w:val="nil"/>
              <w:left w:val="nil"/>
              <w:bottom w:val="single" w:sz="4" w:space="0" w:color="auto"/>
              <w:right w:val="nil"/>
            </w:tcBorders>
            <w:shd w:val="clear" w:color="auto" w:fill="auto"/>
            <w:noWrap/>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340</w:t>
            </w:r>
          </w:p>
        </w:tc>
        <w:tc>
          <w:tcPr>
            <w:tcW w:w="1366" w:type="dxa"/>
            <w:tcBorders>
              <w:top w:val="nil"/>
              <w:left w:val="single" w:sz="4" w:space="0" w:color="auto"/>
              <w:bottom w:val="single" w:sz="4" w:space="0" w:color="auto"/>
              <w:right w:val="single" w:sz="4" w:space="0" w:color="auto"/>
            </w:tcBorders>
            <w:shd w:val="clear" w:color="auto" w:fill="auto"/>
            <w:vAlign w:val="center"/>
            <w:hideMark/>
          </w:tcPr>
          <w:p w:rsidR="00E90B4D" w:rsidRPr="00E90B4D" w:rsidRDefault="00E90B4D" w:rsidP="00E90B4D">
            <w:pPr>
              <w:spacing w:after="0" w:line="240" w:lineRule="auto"/>
              <w:jc w:val="center"/>
              <w:rPr>
                <w:rFonts w:ascii="Times New Roman" w:eastAsia="Times New Roman" w:hAnsi="Times New Roman" w:cs="Times New Roman"/>
                <w:color w:val="000000"/>
                <w:sz w:val="28"/>
                <w:szCs w:val="28"/>
              </w:rPr>
            </w:pPr>
            <w:r w:rsidRPr="00E90B4D">
              <w:rPr>
                <w:rFonts w:ascii="Times New Roman" w:eastAsia="Times New Roman" w:hAnsi="Times New Roman" w:cs="Times New Roman"/>
                <w:color w:val="000000"/>
                <w:sz w:val="28"/>
                <w:szCs w:val="28"/>
              </w:rPr>
              <w:t>5,785</w:t>
            </w:r>
          </w:p>
        </w:tc>
      </w:tr>
    </w:tbl>
    <w:p w:rsidR="00E90B4D" w:rsidRDefault="00E90B4D" w:rsidP="005D0F12">
      <w:pPr>
        <w:spacing w:after="0" w:line="360" w:lineRule="auto"/>
        <w:ind w:firstLine="709"/>
        <w:jc w:val="both"/>
        <w:rPr>
          <w:rFonts w:ascii="Times New Roman" w:hAnsi="Times New Roman" w:cs="Times New Roman"/>
          <w:sz w:val="28"/>
          <w:szCs w:val="28"/>
          <w:lang w:val="uk-UA"/>
        </w:rPr>
      </w:pPr>
    </w:p>
    <w:p w:rsidR="00302433" w:rsidRDefault="00302433" w:rsidP="00302433">
      <w:pPr>
        <w:spacing w:line="360" w:lineRule="auto"/>
        <w:ind w:firstLine="709"/>
        <w:jc w:val="both"/>
        <w:rPr>
          <w:rFonts w:ascii="Times New Roman" w:hAnsi="Times New Roman" w:cs="Times New Roman"/>
          <w:sz w:val="28"/>
          <w:szCs w:val="28"/>
          <w:lang w:val="uk-UA"/>
        </w:rPr>
      </w:pPr>
      <w:r w:rsidRPr="00D44C09">
        <w:rPr>
          <w:rFonts w:ascii="Times New Roman" w:hAnsi="Times New Roman" w:cs="Times New Roman"/>
          <w:sz w:val="28"/>
          <w:szCs w:val="28"/>
          <w:lang w:val="uk-UA"/>
        </w:rPr>
        <w:t xml:space="preserve">Маса сорбованих іонів при використанні </w:t>
      </w:r>
      <w:r w:rsidRPr="00F87E2A">
        <w:rPr>
          <w:rFonts w:ascii="Times New Roman" w:hAnsi="Times New Roman" w:cs="Times New Roman"/>
          <w:sz w:val="28"/>
          <w:szCs w:val="28"/>
          <w:lang w:val="uk-UA"/>
        </w:rPr>
        <w:t>катіоніту КУ-2-8 в</w:t>
      </w:r>
      <w:r w:rsidRPr="00184DF6">
        <w:rPr>
          <w:rFonts w:ascii="Times New Roman" w:hAnsi="Times New Roman" w:cs="Times New Roman"/>
          <w:sz w:val="28"/>
          <w:szCs w:val="28"/>
          <w:lang w:val="uk-UA"/>
        </w:rPr>
        <w:t xml:space="preserve"> Na</w:t>
      </w:r>
      <w:r w:rsidRPr="00184DF6">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w:t>
      </w:r>
      <w:r>
        <w:rPr>
          <w:rFonts w:ascii="Times New Roman" w:hAnsi="Times New Roman" w:cs="Times New Roman"/>
          <w:sz w:val="28"/>
          <w:szCs w:val="28"/>
          <w:lang w:val="uk-UA"/>
        </w:rPr>
        <w:t>, котрий</w:t>
      </w:r>
      <w:r w:rsidRPr="00184DF6">
        <w:rPr>
          <w:rFonts w:ascii="Times New Roman" w:hAnsi="Times New Roman" w:cs="Times New Roman"/>
          <w:sz w:val="28"/>
          <w:szCs w:val="28"/>
          <w:lang w:val="uk-UA"/>
        </w:rPr>
        <w:t xml:space="preserve"> модифікований магнетитом</w:t>
      </w:r>
      <w:r>
        <w:rPr>
          <w:rFonts w:ascii="Times New Roman" w:hAnsi="Times New Roman" w:cs="Times New Roman"/>
          <w:sz w:val="28"/>
          <w:szCs w:val="28"/>
          <w:lang w:val="uk-UA"/>
        </w:rPr>
        <w:t>, становила 772,3</w:t>
      </w:r>
      <w:r w:rsidRPr="00D44C09">
        <w:rPr>
          <w:rFonts w:ascii="Times New Roman" w:hAnsi="Times New Roman" w:cs="Times New Roman"/>
          <w:sz w:val="28"/>
          <w:szCs w:val="28"/>
          <w:lang w:val="uk-UA"/>
        </w:rPr>
        <w:t xml:space="preserve"> мг, а повна обмінна динамічна ємність</w:t>
      </w:r>
      <w:r>
        <w:rPr>
          <w:rFonts w:ascii="Times New Roman" w:hAnsi="Times New Roman" w:cs="Times New Roman"/>
          <w:sz w:val="28"/>
          <w:szCs w:val="28"/>
          <w:lang w:val="uk-UA"/>
        </w:rPr>
        <w:t xml:space="preserve"> для цього ж катіоніту становила 77 230 </w:t>
      </w:r>
      <w:r w:rsidRPr="00D44C09">
        <w:rPr>
          <w:rFonts w:ascii="Times New Roman" w:hAnsi="Times New Roman" w:cs="Times New Roman"/>
          <w:sz w:val="28"/>
          <w:szCs w:val="28"/>
          <w:lang w:val="uk-UA"/>
        </w:rPr>
        <w:t>мг/дм</w:t>
      </w:r>
      <w:r w:rsidRPr="00D44C09">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або 2 860,4</w:t>
      </w:r>
      <w:r w:rsidRPr="00D44C09">
        <w:rPr>
          <w:rFonts w:ascii="Times New Roman" w:hAnsi="Times New Roman" w:cs="Times New Roman"/>
          <w:sz w:val="28"/>
          <w:szCs w:val="28"/>
          <w:lang w:val="uk-UA"/>
        </w:rPr>
        <w:t xml:space="preserve"> мг-екв/дм</w:t>
      </w:r>
      <w:r w:rsidRPr="00D44C09">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p>
    <w:p w:rsidR="00302433" w:rsidRDefault="00302433" w:rsidP="00302433">
      <w:pPr>
        <w:spacing w:line="360" w:lineRule="auto"/>
        <w:ind w:firstLine="709"/>
        <w:jc w:val="both"/>
        <w:rPr>
          <w:rFonts w:ascii="Times New Roman" w:hAnsi="Times New Roman" w:cs="Times New Roman"/>
          <w:sz w:val="28"/>
          <w:szCs w:val="28"/>
          <w:lang w:val="uk-UA"/>
        </w:rPr>
      </w:pPr>
      <w:r w:rsidRPr="00184DF6">
        <w:rPr>
          <w:rFonts w:ascii="Times New Roman" w:hAnsi="Times New Roman" w:cs="Times New Roman"/>
          <w:sz w:val="28"/>
          <w:szCs w:val="28"/>
          <w:lang w:val="uk-UA"/>
        </w:rPr>
        <w:t>На р</w:t>
      </w:r>
      <w:r w:rsidR="00885131">
        <w:rPr>
          <w:rFonts w:ascii="Times New Roman" w:hAnsi="Times New Roman" w:cs="Times New Roman"/>
          <w:sz w:val="28"/>
          <w:szCs w:val="28"/>
          <w:lang w:val="uk-UA"/>
        </w:rPr>
        <w:t>ис. 3</w:t>
      </w:r>
      <w:r>
        <w:rPr>
          <w:rFonts w:ascii="Times New Roman" w:hAnsi="Times New Roman" w:cs="Times New Roman"/>
          <w:sz w:val="28"/>
          <w:szCs w:val="28"/>
          <w:lang w:val="uk-UA"/>
        </w:rPr>
        <w:t>.2 показані</w:t>
      </w:r>
      <w:r w:rsidRPr="00184DF6">
        <w:rPr>
          <w:rFonts w:ascii="Times New Roman" w:hAnsi="Times New Roman" w:cs="Times New Roman"/>
          <w:sz w:val="28"/>
          <w:szCs w:val="28"/>
          <w:lang w:val="uk-UA"/>
        </w:rPr>
        <w:t xml:space="preserve"> результати по очищенню води</w:t>
      </w:r>
      <w:r>
        <w:rPr>
          <w:rFonts w:ascii="Times New Roman" w:hAnsi="Times New Roman" w:cs="Times New Roman"/>
          <w:sz w:val="28"/>
          <w:szCs w:val="28"/>
          <w:lang w:val="uk-UA"/>
        </w:rPr>
        <w:t xml:space="preserve"> від іонів марганцю(ІІ) і</w:t>
      </w:r>
      <w:r w:rsidRPr="00184DF6">
        <w:rPr>
          <w:rFonts w:ascii="Times New Roman" w:hAnsi="Times New Roman" w:cs="Times New Roman"/>
          <w:sz w:val="28"/>
          <w:szCs w:val="28"/>
          <w:lang w:val="uk-UA"/>
        </w:rPr>
        <w:t>з використанням модифікованого</w:t>
      </w:r>
      <w:r>
        <w:rPr>
          <w:rFonts w:ascii="Times New Roman" w:hAnsi="Times New Roman" w:cs="Times New Roman"/>
          <w:sz w:val="28"/>
          <w:szCs w:val="28"/>
          <w:lang w:val="uk-UA"/>
        </w:rPr>
        <w:t xml:space="preserve"> магнетином</w:t>
      </w:r>
      <w:r w:rsidRPr="00184DF6">
        <w:rPr>
          <w:rFonts w:ascii="Times New Roman" w:hAnsi="Times New Roman" w:cs="Times New Roman"/>
          <w:sz w:val="28"/>
          <w:szCs w:val="28"/>
          <w:lang w:val="uk-UA"/>
        </w:rPr>
        <w:t xml:space="preserve"> катіоніту</w:t>
      </w:r>
      <w:r>
        <w:rPr>
          <w:rFonts w:ascii="Times New Roman" w:hAnsi="Times New Roman" w:cs="Times New Roman"/>
          <w:sz w:val="28"/>
          <w:szCs w:val="28"/>
          <w:lang w:val="uk-UA"/>
        </w:rPr>
        <w:t xml:space="preserve"> в </w:t>
      </w:r>
      <w:r w:rsidRPr="00184DF6">
        <w:rPr>
          <w:rFonts w:ascii="Times New Roman" w:hAnsi="Times New Roman" w:cs="Times New Roman"/>
          <w:sz w:val="28"/>
          <w:szCs w:val="28"/>
          <w:lang w:val="uk-UA"/>
        </w:rPr>
        <w:t>Na</w:t>
      </w:r>
      <w:r w:rsidRPr="00184DF6">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 з початковим рН середовища</w:t>
      </w:r>
      <w:r>
        <w:rPr>
          <w:rFonts w:ascii="Times New Roman" w:hAnsi="Times New Roman" w:cs="Times New Roman"/>
          <w:sz w:val="28"/>
          <w:szCs w:val="28"/>
          <w:lang w:val="uk-UA"/>
        </w:rPr>
        <w:t>, що становить 5,7.</w:t>
      </w:r>
    </w:p>
    <w:p w:rsidR="00885131" w:rsidRDefault="00885131" w:rsidP="00302433">
      <w:pPr>
        <w:spacing w:line="360" w:lineRule="auto"/>
        <w:ind w:firstLine="709"/>
        <w:jc w:val="both"/>
        <w:rPr>
          <w:rFonts w:ascii="Times New Roman" w:hAnsi="Times New Roman" w:cs="Times New Roman"/>
          <w:sz w:val="28"/>
          <w:szCs w:val="28"/>
          <w:lang w:val="uk-UA"/>
        </w:rPr>
      </w:pPr>
      <w:r w:rsidRPr="00885131">
        <w:rPr>
          <w:rFonts w:ascii="Times New Roman" w:hAnsi="Times New Roman" w:cs="Times New Roman"/>
          <w:noProof/>
          <w:sz w:val="28"/>
          <w:szCs w:val="28"/>
        </w:rPr>
        <w:drawing>
          <wp:inline distT="0" distB="0" distL="0" distR="0">
            <wp:extent cx="5467350" cy="3810000"/>
            <wp:effectExtent l="19050" t="0" r="1905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F6438" w:rsidRDefault="000F6438" w:rsidP="000F6438">
      <w:pPr>
        <w:pStyle w:val="ae"/>
        <w:spacing w:line="360" w:lineRule="auto"/>
        <w:jc w:val="center"/>
        <w:rPr>
          <w:rFonts w:cs="Times New Roman"/>
          <w:szCs w:val="28"/>
          <w:lang w:val="uk-UA"/>
        </w:rPr>
      </w:pPr>
      <w:r>
        <w:rPr>
          <w:rFonts w:cs="Times New Roman"/>
          <w:szCs w:val="28"/>
          <w:lang w:val="uk-UA"/>
        </w:rPr>
        <w:t>Рис. 3.2</w:t>
      </w:r>
      <w:r w:rsidRPr="004313C6">
        <w:rPr>
          <w:rFonts w:cs="Times New Roman"/>
          <w:szCs w:val="28"/>
          <w:lang w:val="uk-UA"/>
        </w:rPr>
        <w:t xml:space="preserve"> – Графік за</w:t>
      </w:r>
      <w:r>
        <w:rPr>
          <w:rFonts w:cs="Times New Roman"/>
          <w:szCs w:val="28"/>
          <w:lang w:val="uk-UA"/>
        </w:rPr>
        <w:t xml:space="preserve">лежності концентрації </w:t>
      </w:r>
      <w:r>
        <w:rPr>
          <w:rFonts w:cs="Times New Roman"/>
          <w:szCs w:val="28"/>
          <w:lang w:val="en-US"/>
        </w:rPr>
        <w:t>Mn</w:t>
      </w:r>
      <w:r w:rsidRPr="008827F5">
        <w:rPr>
          <w:rFonts w:cs="Times New Roman"/>
          <w:szCs w:val="28"/>
          <w:vertAlign w:val="superscript"/>
          <w:lang w:val="uk-UA"/>
        </w:rPr>
        <w:t>2+</w:t>
      </w:r>
      <w:r w:rsidRPr="008827F5">
        <w:rPr>
          <w:rFonts w:cs="Times New Roman"/>
          <w:szCs w:val="28"/>
          <w:lang w:val="uk-UA"/>
        </w:rPr>
        <w:t xml:space="preserve">(1) </w:t>
      </w:r>
      <w:r>
        <w:rPr>
          <w:rFonts w:cs="Times New Roman"/>
          <w:szCs w:val="28"/>
          <w:lang w:val="uk-UA"/>
        </w:rPr>
        <w:t>та рН</w:t>
      </w:r>
      <w:r w:rsidRPr="008827F5">
        <w:rPr>
          <w:rFonts w:cs="Times New Roman"/>
          <w:szCs w:val="28"/>
          <w:lang w:val="uk-UA"/>
        </w:rPr>
        <w:t xml:space="preserve"> (2)</w:t>
      </w:r>
      <w:r>
        <w:rPr>
          <w:rFonts w:cs="Times New Roman"/>
          <w:szCs w:val="28"/>
          <w:lang w:val="uk-UA"/>
        </w:rPr>
        <w:t xml:space="preserve"> </w:t>
      </w:r>
      <w:r w:rsidRPr="004313C6">
        <w:rPr>
          <w:rFonts w:cs="Times New Roman"/>
          <w:szCs w:val="28"/>
          <w:lang w:val="uk-UA"/>
        </w:rPr>
        <w:t>серед</w:t>
      </w:r>
      <w:r>
        <w:rPr>
          <w:rFonts w:cs="Times New Roman"/>
          <w:szCs w:val="28"/>
          <w:lang w:val="uk-UA"/>
        </w:rPr>
        <w:t>овища від об’єму пропущеного розчину при використанні</w:t>
      </w:r>
      <w:r w:rsidRPr="00364C52">
        <w:rPr>
          <w:rFonts w:cs="Times New Roman"/>
          <w:szCs w:val="28"/>
          <w:lang w:val="uk-UA"/>
        </w:rPr>
        <w:t xml:space="preserve"> </w:t>
      </w:r>
      <w:r>
        <w:rPr>
          <w:rFonts w:cs="Times New Roman"/>
          <w:szCs w:val="28"/>
          <w:lang w:val="uk-UA"/>
        </w:rPr>
        <w:t>катіоніту</w:t>
      </w:r>
      <w:r w:rsidRPr="00F87E2A">
        <w:rPr>
          <w:rFonts w:cs="Times New Roman"/>
          <w:szCs w:val="28"/>
          <w:lang w:val="uk-UA"/>
        </w:rPr>
        <w:t xml:space="preserve"> КУ-2-8 в</w:t>
      </w:r>
      <w:r w:rsidRPr="00184DF6">
        <w:rPr>
          <w:rFonts w:cs="Times New Roman"/>
          <w:szCs w:val="28"/>
          <w:lang w:val="uk-UA"/>
        </w:rPr>
        <w:t xml:space="preserve"> Na</w:t>
      </w:r>
      <w:r w:rsidRPr="00184DF6">
        <w:rPr>
          <w:rFonts w:cs="Times New Roman"/>
          <w:szCs w:val="28"/>
          <w:vertAlign w:val="superscript"/>
          <w:lang w:val="uk-UA"/>
        </w:rPr>
        <w:t>+</w:t>
      </w:r>
      <w:r>
        <w:rPr>
          <w:rFonts w:cs="Times New Roman"/>
          <w:szCs w:val="28"/>
          <w:lang w:val="uk-UA"/>
        </w:rPr>
        <w:t xml:space="preserve"> </w:t>
      </w:r>
      <w:r w:rsidRPr="00184DF6">
        <w:rPr>
          <w:rFonts w:cs="Times New Roman"/>
          <w:szCs w:val="28"/>
          <w:lang w:val="uk-UA"/>
        </w:rPr>
        <w:t>формі</w:t>
      </w:r>
      <w:r>
        <w:rPr>
          <w:rFonts w:cs="Times New Roman"/>
          <w:szCs w:val="28"/>
          <w:lang w:val="uk-UA"/>
        </w:rPr>
        <w:t>, котрий</w:t>
      </w:r>
      <w:r w:rsidRPr="00184DF6">
        <w:rPr>
          <w:rFonts w:cs="Times New Roman"/>
          <w:szCs w:val="28"/>
          <w:lang w:val="uk-UA"/>
        </w:rPr>
        <w:t xml:space="preserve"> модифікований магнетитом (Fe</w:t>
      </w:r>
      <w:r w:rsidRPr="00184DF6">
        <w:rPr>
          <w:rFonts w:cs="Times New Roman"/>
          <w:szCs w:val="28"/>
          <w:vertAlign w:val="subscript"/>
          <w:lang w:val="uk-UA"/>
        </w:rPr>
        <w:t>3</w:t>
      </w:r>
      <w:r w:rsidRPr="00184DF6">
        <w:rPr>
          <w:rFonts w:cs="Times New Roman"/>
          <w:szCs w:val="28"/>
          <w:lang w:val="en-US"/>
        </w:rPr>
        <w:t>O</w:t>
      </w:r>
      <w:r w:rsidRPr="00184DF6">
        <w:rPr>
          <w:rFonts w:cs="Times New Roman"/>
          <w:szCs w:val="28"/>
          <w:vertAlign w:val="subscript"/>
          <w:lang w:val="uk-UA"/>
        </w:rPr>
        <w:t>4</w:t>
      </w:r>
      <w:r w:rsidRPr="00184DF6">
        <w:rPr>
          <w:rFonts w:cs="Times New Roman"/>
          <w:szCs w:val="28"/>
          <w:lang w:val="uk-UA"/>
        </w:rPr>
        <w:t>)</w:t>
      </w:r>
      <w:r w:rsidRPr="008827F5">
        <w:rPr>
          <w:rFonts w:cs="Times New Roman"/>
          <w:szCs w:val="28"/>
          <w:lang w:val="uk-UA"/>
        </w:rPr>
        <w:t>.</w:t>
      </w:r>
      <w:r>
        <w:rPr>
          <w:rFonts w:cs="Times New Roman"/>
          <w:szCs w:val="28"/>
          <w:lang w:val="uk-UA"/>
        </w:rPr>
        <w:t xml:space="preserve"> </w:t>
      </w:r>
    </w:p>
    <w:p w:rsidR="005B62F6" w:rsidRDefault="005B62F6" w:rsidP="005B62F6">
      <w:pPr>
        <w:pStyle w:val="ae"/>
        <w:spacing w:line="360" w:lineRule="auto"/>
        <w:ind w:firstLine="709"/>
        <w:rPr>
          <w:rFonts w:cs="Times New Roman"/>
          <w:szCs w:val="28"/>
          <w:lang w:val="uk-UA"/>
        </w:rPr>
      </w:pPr>
    </w:p>
    <w:p w:rsidR="00BB1A53" w:rsidRDefault="005B62F6" w:rsidP="00BB1A53">
      <w:pPr>
        <w:spacing w:line="360" w:lineRule="auto"/>
        <w:ind w:firstLine="709"/>
        <w:jc w:val="both"/>
        <w:rPr>
          <w:rFonts w:ascii="Times New Roman" w:hAnsi="Times New Roman" w:cs="Times New Roman"/>
          <w:sz w:val="28"/>
          <w:szCs w:val="28"/>
          <w:lang w:val="uk-UA"/>
        </w:rPr>
      </w:pPr>
      <w:r w:rsidRPr="008F11C5">
        <w:rPr>
          <w:rFonts w:ascii="Times New Roman" w:hAnsi="Times New Roman" w:cs="Times New Roman"/>
          <w:sz w:val="28"/>
          <w:szCs w:val="28"/>
          <w:lang w:val="uk-UA"/>
        </w:rPr>
        <w:t>Як ми можемо побачити з рис.</w:t>
      </w:r>
      <w:r>
        <w:rPr>
          <w:rFonts w:ascii="Times New Roman" w:hAnsi="Times New Roman" w:cs="Times New Roman"/>
          <w:sz w:val="28"/>
          <w:szCs w:val="28"/>
          <w:lang w:val="uk-UA"/>
        </w:rPr>
        <w:t>3</w:t>
      </w:r>
      <w:r w:rsidRPr="008F11C5">
        <w:rPr>
          <w:rFonts w:ascii="Times New Roman" w:hAnsi="Times New Roman" w:cs="Times New Roman"/>
          <w:sz w:val="28"/>
          <w:szCs w:val="28"/>
          <w:lang w:val="uk-UA"/>
        </w:rPr>
        <w:t>.2 під час фільтрування крізь катіоніт КУ-2-8, котрий модифікований магнетитом, сталося повне вилучення іонів марганцю із розчину. Проте слід відмітити, що в процесі фільтрування на іоніті у Na</w:t>
      </w:r>
      <w:r w:rsidRPr="008F11C5">
        <w:rPr>
          <w:rFonts w:ascii="Times New Roman" w:hAnsi="Times New Roman" w:cs="Times New Roman"/>
          <w:sz w:val="28"/>
          <w:szCs w:val="28"/>
          <w:vertAlign w:val="superscript"/>
          <w:lang w:val="uk-UA"/>
        </w:rPr>
        <w:t>+</w:t>
      </w:r>
      <w:r w:rsidRPr="008F11C5">
        <w:rPr>
          <w:rFonts w:ascii="Times New Roman" w:hAnsi="Times New Roman" w:cs="Times New Roman"/>
          <w:sz w:val="28"/>
          <w:szCs w:val="28"/>
          <w:lang w:val="uk-UA"/>
        </w:rPr>
        <w:t xml:space="preserve"> формі</w:t>
      </w:r>
      <w:r>
        <w:rPr>
          <w:rFonts w:ascii="Times New Roman" w:hAnsi="Times New Roman" w:cs="Times New Roman"/>
          <w:sz w:val="28"/>
          <w:szCs w:val="28"/>
          <w:lang w:val="uk-UA"/>
        </w:rPr>
        <w:t xml:space="preserve"> відбулося зменшення значеннь</w:t>
      </w:r>
      <w:r w:rsidRPr="008F11C5">
        <w:rPr>
          <w:rFonts w:ascii="Times New Roman" w:hAnsi="Times New Roman" w:cs="Times New Roman"/>
          <w:sz w:val="28"/>
          <w:szCs w:val="28"/>
          <w:lang w:val="uk-UA"/>
        </w:rPr>
        <w:t xml:space="preserve"> рН від</w:t>
      </w:r>
      <w:r>
        <w:rPr>
          <w:rFonts w:ascii="Times New Roman" w:hAnsi="Times New Roman" w:cs="Times New Roman"/>
          <w:sz w:val="28"/>
          <w:szCs w:val="28"/>
          <w:lang w:val="uk-UA"/>
        </w:rPr>
        <w:t xml:space="preserve"> 8,5 до 5,8.</w:t>
      </w:r>
    </w:p>
    <w:p w:rsidR="00A062E1" w:rsidRDefault="00BB1A53" w:rsidP="00BB1A5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проводили порівняння вже здійснених дослідів по ефективності очищення води від іонів марганцю на звичайному</w:t>
      </w:r>
      <w:r w:rsidR="00A062E1" w:rsidRPr="00BB1A53">
        <w:rPr>
          <w:rFonts w:ascii="Times New Roman" w:hAnsi="Times New Roman" w:cs="Times New Roman"/>
          <w:sz w:val="28"/>
          <w:szCs w:val="28"/>
          <w:lang w:val="uk-UA"/>
        </w:rPr>
        <w:t xml:space="preserve"> катіоніт</w:t>
      </w:r>
      <w:r>
        <w:rPr>
          <w:rFonts w:ascii="Times New Roman" w:hAnsi="Times New Roman" w:cs="Times New Roman"/>
          <w:sz w:val="28"/>
          <w:szCs w:val="28"/>
          <w:lang w:val="uk-UA"/>
        </w:rPr>
        <w:t>і</w:t>
      </w:r>
      <w:r w:rsidR="00A062E1" w:rsidRPr="00BB1A53">
        <w:rPr>
          <w:rFonts w:ascii="Times New Roman" w:hAnsi="Times New Roman" w:cs="Times New Roman"/>
          <w:sz w:val="28"/>
          <w:szCs w:val="28"/>
          <w:lang w:val="uk-UA"/>
        </w:rPr>
        <w:t xml:space="preserve"> та катіоніт</w:t>
      </w:r>
      <w:r>
        <w:rPr>
          <w:rFonts w:ascii="Times New Roman" w:hAnsi="Times New Roman" w:cs="Times New Roman"/>
          <w:sz w:val="28"/>
          <w:szCs w:val="28"/>
          <w:lang w:val="uk-UA"/>
        </w:rPr>
        <w:t>і, що</w:t>
      </w:r>
      <w:r w:rsidR="00A062E1" w:rsidRPr="00BB1A53">
        <w:rPr>
          <w:rFonts w:ascii="Times New Roman" w:hAnsi="Times New Roman" w:cs="Times New Roman"/>
          <w:sz w:val="28"/>
          <w:szCs w:val="28"/>
          <w:lang w:val="uk-UA"/>
        </w:rPr>
        <w:t xml:space="preserve"> модифі</w:t>
      </w:r>
      <w:r>
        <w:rPr>
          <w:rFonts w:ascii="Times New Roman" w:hAnsi="Times New Roman" w:cs="Times New Roman"/>
          <w:sz w:val="28"/>
          <w:szCs w:val="28"/>
          <w:lang w:val="uk-UA"/>
        </w:rPr>
        <w:t>кований магнетитом в</w:t>
      </w:r>
      <w:r w:rsidRPr="00BB1A53">
        <w:rPr>
          <w:rFonts w:ascii="Times New Roman" w:hAnsi="Times New Roman" w:cs="Times New Roman"/>
          <w:sz w:val="28"/>
          <w:szCs w:val="28"/>
          <w:lang w:val="uk-UA"/>
        </w:rPr>
        <w:t xml:space="preserve"> </w:t>
      </w:r>
      <w:r w:rsidRPr="008F11C5">
        <w:rPr>
          <w:rFonts w:ascii="Times New Roman" w:hAnsi="Times New Roman" w:cs="Times New Roman"/>
          <w:sz w:val="28"/>
          <w:szCs w:val="28"/>
          <w:lang w:val="uk-UA"/>
        </w:rPr>
        <w:t>Na</w:t>
      </w:r>
      <w:r w:rsidRPr="008F11C5">
        <w:rPr>
          <w:rFonts w:ascii="Times New Roman" w:hAnsi="Times New Roman" w:cs="Times New Roman"/>
          <w:sz w:val="28"/>
          <w:szCs w:val="28"/>
          <w:vertAlign w:val="superscript"/>
          <w:lang w:val="uk-UA"/>
        </w:rPr>
        <w:t>+</w:t>
      </w:r>
      <w:r w:rsidRPr="008F11C5">
        <w:rPr>
          <w:rFonts w:ascii="Times New Roman" w:hAnsi="Times New Roman" w:cs="Times New Roman"/>
          <w:sz w:val="28"/>
          <w:szCs w:val="28"/>
          <w:lang w:val="uk-UA"/>
        </w:rPr>
        <w:t xml:space="preserve"> формі</w:t>
      </w:r>
      <w:r>
        <w:rPr>
          <w:rFonts w:ascii="Times New Roman" w:hAnsi="Times New Roman" w:cs="Times New Roman"/>
          <w:sz w:val="28"/>
          <w:szCs w:val="28"/>
          <w:lang w:val="uk-UA"/>
        </w:rPr>
        <w:t xml:space="preserve"> (рис.3.3</w:t>
      </w:r>
      <w:r w:rsidR="00A062E1" w:rsidRPr="00BB1A53">
        <w:rPr>
          <w:rFonts w:ascii="Times New Roman" w:hAnsi="Times New Roman" w:cs="Times New Roman"/>
          <w:sz w:val="28"/>
          <w:szCs w:val="28"/>
          <w:lang w:val="uk-UA"/>
        </w:rPr>
        <w:t>; рис.3</w:t>
      </w:r>
      <w:r>
        <w:rPr>
          <w:rFonts w:ascii="Times New Roman" w:hAnsi="Times New Roman" w:cs="Times New Roman"/>
          <w:sz w:val="28"/>
          <w:szCs w:val="28"/>
          <w:lang w:val="uk-UA"/>
        </w:rPr>
        <w:t>.4</w:t>
      </w:r>
      <w:r w:rsidR="00A062E1" w:rsidRPr="00BB1A53">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A062E1" w:rsidRPr="00A062E1">
        <w:rPr>
          <w:rFonts w:ascii="Times New Roman" w:hAnsi="Times New Roman" w:cs="Times New Roman"/>
          <w:sz w:val="28"/>
          <w:szCs w:val="28"/>
        </w:rPr>
        <w:t xml:space="preserve"> першому випадку були </w:t>
      </w:r>
      <w:r>
        <w:rPr>
          <w:rFonts w:ascii="Times New Roman" w:hAnsi="Times New Roman" w:cs="Times New Roman"/>
          <w:sz w:val="28"/>
          <w:szCs w:val="28"/>
          <w:lang w:val="uk-UA"/>
        </w:rPr>
        <w:t xml:space="preserve">обрані </w:t>
      </w:r>
      <w:r w:rsidR="00A062E1" w:rsidRPr="00A062E1">
        <w:rPr>
          <w:rFonts w:ascii="Times New Roman" w:hAnsi="Times New Roman" w:cs="Times New Roman"/>
          <w:sz w:val="28"/>
          <w:szCs w:val="28"/>
        </w:rPr>
        <w:t xml:space="preserve">умови </w:t>
      </w:r>
      <w:r>
        <w:rPr>
          <w:rFonts w:ascii="Times New Roman" w:hAnsi="Times New Roman" w:cs="Times New Roman"/>
          <w:sz w:val="28"/>
          <w:szCs w:val="28"/>
          <w:lang w:val="uk-UA"/>
        </w:rPr>
        <w:t xml:space="preserve">тільки </w:t>
      </w:r>
      <w:r w:rsidR="00B704F0">
        <w:rPr>
          <w:rFonts w:ascii="Times New Roman" w:hAnsi="Times New Roman" w:cs="Times New Roman"/>
          <w:sz w:val="28"/>
          <w:szCs w:val="28"/>
        </w:rPr>
        <w:t>іонообмінного ви</w:t>
      </w:r>
      <w:r w:rsidR="00B704F0">
        <w:rPr>
          <w:rFonts w:ascii="Times New Roman" w:hAnsi="Times New Roman" w:cs="Times New Roman"/>
          <w:sz w:val="28"/>
          <w:szCs w:val="28"/>
          <w:lang w:val="uk-UA"/>
        </w:rPr>
        <w:t>далення</w:t>
      </w:r>
      <w:r w:rsidR="00B704F0">
        <w:rPr>
          <w:rFonts w:ascii="Times New Roman" w:hAnsi="Times New Roman" w:cs="Times New Roman"/>
          <w:sz w:val="28"/>
          <w:szCs w:val="28"/>
        </w:rPr>
        <w:t xml:space="preserve"> іонів марганцю. </w:t>
      </w:r>
      <w:r w:rsidR="00B704F0">
        <w:rPr>
          <w:rFonts w:ascii="Times New Roman" w:hAnsi="Times New Roman" w:cs="Times New Roman"/>
          <w:sz w:val="28"/>
          <w:szCs w:val="28"/>
          <w:lang w:val="uk-UA"/>
        </w:rPr>
        <w:t>В</w:t>
      </w:r>
      <w:r w:rsidR="00A062E1" w:rsidRPr="00A062E1">
        <w:rPr>
          <w:rFonts w:ascii="Times New Roman" w:hAnsi="Times New Roman" w:cs="Times New Roman"/>
          <w:sz w:val="28"/>
          <w:szCs w:val="28"/>
        </w:rPr>
        <w:t xml:space="preserve"> другому випадку початковий рН розчину </w:t>
      </w:r>
      <w:r w:rsidR="00B704F0">
        <w:rPr>
          <w:rFonts w:ascii="Times New Roman" w:hAnsi="Times New Roman" w:cs="Times New Roman"/>
          <w:sz w:val="28"/>
          <w:szCs w:val="28"/>
          <w:lang w:val="uk-UA"/>
        </w:rPr>
        <w:t xml:space="preserve">дорівнював </w:t>
      </w:r>
      <w:r w:rsidR="00A062E1" w:rsidRPr="00A062E1">
        <w:rPr>
          <w:rFonts w:ascii="Times New Roman" w:hAnsi="Times New Roman" w:cs="Times New Roman"/>
          <w:sz w:val="28"/>
          <w:szCs w:val="28"/>
        </w:rPr>
        <w:t>8,970.</w:t>
      </w:r>
    </w:p>
    <w:p w:rsidR="00FA7B17" w:rsidRDefault="00FA7B17" w:rsidP="00FA7B17">
      <w:pPr>
        <w:spacing w:line="360" w:lineRule="auto"/>
        <w:ind w:firstLine="709"/>
        <w:jc w:val="center"/>
        <w:rPr>
          <w:rFonts w:ascii="Times New Roman" w:hAnsi="Times New Roman" w:cs="Times New Roman"/>
          <w:sz w:val="28"/>
          <w:szCs w:val="28"/>
          <w:lang w:val="uk-UA"/>
        </w:rPr>
      </w:pPr>
      <w:r>
        <w:rPr>
          <w:noProof/>
          <w:szCs w:val="20"/>
        </w:rPr>
        <w:drawing>
          <wp:inline distT="0" distB="0" distL="0" distR="0">
            <wp:extent cx="5612860" cy="4679004"/>
            <wp:effectExtent l="0" t="0" r="6890" b="0"/>
            <wp:docPr id="4"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13" cstate="print"/>
                    <a:srcRect l="-3471" t="-2129" r="-694" b="-5962"/>
                    <a:stretch>
                      <a:fillRect/>
                    </a:stretch>
                  </pic:blipFill>
                  <pic:spPr bwMode="auto">
                    <a:xfrm>
                      <a:off x="0" y="0"/>
                      <a:ext cx="5616055" cy="4681667"/>
                    </a:xfrm>
                    <a:prstGeom prst="rect">
                      <a:avLst/>
                    </a:prstGeom>
                    <a:noFill/>
                    <a:ln w="9525">
                      <a:noFill/>
                      <a:miter lim="800000"/>
                      <a:headEnd/>
                      <a:tailEnd/>
                    </a:ln>
                  </pic:spPr>
                </pic:pic>
              </a:graphicData>
            </a:graphic>
          </wp:inline>
        </w:drawing>
      </w:r>
    </w:p>
    <w:p w:rsidR="00FA7B17" w:rsidRPr="00FA7B17" w:rsidRDefault="00FA7B17" w:rsidP="0069564A">
      <w:pPr>
        <w:spacing w:before="120" w:after="120" w:line="360" w:lineRule="auto"/>
        <w:jc w:val="center"/>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3.3</w:t>
      </w:r>
      <w:r w:rsidRPr="00FA7B17">
        <w:rPr>
          <w:rFonts w:ascii="Times New Roman" w:hAnsi="Times New Roman" w:cs="Times New Roman"/>
          <w:sz w:val="28"/>
          <w:szCs w:val="28"/>
        </w:rPr>
        <w:t xml:space="preserve"> </w:t>
      </w:r>
      <w:r>
        <w:rPr>
          <w:rFonts w:ascii="Times New Roman" w:hAnsi="Times New Roman" w:cs="Times New Roman"/>
          <w:sz w:val="28"/>
          <w:szCs w:val="28"/>
        </w:rPr>
        <w:t>–</w:t>
      </w:r>
      <w:r w:rsidRPr="00FA7B17">
        <w:rPr>
          <w:rFonts w:ascii="Times New Roman" w:hAnsi="Times New Roman" w:cs="Times New Roman"/>
          <w:sz w:val="28"/>
          <w:szCs w:val="28"/>
        </w:rPr>
        <w:t xml:space="preserve"> Залежність вихідних концентрацій іонів марганцю (1;2) та рН середовища (3;4) від пропущеного об’єму розчинів сульфату марганцю при концентрації марганцю 280 мг/дм</w:t>
      </w:r>
      <w:r w:rsidRPr="00FA7B17">
        <w:rPr>
          <w:rFonts w:ascii="Times New Roman" w:hAnsi="Times New Roman" w:cs="Times New Roman"/>
          <w:sz w:val="28"/>
          <w:szCs w:val="28"/>
          <w:vertAlign w:val="superscript"/>
        </w:rPr>
        <w:t>3</w:t>
      </w:r>
      <w:r w:rsidRPr="00FA7B17">
        <w:rPr>
          <w:rFonts w:ascii="Times New Roman" w:hAnsi="Times New Roman" w:cs="Times New Roman"/>
          <w:sz w:val="28"/>
          <w:szCs w:val="28"/>
        </w:rPr>
        <w:t xml:space="preserve"> (1;3) та</w:t>
      </w:r>
      <w:r>
        <w:rPr>
          <w:rFonts w:ascii="Times New Roman" w:hAnsi="Times New Roman" w:cs="Times New Roman"/>
          <w:sz w:val="28"/>
          <w:szCs w:val="28"/>
        </w:rPr>
        <w:t xml:space="preserve"> </w:t>
      </w:r>
      <w:r w:rsidRPr="00FA7B17">
        <w:rPr>
          <w:rFonts w:ascii="Times New Roman" w:hAnsi="Times New Roman" w:cs="Times New Roman"/>
          <w:sz w:val="28"/>
          <w:szCs w:val="28"/>
        </w:rPr>
        <w:t>340 мг/дм</w:t>
      </w:r>
      <w:r w:rsidRPr="00FA7B17">
        <w:rPr>
          <w:rFonts w:ascii="Times New Roman" w:hAnsi="Times New Roman" w:cs="Times New Roman"/>
          <w:sz w:val="28"/>
          <w:szCs w:val="28"/>
          <w:vertAlign w:val="superscript"/>
        </w:rPr>
        <w:t>3</w:t>
      </w:r>
      <w:r w:rsidRPr="00FA7B17">
        <w:rPr>
          <w:rFonts w:ascii="Times New Roman" w:hAnsi="Times New Roman" w:cs="Times New Roman"/>
          <w:sz w:val="28"/>
          <w:szCs w:val="28"/>
        </w:rPr>
        <w:t xml:space="preserve"> (2;4) крізь катіоніт КУ-2-8 в </w:t>
      </w:r>
      <w:r w:rsidRPr="00FA7B17">
        <w:rPr>
          <w:rFonts w:ascii="Times New Roman" w:hAnsi="Times New Roman" w:cs="Times New Roman"/>
          <w:sz w:val="28"/>
          <w:szCs w:val="28"/>
          <w:lang w:val="en-US"/>
        </w:rPr>
        <w:t>Na</w:t>
      </w:r>
      <w:r w:rsidRPr="00FA7B17">
        <w:rPr>
          <w:rFonts w:ascii="Times New Roman" w:hAnsi="Times New Roman" w:cs="Times New Roman"/>
          <w:sz w:val="28"/>
          <w:szCs w:val="28"/>
          <w:vertAlign w:val="superscript"/>
        </w:rPr>
        <w:t>+</w:t>
      </w:r>
      <w:r w:rsidRPr="00FA7B17">
        <w:rPr>
          <w:rFonts w:ascii="Times New Roman" w:hAnsi="Times New Roman" w:cs="Times New Roman"/>
          <w:sz w:val="28"/>
          <w:szCs w:val="28"/>
        </w:rPr>
        <w:t xml:space="preserve"> формі немодифікований (1;3) та модифікований </w:t>
      </w:r>
      <w:r w:rsidRPr="00FA7B17">
        <w:rPr>
          <w:rFonts w:ascii="Times New Roman" w:hAnsi="Times New Roman" w:cs="Times New Roman"/>
          <w:sz w:val="28"/>
          <w:szCs w:val="28"/>
          <w:lang w:val="en-US"/>
        </w:rPr>
        <w:t>Fe</w:t>
      </w:r>
      <w:r w:rsidRPr="00FA7B17">
        <w:rPr>
          <w:rFonts w:ascii="Times New Roman" w:hAnsi="Times New Roman" w:cs="Times New Roman"/>
          <w:sz w:val="28"/>
          <w:szCs w:val="28"/>
          <w:vertAlign w:val="subscript"/>
        </w:rPr>
        <w:t>3</w:t>
      </w:r>
      <w:r w:rsidRPr="00FA7B17">
        <w:rPr>
          <w:rFonts w:ascii="Times New Roman" w:hAnsi="Times New Roman" w:cs="Times New Roman"/>
          <w:sz w:val="28"/>
          <w:szCs w:val="28"/>
          <w:lang w:val="en-US"/>
        </w:rPr>
        <w:t>O</w:t>
      </w:r>
      <w:r w:rsidRPr="00FA7B17">
        <w:rPr>
          <w:rFonts w:ascii="Times New Roman" w:hAnsi="Times New Roman" w:cs="Times New Roman"/>
          <w:sz w:val="28"/>
          <w:szCs w:val="28"/>
          <w:vertAlign w:val="subscript"/>
        </w:rPr>
        <w:t xml:space="preserve">4 </w:t>
      </w:r>
      <w:r w:rsidRPr="00FA7B17">
        <w:rPr>
          <w:rFonts w:ascii="Times New Roman" w:hAnsi="Times New Roman" w:cs="Times New Roman"/>
          <w:sz w:val="28"/>
          <w:szCs w:val="28"/>
        </w:rPr>
        <w:t>(2;4) при вихідних рН розчинів 5,930 (1;3) та 8,970 (2;4) (ПОДЄ</w:t>
      </w:r>
      <w:r w:rsidRPr="00FA7B17">
        <w:rPr>
          <w:rFonts w:ascii="Times New Roman" w:hAnsi="Times New Roman" w:cs="Times New Roman"/>
          <w:sz w:val="28"/>
          <w:szCs w:val="28"/>
          <w:vertAlign w:val="subscript"/>
        </w:rPr>
        <w:t>1</w:t>
      </w:r>
      <w:r w:rsidRPr="00FA7B17">
        <w:rPr>
          <w:rFonts w:ascii="Times New Roman" w:hAnsi="Times New Roman" w:cs="Times New Roman"/>
          <w:sz w:val="28"/>
          <w:szCs w:val="28"/>
        </w:rPr>
        <w:t xml:space="preserve"> = 2169 мг-екв/дм</w:t>
      </w:r>
      <w:r w:rsidRPr="00FA7B17">
        <w:rPr>
          <w:rFonts w:ascii="Times New Roman" w:hAnsi="Times New Roman" w:cs="Times New Roman"/>
          <w:sz w:val="28"/>
          <w:szCs w:val="28"/>
          <w:vertAlign w:val="superscript"/>
        </w:rPr>
        <w:t>3</w:t>
      </w:r>
      <w:r>
        <w:rPr>
          <w:rFonts w:ascii="Times New Roman" w:hAnsi="Times New Roman" w:cs="Times New Roman"/>
          <w:sz w:val="28"/>
          <w:szCs w:val="28"/>
        </w:rPr>
        <w:t>;</w:t>
      </w:r>
      <w:r w:rsidRPr="00FA7B17">
        <w:rPr>
          <w:rFonts w:ascii="Times New Roman" w:hAnsi="Times New Roman" w:cs="Times New Roman"/>
          <w:sz w:val="28"/>
          <w:szCs w:val="28"/>
        </w:rPr>
        <w:t xml:space="preserve"> ПОДЄ</w:t>
      </w:r>
      <w:r w:rsidRPr="00FA7B17">
        <w:rPr>
          <w:rFonts w:ascii="Times New Roman" w:hAnsi="Times New Roman" w:cs="Times New Roman"/>
          <w:sz w:val="28"/>
          <w:szCs w:val="28"/>
          <w:vertAlign w:val="subscript"/>
        </w:rPr>
        <w:t>2</w:t>
      </w:r>
      <w:r w:rsidRPr="00FA7B17">
        <w:rPr>
          <w:rFonts w:ascii="Times New Roman" w:hAnsi="Times New Roman" w:cs="Times New Roman"/>
          <w:sz w:val="28"/>
          <w:szCs w:val="28"/>
        </w:rPr>
        <w:t xml:space="preserve"> = 2861 мг-екв/дм</w:t>
      </w:r>
      <w:r w:rsidRPr="00FA7B17">
        <w:rPr>
          <w:rFonts w:ascii="Times New Roman" w:hAnsi="Times New Roman" w:cs="Times New Roman"/>
          <w:sz w:val="28"/>
          <w:szCs w:val="28"/>
          <w:vertAlign w:val="superscript"/>
        </w:rPr>
        <w:t>3</w:t>
      </w:r>
      <w:r w:rsidRPr="00FA7B17">
        <w:rPr>
          <w:rFonts w:ascii="Times New Roman" w:hAnsi="Times New Roman" w:cs="Times New Roman"/>
          <w:sz w:val="28"/>
          <w:szCs w:val="28"/>
        </w:rPr>
        <w:t>)</w:t>
      </w:r>
    </w:p>
    <w:p w:rsidR="00FA7B17" w:rsidRPr="00FA7B17" w:rsidRDefault="00FA7B17" w:rsidP="004D0CB9">
      <w:pPr>
        <w:spacing w:line="360" w:lineRule="auto"/>
        <w:ind w:firstLine="709"/>
        <w:jc w:val="both"/>
        <w:rPr>
          <w:rFonts w:ascii="Times New Roman" w:hAnsi="Times New Roman" w:cs="Times New Roman"/>
          <w:sz w:val="28"/>
          <w:szCs w:val="28"/>
        </w:rPr>
      </w:pPr>
    </w:p>
    <w:p w:rsidR="00A062E1" w:rsidRDefault="00A062E1" w:rsidP="009C4EA0">
      <w:pPr>
        <w:spacing w:after="0" w:line="360" w:lineRule="auto"/>
        <w:ind w:firstLine="709"/>
        <w:jc w:val="both"/>
        <w:rPr>
          <w:rFonts w:ascii="Times New Roman" w:hAnsi="Times New Roman" w:cs="Times New Roman"/>
          <w:sz w:val="28"/>
          <w:szCs w:val="28"/>
          <w:lang w:val="uk-UA"/>
        </w:rPr>
      </w:pPr>
    </w:p>
    <w:p w:rsidR="00A062E1" w:rsidRDefault="00A062E1" w:rsidP="009C4EA0">
      <w:pPr>
        <w:spacing w:after="0" w:line="360" w:lineRule="auto"/>
        <w:ind w:firstLine="709"/>
        <w:jc w:val="both"/>
        <w:rPr>
          <w:rFonts w:ascii="Times New Roman" w:hAnsi="Times New Roman" w:cs="Times New Roman"/>
          <w:sz w:val="28"/>
          <w:szCs w:val="28"/>
          <w:lang w:val="uk-UA"/>
        </w:rPr>
      </w:pPr>
    </w:p>
    <w:p w:rsidR="00A062E1" w:rsidRDefault="00A062E1" w:rsidP="009C4EA0">
      <w:pPr>
        <w:spacing w:after="0" w:line="360" w:lineRule="auto"/>
        <w:ind w:firstLine="709"/>
        <w:jc w:val="both"/>
        <w:rPr>
          <w:rFonts w:ascii="Times New Roman" w:hAnsi="Times New Roman" w:cs="Times New Roman"/>
          <w:sz w:val="28"/>
          <w:szCs w:val="28"/>
          <w:lang w:val="uk-UA"/>
        </w:rPr>
      </w:pPr>
    </w:p>
    <w:p w:rsidR="00A062E1" w:rsidRDefault="00A062E1" w:rsidP="00275B6D">
      <w:pPr>
        <w:spacing w:after="0" w:line="360" w:lineRule="auto"/>
        <w:jc w:val="both"/>
        <w:rPr>
          <w:rFonts w:ascii="Times New Roman" w:hAnsi="Times New Roman" w:cs="Times New Roman"/>
          <w:sz w:val="28"/>
          <w:szCs w:val="28"/>
          <w:lang w:val="uk-UA"/>
        </w:rPr>
      </w:pPr>
    </w:p>
    <w:p w:rsidR="00A062E1" w:rsidRDefault="00275B6D" w:rsidP="009C4EA0">
      <w:pPr>
        <w:spacing w:after="0" w:line="360" w:lineRule="auto"/>
        <w:ind w:firstLine="709"/>
        <w:jc w:val="both"/>
        <w:rPr>
          <w:rFonts w:ascii="Times New Roman" w:hAnsi="Times New Roman" w:cs="Times New Roman"/>
          <w:sz w:val="28"/>
          <w:szCs w:val="28"/>
          <w:lang w:val="uk-UA"/>
        </w:rPr>
      </w:pPr>
      <w:r>
        <w:rPr>
          <w:b/>
          <w:noProof/>
          <w:szCs w:val="20"/>
        </w:rPr>
        <w:drawing>
          <wp:inline distT="0" distB="0" distL="0" distR="0">
            <wp:extent cx="5505450" cy="4086225"/>
            <wp:effectExtent l="0" t="0" r="0" b="0"/>
            <wp:docPr id="8" name="Диаграмма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3"/>
                    <pic:cNvPicPr>
                      <a:picLocks noChangeArrowheads="1"/>
                    </pic:cNvPicPr>
                  </pic:nvPicPr>
                  <pic:blipFill>
                    <a:blip r:embed="rId14" cstate="print"/>
                    <a:srcRect l="-5223" t="-2129" r="-706" b="-5962"/>
                    <a:stretch>
                      <a:fillRect/>
                    </a:stretch>
                  </pic:blipFill>
                  <pic:spPr bwMode="auto">
                    <a:xfrm>
                      <a:off x="0" y="0"/>
                      <a:ext cx="5505450" cy="4086225"/>
                    </a:xfrm>
                    <a:prstGeom prst="rect">
                      <a:avLst/>
                    </a:prstGeom>
                    <a:noFill/>
                    <a:ln w="9525">
                      <a:noFill/>
                      <a:miter lim="800000"/>
                      <a:headEnd/>
                      <a:tailEnd/>
                    </a:ln>
                  </pic:spPr>
                </pic:pic>
              </a:graphicData>
            </a:graphic>
          </wp:inline>
        </w:drawing>
      </w:r>
    </w:p>
    <w:p w:rsidR="00C53F58" w:rsidRPr="00C53F58" w:rsidRDefault="00C53F58" w:rsidP="00C53F58">
      <w:pPr>
        <w:spacing w:before="120" w:after="120" w:line="360" w:lineRule="auto"/>
        <w:jc w:val="center"/>
        <w:rPr>
          <w:rFonts w:ascii="Times New Roman" w:hAnsi="Times New Roman" w:cs="Times New Roman"/>
          <w:sz w:val="28"/>
          <w:szCs w:val="28"/>
        </w:rPr>
      </w:pPr>
      <w:r w:rsidRPr="00C53F58">
        <w:rPr>
          <w:rFonts w:ascii="Times New Roman" w:hAnsi="Times New Roman" w:cs="Times New Roman"/>
          <w:sz w:val="28"/>
          <w:szCs w:val="28"/>
        </w:rPr>
        <w:t>Рис.3</w:t>
      </w:r>
      <w:r>
        <w:rPr>
          <w:rFonts w:ascii="Times New Roman" w:hAnsi="Times New Roman" w:cs="Times New Roman"/>
          <w:sz w:val="28"/>
          <w:szCs w:val="28"/>
          <w:lang w:val="uk-UA"/>
        </w:rPr>
        <w:t>.4</w:t>
      </w:r>
      <w:r w:rsidRPr="00C53F58">
        <w:rPr>
          <w:rFonts w:ascii="Times New Roman" w:hAnsi="Times New Roman" w:cs="Times New Roman"/>
          <w:sz w:val="28"/>
          <w:szCs w:val="28"/>
        </w:rPr>
        <w:t xml:space="preserve"> </w:t>
      </w:r>
      <w:r>
        <w:rPr>
          <w:rFonts w:ascii="Times New Roman" w:hAnsi="Times New Roman" w:cs="Times New Roman"/>
          <w:sz w:val="28"/>
          <w:szCs w:val="28"/>
        </w:rPr>
        <w:t>–</w:t>
      </w:r>
      <w:r w:rsidRPr="00C53F58">
        <w:rPr>
          <w:rFonts w:ascii="Times New Roman" w:hAnsi="Times New Roman" w:cs="Times New Roman"/>
          <w:sz w:val="28"/>
          <w:szCs w:val="28"/>
        </w:rPr>
        <w:t xml:space="preserve"> Залежність маси вилучених іонів марганцю (1;2) із розчинів сульфату марганцю та ступеню вилучення марганцю (3;4) від пропущеного об’єму сульфату марганцю крізь катіоніт КУ-2-8 в </w:t>
      </w:r>
      <w:r w:rsidRPr="00C53F58">
        <w:rPr>
          <w:rFonts w:ascii="Times New Roman" w:hAnsi="Times New Roman" w:cs="Times New Roman"/>
          <w:sz w:val="28"/>
          <w:szCs w:val="28"/>
          <w:lang w:val="en-US"/>
        </w:rPr>
        <w:t>Na</w:t>
      </w:r>
      <w:r w:rsidRPr="00C53F58">
        <w:rPr>
          <w:rFonts w:ascii="Times New Roman" w:hAnsi="Times New Roman" w:cs="Times New Roman"/>
          <w:sz w:val="28"/>
          <w:szCs w:val="28"/>
          <w:vertAlign w:val="superscript"/>
        </w:rPr>
        <w:t>+</w:t>
      </w:r>
      <w:r w:rsidRPr="00C53F58">
        <w:rPr>
          <w:rFonts w:ascii="Times New Roman" w:hAnsi="Times New Roman" w:cs="Times New Roman"/>
          <w:sz w:val="28"/>
          <w:szCs w:val="28"/>
        </w:rPr>
        <w:t xml:space="preserve"> формі немодифікований (1;3) та модифікований (2;4) магнетитом при вихідних концентраціях марганцю, </w:t>
      </w:r>
      <w:r>
        <w:rPr>
          <w:rFonts w:ascii="Times New Roman" w:hAnsi="Times New Roman" w:cs="Times New Roman"/>
          <w:sz w:val="28"/>
          <w:szCs w:val="28"/>
          <w:lang w:val="uk-UA"/>
        </w:rPr>
        <w:t xml:space="preserve">        </w:t>
      </w:r>
      <w:r w:rsidRPr="00C53F58">
        <w:rPr>
          <w:rFonts w:ascii="Times New Roman" w:hAnsi="Times New Roman" w:cs="Times New Roman"/>
          <w:sz w:val="28"/>
          <w:szCs w:val="28"/>
        </w:rPr>
        <w:t>мг/дм</w:t>
      </w:r>
      <w:r w:rsidRPr="00C53F58">
        <w:rPr>
          <w:rFonts w:ascii="Times New Roman" w:hAnsi="Times New Roman" w:cs="Times New Roman"/>
          <w:sz w:val="28"/>
          <w:szCs w:val="28"/>
          <w:vertAlign w:val="superscript"/>
        </w:rPr>
        <w:t>3</w:t>
      </w:r>
      <w:r w:rsidRPr="00C53F58">
        <w:rPr>
          <w:rFonts w:ascii="Times New Roman" w:hAnsi="Times New Roman" w:cs="Times New Roman"/>
          <w:sz w:val="28"/>
          <w:szCs w:val="28"/>
        </w:rPr>
        <w:t>: 280 (1;3) та 340 (2;4)</w:t>
      </w:r>
    </w:p>
    <w:p w:rsidR="004B6E3A" w:rsidRDefault="004B6E3A" w:rsidP="004B6E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203304" w:rsidRDefault="00BB3067" w:rsidP="004B6E3A">
      <w:pPr>
        <w:spacing w:line="360" w:lineRule="auto"/>
        <w:ind w:firstLine="709"/>
        <w:jc w:val="both"/>
        <w:rPr>
          <w:rFonts w:ascii="Times New Roman" w:hAnsi="Times New Roman" w:cs="Times New Roman"/>
          <w:sz w:val="28"/>
          <w:szCs w:val="28"/>
          <w:lang w:val="uk-UA"/>
        </w:rPr>
      </w:pPr>
      <w:r w:rsidRPr="00BB3067">
        <w:rPr>
          <w:rFonts w:ascii="Times New Roman" w:hAnsi="Times New Roman" w:cs="Times New Roman"/>
          <w:sz w:val="28"/>
          <w:szCs w:val="28"/>
        </w:rPr>
        <w:t>Якщо порівн</w:t>
      </w:r>
      <w:r w:rsidR="00605C1F">
        <w:rPr>
          <w:rFonts w:ascii="Times New Roman" w:hAnsi="Times New Roman" w:cs="Times New Roman"/>
          <w:sz w:val="28"/>
          <w:szCs w:val="28"/>
          <w:lang w:val="uk-UA"/>
        </w:rPr>
        <w:t>ювати</w:t>
      </w:r>
      <w:r w:rsidR="00605C1F">
        <w:rPr>
          <w:rFonts w:ascii="Times New Roman" w:hAnsi="Times New Roman" w:cs="Times New Roman"/>
          <w:sz w:val="28"/>
          <w:szCs w:val="28"/>
        </w:rPr>
        <w:t xml:space="preserve"> криві 1 та 2 на рис. </w:t>
      </w:r>
      <w:r w:rsidR="00605C1F">
        <w:rPr>
          <w:rFonts w:ascii="Times New Roman" w:hAnsi="Times New Roman" w:cs="Times New Roman"/>
          <w:sz w:val="28"/>
          <w:szCs w:val="28"/>
          <w:lang w:val="uk-UA"/>
        </w:rPr>
        <w:t>3.3</w:t>
      </w:r>
      <w:r w:rsidRPr="00BB3067">
        <w:rPr>
          <w:rFonts w:ascii="Times New Roman" w:hAnsi="Times New Roman" w:cs="Times New Roman"/>
          <w:sz w:val="28"/>
          <w:szCs w:val="28"/>
        </w:rPr>
        <w:t xml:space="preserve"> та криві 1 і 2 та 3 і 4 на рис. 3</w:t>
      </w:r>
      <w:r w:rsidR="00605C1F">
        <w:rPr>
          <w:rFonts w:ascii="Times New Roman" w:hAnsi="Times New Roman" w:cs="Times New Roman"/>
          <w:sz w:val="28"/>
          <w:szCs w:val="28"/>
          <w:lang w:val="uk-UA"/>
        </w:rPr>
        <w:t>.4</w:t>
      </w:r>
      <w:r w:rsidR="00426932">
        <w:rPr>
          <w:rFonts w:ascii="Times New Roman" w:hAnsi="Times New Roman" w:cs="Times New Roman"/>
          <w:sz w:val="28"/>
          <w:szCs w:val="28"/>
        </w:rPr>
        <w:t>, то можна по</w:t>
      </w:r>
      <w:r w:rsidR="00426932">
        <w:rPr>
          <w:rFonts w:ascii="Times New Roman" w:hAnsi="Times New Roman" w:cs="Times New Roman"/>
          <w:sz w:val="28"/>
          <w:szCs w:val="28"/>
          <w:lang w:val="uk-UA"/>
        </w:rPr>
        <w:t>мітити</w:t>
      </w:r>
      <w:r w:rsidR="00426932">
        <w:rPr>
          <w:rFonts w:ascii="Times New Roman" w:hAnsi="Times New Roman" w:cs="Times New Roman"/>
          <w:sz w:val="28"/>
          <w:szCs w:val="28"/>
        </w:rPr>
        <w:t>, що ефективність ви</w:t>
      </w:r>
      <w:r w:rsidR="00426932">
        <w:rPr>
          <w:rFonts w:ascii="Times New Roman" w:hAnsi="Times New Roman" w:cs="Times New Roman"/>
          <w:sz w:val="28"/>
          <w:szCs w:val="28"/>
          <w:lang w:val="uk-UA"/>
        </w:rPr>
        <w:t>далення</w:t>
      </w:r>
      <w:r w:rsidR="00426932">
        <w:rPr>
          <w:rFonts w:ascii="Times New Roman" w:hAnsi="Times New Roman" w:cs="Times New Roman"/>
          <w:sz w:val="28"/>
          <w:szCs w:val="28"/>
        </w:rPr>
        <w:t xml:space="preserve"> марганцю в</w:t>
      </w:r>
      <w:r w:rsidR="00426932">
        <w:rPr>
          <w:rFonts w:ascii="Times New Roman" w:hAnsi="Times New Roman" w:cs="Times New Roman"/>
          <w:sz w:val="28"/>
          <w:szCs w:val="28"/>
          <w:lang w:val="uk-UA"/>
        </w:rPr>
        <w:t>исока</w:t>
      </w:r>
      <w:r w:rsidR="00426932">
        <w:rPr>
          <w:rFonts w:ascii="Times New Roman" w:hAnsi="Times New Roman" w:cs="Times New Roman"/>
          <w:sz w:val="28"/>
          <w:szCs w:val="28"/>
        </w:rPr>
        <w:t xml:space="preserve"> до</w:t>
      </w:r>
      <w:r w:rsidR="00426932">
        <w:rPr>
          <w:rFonts w:ascii="Times New Roman" w:hAnsi="Times New Roman" w:cs="Times New Roman"/>
          <w:sz w:val="28"/>
          <w:szCs w:val="28"/>
          <w:lang w:val="uk-UA"/>
        </w:rPr>
        <w:t xml:space="preserve"> тих пір</w:t>
      </w:r>
      <w:r w:rsidRPr="00BB3067">
        <w:rPr>
          <w:rFonts w:ascii="Times New Roman" w:hAnsi="Times New Roman" w:cs="Times New Roman"/>
          <w:sz w:val="28"/>
          <w:szCs w:val="28"/>
        </w:rPr>
        <w:t>,</w:t>
      </w:r>
      <w:r w:rsidR="00426932">
        <w:rPr>
          <w:rFonts w:ascii="Times New Roman" w:hAnsi="Times New Roman" w:cs="Times New Roman"/>
          <w:sz w:val="28"/>
          <w:szCs w:val="28"/>
          <w:lang w:val="uk-UA"/>
        </w:rPr>
        <w:t xml:space="preserve"> доки</w:t>
      </w:r>
      <w:r w:rsidR="00426932">
        <w:rPr>
          <w:rFonts w:ascii="Times New Roman" w:hAnsi="Times New Roman" w:cs="Times New Roman"/>
          <w:sz w:val="28"/>
          <w:szCs w:val="28"/>
        </w:rPr>
        <w:t xml:space="preserve"> рН середовища не з</w:t>
      </w:r>
      <w:r w:rsidR="00426932">
        <w:rPr>
          <w:rFonts w:ascii="Times New Roman" w:hAnsi="Times New Roman" w:cs="Times New Roman"/>
          <w:sz w:val="28"/>
          <w:szCs w:val="28"/>
          <w:lang w:val="uk-UA"/>
        </w:rPr>
        <w:t>меншується</w:t>
      </w:r>
      <w:r w:rsidR="00426932">
        <w:rPr>
          <w:rFonts w:ascii="Times New Roman" w:hAnsi="Times New Roman" w:cs="Times New Roman"/>
          <w:sz w:val="28"/>
          <w:szCs w:val="28"/>
        </w:rPr>
        <w:t xml:space="preserve"> до значень </w:t>
      </w:r>
      <w:r w:rsidR="00426932">
        <w:rPr>
          <w:rFonts w:ascii="Times New Roman" w:hAnsi="Times New Roman" w:cs="Times New Roman"/>
          <w:sz w:val="28"/>
          <w:szCs w:val="28"/>
          <w:lang w:val="uk-UA"/>
        </w:rPr>
        <w:t>нижчих</w:t>
      </w:r>
      <w:r w:rsidR="00426932">
        <w:rPr>
          <w:rFonts w:ascii="Times New Roman" w:hAnsi="Times New Roman" w:cs="Times New Roman"/>
          <w:sz w:val="28"/>
          <w:szCs w:val="28"/>
        </w:rPr>
        <w:t xml:space="preserve"> 6. Якщо </w:t>
      </w:r>
      <w:r w:rsidR="00426932">
        <w:rPr>
          <w:rFonts w:ascii="Times New Roman" w:hAnsi="Times New Roman" w:cs="Times New Roman"/>
          <w:sz w:val="28"/>
          <w:szCs w:val="28"/>
          <w:lang w:val="uk-UA"/>
        </w:rPr>
        <w:t>порівнювати</w:t>
      </w:r>
      <w:r w:rsidRPr="00BB3067">
        <w:rPr>
          <w:rFonts w:ascii="Times New Roman" w:hAnsi="Times New Roman" w:cs="Times New Roman"/>
          <w:sz w:val="28"/>
          <w:szCs w:val="28"/>
        </w:rPr>
        <w:t xml:space="preserve"> по кільк</w:t>
      </w:r>
      <w:r w:rsidR="00426932">
        <w:rPr>
          <w:rFonts w:ascii="Times New Roman" w:hAnsi="Times New Roman" w:cs="Times New Roman"/>
          <w:sz w:val="28"/>
          <w:szCs w:val="28"/>
        </w:rPr>
        <w:t>ості ви</w:t>
      </w:r>
      <w:r w:rsidR="00426932">
        <w:rPr>
          <w:rFonts w:ascii="Times New Roman" w:hAnsi="Times New Roman" w:cs="Times New Roman"/>
          <w:sz w:val="28"/>
          <w:szCs w:val="28"/>
          <w:lang w:val="uk-UA"/>
        </w:rPr>
        <w:t>даленого</w:t>
      </w:r>
      <w:r w:rsidR="00426932">
        <w:rPr>
          <w:rFonts w:ascii="Times New Roman" w:hAnsi="Times New Roman" w:cs="Times New Roman"/>
          <w:sz w:val="28"/>
          <w:szCs w:val="28"/>
        </w:rPr>
        <w:t xml:space="preserve"> марганцю </w:t>
      </w:r>
      <w:r w:rsidR="00426932">
        <w:rPr>
          <w:rFonts w:ascii="Times New Roman" w:hAnsi="Times New Roman" w:cs="Times New Roman"/>
          <w:sz w:val="28"/>
          <w:szCs w:val="28"/>
          <w:lang w:val="uk-UA"/>
        </w:rPr>
        <w:t>в</w:t>
      </w:r>
      <w:r w:rsidRPr="00BB3067">
        <w:rPr>
          <w:rFonts w:ascii="Times New Roman" w:hAnsi="Times New Roman" w:cs="Times New Roman"/>
          <w:sz w:val="28"/>
          <w:szCs w:val="28"/>
        </w:rPr>
        <w:t xml:space="preserve"> перших</w:t>
      </w:r>
      <w:r w:rsidR="00426932">
        <w:rPr>
          <w:rFonts w:ascii="Times New Roman" w:hAnsi="Times New Roman" w:cs="Times New Roman"/>
          <w:sz w:val="28"/>
          <w:szCs w:val="28"/>
        </w:rPr>
        <w:t xml:space="preserve"> п’яти пробах, то можна по</w:t>
      </w:r>
      <w:r w:rsidR="00426932">
        <w:rPr>
          <w:rFonts w:ascii="Times New Roman" w:hAnsi="Times New Roman" w:cs="Times New Roman"/>
          <w:sz w:val="28"/>
          <w:szCs w:val="28"/>
          <w:lang w:val="uk-UA"/>
        </w:rPr>
        <w:t>мітити</w:t>
      </w:r>
      <w:r w:rsidRPr="00BB3067">
        <w:rPr>
          <w:rFonts w:ascii="Times New Roman" w:hAnsi="Times New Roman" w:cs="Times New Roman"/>
          <w:sz w:val="28"/>
          <w:szCs w:val="28"/>
        </w:rPr>
        <w:t>, що д</w:t>
      </w:r>
      <w:r w:rsidR="00426932">
        <w:rPr>
          <w:rFonts w:ascii="Times New Roman" w:hAnsi="Times New Roman" w:cs="Times New Roman"/>
          <w:sz w:val="28"/>
          <w:szCs w:val="28"/>
        </w:rPr>
        <w:t xml:space="preserve">ля модифікованого катіоніту </w:t>
      </w:r>
      <w:r w:rsidR="00426932">
        <w:rPr>
          <w:rFonts w:ascii="Times New Roman" w:hAnsi="Times New Roman" w:cs="Times New Roman"/>
          <w:sz w:val="28"/>
          <w:szCs w:val="28"/>
          <w:lang w:val="uk-UA"/>
        </w:rPr>
        <w:t>така</w:t>
      </w:r>
      <w:r w:rsidR="00426932">
        <w:rPr>
          <w:rFonts w:ascii="Times New Roman" w:hAnsi="Times New Roman" w:cs="Times New Roman"/>
          <w:sz w:val="28"/>
          <w:szCs w:val="28"/>
        </w:rPr>
        <w:t xml:space="preserve"> кількість становит</w:t>
      </w:r>
      <w:r w:rsidR="00426932">
        <w:rPr>
          <w:rFonts w:ascii="Times New Roman" w:hAnsi="Times New Roman" w:cs="Times New Roman"/>
          <w:sz w:val="28"/>
          <w:szCs w:val="28"/>
          <w:lang w:val="uk-UA"/>
        </w:rPr>
        <w:t>ь</w:t>
      </w:r>
      <w:r w:rsidR="00426932">
        <w:rPr>
          <w:rFonts w:ascii="Times New Roman" w:hAnsi="Times New Roman" w:cs="Times New Roman"/>
          <w:sz w:val="28"/>
          <w:szCs w:val="28"/>
        </w:rPr>
        <w:t xml:space="preserve"> 82-85 мг </w:t>
      </w:r>
      <w:r w:rsidR="00426932">
        <w:rPr>
          <w:rFonts w:ascii="Times New Roman" w:hAnsi="Times New Roman" w:cs="Times New Roman"/>
          <w:sz w:val="28"/>
          <w:szCs w:val="28"/>
          <w:lang w:val="uk-UA"/>
        </w:rPr>
        <w:t>в</w:t>
      </w:r>
      <w:r w:rsidRPr="00BB3067">
        <w:rPr>
          <w:rFonts w:ascii="Times New Roman" w:hAnsi="Times New Roman" w:cs="Times New Roman"/>
          <w:sz w:val="28"/>
          <w:szCs w:val="28"/>
        </w:rPr>
        <w:t xml:space="preserve"> пробі,</w:t>
      </w:r>
      <w:r w:rsidR="00426932">
        <w:rPr>
          <w:rFonts w:ascii="Times New Roman" w:hAnsi="Times New Roman" w:cs="Times New Roman"/>
          <w:sz w:val="28"/>
          <w:szCs w:val="28"/>
          <w:lang w:val="uk-UA"/>
        </w:rPr>
        <w:t xml:space="preserve"> а</w:t>
      </w:r>
      <w:r w:rsidRPr="00BB3067">
        <w:rPr>
          <w:rFonts w:ascii="Times New Roman" w:hAnsi="Times New Roman" w:cs="Times New Roman"/>
          <w:sz w:val="28"/>
          <w:szCs w:val="28"/>
        </w:rPr>
        <w:t xml:space="preserve"> для не мо</w:t>
      </w:r>
      <w:r w:rsidR="00426932">
        <w:rPr>
          <w:rFonts w:ascii="Times New Roman" w:hAnsi="Times New Roman" w:cs="Times New Roman"/>
          <w:sz w:val="28"/>
          <w:szCs w:val="28"/>
        </w:rPr>
        <w:t xml:space="preserve">дифікованого іоніту – 68-69 мг </w:t>
      </w:r>
      <w:r w:rsidR="00426932">
        <w:rPr>
          <w:rFonts w:ascii="Times New Roman" w:hAnsi="Times New Roman" w:cs="Times New Roman"/>
          <w:sz w:val="28"/>
          <w:szCs w:val="28"/>
          <w:lang w:val="uk-UA"/>
        </w:rPr>
        <w:t>в</w:t>
      </w:r>
      <w:r w:rsidRPr="00BB3067">
        <w:rPr>
          <w:rFonts w:ascii="Times New Roman" w:hAnsi="Times New Roman" w:cs="Times New Roman"/>
          <w:sz w:val="28"/>
          <w:szCs w:val="28"/>
        </w:rPr>
        <w:t xml:space="preserve"> пробі, що на 23% </w:t>
      </w:r>
      <w:r w:rsidR="00426932">
        <w:rPr>
          <w:rFonts w:ascii="Times New Roman" w:hAnsi="Times New Roman" w:cs="Times New Roman"/>
          <w:sz w:val="28"/>
          <w:szCs w:val="28"/>
          <w:lang w:val="uk-UA"/>
        </w:rPr>
        <w:t xml:space="preserve">нижче ніж </w:t>
      </w:r>
      <w:r w:rsidR="00426932">
        <w:rPr>
          <w:rFonts w:ascii="Times New Roman" w:hAnsi="Times New Roman" w:cs="Times New Roman"/>
          <w:sz w:val="28"/>
          <w:szCs w:val="28"/>
        </w:rPr>
        <w:t xml:space="preserve">для модифікованого іоніту. </w:t>
      </w:r>
      <w:r w:rsidR="00426932">
        <w:rPr>
          <w:rFonts w:ascii="Times New Roman" w:hAnsi="Times New Roman" w:cs="Times New Roman"/>
          <w:sz w:val="28"/>
          <w:szCs w:val="28"/>
          <w:lang w:val="uk-UA"/>
        </w:rPr>
        <w:t xml:space="preserve">Також слід врахувати, що </w:t>
      </w:r>
      <w:r w:rsidRPr="00BB3067">
        <w:rPr>
          <w:rFonts w:ascii="Times New Roman" w:hAnsi="Times New Roman" w:cs="Times New Roman"/>
          <w:sz w:val="28"/>
          <w:szCs w:val="28"/>
        </w:rPr>
        <w:t>ПОДЄ немодифі</w:t>
      </w:r>
      <w:r w:rsidR="00426932">
        <w:rPr>
          <w:rFonts w:ascii="Times New Roman" w:hAnsi="Times New Roman" w:cs="Times New Roman"/>
          <w:sz w:val="28"/>
          <w:szCs w:val="28"/>
        </w:rPr>
        <w:t xml:space="preserve">кованого іоніту </w:t>
      </w:r>
      <w:r w:rsidR="00426932">
        <w:rPr>
          <w:rFonts w:ascii="Times New Roman" w:hAnsi="Times New Roman" w:cs="Times New Roman"/>
          <w:sz w:val="28"/>
          <w:szCs w:val="28"/>
          <w:lang w:val="uk-UA"/>
        </w:rPr>
        <w:t>дорівнює</w:t>
      </w:r>
      <w:r w:rsidR="00426932">
        <w:rPr>
          <w:rFonts w:ascii="Times New Roman" w:hAnsi="Times New Roman" w:cs="Times New Roman"/>
          <w:sz w:val="28"/>
          <w:szCs w:val="28"/>
        </w:rPr>
        <w:t xml:space="preserve"> </w:t>
      </w:r>
      <w:r w:rsidR="00426932">
        <w:rPr>
          <w:rFonts w:ascii="Times New Roman" w:hAnsi="Times New Roman" w:cs="Times New Roman"/>
          <w:sz w:val="28"/>
          <w:szCs w:val="28"/>
          <w:lang w:val="uk-UA"/>
        </w:rPr>
        <w:t xml:space="preserve">        </w:t>
      </w:r>
      <w:r w:rsidRPr="00BB3067">
        <w:rPr>
          <w:rFonts w:ascii="Times New Roman" w:hAnsi="Times New Roman" w:cs="Times New Roman"/>
          <w:sz w:val="28"/>
          <w:szCs w:val="28"/>
        </w:rPr>
        <w:t>2169 мг-екв/дм</w:t>
      </w:r>
      <w:r w:rsidRPr="00BB3067">
        <w:rPr>
          <w:rFonts w:ascii="Times New Roman" w:hAnsi="Times New Roman" w:cs="Times New Roman"/>
          <w:sz w:val="28"/>
          <w:szCs w:val="28"/>
          <w:vertAlign w:val="superscript"/>
        </w:rPr>
        <w:t>3</w:t>
      </w:r>
      <w:r w:rsidRPr="00BB3067">
        <w:rPr>
          <w:rFonts w:ascii="Times New Roman" w:hAnsi="Times New Roman" w:cs="Times New Roman"/>
          <w:sz w:val="28"/>
          <w:szCs w:val="28"/>
        </w:rPr>
        <w:t>, а модифікованого – 2861 мг-екв/дм</w:t>
      </w:r>
      <w:r w:rsidRPr="00BB3067">
        <w:rPr>
          <w:rFonts w:ascii="Times New Roman" w:hAnsi="Times New Roman" w:cs="Times New Roman"/>
          <w:sz w:val="28"/>
          <w:szCs w:val="28"/>
          <w:vertAlign w:val="superscript"/>
        </w:rPr>
        <w:t>3</w:t>
      </w:r>
      <w:r w:rsidR="00D226AF">
        <w:rPr>
          <w:rFonts w:ascii="Times New Roman" w:hAnsi="Times New Roman" w:cs="Times New Roman"/>
          <w:sz w:val="28"/>
          <w:szCs w:val="28"/>
        </w:rPr>
        <w:t xml:space="preserve">. Різниця </w:t>
      </w:r>
      <w:r w:rsidR="00D226AF">
        <w:rPr>
          <w:rFonts w:ascii="Times New Roman" w:hAnsi="Times New Roman" w:cs="Times New Roman"/>
          <w:sz w:val="28"/>
          <w:szCs w:val="28"/>
          <w:lang w:val="uk-UA"/>
        </w:rPr>
        <w:t>між</w:t>
      </w:r>
      <w:r w:rsidR="00D226AF">
        <w:rPr>
          <w:rFonts w:ascii="Times New Roman" w:hAnsi="Times New Roman" w:cs="Times New Roman"/>
          <w:sz w:val="28"/>
          <w:szCs w:val="28"/>
        </w:rPr>
        <w:t xml:space="preserve"> ємност</w:t>
      </w:r>
      <w:r w:rsidR="00D226AF">
        <w:rPr>
          <w:rFonts w:ascii="Times New Roman" w:hAnsi="Times New Roman" w:cs="Times New Roman"/>
          <w:sz w:val="28"/>
          <w:szCs w:val="28"/>
          <w:lang w:val="uk-UA"/>
        </w:rPr>
        <w:t>ями</w:t>
      </w:r>
      <w:r w:rsidR="00D226AF">
        <w:rPr>
          <w:rFonts w:ascii="Times New Roman" w:hAnsi="Times New Roman" w:cs="Times New Roman"/>
          <w:sz w:val="28"/>
          <w:szCs w:val="28"/>
        </w:rPr>
        <w:t xml:space="preserve"> іонітів с</w:t>
      </w:r>
      <w:r w:rsidR="00D226AF">
        <w:rPr>
          <w:rFonts w:ascii="Times New Roman" w:hAnsi="Times New Roman" w:cs="Times New Roman"/>
          <w:sz w:val="28"/>
          <w:szCs w:val="28"/>
          <w:lang w:val="uk-UA"/>
        </w:rPr>
        <w:t>тановить</w:t>
      </w:r>
      <w:r w:rsidRPr="00BB3067">
        <w:rPr>
          <w:rFonts w:ascii="Times New Roman" w:hAnsi="Times New Roman" w:cs="Times New Roman"/>
          <w:sz w:val="28"/>
          <w:szCs w:val="28"/>
        </w:rPr>
        <w:t xml:space="preserve"> 32% </w:t>
      </w:r>
      <w:r w:rsidR="00D226AF">
        <w:rPr>
          <w:rFonts w:ascii="Times New Roman" w:hAnsi="Times New Roman" w:cs="Times New Roman"/>
          <w:sz w:val="28"/>
          <w:szCs w:val="28"/>
          <w:lang w:val="uk-UA"/>
        </w:rPr>
        <w:t xml:space="preserve">на користь модифікованого іоніту </w:t>
      </w:r>
      <w:r w:rsidRPr="00BB3067">
        <w:rPr>
          <w:rFonts w:ascii="Times New Roman" w:hAnsi="Times New Roman" w:cs="Times New Roman"/>
          <w:sz w:val="28"/>
          <w:szCs w:val="28"/>
        </w:rPr>
        <w:t xml:space="preserve">по іонах </w:t>
      </w:r>
      <w:r w:rsidRPr="00BB3067">
        <w:rPr>
          <w:rFonts w:ascii="Times New Roman" w:hAnsi="Times New Roman" w:cs="Times New Roman"/>
          <w:sz w:val="28"/>
          <w:szCs w:val="28"/>
          <w:lang w:val="en-US"/>
        </w:rPr>
        <w:t>Mn</w:t>
      </w:r>
      <w:r w:rsidRPr="00BB3067">
        <w:rPr>
          <w:rFonts w:ascii="Times New Roman" w:hAnsi="Times New Roman" w:cs="Times New Roman"/>
          <w:sz w:val="28"/>
          <w:szCs w:val="28"/>
          <w:vertAlign w:val="superscript"/>
        </w:rPr>
        <w:t>2+</w:t>
      </w:r>
      <w:r w:rsidRPr="00BB3067">
        <w:rPr>
          <w:rFonts w:ascii="Times New Roman" w:hAnsi="Times New Roman" w:cs="Times New Roman"/>
          <w:sz w:val="28"/>
          <w:szCs w:val="28"/>
        </w:rPr>
        <w:t>.</w:t>
      </w:r>
    </w:p>
    <w:p w:rsidR="00203304" w:rsidRDefault="00203304" w:rsidP="002033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rPr>
        <w:t xml:space="preserve"> </w:t>
      </w:r>
      <w:r>
        <w:rPr>
          <w:rFonts w:ascii="Times New Roman" w:hAnsi="Times New Roman" w:cs="Times New Roman"/>
          <w:sz w:val="28"/>
          <w:szCs w:val="28"/>
          <w:lang w:val="uk-UA"/>
        </w:rPr>
        <w:t>такому</w:t>
      </w:r>
      <w:r>
        <w:rPr>
          <w:rFonts w:ascii="Times New Roman" w:hAnsi="Times New Roman" w:cs="Times New Roman"/>
          <w:sz w:val="28"/>
          <w:szCs w:val="28"/>
        </w:rPr>
        <w:t xml:space="preserve"> випадку, коли немає </w:t>
      </w:r>
      <w:r>
        <w:rPr>
          <w:rFonts w:ascii="Times New Roman" w:hAnsi="Times New Roman" w:cs="Times New Roman"/>
          <w:sz w:val="28"/>
          <w:szCs w:val="28"/>
          <w:lang w:val="uk-UA"/>
        </w:rPr>
        <w:t>жодних</w:t>
      </w:r>
      <w:r w:rsidR="00BB3067" w:rsidRPr="00BB3067">
        <w:rPr>
          <w:rFonts w:ascii="Times New Roman" w:hAnsi="Times New Roman" w:cs="Times New Roman"/>
          <w:sz w:val="28"/>
          <w:szCs w:val="28"/>
        </w:rPr>
        <w:t xml:space="preserve"> умов для надеквівалентної сорбції (</w:t>
      </w:r>
      <w:r w:rsidRPr="00BB3067">
        <w:rPr>
          <w:rFonts w:ascii="Times New Roman" w:hAnsi="Times New Roman" w:cs="Times New Roman"/>
          <w:sz w:val="28"/>
          <w:szCs w:val="28"/>
        </w:rPr>
        <w:t xml:space="preserve">у робочих розчинах </w:t>
      </w:r>
      <w:r w:rsidR="00BB3067" w:rsidRPr="00BB3067">
        <w:rPr>
          <w:rFonts w:ascii="Times New Roman" w:hAnsi="Times New Roman" w:cs="Times New Roman"/>
          <w:sz w:val="28"/>
          <w:szCs w:val="28"/>
        </w:rPr>
        <w:t>концентрації іонів марганцю були</w:t>
      </w:r>
      <w:r>
        <w:rPr>
          <w:rFonts w:ascii="Times New Roman" w:hAnsi="Times New Roman" w:cs="Times New Roman"/>
          <w:sz w:val="28"/>
          <w:szCs w:val="28"/>
          <w:lang w:val="uk-UA"/>
        </w:rPr>
        <w:t xml:space="preserve"> досить</w:t>
      </w:r>
      <w:r w:rsidR="00BB3067" w:rsidRPr="00BB3067">
        <w:rPr>
          <w:rFonts w:ascii="Times New Roman" w:hAnsi="Times New Roman" w:cs="Times New Roman"/>
          <w:sz w:val="28"/>
          <w:szCs w:val="28"/>
        </w:rPr>
        <w:t xml:space="preserve"> близьк</w:t>
      </w:r>
      <w:r>
        <w:rPr>
          <w:rFonts w:ascii="Times New Roman" w:hAnsi="Times New Roman" w:cs="Times New Roman"/>
          <w:sz w:val="28"/>
          <w:szCs w:val="28"/>
        </w:rPr>
        <w:t xml:space="preserve">ими за значеннями) можна </w:t>
      </w:r>
      <w:r>
        <w:rPr>
          <w:rFonts w:ascii="Times New Roman" w:hAnsi="Times New Roman" w:cs="Times New Roman"/>
          <w:sz w:val="28"/>
          <w:szCs w:val="28"/>
          <w:lang w:val="uk-UA"/>
        </w:rPr>
        <w:t>говорити</w:t>
      </w:r>
      <w:r w:rsidR="00BB3067" w:rsidRPr="00BB3067">
        <w:rPr>
          <w:rFonts w:ascii="Times New Roman" w:hAnsi="Times New Roman" w:cs="Times New Roman"/>
          <w:sz w:val="28"/>
          <w:szCs w:val="28"/>
        </w:rPr>
        <w:t>, що</w:t>
      </w:r>
      <w:r w:rsidRPr="00203304">
        <w:rPr>
          <w:rFonts w:ascii="Times New Roman" w:hAnsi="Times New Roman" w:cs="Times New Roman"/>
          <w:sz w:val="28"/>
          <w:szCs w:val="28"/>
        </w:rPr>
        <w:t xml:space="preserve"> </w:t>
      </w:r>
      <w:r w:rsidRPr="00BB3067">
        <w:rPr>
          <w:rFonts w:ascii="Times New Roman" w:hAnsi="Times New Roman" w:cs="Times New Roman"/>
          <w:sz w:val="28"/>
          <w:szCs w:val="28"/>
        </w:rPr>
        <w:t>на модифікованому катіоніті</w:t>
      </w:r>
      <w:r w:rsidR="00BB3067" w:rsidRPr="00BB3067">
        <w:rPr>
          <w:rFonts w:ascii="Times New Roman" w:hAnsi="Times New Roman" w:cs="Times New Roman"/>
          <w:sz w:val="28"/>
          <w:szCs w:val="28"/>
        </w:rPr>
        <w:t xml:space="preserve"> надлишкова сорбція марганцю </w:t>
      </w:r>
      <w:r>
        <w:rPr>
          <w:rFonts w:ascii="Times New Roman" w:hAnsi="Times New Roman" w:cs="Times New Roman"/>
          <w:sz w:val="28"/>
          <w:szCs w:val="28"/>
          <w:lang w:val="uk-UA"/>
        </w:rPr>
        <w:t>зумовлена</w:t>
      </w:r>
      <w:r w:rsidR="00BB3067" w:rsidRPr="00BB3067">
        <w:rPr>
          <w:rFonts w:ascii="Times New Roman" w:hAnsi="Times New Roman" w:cs="Times New Roman"/>
          <w:sz w:val="28"/>
          <w:szCs w:val="28"/>
        </w:rPr>
        <w:t xml:space="preserve"> окисленням</w:t>
      </w:r>
      <w:r w:rsidR="0042073F" w:rsidRPr="0042073F">
        <w:rPr>
          <w:rFonts w:ascii="Times New Roman" w:hAnsi="Times New Roman" w:cs="Times New Roman"/>
          <w:sz w:val="28"/>
          <w:szCs w:val="28"/>
        </w:rPr>
        <w:t xml:space="preserve"> </w:t>
      </w:r>
      <w:r w:rsidR="0042073F" w:rsidRPr="00BB3067">
        <w:rPr>
          <w:rFonts w:ascii="Times New Roman" w:hAnsi="Times New Roman" w:cs="Times New Roman"/>
          <w:sz w:val="28"/>
          <w:szCs w:val="28"/>
        </w:rPr>
        <w:t>його</w:t>
      </w:r>
      <w:r w:rsidR="00BB3067" w:rsidRPr="00BB3067">
        <w:rPr>
          <w:rFonts w:ascii="Times New Roman" w:hAnsi="Times New Roman" w:cs="Times New Roman"/>
          <w:sz w:val="28"/>
          <w:szCs w:val="28"/>
        </w:rPr>
        <w:t xml:space="preserve"> на магнетиті.</w:t>
      </w:r>
    </w:p>
    <w:p w:rsidR="00203304" w:rsidRDefault="00BB3067" w:rsidP="00203304">
      <w:pPr>
        <w:spacing w:line="360" w:lineRule="auto"/>
        <w:ind w:firstLine="709"/>
        <w:jc w:val="both"/>
        <w:rPr>
          <w:rFonts w:ascii="Times New Roman" w:hAnsi="Times New Roman" w:cs="Times New Roman"/>
          <w:sz w:val="28"/>
          <w:szCs w:val="28"/>
          <w:lang w:val="uk-UA"/>
        </w:rPr>
      </w:pPr>
      <w:r w:rsidRPr="00BB3067">
        <w:rPr>
          <w:rFonts w:ascii="Times New Roman" w:hAnsi="Times New Roman" w:cs="Times New Roman"/>
          <w:sz w:val="28"/>
          <w:szCs w:val="28"/>
        </w:rPr>
        <w:t xml:space="preserve">Звичайно, </w:t>
      </w:r>
      <w:r w:rsidR="004574FF">
        <w:rPr>
          <w:rFonts w:ascii="Times New Roman" w:hAnsi="Times New Roman" w:cs="Times New Roman"/>
          <w:sz w:val="28"/>
          <w:szCs w:val="28"/>
          <w:lang w:val="uk-UA"/>
        </w:rPr>
        <w:t>в той момент коли</w:t>
      </w:r>
      <w:r w:rsidR="004574FF">
        <w:rPr>
          <w:rFonts w:ascii="Times New Roman" w:hAnsi="Times New Roman" w:cs="Times New Roman"/>
          <w:sz w:val="28"/>
          <w:szCs w:val="28"/>
        </w:rPr>
        <w:t xml:space="preserve"> концентраці</w:t>
      </w:r>
      <w:r w:rsidR="004574FF">
        <w:rPr>
          <w:rFonts w:ascii="Times New Roman" w:hAnsi="Times New Roman" w:cs="Times New Roman"/>
          <w:sz w:val="28"/>
          <w:szCs w:val="28"/>
          <w:lang w:val="uk-UA"/>
        </w:rPr>
        <w:t>я</w:t>
      </w:r>
      <w:r w:rsidR="004574FF">
        <w:rPr>
          <w:rFonts w:ascii="Times New Roman" w:hAnsi="Times New Roman" w:cs="Times New Roman"/>
          <w:sz w:val="28"/>
          <w:szCs w:val="28"/>
        </w:rPr>
        <w:t xml:space="preserve"> марганцю </w:t>
      </w:r>
      <w:r w:rsidR="004574FF">
        <w:rPr>
          <w:rFonts w:ascii="Times New Roman" w:hAnsi="Times New Roman" w:cs="Times New Roman"/>
          <w:sz w:val="28"/>
          <w:szCs w:val="28"/>
          <w:lang w:val="uk-UA"/>
        </w:rPr>
        <w:t>становить</w:t>
      </w:r>
      <w:r w:rsidRPr="00BB3067">
        <w:rPr>
          <w:rFonts w:ascii="Times New Roman" w:hAnsi="Times New Roman" w:cs="Times New Roman"/>
          <w:sz w:val="28"/>
          <w:szCs w:val="28"/>
        </w:rPr>
        <w:t xml:space="preserve"> 300 мг/дм</w:t>
      </w:r>
      <w:r w:rsidRPr="00BB3067">
        <w:rPr>
          <w:rFonts w:ascii="Times New Roman" w:hAnsi="Times New Roman" w:cs="Times New Roman"/>
          <w:sz w:val="28"/>
          <w:szCs w:val="28"/>
          <w:vertAlign w:val="superscript"/>
        </w:rPr>
        <w:t>3</w:t>
      </w:r>
      <w:r w:rsidR="004574FF">
        <w:rPr>
          <w:rFonts w:ascii="Times New Roman" w:hAnsi="Times New Roman" w:cs="Times New Roman"/>
          <w:sz w:val="28"/>
          <w:szCs w:val="28"/>
        </w:rPr>
        <w:t xml:space="preserve"> досяг</w:t>
      </w:r>
      <w:r w:rsidR="004574FF">
        <w:rPr>
          <w:rFonts w:ascii="Times New Roman" w:hAnsi="Times New Roman" w:cs="Times New Roman"/>
          <w:sz w:val="28"/>
          <w:szCs w:val="28"/>
          <w:lang w:val="uk-UA"/>
        </w:rPr>
        <w:t>нути</w:t>
      </w:r>
      <w:r w:rsidR="00540FA0">
        <w:rPr>
          <w:rFonts w:ascii="Times New Roman" w:hAnsi="Times New Roman" w:cs="Times New Roman"/>
          <w:sz w:val="28"/>
          <w:szCs w:val="28"/>
        </w:rPr>
        <w:t xml:space="preserve"> п</w:t>
      </w:r>
      <w:r w:rsidR="00540FA0">
        <w:rPr>
          <w:rFonts w:ascii="Times New Roman" w:hAnsi="Times New Roman" w:cs="Times New Roman"/>
          <w:sz w:val="28"/>
          <w:szCs w:val="28"/>
          <w:lang w:val="uk-UA"/>
        </w:rPr>
        <w:t>о</w:t>
      </w:r>
      <w:r w:rsidRPr="00BB3067">
        <w:rPr>
          <w:rFonts w:ascii="Times New Roman" w:hAnsi="Times New Roman" w:cs="Times New Roman"/>
          <w:sz w:val="28"/>
          <w:szCs w:val="28"/>
        </w:rPr>
        <w:t>вного його окислен</w:t>
      </w:r>
      <w:r w:rsidR="00540FA0">
        <w:rPr>
          <w:rFonts w:ascii="Times New Roman" w:hAnsi="Times New Roman" w:cs="Times New Roman"/>
          <w:sz w:val="28"/>
          <w:szCs w:val="28"/>
        </w:rPr>
        <w:t>ня,</w:t>
      </w:r>
      <w:r w:rsidR="00540FA0">
        <w:rPr>
          <w:rFonts w:ascii="Times New Roman" w:hAnsi="Times New Roman" w:cs="Times New Roman"/>
          <w:sz w:val="28"/>
          <w:szCs w:val="28"/>
          <w:lang w:val="uk-UA"/>
        </w:rPr>
        <w:t xml:space="preserve"> </w:t>
      </w:r>
      <w:r w:rsidRPr="00BB3067">
        <w:rPr>
          <w:rFonts w:ascii="Times New Roman" w:hAnsi="Times New Roman" w:cs="Times New Roman"/>
          <w:sz w:val="28"/>
          <w:szCs w:val="28"/>
        </w:rPr>
        <w:t>повітрям</w:t>
      </w:r>
      <w:r w:rsidR="00540FA0">
        <w:rPr>
          <w:rFonts w:ascii="Times New Roman" w:hAnsi="Times New Roman" w:cs="Times New Roman"/>
          <w:sz w:val="28"/>
          <w:szCs w:val="28"/>
          <w:lang w:val="uk-UA"/>
        </w:rPr>
        <w:t>, що розчинене у воді</w:t>
      </w:r>
      <w:r w:rsidR="00DE55E1">
        <w:rPr>
          <w:rFonts w:ascii="Times New Roman" w:hAnsi="Times New Roman" w:cs="Times New Roman"/>
          <w:sz w:val="28"/>
          <w:szCs w:val="28"/>
        </w:rPr>
        <w:t>, неможливо.</w:t>
      </w:r>
      <w:r w:rsidR="00DE55E1">
        <w:rPr>
          <w:rFonts w:ascii="Times New Roman" w:hAnsi="Times New Roman" w:cs="Times New Roman"/>
          <w:sz w:val="28"/>
          <w:szCs w:val="28"/>
          <w:lang w:val="uk-UA"/>
        </w:rPr>
        <w:t xml:space="preserve"> Тому що</w:t>
      </w:r>
      <w:r w:rsidR="00DE55E1">
        <w:rPr>
          <w:rFonts w:ascii="Times New Roman" w:hAnsi="Times New Roman" w:cs="Times New Roman"/>
          <w:sz w:val="28"/>
          <w:szCs w:val="28"/>
        </w:rPr>
        <w:t xml:space="preserve"> концентрація кисню </w:t>
      </w:r>
      <w:r w:rsidR="00DE55E1">
        <w:rPr>
          <w:rFonts w:ascii="Times New Roman" w:hAnsi="Times New Roman" w:cs="Times New Roman"/>
          <w:sz w:val="28"/>
          <w:szCs w:val="28"/>
          <w:lang w:val="uk-UA"/>
        </w:rPr>
        <w:t>в</w:t>
      </w:r>
      <w:r w:rsidR="00DE55E1">
        <w:rPr>
          <w:rFonts w:ascii="Times New Roman" w:hAnsi="Times New Roman" w:cs="Times New Roman"/>
          <w:sz w:val="28"/>
          <w:szCs w:val="28"/>
        </w:rPr>
        <w:t xml:space="preserve"> водних розчинах </w:t>
      </w:r>
      <w:r w:rsidR="00DE55E1">
        <w:rPr>
          <w:rFonts w:ascii="Times New Roman" w:hAnsi="Times New Roman" w:cs="Times New Roman"/>
          <w:sz w:val="28"/>
          <w:szCs w:val="28"/>
          <w:lang w:val="uk-UA"/>
        </w:rPr>
        <w:t>при</w:t>
      </w:r>
      <w:r w:rsidR="00DE55E1">
        <w:rPr>
          <w:rFonts w:ascii="Times New Roman" w:hAnsi="Times New Roman" w:cs="Times New Roman"/>
          <w:sz w:val="28"/>
          <w:szCs w:val="28"/>
        </w:rPr>
        <w:t xml:space="preserve"> кімнатн</w:t>
      </w:r>
      <w:r w:rsidR="00DE55E1">
        <w:rPr>
          <w:rFonts w:ascii="Times New Roman" w:hAnsi="Times New Roman" w:cs="Times New Roman"/>
          <w:sz w:val="28"/>
          <w:szCs w:val="28"/>
          <w:lang w:val="uk-UA"/>
        </w:rPr>
        <w:t>ій</w:t>
      </w:r>
      <w:r w:rsidR="00DE55E1">
        <w:rPr>
          <w:rFonts w:ascii="Times New Roman" w:hAnsi="Times New Roman" w:cs="Times New Roman"/>
          <w:sz w:val="28"/>
          <w:szCs w:val="28"/>
        </w:rPr>
        <w:t xml:space="preserve"> температур</w:t>
      </w:r>
      <w:r w:rsidR="00DE55E1">
        <w:rPr>
          <w:rFonts w:ascii="Times New Roman" w:hAnsi="Times New Roman" w:cs="Times New Roman"/>
          <w:sz w:val="28"/>
          <w:szCs w:val="28"/>
          <w:lang w:val="uk-UA"/>
        </w:rPr>
        <w:t>і</w:t>
      </w:r>
      <w:r w:rsidRPr="00BB3067">
        <w:rPr>
          <w:rFonts w:ascii="Times New Roman" w:hAnsi="Times New Roman" w:cs="Times New Roman"/>
          <w:sz w:val="28"/>
          <w:szCs w:val="28"/>
        </w:rPr>
        <w:t xml:space="preserve"> не перевищує 10 мг/дм</w:t>
      </w:r>
      <w:r w:rsidRPr="00BB3067">
        <w:rPr>
          <w:rFonts w:ascii="Times New Roman" w:hAnsi="Times New Roman" w:cs="Times New Roman"/>
          <w:sz w:val="28"/>
          <w:szCs w:val="28"/>
          <w:vertAlign w:val="superscript"/>
        </w:rPr>
        <w:t>3</w:t>
      </w:r>
      <w:r w:rsidRPr="00BB3067">
        <w:rPr>
          <w:rFonts w:ascii="Times New Roman" w:hAnsi="Times New Roman" w:cs="Times New Roman"/>
          <w:sz w:val="28"/>
          <w:szCs w:val="28"/>
        </w:rPr>
        <w:t>.</w:t>
      </w:r>
    </w:p>
    <w:p w:rsidR="00BB3067" w:rsidRPr="006C2EAF" w:rsidRDefault="00DE55E1" w:rsidP="00D13B8D">
      <w:pPr>
        <w:spacing w:line="360" w:lineRule="auto"/>
        <w:ind w:firstLine="709"/>
        <w:jc w:val="both"/>
        <w:rPr>
          <w:rFonts w:ascii="Times New Roman" w:hAnsi="Times New Roman" w:cs="Times New Roman"/>
          <w:sz w:val="28"/>
          <w:szCs w:val="28"/>
          <w:lang w:val="uk-UA"/>
        </w:rPr>
      </w:pPr>
      <w:r w:rsidRPr="00DE55E1">
        <w:rPr>
          <w:rFonts w:ascii="Times New Roman" w:hAnsi="Times New Roman" w:cs="Times New Roman"/>
          <w:sz w:val="28"/>
          <w:szCs w:val="28"/>
          <w:lang w:val="uk-UA"/>
        </w:rPr>
        <w:t>А от п</w:t>
      </w:r>
      <w:r>
        <w:rPr>
          <w:rFonts w:ascii="Times New Roman" w:hAnsi="Times New Roman" w:cs="Times New Roman"/>
          <w:sz w:val="28"/>
          <w:szCs w:val="28"/>
          <w:lang w:val="uk-UA"/>
        </w:rPr>
        <w:t>ід час застосування</w:t>
      </w:r>
      <w:r w:rsidR="00BB3067" w:rsidRPr="00DE55E1">
        <w:rPr>
          <w:rFonts w:ascii="Times New Roman" w:hAnsi="Times New Roman" w:cs="Times New Roman"/>
          <w:sz w:val="28"/>
          <w:szCs w:val="28"/>
          <w:lang w:val="uk-UA"/>
        </w:rPr>
        <w:t xml:space="preserve"> </w:t>
      </w:r>
      <w:r w:rsidRPr="00DE55E1">
        <w:rPr>
          <w:rFonts w:ascii="Times New Roman" w:hAnsi="Times New Roman" w:cs="Times New Roman"/>
          <w:sz w:val="28"/>
          <w:szCs w:val="28"/>
          <w:lang w:val="uk-UA"/>
        </w:rPr>
        <w:t xml:space="preserve">розчинів сульфату марганцю </w:t>
      </w:r>
      <w:r>
        <w:rPr>
          <w:rFonts w:ascii="Times New Roman" w:hAnsi="Times New Roman" w:cs="Times New Roman"/>
          <w:sz w:val="28"/>
          <w:szCs w:val="28"/>
          <w:lang w:val="uk-UA"/>
        </w:rPr>
        <w:t>в</w:t>
      </w:r>
      <w:r w:rsidR="00BB3067" w:rsidRPr="00DE55E1">
        <w:rPr>
          <w:rFonts w:ascii="Times New Roman" w:hAnsi="Times New Roman" w:cs="Times New Roman"/>
          <w:sz w:val="28"/>
          <w:szCs w:val="28"/>
          <w:lang w:val="uk-UA"/>
        </w:rPr>
        <w:t xml:space="preserve"> артезіанській</w:t>
      </w:r>
      <w:r w:rsidR="00FD26FB">
        <w:rPr>
          <w:rFonts w:ascii="Times New Roman" w:hAnsi="Times New Roman" w:cs="Times New Roman"/>
          <w:sz w:val="28"/>
          <w:szCs w:val="28"/>
          <w:lang w:val="uk-UA"/>
        </w:rPr>
        <w:t xml:space="preserve"> воді при концентрації </w:t>
      </w:r>
      <w:r w:rsidR="00FD26FB" w:rsidRPr="00BB3067">
        <w:rPr>
          <w:rFonts w:ascii="Times New Roman" w:hAnsi="Times New Roman" w:cs="Times New Roman"/>
          <w:sz w:val="28"/>
          <w:szCs w:val="28"/>
          <w:lang w:val="en-US"/>
        </w:rPr>
        <w:t>Mn</w:t>
      </w:r>
      <w:r w:rsidR="00FD26FB" w:rsidRPr="00FD26FB">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що становить </w:t>
      </w:r>
      <w:r w:rsidR="00BB3067" w:rsidRPr="00DE55E1">
        <w:rPr>
          <w:rFonts w:ascii="Times New Roman" w:hAnsi="Times New Roman" w:cs="Times New Roman"/>
          <w:sz w:val="28"/>
          <w:szCs w:val="28"/>
          <w:lang w:val="uk-UA"/>
        </w:rPr>
        <w:t>5 мг/дм</w:t>
      </w:r>
      <w:r w:rsidR="00BB3067" w:rsidRPr="00DE55E1">
        <w:rPr>
          <w:rFonts w:ascii="Times New Roman" w:hAnsi="Times New Roman" w:cs="Times New Roman"/>
          <w:sz w:val="28"/>
          <w:szCs w:val="28"/>
          <w:vertAlign w:val="superscript"/>
          <w:lang w:val="uk-UA"/>
        </w:rPr>
        <w:t>3</w:t>
      </w:r>
      <w:r w:rsidR="00FD26FB">
        <w:rPr>
          <w:rFonts w:ascii="Times New Roman" w:hAnsi="Times New Roman" w:cs="Times New Roman"/>
          <w:sz w:val="28"/>
          <w:szCs w:val="28"/>
          <w:lang w:val="uk-UA"/>
        </w:rPr>
        <w:t xml:space="preserve"> були одержані досить високі результати по видаленню</w:t>
      </w:r>
      <w:r w:rsidR="00BB3067" w:rsidRPr="00DE55E1">
        <w:rPr>
          <w:rFonts w:ascii="Times New Roman" w:hAnsi="Times New Roman" w:cs="Times New Roman"/>
          <w:sz w:val="28"/>
          <w:szCs w:val="28"/>
          <w:lang w:val="uk-UA"/>
        </w:rPr>
        <w:t xml:space="preserve"> марганцю на </w:t>
      </w:r>
      <w:r w:rsidR="00FD26FB">
        <w:rPr>
          <w:rFonts w:ascii="Times New Roman" w:hAnsi="Times New Roman" w:cs="Times New Roman"/>
          <w:sz w:val="28"/>
          <w:szCs w:val="28"/>
          <w:lang w:val="uk-UA"/>
        </w:rPr>
        <w:t>катіоніті КУ-2-8, що модифікований</w:t>
      </w:r>
      <w:r w:rsidR="00BB3067" w:rsidRPr="00DE55E1">
        <w:rPr>
          <w:rFonts w:ascii="Times New Roman" w:hAnsi="Times New Roman" w:cs="Times New Roman"/>
          <w:sz w:val="28"/>
          <w:szCs w:val="28"/>
          <w:lang w:val="uk-UA"/>
        </w:rPr>
        <w:t xml:space="preserve"> магнетитом у </w:t>
      </w:r>
      <w:r w:rsidR="00BB3067" w:rsidRPr="00BB3067">
        <w:rPr>
          <w:rFonts w:ascii="Times New Roman" w:hAnsi="Times New Roman" w:cs="Times New Roman"/>
          <w:sz w:val="28"/>
          <w:szCs w:val="28"/>
          <w:lang w:val="en-US"/>
        </w:rPr>
        <w:t>Na</w:t>
      </w:r>
      <w:r w:rsidR="00BB3067" w:rsidRPr="00DE55E1">
        <w:rPr>
          <w:rFonts w:ascii="Times New Roman" w:hAnsi="Times New Roman" w:cs="Times New Roman"/>
          <w:sz w:val="28"/>
          <w:szCs w:val="28"/>
          <w:vertAlign w:val="superscript"/>
          <w:lang w:val="uk-UA"/>
        </w:rPr>
        <w:t>+</w:t>
      </w:r>
      <w:r w:rsidR="00FD26FB">
        <w:rPr>
          <w:rFonts w:ascii="Times New Roman" w:hAnsi="Times New Roman" w:cs="Times New Roman"/>
          <w:sz w:val="28"/>
          <w:szCs w:val="28"/>
          <w:lang w:val="uk-UA"/>
        </w:rPr>
        <w:t xml:space="preserve"> (рис.3.5</w:t>
      </w:r>
      <w:r w:rsidR="00BB3067" w:rsidRPr="00DE55E1">
        <w:rPr>
          <w:rFonts w:ascii="Times New Roman" w:hAnsi="Times New Roman" w:cs="Times New Roman"/>
          <w:sz w:val="28"/>
          <w:szCs w:val="28"/>
          <w:lang w:val="uk-UA"/>
        </w:rPr>
        <w:t xml:space="preserve">) та </w:t>
      </w:r>
      <w:r w:rsidR="00BB3067" w:rsidRPr="00BB3067">
        <w:rPr>
          <w:rFonts w:ascii="Times New Roman" w:hAnsi="Times New Roman" w:cs="Times New Roman"/>
          <w:sz w:val="28"/>
          <w:szCs w:val="28"/>
          <w:lang w:val="en-US"/>
        </w:rPr>
        <w:t>Ca</w:t>
      </w:r>
      <w:r w:rsidR="00BB3067" w:rsidRPr="00DE55E1">
        <w:rPr>
          <w:rFonts w:ascii="Times New Roman" w:hAnsi="Times New Roman" w:cs="Times New Roman"/>
          <w:sz w:val="28"/>
          <w:szCs w:val="28"/>
          <w:vertAlign w:val="superscript"/>
          <w:lang w:val="uk-UA"/>
        </w:rPr>
        <w:t>2+</w:t>
      </w:r>
      <w:r w:rsidR="00FD26FB">
        <w:rPr>
          <w:rFonts w:ascii="Times New Roman" w:hAnsi="Times New Roman" w:cs="Times New Roman"/>
          <w:sz w:val="28"/>
          <w:szCs w:val="28"/>
          <w:lang w:val="uk-UA"/>
        </w:rPr>
        <w:t xml:space="preserve"> (рис.3.6</w:t>
      </w:r>
      <w:r w:rsidR="00BB3067" w:rsidRPr="00DE55E1">
        <w:rPr>
          <w:rFonts w:ascii="Times New Roman" w:hAnsi="Times New Roman" w:cs="Times New Roman"/>
          <w:sz w:val="28"/>
          <w:szCs w:val="28"/>
          <w:lang w:val="uk-UA"/>
        </w:rPr>
        <w:t xml:space="preserve">) </w:t>
      </w:r>
      <w:r w:rsidR="00BB3067" w:rsidRPr="002A4017">
        <w:rPr>
          <w:rFonts w:ascii="Times New Roman" w:hAnsi="Times New Roman" w:cs="Times New Roman"/>
          <w:sz w:val="28"/>
          <w:szCs w:val="28"/>
          <w:lang w:val="uk-UA"/>
        </w:rPr>
        <w:t>формі.</w:t>
      </w:r>
      <w:r w:rsidR="00BB3067" w:rsidRPr="00DE55E1">
        <w:rPr>
          <w:rFonts w:ascii="Times New Roman" w:hAnsi="Times New Roman" w:cs="Times New Roman"/>
          <w:sz w:val="28"/>
          <w:szCs w:val="28"/>
          <w:lang w:val="uk-UA"/>
        </w:rPr>
        <w:t xml:space="preserve"> </w:t>
      </w:r>
      <w:r w:rsidR="002A4017">
        <w:rPr>
          <w:rFonts w:ascii="Times New Roman" w:hAnsi="Times New Roman" w:cs="Times New Roman"/>
          <w:sz w:val="28"/>
          <w:szCs w:val="28"/>
          <w:lang w:val="uk-UA"/>
        </w:rPr>
        <w:t>Зрозуміло, що під час фільтрування розчину сульфату марганцю крізь модифікований катіоніт в</w:t>
      </w:r>
      <w:r w:rsidR="00BB3067" w:rsidRPr="002A4017">
        <w:rPr>
          <w:rFonts w:ascii="Times New Roman" w:hAnsi="Times New Roman" w:cs="Times New Roman"/>
          <w:sz w:val="28"/>
          <w:szCs w:val="28"/>
          <w:lang w:val="uk-UA"/>
        </w:rPr>
        <w:t xml:space="preserve"> </w:t>
      </w:r>
      <w:r w:rsidR="00BB3067" w:rsidRPr="00BB3067">
        <w:rPr>
          <w:rFonts w:ascii="Times New Roman" w:hAnsi="Times New Roman" w:cs="Times New Roman"/>
          <w:sz w:val="28"/>
          <w:szCs w:val="28"/>
          <w:lang w:val="en-US"/>
        </w:rPr>
        <w:t>Na</w:t>
      </w:r>
      <w:r w:rsidR="00BB3067" w:rsidRPr="002A4017">
        <w:rPr>
          <w:rFonts w:ascii="Times New Roman" w:hAnsi="Times New Roman" w:cs="Times New Roman"/>
          <w:sz w:val="28"/>
          <w:szCs w:val="28"/>
          <w:vertAlign w:val="superscript"/>
          <w:lang w:val="uk-UA"/>
        </w:rPr>
        <w:t>+</w:t>
      </w:r>
      <w:r w:rsidR="002A4017">
        <w:rPr>
          <w:rFonts w:ascii="Times New Roman" w:hAnsi="Times New Roman" w:cs="Times New Roman"/>
          <w:sz w:val="28"/>
          <w:szCs w:val="28"/>
          <w:lang w:val="uk-UA"/>
        </w:rPr>
        <w:t xml:space="preserve"> формі проходить видалення</w:t>
      </w:r>
      <w:r w:rsidR="00BB3067" w:rsidRPr="002A4017">
        <w:rPr>
          <w:rFonts w:ascii="Times New Roman" w:hAnsi="Times New Roman" w:cs="Times New Roman"/>
          <w:sz w:val="28"/>
          <w:szCs w:val="28"/>
          <w:lang w:val="uk-UA"/>
        </w:rPr>
        <w:t xml:space="preserve"> марганцю як за рахунок сорбції, так і </w:t>
      </w:r>
      <w:r w:rsidR="002A4017">
        <w:rPr>
          <w:rFonts w:ascii="Times New Roman" w:hAnsi="Times New Roman" w:cs="Times New Roman"/>
          <w:sz w:val="28"/>
          <w:szCs w:val="28"/>
          <w:lang w:val="uk-UA"/>
        </w:rPr>
        <w:t xml:space="preserve">шляхом </w:t>
      </w:r>
      <w:r w:rsidR="00BB3067" w:rsidRPr="002A4017">
        <w:rPr>
          <w:rFonts w:ascii="Times New Roman" w:hAnsi="Times New Roman" w:cs="Times New Roman"/>
          <w:sz w:val="28"/>
          <w:szCs w:val="28"/>
          <w:lang w:val="uk-UA"/>
        </w:rPr>
        <w:t xml:space="preserve">окислення </w:t>
      </w:r>
      <w:r w:rsidR="00BB3067" w:rsidRPr="00BB3067">
        <w:rPr>
          <w:rFonts w:ascii="Times New Roman" w:hAnsi="Times New Roman" w:cs="Times New Roman"/>
          <w:sz w:val="28"/>
          <w:szCs w:val="28"/>
          <w:lang w:val="en-US"/>
        </w:rPr>
        <w:t>Mn</w:t>
      </w:r>
      <w:r w:rsidR="00BB3067" w:rsidRPr="002A4017">
        <w:rPr>
          <w:rFonts w:ascii="Times New Roman" w:hAnsi="Times New Roman" w:cs="Times New Roman"/>
          <w:sz w:val="28"/>
          <w:szCs w:val="28"/>
          <w:vertAlign w:val="superscript"/>
          <w:lang w:val="uk-UA"/>
        </w:rPr>
        <w:t>2+</w:t>
      </w:r>
      <w:r w:rsidR="00BB3067" w:rsidRPr="002A4017">
        <w:rPr>
          <w:rFonts w:ascii="Times New Roman" w:hAnsi="Times New Roman" w:cs="Times New Roman"/>
          <w:sz w:val="28"/>
          <w:szCs w:val="28"/>
          <w:lang w:val="uk-UA"/>
        </w:rPr>
        <w:t>. П</w:t>
      </w:r>
      <w:r w:rsidR="00D73355">
        <w:rPr>
          <w:rFonts w:ascii="Times New Roman" w:hAnsi="Times New Roman" w:cs="Times New Roman"/>
          <w:sz w:val="28"/>
          <w:szCs w:val="28"/>
          <w:lang w:val="uk-UA"/>
        </w:rPr>
        <w:t>ід час цього проходить покращення</w:t>
      </w:r>
      <w:r w:rsidR="00BB3067" w:rsidRPr="002A4017">
        <w:rPr>
          <w:rFonts w:ascii="Times New Roman" w:hAnsi="Times New Roman" w:cs="Times New Roman"/>
          <w:sz w:val="28"/>
          <w:szCs w:val="28"/>
          <w:lang w:val="uk-UA"/>
        </w:rPr>
        <w:t xml:space="preserve"> води при сорбції іонів </w:t>
      </w:r>
      <w:r w:rsidR="00D73355">
        <w:rPr>
          <w:rFonts w:ascii="Times New Roman" w:hAnsi="Times New Roman" w:cs="Times New Roman"/>
          <w:sz w:val="28"/>
          <w:szCs w:val="28"/>
          <w:lang w:val="uk-UA"/>
        </w:rPr>
        <w:t xml:space="preserve">магнію та </w:t>
      </w:r>
      <w:r w:rsidR="00BB3067" w:rsidRPr="002A4017">
        <w:rPr>
          <w:rFonts w:ascii="Times New Roman" w:hAnsi="Times New Roman" w:cs="Times New Roman"/>
          <w:sz w:val="28"/>
          <w:szCs w:val="28"/>
          <w:lang w:val="uk-UA"/>
        </w:rPr>
        <w:t>кальцію</w:t>
      </w:r>
      <w:r w:rsidR="00D73355">
        <w:rPr>
          <w:rFonts w:ascii="Times New Roman" w:hAnsi="Times New Roman" w:cs="Times New Roman"/>
          <w:sz w:val="28"/>
          <w:szCs w:val="28"/>
          <w:lang w:val="uk-UA"/>
        </w:rPr>
        <w:t>, що супроводжується збільшенням</w:t>
      </w:r>
      <w:r w:rsidR="00BB3067" w:rsidRPr="002A4017">
        <w:rPr>
          <w:rFonts w:ascii="Times New Roman" w:hAnsi="Times New Roman" w:cs="Times New Roman"/>
          <w:sz w:val="28"/>
          <w:szCs w:val="28"/>
          <w:lang w:val="uk-UA"/>
        </w:rPr>
        <w:t xml:space="preserve"> рН середовища. </w:t>
      </w:r>
      <w:r w:rsidR="00C612CA">
        <w:rPr>
          <w:rFonts w:ascii="Times New Roman" w:hAnsi="Times New Roman" w:cs="Times New Roman"/>
          <w:sz w:val="28"/>
          <w:szCs w:val="28"/>
          <w:lang w:val="uk-UA"/>
        </w:rPr>
        <w:t xml:space="preserve">В представленому </w:t>
      </w:r>
      <w:r w:rsidR="00C612CA">
        <w:rPr>
          <w:rFonts w:ascii="Times New Roman" w:hAnsi="Times New Roman" w:cs="Times New Roman"/>
          <w:sz w:val="28"/>
          <w:szCs w:val="28"/>
        </w:rPr>
        <w:t xml:space="preserve">випадку рН середовища </w:t>
      </w:r>
      <w:r w:rsidR="00C612CA">
        <w:rPr>
          <w:rFonts w:ascii="Times New Roman" w:hAnsi="Times New Roman" w:cs="Times New Roman"/>
          <w:sz w:val="28"/>
          <w:szCs w:val="28"/>
          <w:lang w:val="uk-UA"/>
        </w:rPr>
        <w:t xml:space="preserve">підвищувався </w:t>
      </w:r>
      <w:r w:rsidR="00BB3067" w:rsidRPr="00BB3067">
        <w:rPr>
          <w:rFonts w:ascii="Times New Roman" w:hAnsi="Times New Roman" w:cs="Times New Roman"/>
          <w:sz w:val="28"/>
          <w:szCs w:val="28"/>
        </w:rPr>
        <w:t xml:space="preserve">з 8,1 до 9,3, що сприяло </w:t>
      </w:r>
      <w:r w:rsidR="00C612CA">
        <w:rPr>
          <w:rFonts w:ascii="Times New Roman" w:hAnsi="Times New Roman" w:cs="Times New Roman"/>
          <w:sz w:val="28"/>
          <w:szCs w:val="28"/>
          <w:lang w:val="uk-UA"/>
        </w:rPr>
        <w:t xml:space="preserve">збільшенню </w:t>
      </w:r>
      <w:r w:rsidR="00BB3067" w:rsidRPr="00BB3067">
        <w:rPr>
          <w:rFonts w:ascii="Times New Roman" w:hAnsi="Times New Roman" w:cs="Times New Roman"/>
          <w:sz w:val="28"/>
          <w:szCs w:val="28"/>
        </w:rPr>
        <w:t xml:space="preserve">ефективності окислення іонів марганцю на магнетиті. </w:t>
      </w:r>
      <w:r w:rsidR="00C612CA">
        <w:rPr>
          <w:rFonts w:ascii="Times New Roman" w:hAnsi="Times New Roman" w:cs="Times New Roman"/>
          <w:sz w:val="28"/>
          <w:szCs w:val="28"/>
          <w:lang w:val="uk-UA"/>
        </w:rPr>
        <w:t>Отже</w:t>
      </w:r>
      <w:r w:rsidR="00C612CA">
        <w:rPr>
          <w:rFonts w:ascii="Times New Roman" w:hAnsi="Times New Roman" w:cs="Times New Roman"/>
          <w:sz w:val="28"/>
          <w:szCs w:val="28"/>
        </w:rPr>
        <w:t xml:space="preserve"> </w:t>
      </w:r>
      <w:r w:rsidR="00C612CA">
        <w:rPr>
          <w:rFonts w:ascii="Times New Roman" w:hAnsi="Times New Roman" w:cs="Times New Roman"/>
          <w:sz w:val="28"/>
          <w:szCs w:val="28"/>
          <w:lang w:val="uk-UA"/>
        </w:rPr>
        <w:t>в</w:t>
      </w:r>
      <w:r w:rsidR="00C612CA">
        <w:rPr>
          <w:rFonts w:ascii="Times New Roman" w:hAnsi="Times New Roman" w:cs="Times New Roman"/>
          <w:sz w:val="28"/>
          <w:szCs w:val="28"/>
        </w:rPr>
        <w:t xml:space="preserve"> </w:t>
      </w:r>
      <w:r w:rsidR="00C612CA">
        <w:rPr>
          <w:rFonts w:ascii="Times New Roman" w:hAnsi="Times New Roman" w:cs="Times New Roman"/>
          <w:sz w:val="28"/>
          <w:szCs w:val="28"/>
          <w:lang w:val="uk-UA"/>
        </w:rPr>
        <w:t>представленому</w:t>
      </w:r>
      <w:r w:rsidR="00C612CA">
        <w:rPr>
          <w:rFonts w:ascii="Times New Roman" w:hAnsi="Times New Roman" w:cs="Times New Roman"/>
          <w:sz w:val="28"/>
          <w:szCs w:val="28"/>
        </w:rPr>
        <w:t xml:space="preserve"> процесі </w:t>
      </w:r>
      <w:r w:rsidR="00C612CA">
        <w:rPr>
          <w:rFonts w:ascii="Times New Roman" w:hAnsi="Times New Roman" w:cs="Times New Roman"/>
          <w:sz w:val="28"/>
          <w:szCs w:val="28"/>
          <w:lang w:val="uk-UA"/>
        </w:rPr>
        <w:t>проходять</w:t>
      </w:r>
      <w:r w:rsidR="00BB3067" w:rsidRPr="00BB3067">
        <w:rPr>
          <w:rFonts w:ascii="Times New Roman" w:hAnsi="Times New Roman" w:cs="Times New Roman"/>
          <w:sz w:val="28"/>
          <w:szCs w:val="28"/>
        </w:rPr>
        <w:t xml:space="preserve"> наступні реакції:</w:t>
      </w:r>
      <w:r w:rsidR="006C2EAF">
        <w:rPr>
          <w:rFonts w:ascii="Times New Roman" w:hAnsi="Times New Roman" w:cs="Times New Roman"/>
          <w:sz w:val="28"/>
          <w:szCs w:val="28"/>
          <w:lang w:val="uk-UA"/>
        </w:rPr>
        <w:t xml:space="preserve"> </w:t>
      </w:r>
    </w:p>
    <w:p w:rsidR="00BB3067" w:rsidRPr="003179E0" w:rsidRDefault="00BB3067" w:rsidP="006C2EAF">
      <w:pPr>
        <w:spacing w:line="360" w:lineRule="auto"/>
        <w:jc w:val="right"/>
        <w:rPr>
          <w:rFonts w:ascii="Times New Roman" w:hAnsi="Times New Roman" w:cs="Times New Roman"/>
          <w:sz w:val="28"/>
          <w:szCs w:val="28"/>
          <w:lang w:val="en-US"/>
        </w:rPr>
      </w:pPr>
      <w:r w:rsidRPr="003179E0">
        <w:rPr>
          <w:rFonts w:ascii="Times New Roman" w:hAnsi="Times New Roman" w:cs="Times New Roman"/>
          <w:sz w:val="28"/>
          <w:szCs w:val="28"/>
          <w:lang w:val="en-US"/>
        </w:rPr>
        <w:t xml:space="preserve">2 </w:t>
      </w:r>
      <w:r w:rsidRPr="00BB3067">
        <w:rPr>
          <w:rFonts w:ascii="Times New Roman" w:hAnsi="Times New Roman" w:cs="Times New Roman"/>
          <w:sz w:val="28"/>
          <w:szCs w:val="28"/>
        </w:rPr>
        <w:t>К</w:t>
      </w:r>
      <w:r w:rsidRPr="003179E0">
        <w:rPr>
          <w:rFonts w:ascii="Times New Roman" w:hAnsi="Times New Roman" w:cs="Times New Roman"/>
          <w:sz w:val="28"/>
          <w:szCs w:val="28"/>
          <w:vertAlign w:val="subscript"/>
          <w:lang w:val="en-US"/>
        </w:rPr>
        <w:t>1</w:t>
      </w:r>
      <w:r w:rsidR="0007777B">
        <w:rPr>
          <w:rFonts w:ascii="Times New Roman" w:hAnsi="Times New Roman" w:cs="Times New Roman"/>
          <w:sz w:val="28"/>
          <w:szCs w:val="28"/>
          <w:vertAlign w:val="superscript"/>
          <w:lang w:val="uk-UA"/>
        </w:rPr>
        <w:t xml:space="preserve">- </w:t>
      </w:r>
      <w:r w:rsidRPr="00BB3067">
        <w:rPr>
          <w:rFonts w:ascii="Times New Roman" w:hAnsi="Times New Roman" w:cs="Times New Roman"/>
          <w:sz w:val="28"/>
          <w:szCs w:val="28"/>
          <w:lang w:val="en-US"/>
        </w:rPr>
        <w:t>Na</w:t>
      </w:r>
      <w:r w:rsidRPr="003179E0">
        <w:rPr>
          <w:rFonts w:ascii="Times New Roman" w:hAnsi="Times New Roman" w:cs="Times New Roman"/>
          <w:sz w:val="28"/>
          <w:szCs w:val="28"/>
          <w:vertAlign w:val="superscript"/>
          <w:lang w:val="en-US"/>
        </w:rPr>
        <w:t>+</w:t>
      </w:r>
      <w:r w:rsidRPr="003179E0">
        <w:rPr>
          <w:rFonts w:ascii="Times New Roman" w:hAnsi="Times New Roman" w:cs="Times New Roman"/>
          <w:sz w:val="28"/>
          <w:szCs w:val="28"/>
          <w:lang w:val="en-US"/>
        </w:rPr>
        <w:t xml:space="preserve"> + </w:t>
      </w:r>
      <w:r w:rsidRPr="00BB3067">
        <w:rPr>
          <w:rFonts w:ascii="Times New Roman" w:hAnsi="Times New Roman" w:cs="Times New Roman"/>
          <w:sz w:val="28"/>
          <w:szCs w:val="28"/>
          <w:lang w:val="en-US"/>
        </w:rPr>
        <w:t>Ca</w:t>
      </w:r>
      <w:r w:rsidRPr="003179E0">
        <w:rPr>
          <w:rFonts w:ascii="Times New Roman" w:hAnsi="Times New Roman" w:cs="Times New Roman"/>
          <w:sz w:val="28"/>
          <w:szCs w:val="28"/>
          <w:vertAlign w:val="superscript"/>
          <w:lang w:val="en-US"/>
        </w:rPr>
        <w:t>2+</w:t>
      </w:r>
      <w:r w:rsidRPr="003179E0">
        <w:rPr>
          <w:rFonts w:ascii="Times New Roman" w:hAnsi="Times New Roman" w:cs="Times New Roman"/>
          <w:sz w:val="28"/>
          <w:szCs w:val="28"/>
          <w:lang w:val="en-US"/>
        </w:rPr>
        <w:t xml:space="preserve">( </w:t>
      </w:r>
      <w:r w:rsidRPr="00BB3067">
        <w:rPr>
          <w:rFonts w:ascii="Times New Roman" w:hAnsi="Times New Roman" w:cs="Times New Roman"/>
          <w:sz w:val="28"/>
          <w:szCs w:val="28"/>
          <w:lang w:val="en-US"/>
        </w:rPr>
        <w:t>Mg</w:t>
      </w:r>
      <w:r w:rsidRPr="003179E0">
        <w:rPr>
          <w:rFonts w:ascii="Times New Roman" w:hAnsi="Times New Roman" w:cs="Times New Roman"/>
          <w:sz w:val="28"/>
          <w:szCs w:val="28"/>
          <w:vertAlign w:val="superscript"/>
          <w:lang w:val="en-US"/>
        </w:rPr>
        <w:t>2+</w:t>
      </w:r>
      <w:r w:rsidRPr="003179E0">
        <w:rPr>
          <w:rFonts w:ascii="Times New Roman" w:hAnsi="Times New Roman" w:cs="Times New Roman"/>
          <w:sz w:val="28"/>
          <w:szCs w:val="28"/>
          <w:lang w:val="en-US"/>
        </w:rPr>
        <w:t xml:space="preserve">) = </w:t>
      </w:r>
      <w:r w:rsidRPr="00BB3067">
        <w:rPr>
          <w:rFonts w:ascii="Times New Roman" w:hAnsi="Times New Roman" w:cs="Times New Roman"/>
          <w:sz w:val="28"/>
          <w:szCs w:val="28"/>
          <w:lang w:val="en-US"/>
        </w:rPr>
        <w:t>K</w:t>
      </w:r>
      <w:r w:rsidRPr="003179E0">
        <w:rPr>
          <w:rFonts w:ascii="Times New Roman" w:hAnsi="Times New Roman" w:cs="Times New Roman"/>
          <w:sz w:val="28"/>
          <w:szCs w:val="28"/>
          <w:vertAlign w:val="subscript"/>
          <w:lang w:val="en-US"/>
        </w:rPr>
        <w:t>2</w:t>
      </w:r>
      <w:r w:rsidRPr="003179E0">
        <w:rPr>
          <w:rFonts w:ascii="Times New Roman" w:hAnsi="Times New Roman" w:cs="Times New Roman"/>
          <w:sz w:val="28"/>
          <w:szCs w:val="28"/>
          <w:vertAlign w:val="superscript"/>
          <w:lang w:val="en-US"/>
        </w:rPr>
        <w:t>-</w:t>
      </w:r>
      <w:r w:rsidRPr="00BB3067">
        <w:rPr>
          <w:rFonts w:ascii="Times New Roman" w:hAnsi="Times New Roman" w:cs="Times New Roman"/>
          <w:sz w:val="28"/>
          <w:szCs w:val="28"/>
          <w:lang w:val="en-US"/>
        </w:rPr>
        <w:t>Ca</w:t>
      </w:r>
      <w:r w:rsidRPr="003179E0">
        <w:rPr>
          <w:rFonts w:ascii="Times New Roman" w:hAnsi="Times New Roman" w:cs="Times New Roman"/>
          <w:sz w:val="28"/>
          <w:szCs w:val="28"/>
          <w:vertAlign w:val="superscript"/>
          <w:lang w:val="en-US"/>
        </w:rPr>
        <w:t>2+</w:t>
      </w:r>
      <w:r w:rsidRPr="003179E0">
        <w:rPr>
          <w:rFonts w:ascii="Times New Roman" w:hAnsi="Times New Roman" w:cs="Times New Roman"/>
          <w:sz w:val="28"/>
          <w:szCs w:val="28"/>
          <w:lang w:val="en-US"/>
        </w:rPr>
        <w:t>(</w:t>
      </w:r>
      <w:r w:rsidRPr="00BB3067">
        <w:rPr>
          <w:rFonts w:ascii="Times New Roman" w:hAnsi="Times New Roman" w:cs="Times New Roman"/>
          <w:sz w:val="28"/>
          <w:szCs w:val="28"/>
          <w:lang w:val="en-US"/>
        </w:rPr>
        <w:t>Mg</w:t>
      </w:r>
      <w:r w:rsidRPr="003179E0">
        <w:rPr>
          <w:rFonts w:ascii="Times New Roman" w:hAnsi="Times New Roman" w:cs="Times New Roman"/>
          <w:sz w:val="28"/>
          <w:szCs w:val="28"/>
          <w:vertAlign w:val="superscript"/>
          <w:lang w:val="en-US"/>
        </w:rPr>
        <w:t>2+</w:t>
      </w:r>
      <w:r w:rsidRPr="003179E0">
        <w:rPr>
          <w:rFonts w:ascii="Times New Roman" w:hAnsi="Times New Roman" w:cs="Times New Roman"/>
          <w:sz w:val="28"/>
          <w:szCs w:val="28"/>
          <w:lang w:val="en-US"/>
        </w:rPr>
        <w:t>) + 2</w:t>
      </w:r>
      <w:r w:rsidRPr="00BB3067">
        <w:rPr>
          <w:rFonts w:ascii="Times New Roman" w:hAnsi="Times New Roman" w:cs="Times New Roman"/>
          <w:sz w:val="28"/>
          <w:szCs w:val="28"/>
          <w:lang w:val="en-US"/>
        </w:rPr>
        <w:t>Na</w:t>
      </w:r>
      <w:r w:rsidRPr="003179E0">
        <w:rPr>
          <w:rFonts w:ascii="Times New Roman" w:hAnsi="Times New Roman" w:cs="Times New Roman"/>
          <w:sz w:val="28"/>
          <w:szCs w:val="28"/>
          <w:vertAlign w:val="superscript"/>
          <w:lang w:val="en-US"/>
        </w:rPr>
        <w:t>+</w:t>
      </w:r>
      <w:r w:rsidR="006C2EAF" w:rsidRPr="003179E0">
        <w:rPr>
          <w:rFonts w:ascii="Times New Roman" w:hAnsi="Times New Roman" w:cs="Times New Roman"/>
          <w:sz w:val="28"/>
          <w:szCs w:val="28"/>
          <w:lang w:val="en-US"/>
        </w:rPr>
        <w:t xml:space="preserve">                </w:t>
      </w:r>
      <w:r w:rsidRPr="003179E0">
        <w:rPr>
          <w:rFonts w:ascii="Times New Roman" w:hAnsi="Times New Roman" w:cs="Times New Roman"/>
          <w:sz w:val="28"/>
          <w:szCs w:val="28"/>
          <w:lang w:val="en-US"/>
        </w:rPr>
        <w:t xml:space="preserve">                  (1)</w:t>
      </w:r>
    </w:p>
    <w:p w:rsidR="00BB3067" w:rsidRPr="00BB3067" w:rsidRDefault="00BB3067" w:rsidP="006C2EAF">
      <w:pPr>
        <w:spacing w:line="360" w:lineRule="auto"/>
        <w:jc w:val="right"/>
        <w:rPr>
          <w:rFonts w:ascii="Times New Roman" w:hAnsi="Times New Roman" w:cs="Times New Roman"/>
          <w:sz w:val="28"/>
          <w:szCs w:val="28"/>
          <w:lang w:val="en-US"/>
        </w:rPr>
      </w:pPr>
      <w:r w:rsidRPr="00BB3067">
        <w:rPr>
          <w:rFonts w:ascii="Times New Roman" w:hAnsi="Times New Roman" w:cs="Times New Roman"/>
          <w:sz w:val="28"/>
          <w:szCs w:val="28"/>
          <w:lang w:val="en-US"/>
        </w:rPr>
        <w:t xml:space="preserve">2 </w:t>
      </w:r>
      <w:r w:rsidRPr="00BB3067">
        <w:rPr>
          <w:rFonts w:ascii="Times New Roman" w:hAnsi="Times New Roman" w:cs="Times New Roman"/>
          <w:sz w:val="28"/>
          <w:szCs w:val="28"/>
        </w:rPr>
        <w:t>К</w:t>
      </w:r>
      <w:r w:rsidRPr="00BB3067">
        <w:rPr>
          <w:rFonts w:ascii="Times New Roman" w:hAnsi="Times New Roman" w:cs="Times New Roman"/>
          <w:sz w:val="28"/>
          <w:szCs w:val="28"/>
          <w:vertAlign w:val="subscript"/>
          <w:lang w:val="en-US"/>
        </w:rPr>
        <w:t>1</w:t>
      </w:r>
      <w:r w:rsidRPr="00BB3067">
        <w:rPr>
          <w:rFonts w:ascii="Times New Roman" w:hAnsi="Times New Roman" w:cs="Times New Roman"/>
          <w:sz w:val="28"/>
          <w:szCs w:val="28"/>
          <w:vertAlign w:val="superscript"/>
          <w:lang w:val="en-US"/>
        </w:rPr>
        <w:t xml:space="preserve">- </w:t>
      </w:r>
      <w:r w:rsidRPr="00BB3067">
        <w:rPr>
          <w:rFonts w:ascii="Times New Roman" w:hAnsi="Times New Roman" w:cs="Times New Roman"/>
          <w:sz w:val="28"/>
          <w:szCs w:val="28"/>
          <w:lang w:val="en-US"/>
        </w:rPr>
        <w:t>Na</w:t>
      </w:r>
      <w:r w:rsidRPr="00BB3067">
        <w:rPr>
          <w:rFonts w:ascii="Times New Roman" w:hAnsi="Times New Roman" w:cs="Times New Roman"/>
          <w:sz w:val="28"/>
          <w:szCs w:val="28"/>
          <w:vertAlign w:val="superscript"/>
          <w:lang w:val="en-US"/>
        </w:rPr>
        <w:t>+</w:t>
      </w:r>
      <w:r w:rsidRPr="00BB3067">
        <w:rPr>
          <w:rFonts w:ascii="Times New Roman" w:hAnsi="Times New Roman" w:cs="Times New Roman"/>
          <w:sz w:val="28"/>
          <w:szCs w:val="28"/>
          <w:lang w:val="en-US"/>
        </w:rPr>
        <w:t xml:space="preserve"> + Mn</w:t>
      </w:r>
      <w:r w:rsidRPr="00BB3067">
        <w:rPr>
          <w:rFonts w:ascii="Times New Roman" w:hAnsi="Times New Roman" w:cs="Times New Roman"/>
          <w:sz w:val="28"/>
          <w:szCs w:val="28"/>
          <w:vertAlign w:val="superscript"/>
          <w:lang w:val="en-US"/>
        </w:rPr>
        <w:t>2+</w:t>
      </w:r>
      <w:r w:rsidRPr="00BB3067">
        <w:rPr>
          <w:rFonts w:ascii="Times New Roman" w:hAnsi="Times New Roman" w:cs="Times New Roman"/>
          <w:sz w:val="28"/>
          <w:szCs w:val="28"/>
          <w:lang w:val="en-US"/>
        </w:rPr>
        <w:t xml:space="preserve"> = K</w:t>
      </w:r>
      <w:r w:rsidRPr="00BB3067">
        <w:rPr>
          <w:rFonts w:ascii="Times New Roman" w:hAnsi="Times New Roman" w:cs="Times New Roman"/>
          <w:sz w:val="28"/>
          <w:szCs w:val="28"/>
          <w:vertAlign w:val="subscript"/>
          <w:lang w:val="en-US"/>
        </w:rPr>
        <w:t>2</w:t>
      </w:r>
      <w:r w:rsidRPr="00BB3067">
        <w:rPr>
          <w:rFonts w:ascii="Times New Roman" w:hAnsi="Times New Roman" w:cs="Times New Roman"/>
          <w:sz w:val="28"/>
          <w:szCs w:val="28"/>
          <w:vertAlign w:val="superscript"/>
          <w:lang w:val="en-US"/>
        </w:rPr>
        <w:t>-</w:t>
      </w:r>
      <w:r w:rsidRPr="00BB3067">
        <w:rPr>
          <w:rFonts w:ascii="Times New Roman" w:hAnsi="Times New Roman" w:cs="Times New Roman"/>
          <w:sz w:val="28"/>
          <w:szCs w:val="28"/>
          <w:lang w:val="en-US"/>
        </w:rPr>
        <w:t>Mn</w:t>
      </w:r>
      <w:r w:rsidRPr="00BB3067">
        <w:rPr>
          <w:rFonts w:ascii="Times New Roman" w:hAnsi="Times New Roman" w:cs="Times New Roman"/>
          <w:sz w:val="28"/>
          <w:szCs w:val="28"/>
          <w:vertAlign w:val="superscript"/>
          <w:lang w:val="en-US"/>
        </w:rPr>
        <w:t>2+</w:t>
      </w:r>
      <w:r w:rsidRPr="00BB3067">
        <w:rPr>
          <w:rFonts w:ascii="Times New Roman" w:hAnsi="Times New Roman" w:cs="Times New Roman"/>
          <w:sz w:val="28"/>
          <w:szCs w:val="28"/>
          <w:lang w:val="en-US"/>
        </w:rPr>
        <w:t xml:space="preserve"> + 2Na</w:t>
      </w:r>
      <w:r w:rsidRPr="00BB3067">
        <w:rPr>
          <w:rFonts w:ascii="Times New Roman" w:hAnsi="Times New Roman" w:cs="Times New Roman"/>
          <w:sz w:val="28"/>
          <w:szCs w:val="28"/>
          <w:vertAlign w:val="superscript"/>
          <w:lang w:val="en-US"/>
        </w:rPr>
        <w:t>+</w:t>
      </w:r>
      <w:r w:rsidRPr="00BB3067">
        <w:rPr>
          <w:rFonts w:ascii="Times New Roman" w:hAnsi="Times New Roman" w:cs="Times New Roman"/>
          <w:sz w:val="28"/>
          <w:szCs w:val="28"/>
          <w:lang w:val="en-US"/>
        </w:rPr>
        <w:t xml:space="preserve">      </w:t>
      </w:r>
      <w:r w:rsidR="006C2EAF">
        <w:rPr>
          <w:rFonts w:ascii="Times New Roman" w:hAnsi="Times New Roman" w:cs="Times New Roman"/>
          <w:sz w:val="28"/>
          <w:szCs w:val="28"/>
          <w:lang w:val="en-US"/>
        </w:rPr>
        <w:t xml:space="preserve">                    </w:t>
      </w:r>
      <w:r w:rsidRPr="00BB3067">
        <w:rPr>
          <w:rFonts w:ascii="Times New Roman" w:hAnsi="Times New Roman" w:cs="Times New Roman"/>
          <w:sz w:val="28"/>
          <w:szCs w:val="28"/>
          <w:lang w:val="en-US"/>
        </w:rPr>
        <w:t xml:space="preserve">                    (2)</w:t>
      </w:r>
    </w:p>
    <w:p w:rsidR="00BB3067" w:rsidRPr="00BB3067" w:rsidRDefault="00BB3067" w:rsidP="006C2EAF">
      <w:pPr>
        <w:spacing w:line="360" w:lineRule="auto"/>
        <w:jc w:val="right"/>
        <w:rPr>
          <w:rFonts w:ascii="Times New Roman" w:hAnsi="Times New Roman" w:cs="Times New Roman"/>
          <w:sz w:val="28"/>
          <w:szCs w:val="28"/>
          <w:lang w:val="uk-UA"/>
        </w:rPr>
      </w:pPr>
      <w:r w:rsidRPr="002A4017">
        <w:rPr>
          <w:rFonts w:ascii="Times New Roman" w:hAnsi="Times New Roman" w:cs="Times New Roman"/>
          <w:sz w:val="28"/>
          <w:szCs w:val="28"/>
          <w:lang w:val="en-US"/>
        </w:rPr>
        <w:t xml:space="preserve">2 </w:t>
      </w:r>
      <w:r w:rsidRPr="00BB3067">
        <w:rPr>
          <w:rFonts w:ascii="Times New Roman" w:hAnsi="Times New Roman" w:cs="Times New Roman"/>
          <w:sz w:val="28"/>
          <w:szCs w:val="28"/>
          <w:lang w:val="en-US"/>
        </w:rPr>
        <w:t>Mn</w:t>
      </w:r>
      <w:r w:rsidRPr="002A4017">
        <w:rPr>
          <w:rFonts w:ascii="Times New Roman" w:hAnsi="Times New Roman" w:cs="Times New Roman"/>
          <w:sz w:val="28"/>
          <w:szCs w:val="28"/>
          <w:vertAlign w:val="superscript"/>
          <w:lang w:val="en-US"/>
        </w:rPr>
        <w:t>2+</w:t>
      </w:r>
      <w:r w:rsidRPr="002A4017">
        <w:rPr>
          <w:rFonts w:ascii="Times New Roman" w:hAnsi="Times New Roman" w:cs="Times New Roman"/>
          <w:sz w:val="28"/>
          <w:szCs w:val="28"/>
          <w:lang w:val="en-US"/>
        </w:rPr>
        <w:t xml:space="preserve"> + </w:t>
      </w:r>
      <w:r w:rsidRPr="00BB3067">
        <w:rPr>
          <w:rFonts w:ascii="Times New Roman" w:hAnsi="Times New Roman" w:cs="Times New Roman"/>
          <w:sz w:val="28"/>
          <w:szCs w:val="28"/>
          <w:lang w:val="en-US"/>
        </w:rPr>
        <w:t>O</w:t>
      </w:r>
      <w:r w:rsidRPr="002A4017">
        <w:rPr>
          <w:rFonts w:ascii="Times New Roman" w:hAnsi="Times New Roman" w:cs="Times New Roman"/>
          <w:sz w:val="28"/>
          <w:szCs w:val="28"/>
          <w:vertAlign w:val="subscript"/>
          <w:lang w:val="en-US"/>
        </w:rPr>
        <w:t>2</w:t>
      </w:r>
      <w:r w:rsidRPr="002A4017">
        <w:rPr>
          <w:rFonts w:ascii="Times New Roman" w:hAnsi="Times New Roman" w:cs="Times New Roman"/>
          <w:sz w:val="28"/>
          <w:szCs w:val="28"/>
          <w:lang w:val="en-US"/>
        </w:rPr>
        <w:t xml:space="preserve"> + 2</w:t>
      </w:r>
      <w:r w:rsidRPr="00BB3067">
        <w:rPr>
          <w:rFonts w:ascii="Times New Roman" w:hAnsi="Times New Roman" w:cs="Times New Roman"/>
          <w:sz w:val="28"/>
          <w:szCs w:val="28"/>
          <w:lang w:val="en-US"/>
        </w:rPr>
        <w:t>H</w:t>
      </w:r>
      <w:r w:rsidRPr="002A4017">
        <w:rPr>
          <w:rFonts w:ascii="Times New Roman" w:hAnsi="Times New Roman" w:cs="Times New Roman"/>
          <w:sz w:val="28"/>
          <w:szCs w:val="28"/>
          <w:vertAlign w:val="subscript"/>
          <w:lang w:val="en-US"/>
        </w:rPr>
        <w:t>2</w:t>
      </w:r>
      <w:r w:rsidRPr="00BB3067">
        <w:rPr>
          <w:rFonts w:ascii="Times New Roman" w:hAnsi="Times New Roman" w:cs="Times New Roman"/>
          <w:sz w:val="28"/>
          <w:szCs w:val="28"/>
          <w:lang w:val="en-US"/>
        </w:rPr>
        <w:t>O</w:t>
      </w:r>
      <w:r w:rsidRPr="002A4017">
        <w:rPr>
          <w:rFonts w:ascii="Times New Roman" w:hAnsi="Times New Roman" w:cs="Times New Roman"/>
          <w:sz w:val="28"/>
          <w:szCs w:val="28"/>
          <w:lang w:val="en-US"/>
        </w:rPr>
        <w:t xml:space="preserve"> = 2 </w:t>
      </w:r>
      <w:r w:rsidRPr="00BB3067">
        <w:rPr>
          <w:rFonts w:ascii="Times New Roman" w:hAnsi="Times New Roman" w:cs="Times New Roman"/>
          <w:sz w:val="28"/>
          <w:szCs w:val="28"/>
          <w:lang w:val="en-US"/>
        </w:rPr>
        <w:t>MnO</w:t>
      </w:r>
      <w:r w:rsidRPr="002A4017">
        <w:rPr>
          <w:rFonts w:ascii="Times New Roman" w:hAnsi="Times New Roman" w:cs="Times New Roman"/>
          <w:sz w:val="28"/>
          <w:szCs w:val="28"/>
          <w:vertAlign w:val="subscript"/>
          <w:lang w:val="en-US"/>
        </w:rPr>
        <w:t>2</w:t>
      </w:r>
      <w:r w:rsidRPr="002A4017">
        <w:rPr>
          <w:rFonts w:ascii="Times New Roman" w:hAnsi="Times New Roman" w:cs="Times New Roman"/>
          <w:sz w:val="28"/>
          <w:szCs w:val="28"/>
          <w:lang w:val="en-US"/>
        </w:rPr>
        <w:t xml:space="preserve"> + 4</w:t>
      </w:r>
      <w:r w:rsidRPr="00BB3067">
        <w:rPr>
          <w:rFonts w:ascii="Times New Roman" w:hAnsi="Times New Roman" w:cs="Times New Roman"/>
          <w:sz w:val="28"/>
          <w:szCs w:val="28"/>
          <w:lang w:val="en-US"/>
        </w:rPr>
        <w:t>H</w:t>
      </w:r>
      <w:r w:rsidRPr="002A4017">
        <w:rPr>
          <w:rFonts w:ascii="Times New Roman" w:hAnsi="Times New Roman" w:cs="Times New Roman"/>
          <w:sz w:val="28"/>
          <w:szCs w:val="28"/>
          <w:vertAlign w:val="superscript"/>
          <w:lang w:val="en-US"/>
        </w:rPr>
        <w:t>+</w:t>
      </w:r>
      <w:r w:rsidRPr="002A4017">
        <w:rPr>
          <w:rFonts w:ascii="Times New Roman" w:hAnsi="Times New Roman" w:cs="Times New Roman"/>
          <w:sz w:val="28"/>
          <w:szCs w:val="28"/>
          <w:lang w:val="en-US"/>
        </w:rPr>
        <w:t xml:space="preserve">          </w:t>
      </w:r>
      <w:r w:rsidR="006C2EAF">
        <w:rPr>
          <w:rFonts w:ascii="Times New Roman" w:hAnsi="Times New Roman" w:cs="Times New Roman"/>
          <w:sz w:val="28"/>
          <w:szCs w:val="28"/>
          <w:lang w:val="en-US"/>
        </w:rPr>
        <w:t xml:space="preserve">                 </w:t>
      </w:r>
      <w:r w:rsidRPr="002A4017">
        <w:rPr>
          <w:rFonts w:ascii="Times New Roman" w:hAnsi="Times New Roman" w:cs="Times New Roman"/>
          <w:sz w:val="28"/>
          <w:szCs w:val="28"/>
          <w:lang w:val="en-US"/>
        </w:rPr>
        <w:t xml:space="preserve">                 (3)</w:t>
      </w:r>
    </w:p>
    <w:p w:rsidR="00584B63" w:rsidRPr="009F0A67" w:rsidRDefault="00584B63" w:rsidP="009F0A67">
      <w:pPr>
        <w:spacing w:line="360" w:lineRule="auto"/>
        <w:ind w:firstLine="709"/>
        <w:jc w:val="both"/>
        <w:rPr>
          <w:rFonts w:ascii="Times New Roman" w:hAnsi="Times New Roman" w:cs="Times New Roman"/>
          <w:sz w:val="28"/>
          <w:szCs w:val="28"/>
          <w:lang w:val="uk-UA"/>
        </w:rPr>
      </w:pPr>
      <w:r w:rsidRPr="009F0A67">
        <w:rPr>
          <w:rFonts w:ascii="Times New Roman" w:hAnsi="Times New Roman" w:cs="Times New Roman"/>
          <w:sz w:val="28"/>
          <w:szCs w:val="28"/>
          <w:lang w:val="uk-UA"/>
        </w:rPr>
        <w:t xml:space="preserve">Підкислення розчину не </w:t>
      </w:r>
      <w:r>
        <w:rPr>
          <w:rFonts w:ascii="Times New Roman" w:hAnsi="Times New Roman" w:cs="Times New Roman"/>
          <w:sz w:val="28"/>
          <w:szCs w:val="28"/>
          <w:lang w:val="uk-UA"/>
        </w:rPr>
        <w:t>проходить</w:t>
      </w:r>
      <w:r w:rsidRPr="009F0A67">
        <w:rPr>
          <w:rFonts w:ascii="Times New Roman" w:hAnsi="Times New Roman" w:cs="Times New Roman"/>
          <w:sz w:val="28"/>
          <w:szCs w:val="28"/>
          <w:lang w:val="uk-UA"/>
        </w:rPr>
        <w:t xml:space="preserve"> </w:t>
      </w:r>
      <w:r w:rsidR="009F0A67">
        <w:rPr>
          <w:rFonts w:ascii="Times New Roman" w:hAnsi="Times New Roman" w:cs="Times New Roman"/>
          <w:sz w:val="28"/>
          <w:szCs w:val="28"/>
          <w:lang w:val="uk-UA"/>
        </w:rPr>
        <w:t>через наявність</w:t>
      </w:r>
      <w:r>
        <w:rPr>
          <w:rFonts w:ascii="Times New Roman" w:hAnsi="Times New Roman" w:cs="Times New Roman"/>
          <w:sz w:val="28"/>
          <w:szCs w:val="28"/>
          <w:lang w:val="uk-UA"/>
        </w:rPr>
        <w:t xml:space="preserve"> </w:t>
      </w:r>
      <w:r w:rsidRPr="009F0A67">
        <w:rPr>
          <w:rFonts w:ascii="Times New Roman" w:hAnsi="Times New Roman" w:cs="Times New Roman"/>
          <w:sz w:val="28"/>
          <w:szCs w:val="28"/>
          <w:lang w:val="uk-UA"/>
        </w:rPr>
        <w:t xml:space="preserve">гідрокарбонатів, концентрація </w:t>
      </w:r>
      <w:r w:rsidR="004B1913">
        <w:rPr>
          <w:rFonts w:ascii="Times New Roman" w:hAnsi="Times New Roman" w:cs="Times New Roman"/>
          <w:sz w:val="28"/>
          <w:szCs w:val="28"/>
          <w:lang w:val="uk-UA"/>
        </w:rPr>
        <w:t>котрих дорівнює</w:t>
      </w:r>
      <w:r w:rsidRPr="009F0A67">
        <w:rPr>
          <w:rFonts w:ascii="Times New Roman" w:hAnsi="Times New Roman" w:cs="Times New Roman"/>
          <w:sz w:val="28"/>
          <w:szCs w:val="28"/>
          <w:lang w:val="uk-UA"/>
        </w:rPr>
        <w:t xml:space="preserve"> 4,2 мг-екв/дм</w:t>
      </w:r>
      <w:r w:rsidRPr="009F0A67">
        <w:rPr>
          <w:rFonts w:ascii="Times New Roman" w:hAnsi="Times New Roman" w:cs="Times New Roman"/>
          <w:sz w:val="28"/>
          <w:szCs w:val="28"/>
          <w:vertAlign w:val="superscript"/>
          <w:lang w:val="uk-UA"/>
        </w:rPr>
        <w:t>3</w:t>
      </w:r>
      <w:r w:rsidRPr="009F0A67">
        <w:rPr>
          <w:rFonts w:ascii="Times New Roman" w:hAnsi="Times New Roman" w:cs="Times New Roman"/>
          <w:sz w:val="28"/>
          <w:szCs w:val="28"/>
          <w:lang w:val="uk-UA"/>
        </w:rPr>
        <w:t xml:space="preserve">, </w:t>
      </w:r>
      <w:r w:rsidR="004B1913">
        <w:rPr>
          <w:rFonts w:ascii="Times New Roman" w:hAnsi="Times New Roman" w:cs="Times New Roman"/>
          <w:sz w:val="28"/>
          <w:szCs w:val="28"/>
          <w:lang w:val="uk-UA"/>
        </w:rPr>
        <w:t>відбуваються такі</w:t>
      </w:r>
      <w:r w:rsidRPr="009F0A67">
        <w:rPr>
          <w:rFonts w:ascii="Times New Roman" w:hAnsi="Times New Roman" w:cs="Times New Roman"/>
          <w:sz w:val="28"/>
          <w:szCs w:val="28"/>
          <w:lang w:val="uk-UA"/>
        </w:rPr>
        <w:t xml:space="preserve"> реакції:</w:t>
      </w:r>
    </w:p>
    <w:p w:rsidR="00584B63" w:rsidRPr="00584B63" w:rsidRDefault="00584B63" w:rsidP="00584B63">
      <w:pPr>
        <w:spacing w:line="360" w:lineRule="auto"/>
        <w:jc w:val="right"/>
        <w:rPr>
          <w:rFonts w:ascii="Times New Roman" w:hAnsi="Times New Roman" w:cs="Times New Roman"/>
          <w:sz w:val="28"/>
          <w:szCs w:val="28"/>
          <w:lang w:val="en-US"/>
        </w:rPr>
      </w:pPr>
      <w:r w:rsidRPr="009F0A67">
        <w:rPr>
          <w:rFonts w:ascii="Times New Roman" w:hAnsi="Times New Roman" w:cs="Times New Roman"/>
          <w:sz w:val="28"/>
          <w:szCs w:val="28"/>
          <w:lang w:val="uk-UA"/>
        </w:rPr>
        <w:t xml:space="preserve">       </w:t>
      </w:r>
      <w:r w:rsidRPr="00584B63">
        <w:rPr>
          <w:rFonts w:ascii="Times New Roman" w:hAnsi="Times New Roman" w:cs="Times New Roman"/>
          <w:sz w:val="28"/>
          <w:szCs w:val="28"/>
          <w:lang w:val="en-US"/>
        </w:rPr>
        <w:t>H</w:t>
      </w:r>
      <w:r w:rsidRPr="00584B63">
        <w:rPr>
          <w:rFonts w:ascii="Times New Roman" w:hAnsi="Times New Roman" w:cs="Times New Roman"/>
          <w:sz w:val="28"/>
          <w:szCs w:val="28"/>
          <w:vertAlign w:val="superscript"/>
          <w:lang w:val="en-US"/>
        </w:rPr>
        <w:t>+</w:t>
      </w:r>
      <w:r w:rsidRPr="00584B63">
        <w:rPr>
          <w:rFonts w:ascii="Times New Roman" w:hAnsi="Times New Roman" w:cs="Times New Roman"/>
          <w:sz w:val="28"/>
          <w:szCs w:val="28"/>
          <w:lang w:val="en-US"/>
        </w:rPr>
        <w:t xml:space="preserve"> + HCO</w:t>
      </w:r>
      <w:r w:rsidRPr="00584B63">
        <w:rPr>
          <w:rFonts w:ascii="Times New Roman" w:hAnsi="Times New Roman" w:cs="Times New Roman"/>
          <w:sz w:val="28"/>
          <w:szCs w:val="28"/>
          <w:vertAlign w:val="subscript"/>
          <w:lang w:val="en-US"/>
        </w:rPr>
        <w:t>3</w:t>
      </w:r>
      <w:r w:rsidRPr="00584B63">
        <w:rPr>
          <w:rFonts w:ascii="Times New Roman" w:hAnsi="Times New Roman" w:cs="Times New Roman"/>
          <w:sz w:val="28"/>
          <w:szCs w:val="28"/>
          <w:vertAlign w:val="superscript"/>
          <w:lang w:val="en-US"/>
        </w:rPr>
        <w:t>-</w:t>
      </w:r>
      <w:r w:rsidRPr="00584B63">
        <w:rPr>
          <w:rFonts w:ascii="Times New Roman" w:hAnsi="Times New Roman" w:cs="Times New Roman"/>
          <w:sz w:val="28"/>
          <w:szCs w:val="28"/>
          <w:lang w:val="en-US"/>
        </w:rPr>
        <w:t xml:space="preserve"> = H</w:t>
      </w:r>
      <w:r w:rsidRPr="00584B63">
        <w:rPr>
          <w:rFonts w:ascii="Times New Roman" w:hAnsi="Times New Roman" w:cs="Times New Roman"/>
          <w:sz w:val="28"/>
          <w:szCs w:val="28"/>
          <w:vertAlign w:val="subscript"/>
          <w:lang w:val="en-US"/>
        </w:rPr>
        <w:t>2</w:t>
      </w:r>
      <w:r w:rsidRPr="00584B63">
        <w:rPr>
          <w:rFonts w:ascii="Times New Roman" w:hAnsi="Times New Roman" w:cs="Times New Roman"/>
          <w:sz w:val="28"/>
          <w:szCs w:val="28"/>
          <w:lang w:val="en-US"/>
        </w:rPr>
        <w:t>CO</w:t>
      </w:r>
      <w:r w:rsidRPr="00584B63">
        <w:rPr>
          <w:rFonts w:ascii="Times New Roman" w:hAnsi="Times New Roman" w:cs="Times New Roman"/>
          <w:sz w:val="28"/>
          <w:szCs w:val="28"/>
          <w:vertAlign w:val="subscript"/>
          <w:lang w:val="en-US"/>
        </w:rPr>
        <w:t>3</w:t>
      </w:r>
      <w:r w:rsidRPr="00584B63">
        <w:rPr>
          <w:rFonts w:ascii="Times New Roman" w:hAnsi="Times New Roman" w:cs="Times New Roman"/>
          <w:sz w:val="28"/>
          <w:szCs w:val="28"/>
          <w:lang w:val="en-US"/>
        </w:rPr>
        <w:t xml:space="preserve">                    </w:t>
      </w:r>
      <w:r w:rsidR="00340F03">
        <w:rPr>
          <w:rFonts w:ascii="Times New Roman" w:hAnsi="Times New Roman" w:cs="Times New Roman"/>
          <w:sz w:val="28"/>
          <w:szCs w:val="28"/>
          <w:lang w:val="uk-UA"/>
        </w:rPr>
        <w:t xml:space="preserve">      </w:t>
      </w:r>
      <w:r w:rsidR="00194541">
        <w:rPr>
          <w:rFonts w:ascii="Times New Roman" w:hAnsi="Times New Roman" w:cs="Times New Roman"/>
          <w:sz w:val="28"/>
          <w:szCs w:val="28"/>
          <w:lang w:val="uk-UA"/>
        </w:rPr>
        <w:t xml:space="preserve">      </w:t>
      </w:r>
      <w:r w:rsidRPr="00584B63">
        <w:rPr>
          <w:rFonts w:ascii="Times New Roman" w:hAnsi="Times New Roman" w:cs="Times New Roman"/>
          <w:sz w:val="28"/>
          <w:szCs w:val="28"/>
          <w:lang w:val="en-US"/>
        </w:rPr>
        <w:t xml:space="preserve">                        (4)</w:t>
      </w:r>
    </w:p>
    <w:p w:rsidR="00584B63" w:rsidRPr="00584B63" w:rsidRDefault="00584B63" w:rsidP="00584B63">
      <w:pPr>
        <w:spacing w:line="360" w:lineRule="auto"/>
        <w:jc w:val="right"/>
        <w:rPr>
          <w:rFonts w:ascii="Times New Roman" w:hAnsi="Times New Roman" w:cs="Times New Roman"/>
          <w:sz w:val="28"/>
          <w:szCs w:val="28"/>
          <w:lang w:val="en-US"/>
        </w:rPr>
      </w:pPr>
      <w:r w:rsidRPr="00584B63">
        <w:rPr>
          <w:rFonts w:ascii="Times New Roman" w:hAnsi="Times New Roman" w:cs="Times New Roman"/>
          <w:sz w:val="28"/>
          <w:szCs w:val="28"/>
          <w:lang w:val="en-US"/>
        </w:rPr>
        <w:t xml:space="preserve">       H</w:t>
      </w:r>
      <w:r w:rsidRPr="00584B63">
        <w:rPr>
          <w:rFonts w:ascii="Times New Roman" w:hAnsi="Times New Roman" w:cs="Times New Roman"/>
          <w:sz w:val="28"/>
          <w:szCs w:val="28"/>
          <w:vertAlign w:val="subscript"/>
          <w:lang w:val="en-US"/>
        </w:rPr>
        <w:t>2</w:t>
      </w:r>
      <w:r w:rsidRPr="00584B63">
        <w:rPr>
          <w:rFonts w:ascii="Times New Roman" w:hAnsi="Times New Roman" w:cs="Times New Roman"/>
          <w:sz w:val="28"/>
          <w:szCs w:val="28"/>
          <w:lang w:val="en-US"/>
        </w:rPr>
        <w:t>CO</w:t>
      </w:r>
      <w:r w:rsidRPr="00584B63">
        <w:rPr>
          <w:rFonts w:ascii="Times New Roman" w:hAnsi="Times New Roman" w:cs="Times New Roman"/>
          <w:sz w:val="28"/>
          <w:szCs w:val="28"/>
          <w:vertAlign w:val="subscript"/>
          <w:lang w:val="en-US"/>
        </w:rPr>
        <w:t>3</w:t>
      </w:r>
      <w:r w:rsidRPr="00584B63">
        <w:rPr>
          <w:rFonts w:ascii="Times New Roman" w:hAnsi="Times New Roman" w:cs="Times New Roman"/>
          <w:sz w:val="28"/>
          <w:szCs w:val="28"/>
          <w:lang w:val="en-US"/>
        </w:rPr>
        <w:t xml:space="preserve"> = H</w:t>
      </w:r>
      <w:r w:rsidRPr="00584B63">
        <w:rPr>
          <w:rFonts w:ascii="Times New Roman" w:hAnsi="Times New Roman" w:cs="Times New Roman"/>
          <w:sz w:val="28"/>
          <w:szCs w:val="28"/>
          <w:vertAlign w:val="subscript"/>
          <w:lang w:val="en-US"/>
        </w:rPr>
        <w:t>2</w:t>
      </w:r>
      <w:r w:rsidRPr="00584B63">
        <w:rPr>
          <w:rFonts w:ascii="Times New Roman" w:hAnsi="Times New Roman" w:cs="Times New Roman"/>
          <w:sz w:val="28"/>
          <w:szCs w:val="28"/>
          <w:lang w:val="en-US"/>
        </w:rPr>
        <w:t>O + CO</w:t>
      </w:r>
      <w:r w:rsidRPr="00584B63">
        <w:rPr>
          <w:rFonts w:ascii="Times New Roman" w:hAnsi="Times New Roman" w:cs="Times New Roman"/>
          <w:sz w:val="28"/>
          <w:szCs w:val="28"/>
          <w:vertAlign w:val="subscript"/>
          <w:lang w:val="en-US"/>
        </w:rPr>
        <w:t>2</w:t>
      </w:r>
      <m:oMath>
        <m:r>
          <w:rPr>
            <w:rFonts w:ascii="Cambria Math"/>
            <w:szCs w:val="20"/>
            <w:lang w:val="en-US"/>
          </w:rPr>
          <m:t>↑</m:t>
        </m:r>
      </m:oMath>
      <w:r w:rsidRPr="00584B63">
        <w:rPr>
          <w:rFonts w:ascii="Times New Roman" w:hAnsi="Times New Roman" w:cs="Times New Roman"/>
          <w:sz w:val="28"/>
          <w:szCs w:val="28"/>
          <w:lang w:val="en-US"/>
        </w:rPr>
        <w:t xml:space="preserve">         </w:t>
      </w:r>
      <w:r w:rsidR="00194541">
        <w:rPr>
          <w:rFonts w:ascii="Times New Roman" w:hAnsi="Times New Roman" w:cs="Times New Roman"/>
          <w:sz w:val="28"/>
          <w:szCs w:val="28"/>
          <w:lang w:val="uk-UA"/>
        </w:rPr>
        <w:t xml:space="preserve">   </w:t>
      </w:r>
      <w:r w:rsidR="00340F03">
        <w:rPr>
          <w:rFonts w:ascii="Times New Roman" w:hAnsi="Times New Roman" w:cs="Times New Roman"/>
          <w:sz w:val="28"/>
          <w:szCs w:val="28"/>
          <w:lang w:val="uk-UA"/>
        </w:rPr>
        <w:t xml:space="preserve">      </w:t>
      </w:r>
      <w:r w:rsidR="00194541">
        <w:rPr>
          <w:rFonts w:ascii="Times New Roman" w:hAnsi="Times New Roman" w:cs="Times New Roman"/>
          <w:sz w:val="28"/>
          <w:szCs w:val="28"/>
          <w:lang w:val="uk-UA"/>
        </w:rPr>
        <w:t xml:space="preserve">   </w:t>
      </w:r>
      <w:r w:rsidRPr="00584B63">
        <w:rPr>
          <w:rFonts w:ascii="Times New Roman" w:hAnsi="Times New Roman" w:cs="Times New Roman"/>
          <w:sz w:val="28"/>
          <w:szCs w:val="28"/>
          <w:lang w:val="en-US"/>
        </w:rPr>
        <w:t xml:space="preserve">                                   (5)</w:t>
      </w:r>
    </w:p>
    <w:p w:rsidR="00BB3067" w:rsidRDefault="00B71F35" w:rsidP="00B71F35">
      <w:pPr>
        <w:spacing w:after="0" w:line="360" w:lineRule="auto"/>
        <w:ind w:firstLine="709"/>
        <w:jc w:val="center"/>
        <w:rPr>
          <w:rFonts w:ascii="Times New Roman" w:hAnsi="Times New Roman" w:cs="Times New Roman"/>
          <w:sz w:val="28"/>
          <w:szCs w:val="28"/>
          <w:lang w:val="uk-UA"/>
        </w:rPr>
      </w:pPr>
      <w:r>
        <w:rPr>
          <w:noProof/>
          <w:szCs w:val="20"/>
        </w:rPr>
        <w:drawing>
          <wp:inline distT="0" distB="0" distL="0" distR="0">
            <wp:extent cx="4733925" cy="3143250"/>
            <wp:effectExtent l="0" t="0" r="9525" b="0"/>
            <wp:docPr id="12" name="Диаграмма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4"/>
                    <pic:cNvPicPr>
                      <a:picLocks noChangeArrowheads="1"/>
                    </pic:cNvPicPr>
                  </pic:nvPicPr>
                  <pic:blipFill>
                    <a:blip r:embed="rId15" cstate="print"/>
                    <a:srcRect l="-2332" t="-3310" r="-687" b="-6030"/>
                    <a:stretch>
                      <a:fillRect/>
                    </a:stretch>
                  </pic:blipFill>
                  <pic:spPr bwMode="auto">
                    <a:xfrm>
                      <a:off x="0" y="0"/>
                      <a:ext cx="4733925" cy="3143250"/>
                    </a:xfrm>
                    <a:prstGeom prst="rect">
                      <a:avLst/>
                    </a:prstGeom>
                    <a:noFill/>
                    <a:ln w="9525">
                      <a:noFill/>
                      <a:miter lim="800000"/>
                      <a:headEnd/>
                      <a:tailEnd/>
                    </a:ln>
                  </pic:spPr>
                </pic:pic>
              </a:graphicData>
            </a:graphic>
          </wp:inline>
        </w:drawing>
      </w:r>
    </w:p>
    <w:p w:rsidR="00B71F35" w:rsidRDefault="00B71F35" w:rsidP="00B71F35">
      <w:pPr>
        <w:spacing w:before="120" w:after="12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Рис.3.5</w:t>
      </w:r>
      <w:r w:rsidR="004116CB">
        <w:rPr>
          <w:rFonts w:ascii="Times New Roman" w:hAnsi="Times New Roman" w:cs="Times New Roman"/>
          <w:sz w:val="28"/>
          <w:szCs w:val="28"/>
          <w:lang w:val="uk-UA"/>
        </w:rPr>
        <w:t xml:space="preserve"> – </w:t>
      </w:r>
      <w:r w:rsidRPr="00B71F35">
        <w:rPr>
          <w:rFonts w:ascii="Times New Roman" w:eastAsia="Times New Roman" w:hAnsi="Times New Roman" w:cs="Times New Roman"/>
          <w:sz w:val="28"/>
          <w:szCs w:val="28"/>
          <w:lang w:val="uk-UA"/>
        </w:rPr>
        <w:t>Залежність концентрації іонів марганцю (1), залишкової жорст</w:t>
      </w:r>
      <w:r w:rsidR="004B6E3A">
        <w:rPr>
          <w:rFonts w:ascii="Times New Roman" w:hAnsi="Times New Roman" w:cs="Times New Roman"/>
          <w:sz w:val="28"/>
          <w:szCs w:val="28"/>
          <w:lang w:val="uk-UA"/>
        </w:rPr>
        <w:t xml:space="preserve">кості води (2) та рН середовища </w:t>
      </w:r>
      <w:r w:rsidRPr="00B71F35">
        <w:rPr>
          <w:rFonts w:ascii="Times New Roman" w:eastAsia="Times New Roman" w:hAnsi="Times New Roman" w:cs="Times New Roman"/>
          <w:sz w:val="28"/>
          <w:szCs w:val="28"/>
          <w:lang w:val="uk-UA"/>
        </w:rPr>
        <w:t>(3) від пропущеного об’єму розчину сульфат</w:t>
      </w:r>
      <w:r>
        <w:rPr>
          <w:rFonts w:ascii="Times New Roman" w:hAnsi="Times New Roman" w:cs="Times New Roman"/>
          <w:sz w:val="28"/>
          <w:szCs w:val="28"/>
          <w:lang w:val="uk-UA"/>
        </w:rPr>
        <w:t>у марганцю в артезіанській воді</w:t>
      </w:r>
      <w:r w:rsidRPr="00B71F35">
        <w:rPr>
          <w:rFonts w:ascii="Times New Roman" w:eastAsia="Times New Roman" w:hAnsi="Times New Roman" w:cs="Times New Roman"/>
          <w:sz w:val="28"/>
          <w:szCs w:val="28"/>
          <w:lang w:val="uk-UA"/>
        </w:rPr>
        <w:t xml:space="preserve"> (Ж = 4,3 мг-екв/дм</w:t>
      </w:r>
      <w:r w:rsidRPr="00B71F35">
        <w:rPr>
          <w:rFonts w:ascii="Times New Roman" w:eastAsia="Times New Roman" w:hAnsi="Times New Roman" w:cs="Times New Roman"/>
          <w:sz w:val="28"/>
          <w:szCs w:val="28"/>
          <w:vertAlign w:val="superscript"/>
          <w:lang w:val="uk-UA"/>
        </w:rPr>
        <w:t>3</w:t>
      </w:r>
      <w:r w:rsidRPr="00B71F35">
        <w:rPr>
          <w:rFonts w:ascii="Times New Roman" w:eastAsia="Times New Roman" w:hAnsi="Times New Roman" w:cs="Times New Roman"/>
          <w:sz w:val="28"/>
          <w:szCs w:val="28"/>
          <w:lang w:val="uk-UA"/>
        </w:rPr>
        <w:t>; Л = 4,2 мг-екв/дм</w:t>
      </w:r>
      <w:r w:rsidRPr="00B71F35">
        <w:rPr>
          <w:rFonts w:ascii="Times New Roman" w:eastAsia="Times New Roman" w:hAnsi="Times New Roman" w:cs="Times New Roman"/>
          <w:sz w:val="28"/>
          <w:szCs w:val="28"/>
          <w:vertAlign w:val="superscript"/>
          <w:lang w:val="uk-UA"/>
        </w:rPr>
        <w:t>3</w:t>
      </w:r>
      <w:r w:rsidRPr="00B71F35">
        <w:rPr>
          <w:rFonts w:ascii="Times New Roman" w:eastAsia="Times New Roman" w:hAnsi="Times New Roman" w:cs="Times New Roman"/>
          <w:sz w:val="28"/>
          <w:szCs w:val="28"/>
          <w:lang w:val="uk-UA"/>
        </w:rPr>
        <w:t>;  С(</w:t>
      </w:r>
      <w:r w:rsidRPr="00B71F35">
        <w:rPr>
          <w:rFonts w:ascii="Times New Roman" w:eastAsia="Times New Roman" w:hAnsi="Times New Roman" w:cs="Times New Roman"/>
          <w:sz w:val="28"/>
          <w:szCs w:val="28"/>
          <w:lang w:val="en-US"/>
        </w:rPr>
        <w:t>Mn</w:t>
      </w:r>
      <w:r w:rsidRPr="00B71F35">
        <w:rPr>
          <w:rFonts w:ascii="Times New Roman" w:eastAsia="Times New Roman" w:hAnsi="Times New Roman" w:cs="Times New Roman"/>
          <w:sz w:val="28"/>
          <w:szCs w:val="28"/>
          <w:vertAlign w:val="superscript"/>
          <w:lang w:val="uk-UA"/>
        </w:rPr>
        <w:t>2+</w:t>
      </w:r>
      <w:r w:rsidRPr="00B71F35">
        <w:rPr>
          <w:rFonts w:ascii="Times New Roman" w:eastAsia="Times New Roman" w:hAnsi="Times New Roman" w:cs="Times New Roman"/>
          <w:sz w:val="28"/>
          <w:szCs w:val="28"/>
          <w:lang w:val="uk-UA"/>
        </w:rPr>
        <w:t>) = 5 мг/дм</w:t>
      </w:r>
      <w:r w:rsidRPr="00B71F35">
        <w:rPr>
          <w:rFonts w:ascii="Times New Roman" w:eastAsia="Times New Roman" w:hAnsi="Times New Roman" w:cs="Times New Roman"/>
          <w:sz w:val="28"/>
          <w:szCs w:val="28"/>
          <w:vertAlign w:val="superscript"/>
          <w:lang w:val="uk-UA"/>
        </w:rPr>
        <w:t>3</w:t>
      </w:r>
      <w:r w:rsidR="004B6E3A">
        <w:rPr>
          <w:rFonts w:ascii="Times New Roman" w:hAnsi="Times New Roman" w:cs="Times New Roman"/>
          <w:sz w:val="28"/>
          <w:szCs w:val="28"/>
          <w:lang w:val="uk-UA"/>
        </w:rPr>
        <w:t xml:space="preserve">;       </w:t>
      </w:r>
      <w:r w:rsidRPr="00B71F35">
        <w:rPr>
          <w:rFonts w:ascii="Times New Roman" w:eastAsia="Times New Roman" w:hAnsi="Times New Roman" w:cs="Times New Roman"/>
          <w:sz w:val="28"/>
          <w:szCs w:val="28"/>
          <w:lang w:val="uk-UA"/>
        </w:rPr>
        <w:t xml:space="preserve">рН = 8,1) через катіоніт КУ-2-8 в </w:t>
      </w:r>
      <w:r w:rsidRPr="00B71F35">
        <w:rPr>
          <w:rFonts w:ascii="Times New Roman" w:eastAsia="Times New Roman" w:hAnsi="Times New Roman" w:cs="Times New Roman"/>
          <w:sz w:val="28"/>
          <w:szCs w:val="28"/>
          <w:lang w:val="en-US"/>
        </w:rPr>
        <w:t>Na</w:t>
      </w:r>
      <w:r w:rsidRPr="00B71F35">
        <w:rPr>
          <w:rFonts w:ascii="Times New Roman" w:eastAsia="Times New Roman" w:hAnsi="Times New Roman" w:cs="Times New Roman"/>
          <w:sz w:val="28"/>
          <w:szCs w:val="28"/>
          <w:vertAlign w:val="superscript"/>
          <w:lang w:val="uk-UA"/>
        </w:rPr>
        <w:t>+</w:t>
      </w:r>
      <w:r w:rsidRPr="00B71F35">
        <w:rPr>
          <w:rFonts w:ascii="Times New Roman" w:eastAsia="Times New Roman" w:hAnsi="Times New Roman" w:cs="Times New Roman"/>
          <w:sz w:val="28"/>
          <w:szCs w:val="28"/>
          <w:lang w:val="uk-UA"/>
        </w:rPr>
        <w:t xml:space="preserve"> формі, модифікований магнетитом</w:t>
      </w:r>
      <w:r>
        <w:rPr>
          <w:rFonts w:ascii="Times New Roman" w:hAnsi="Times New Roman" w:cs="Times New Roman"/>
          <w:sz w:val="28"/>
          <w:szCs w:val="28"/>
          <w:lang w:val="uk-UA"/>
        </w:rPr>
        <w:t xml:space="preserve">                </w:t>
      </w:r>
      <w:r w:rsidRPr="00B71F35">
        <w:rPr>
          <w:rFonts w:ascii="Times New Roman" w:eastAsia="Times New Roman" w:hAnsi="Times New Roman" w:cs="Times New Roman"/>
          <w:sz w:val="28"/>
          <w:szCs w:val="28"/>
          <w:lang w:val="uk-UA"/>
        </w:rPr>
        <w:t xml:space="preserve"> (</w:t>
      </w:r>
      <w:r w:rsidRPr="00B71F35">
        <w:rPr>
          <w:rFonts w:ascii="Times New Roman" w:eastAsia="Times New Roman" w:hAnsi="Times New Roman" w:cs="Times New Roman"/>
          <w:sz w:val="28"/>
          <w:szCs w:val="28"/>
          <w:lang w:val="en-US"/>
        </w:rPr>
        <w:t>V</w:t>
      </w:r>
      <w:r w:rsidRPr="00B71F35">
        <w:rPr>
          <w:rFonts w:ascii="Times New Roman" w:eastAsia="Times New Roman" w:hAnsi="Times New Roman" w:cs="Times New Roman"/>
          <w:sz w:val="28"/>
          <w:szCs w:val="28"/>
          <w:vertAlign w:val="subscript"/>
          <w:lang w:val="en-US"/>
        </w:rPr>
        <w:t>i</w:t>
      </w:r>
      <w:r w:rsidRPr="00B71F35">
        <w:rPr>
          <w:rFonts w:ascii="Times New Roman" w:eastAsia="Times New Roman" w:hAnsi="Times New Roman" w:cs="Times New Roman"/>
          <w:sz w:val="28"/>
          <w:szCs w:val="28"/>
          <w:lang w:val="uk-UA"/>
        </w:rPr>
        <w:t xml:space="preserve"> = 10 см</w:t>
      </w:r>
      <w:r w:rsidRPr="00B71F35">
        <w:rPr>
          <w:rFonts w:ascii="Times New Roman" w:eastAsia="Times New Roman" w:hAnsi="Times New Roman" w:cs="Times New Roman"/>
          <w:sz w:val="28"/>
          <w:szCs w:val="28"/>
          <w:vertAlign w:val="superscript"/>
          <w:lang w:val="uk-UA"/>
        </w:rPr>
        <w:t>3</w:t>
      </w:r>
      <w:r w:rsidRPr="00B71F35">
        <w:rPr>
          <w:rFonts w:ascii="Times New Roman" w:eastAsia="Times New Roman" w:hAnsi="Times New Roman" w:cs="Times New Roman"/>
          <w:sz w:val="28"/>
          <w:szCs w:val="28"/>
          <w:lang w:val="uk-UA"/>
        </w:rPr>
        <w:t>)</w:t>
      </w:r>
    </w:p>
    <w:p w:rsidR="00340F03" w:rsidRPr="00B71F35" w:rsidRDefault="00340F03" w:rsidP="00B71F35">
      <w:pPr>
        <w:spacing w:before="120" w:after="120" w:line="360" w:lineRule="auto"/>
        <w:jc w:val="center"/>
        <w:rPr>
          <w:rFonts w:ascii="Times New Roman" w:eastAsia="Times New Roman" w:hAnsi="Times New Roman" w:cs="Times New Roman"/>
          <w:sz w:val="28"/>
          <w:szCs w:val="28"/>
          <w:lang w:val="uk-UA"/>
        </w:rPr>
      </w:pPr>
      <w:r>
        <w:rPr>
          <w:b/>
          <w:noProof/>
          <w:szCs w:val="20"/>
        </w:rPr>
        <w:drawing>
          <wp:inline distT="0" distB="0" distL="0" distR="0">
            <wp:extent cx="4857750" cy="3028950"/>
            <wp:effectExtent l="0" t="0" r="0" b="0"/>
            <wp:docPr id="15" name="Диаграмма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5"/>
                    <pic:cNvPicPr>
                      <a:picLocks noChangeArrowheads="1"/>
                    </pic:cNvPicPr>
                  </pic:nvPicPr>
                  <pic:blipFill>
                    <a:blip r:embed="rId16" cstate="print"/>
                    <a:srcRect l="-2332" t="-3310" r="-687" b="-6030"/>
                    <a:stretch>
                      <a:fillRect/>
                    </a:stretch>
                  </pic:blipFill>
                  <pic:spPr bwMode="auto">
                    <a:xfrm>
                      <a:off x="0" y="0"/>
                      <a:ext cx="4857750" cy="3028950"/>
                    </a:xfrm>
                    <a:prstGeom prst="rect">
                      <a:avLst/>
                    </a:prstGeom>
                    <a:noFill/>
                    <a:ln w="9525">
                      <a:noFill/>
                      <a:miter lim="800000"/>
                      <a:headEnd/>
                      <a:tailEnd/>
                    </a:ln>
                  </pic:spPr>
                </pic:pic>
              </a:graphicData>
            </a:graphic>
          </wp:inline>
        </w:drawing>
      </w:r>
    </w:p>
    <w:p w:rsidR="004B6E3A" w:rsidRDefault="004116CB" w:rsidP="004B6E3A">
      <w:pPr>
        <w:spacing w:before="120" w:after="12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Рис.3.6</w:t>
      </w:r>
      <w:r w:rsidR="004B6E3A" w:rsidRPr="004B6E3A">
        <w:rPr>
          <w:rFonts w:ascii="Times New Roman" w:eastAsia="Times New Roman" w:hAnsi="Times New Roman" w:cs="Times New Roman"/>
          <w:sz w:val="28"/>
          <w:szCs w:val="28"/>
          <w:lang w:val="uk-UA"/>
        </w:rPr>
        <w:t xml:space="preserve"> </w:t>
      </w:r>
      <w:r w:rsidR="00BD7A8E">
        <w:rPr>
          <w:rFonts w:ascii="Times New Roman" w:hAnsi="Times New Roman" w:cs="Times New Roman"/>
          <w:sz w:val="28"/>
          <w:szCs w:val="28"/>
          <w:lang w:val="uk-UA"/>
        </w:rPr>
        <w:t>–</w:t>
      </w:r>
      <w:r w:rsidR="004B6E3A" w:rsidRPr="004B6E3A">
        <w:rPr>
          <w:rFonts w:ascii="Times New Roman" w:eastAsia="Times New Roman" w:hAnsi="Times New Roman" w:cs="Times New Roman"/>
          <w:sz w:val="28"/>
          <w:szCs w:val="28"/>
          <w:lang w:val="uk-UA"/>
        </w:rPr>
        <w:t xml:space="preserve"> Залежність концентрації іонів марганцю (1), жорсткості води (2) та рН середовища (3) від пропущеного об’єму розчину сульфату марганцю в артезіанській воді через катіоніт КУ-2-8 в </w:t>
      </w:r>
      <w:r w:rsidR="004B6E3A" w:rsidRPr="004B6E3A">
        <w:rPr>
          <w:rFonts w:ascii="Times New Roman" w:eastAsia="Times New Roman" w:hAnsi="Times New Roman" w:cs="Times New Roman"/>
          <w:sz w:val="28"/>
          <w:szCs w:val="28"/>
          <w:lang w:val="en-US"/>
        </w:rPr>
        <w:t>Ca</w:t>
      </w:r>
      <w:r w:rsidR="004B6E3A" w:rsidRPr="004B6E3A">
        <w:rPr>
          <w:rFonts w:ascii="Times New Roman" w:eastAsia="Times New Roman" w:hAnsi="Times New Roman" w:cs="Times New Roman"/>
          <w:sz w:val="28"/>
          <w:szCs w:val="28"/>
          <w:vertAlign w:val="superscript"/>
          <w:lang w:val="uk-UA"/>
        </w:rPr>
        <w:t>2+</w:t>
      </w:r>
      <w:r w:rsidR="004B6E3A" w:rsidRPr="004B6E3A">
        <w:rPr>
          <w:rFonts w:ascii="Times New Roman" w:eastAsia="Times New Roman" w:hAnsi="Times New Roman" w:cs="Times New Roman"/>
          <w:sz w:val="28"/>
          <w:szCs w:val="28"/>
          <w:lang w:val="uk-UA"/>
        </w:rPr>
        <w:t xml:space="preserve"> формі, що модифікований магнетитом</w:t>
      </w:r>
    </w:p>
    <w:p w:rsidR="006F1B9B" w:rsidRDefault="006F1B9B" w:rsidP="00D7285D">
      <w:pPr>
        <w:spacing w:line="360" w:lineRule="auto"/>
        <w:ind w:firstLine="709"/>
        <w:jc w:val="both"/>
        <w:rPr>
          <w:rFonts w:ascii="Times New Roman" w:hAnsi="Times New Roman" w:cs="Times New Roman"/>
          <w:sz w:val="28"/>
          <w:szCs w:val="28"/>
          <w:lang w:val="uk-UA"/>
        </w:rPr>
      </w:pPr>
      <w:r w:rsidRPr="00D7285D">
        <w:rPr>
          <w:rFonts w:ascii="Times New Roman" w:hAnsi="Times New Roman" w:cs="Times New Roman"/>
          <w:sz w:val="28"/>
          <w:szCs w:val="28"/>
          <w:lang w:val="uk-UA"/>
        </w:rPr>
        <w:t xml:space="preserve">Під час </w:t>
      </w:r>
      <w:r w:rsidR="00CE071F">
        <w:rPr>
          <w:rFonts w:ascii="Times New Roman" w:hAnsi="Times New Roman" w:cs="Times New Roman"/>
          <w:sz w:val="28"/>
          <w:szCs w:val="28"/>
          <w:lang w:val="uk-UA"/>
        </w:rPr>
        <w:t>застосування</w:t>
      </w:r>
      <w:r w:rsidR="00CE071F" w:rsidRPr="00CE071F">
        <w:rPr>
          <w:rFonts w:ascii="Times New Roman" w:hAnsi="Times New Roman" w:cs="Times New Roman"/>
          <w:sz w:val="28"/>
          <w:szCs w:val="28"/>
          <w:lang w:val="uk-UA"/>
        </w:rPr>
        <w:t xml:space="preserve"> </w:t>
      </w:r>
      <w:r w:rsidR="00CE071F" w:rsidRPr="00D7285D">
        <w:rPr>
          <w:rFonts w:ascii="Times New Roman" w:hAnsi="Times New Roman" w:cs="Times New Roman"/>
          <w:sz w:val="28"/>
          <w:szCs w:val="28"/>
          <w:lang w:val="uk-UA"/>
        </w:rPr>
        <w:t>катіоніту</w:t>
      </w:r>
      <w:r w:rsidR="00CE071F">
        <w:rPr>
          <w:rFonts w:ascii="Times New Roman" w:hAnsi="Times New Roman" w:cs="Times New Roman"/>
          <w:sz w:val="28"/>
          <w:szCs w:val="28"/>
          <w:lang w:val="uk-UA"/>
        </w:rPr>
        <w:t xml:space="preserve">, </w:t>
      </w:r>
      <w:r w:rsidRPr="00D7285D">
        <w:rPr>
          <w:rFonts w:ascii="Times New Roman" w:hAnsi="Times New Roman" w:cs="Times New Roman"/>
          <w:sz w:val="28"/>
          <w:szCs w:val="28"/>
          <w:lang w:val="uk-UA"/>
        </w:rPr>
        <w:t xml:space="preserve">модифікованого магнетитом в </w:t>
      </w:r>
      <w:r w:rsidRPr="00D7285D">
        <w:rPr>
          <w:rFonts w:ascii="Times New Roman" w:hAnsi="Times New Roman" w:cs="Times New Roman"/>
          <w:sz w:val="28"/>
          <w:szCs w:val="28"/>
          <w:lang w:val="en-US"/>
        </w:rPr>
        <w:t>Ca</w:t>
      </w:r>
      <w:r w:rsidRPr="00D7285D">
        <w:rPr>
          <w:rFonts w:ascii="Times New Roman" w:hAnsi="Times New Roman" w:cs="Times New Roman"/>
          <w:sz w:val="28"/>
          <w:szCs w:val="28"/>
          <w:vertAlign w:val="superscript"/>
          <w:lang w:val="uk-UA"/>
        </w:rPr>
        <w:t>2+</w:t>
      </w:r>
      <w:r w:rsidR="00CE071F">
        <w:rPr>
          <w:rFonts w:ascii="Times New Roman" w:hAnsi="Times New Roman" w:cs="Times New Roman"/>
          <w:sz w:val="28"/>
          <w:szCs w:val="28"/>
          <w:lang w:val="uk-UA"/>
        </w:rPr>
        <w:t xml:space="preserve"> формі при видаленні</w:t>
      </w:r>
      <w:r w:rsidR="00CE071F" w:rsidRPr="00CE071F">
        <w:rPr>
          <w:rFonts w:ascii="Times New Roman" w:hAnsi="Times New Roman" w:cs="Times New Roman"/>
          <w:sz w:val="28"/>
          <w:szCs w:val="28"/>
          <w:lang w:val="uk-UA"/>
        </w:rPr>
        <w:t xml:space="preserve"> </w:t>
      </w:r>
      <w:r w:rsidR="00CE071F" w:rsidRPr="00D7285D">
        <w:rPr>
          <w:rFonts w:ascii="Times New Roman" w:hAnsi="Times New Roman" w:cs="Times New Roman"/>
          <w:sz w:val="28"/>
          <w:szCs w:val="28"/>
          <w:lang w:val="uk-UA"/>
        </w:rPr>
        <w:t>іонів марганцю</w:t>
      </w:r>
      <w:r w:rsidRPr="00D7285D">
        <w:rPr>
          <w:rFonts w:ascii="Times New Roman" w:hAnsi="Times New Roman" w:cs="Times New Roman"/>
          <w:sz w:val="28"/>
          <w:szCs w:val="28"/>
          <w:lang w:val="uk-UA"/>
        </w:rPr>
        <w:t xml:space="preserve"> з артезіанської води </w:t>
      </w:r>
      <w:r w:rsidR="00CE071F">
        <w:rPr>
          <w:rFonts w:ascii="Times New Roman" w:hAnsi="Times New Roman" w:cs="Times New Roman"/>
          <w:sz w:val="28"/>
          <w:szCs w:val="28"/>
          <w:lang w:val="uk-UA"/>
        </w:rPr>
        <w:t>і</w:t>
      </w:r>
      <w:r w:rsidRPr="00D7285D">
        <w:rPr>
          <w:rFonts w:ascii="Times New Roman" w:hAnsi="Times New Roman" w:cs="Times New Roman"/>
          <w:sz w:val="28"/>
          <w:szCs w:val="28"/>
          <w:lang w:val="uk-UA"/>
        </w:rPr>
        <w:t>з початковою концентрацією</w:t>
      </w:r>
      <w:r w:rsidR="00CE071F">
        <w:rPr>
          <w:rFonts w:ascii="Times New Roman" w:hAnsi="Times New Roman" w:cs="Times New Roman"/>
          <w:sz w:val="28"/>
          <w:szCs w:val="28"/>
          <w:lang w:val="uk-UA"/>
        </w:rPr>
        <w:t xml:space="preserve">            </w:t>
      </w:r>
      <w:r w:rsidRPr="00D7285D">
        <w:rPr>
          <w:rFonts w:ascii="Times New Roman" w:hAnsi="Times New Roman" w:cs="Times New Roman"/>
          <w:sz w:val="28"/>
          <w:szCs w:val="28"/>
          <w:lang w:val="uk-UA"/>
        </w:rPr>
        <w:t xml:space="preserve"> 5 мг/дм</w:t>
      </w:r>
      <w:r w:rsidRPr="00D7285D">
        <w:rPr>
          <w:rFonts w:ascii="Times New Roman" w:hAnsi="Times New Roman" w:cs="Times New Roman"/>
          <w:sz w:val="28"/>
          <w:szCs w:val="28"/>
          <w:vertAlign w:val="superscript"/>
          <w:lang w:val="uk-UA"/>
        </w:rPr>
        <w:t>3</w:t>
      </w:r>
      <w:r w:rsidRPr="00D7285D">
        <w:rPr>
          <w:rFonts w:ascii="Times New Roman" w:hAnsi="Times New Roman" w:cs="Times New Roman"/>
          <w:sz w:val="28"/>
          <w:szCs w:val="28"/>
          <w:lang w:val="uk-UA"/>
        </w:rPr>
        <w:t xml:space="preserve"> було досягнуто повного в</w:t>
      </w:r>
      <w:r w:rsidR="00CE071F">
        <w:rPr>
          <w:rFonts w:ascii="Times New Roman" w:hAnsi="Times New Roman" w:cs="Times New Roman"/>
          <w:sz w:val="28"/>
          <w:szCs w:val="28"/>
          <w:lang w:val="uk-UA"/>
        </w:rPr>
        <w:t>идалення</w:t>
      </w:r>
      <w:r w:rsidRPr="00D7285D">
        <w:rPr>
          <w:rFonts w:ascii="Times New Roman" w:hAnsi="Times New Roman" w:cs="Times New Roman"/>
          <w:sz w:val="28"/>
          <w:szCs w:val="28"/>
          <w:lang w:val="uk-UA"/>
        </w:rPr>
        <w:t xml:space="preserve"> </w:t>
      </w:r>
      <w:r w:rsidR="00CE071F">
        <w:rPr>
          <w:rFonts w:ascii="Times New Roman" w:hAnsi="Times New Roman" w:cs="Times New Roman"/>
          <w:sz w:val="28"/>
          <w:szCs w:val="28"/>
          <w:lang w:val="uk-UA"/>
        </w:rPr>
        <w:t>іонів марганцю. Якщо брати до уваги те, що в</w:t>
      </w:r>
      <w:r w:rsidRPr="00D7285D">
        <w:rPr>
          <w:rFonts w:ascii="Times New Roman" w:hAnsi="Times New Roman" w:cs="Times New Roman"/>
          <w:sz w:val="28"/>
          <w:szCs w:val="28"/>
          <w:lang w:val="uk-UA"/>
        </w:rPr>
        <w:t xml:space="preserve"> розчині еквівалентна конц</w:t>
      </w:r>
      <w:r w:rsidR="001A402E">
        <w:rPr>
          <w:rFonts w:ascii="Times New Roman" w:hAnsi="Times New Roman" w:cs="Times New Roman"/>
          <w:sz w:val="28"/>
          <w:szCs w:val="28"/>
          <w:lang w:val="uk-UA"/>
        </w:rPr>
        <w:t>ентрація іонів жорсткості являлася в 23 рази більшою</w:t>
      </w:r>
      <w:r w:rsidRPr="00D7285D">
        <w:rPr>
          <w:rFonts w:ascii="Times New Roman" w:hAnsi="Times New Roman" w:cs="Times New Roman"/>
          <w:sz w:val="28"/>
          <w:szCs w:val="28"/>
          <w:lang w:val="uk-UA"/>
        </w:rPr>
        <w:t xml:space="preserve"> за концентрацію іонів ма</w:t>
      </w:r>
      <w:r w:rsidR="001A402E">
        <w:rPr>
          <w:rFonts w:ascii="Times New Roman" w:hAnsi="Times New Roman" w:cs="Times New Roman"/>
          <w:sz w:val="28"/>
          <w:szCs w:val="28"/>
          <w:lang w:val="uk-UA"/>
        </w:rPr>
        <w:t>рганцю, то можливість видалення</w:t>
      </w:r>
      <w:r w:rsidRPr="00D7285D">
        <w:rPr>
          <w:rFonts w:ascii="Times New Roman" w:hAnsi="Times New Roman" w:cs="Times New Roman"/>
          <w:sz w:val="28"/>
          <w:szCs w:val="28"/>
          <w:lang w:val="uk-UA"/>
        </w:rPr>
        <w:t xml:space="preserve"> останніх, </w:t>
      </w:r>
      <w:r w:rsidR="001A402E">
        <w:rPr>
          <w:rFonts w:ascii="Times New Roman" w:hAnsi="Times New Roman" w:cs="Times New Roman"/>
          <w:sz w:val="28"/>
          <w:szCs w:val="28"/>
          <w:lang w:val="uk-UA"/>
        </w:rPr>
        <w:t xml:space="preserve">шляхом </w:t>
      </w:r>
      <w:r w:rsidRPr="00D7285D">
        <w:rPr>
          <w:rFonts w:ascii="Times New Roman" w:hAnsi="Times New Roman" w:cs="Times New Roman"/>
          <w:sz w:val="28"/>
          <w:szCs w:val="28"/>
          <w:lang w:val="uk-UA"/>
        </w:rPr>
        <w:t>іонного обміну, була надзвичайно</w:t>
      </w:r>
      <w:r w:rsidR="001A402E">
        <w:rPr>
          <w:rFonts w:ascii="Times New Roman" w:hAnsi="Times New Roman" w:cs="Times New Roman"/>
          <w:sz w:val="28"/>
          <w:szCs w:val="28"/>
          <w:lang w:val="uk-UA"/>
        </w:rPr>
        <w:t xml:space="preserve"> малою</w:t>
      </w:r>
      <w:r w:rsidRPr="00D7285D">
        <w:rPr>
          <w:rFonts w:ascii="Times New Roman" w:hAnsi="Times New Roman" w:cs="Times New Roman"/>
          <w:sz w:val="28"/>
          <w:szCs w:val="28"/>
          <w:lang w:val="uk-UA"/>
        </w:rPr>
        <w:t xml:space="preserve">. </w:t>
      </w:r>
      <w:r w:rsidRPr="001A402E">
        <w:rPr>
          <w:rFonts w:ascii="Times New Roman" w:hAnsi="Times New Roman" w:cs="Times New Roman"/>
          <w:sz w:val="28"/>
          <w:szCs w:val="28"/>
          <w:lang w:val="uk-UA"/>
        </w:rPr>
        <w:t xml:space="preserve">Тому, </w:t>
      </w:r>
      <w:r w:rsidR="001A402E">
        <w:rPr>
          <w:rFonts w:ascii="Times New Roman" w:hAnsi="Times New Roman" w:cs="Times New Roman"/>
          <w:sz w:val="28"/>
          <w:szCs w:val="28"/>
          <w:lang w:val="uk-UA"/>
        </w:rPr>
        <w:t>зрозуміло що в представленому випадку повне видалення іонів марганцю проходило шляхом</w:t>
      </w:r>
      <w:r w:rsidRPr="001A402E">
        <w:rPr>
          <w:rFonts w:ascii="Times New Roman" w:hAnsi="Times New Roman" w:cs="Times New Roman"/>
          <w:sz w:val="28"/>
          <w:szCs w:val="28"/>
          <w:lang w:val="uk-UA"/>
        </w:rPr>
        <w:t xml:space="preserve"> окислення</w:t>
      </w:r>
      <w:r w:rsidR="001A402E" w:rsidRPr="001A402E">
        <w:rPr>
          <w:rFonts w:ascii="Times New Roman" w:hAnsi="Times New Roman" w:cs="Times New Roman"/>
          <w:sz w:val="28"/>
          <w:szCs w:val="28"/>
          <w:lang w:val="uk-UA"/>
        </w:rPr>
        <w:t xml:space="preserve"> киснем повітря</w:t>
      </w:r>
      <w:r w:rsidRPr="001A402E">
        <w:rPr>
          <w:rFonts w:ascii="Times New Roman" w:hAnsi="Times New Roman" w:cs="Times New Roman"/>
          <w:sz w:val="28"/>
          <w:szCs w:val="28"/>
          <w:lang w:val="uk-UA"/>
        </w:rPr>
        <w:t xml:space="preserve"> іонів </w:t>
      </w:r>
      <w:r w:rsidRPr="00D7285D">
        <w:rPr>
          <w:rFonts w:ascii="Times New Roman" w:hAnsi="Times New Roman" w:cs="Times New Roman"/>
          <w:sz w:val="28"/>
          <w:szCs w:val="28"/>
          <w:lang w:val="en-US"/>
        </w:rPr>
        <w:t>Mn</w:t>
      </w:r>
      <w:r w:rsidRPr="001A402E">
        <w:rPr>
          <w:rFonts w:ascii="Times New Roman" w:hAnsi="Times New Roman" w:cs="Times New Roman"/>
          <w:sz w:val="28"/>
          <w:szCs w:val="28"/>
          <w:vertAlign w:val="superscript"/>
          <w:lang w:val="uk-UA"/>
        </w:rPr>
        <w:t>2+</w:t>
      </w:r>
      <w:r w:rsidRPr="001A402E">
        <w:rPr>
          <w:rFonts w:ascii="Times New Roman" w:hAnsi="Times New Roman" w:cs="Times New Roman"/>
          <w:sz w:val="28"/>
          <w:szCs w:val="28"/>
          <w:lang w:val="uk-UA"/>
        </w:rPr>
        <w:t xml:space="preserve"> за реакцією </w:t>
      </w:r>
      <w:r w:rsidR="001A402E">
        <w:rPr>
          <w:rFonts w:ascii="Times New Roman" w:hAnsi="Times New Roman" w:cs="Times New Roman"/>
          <w:sz w:val="28"/>
          <w:szCs w:val="28"/>
        </w:rPr>
        <w:t xml:space="preserve">(3). Підтвердженням </w:t>
      </w:r>
      <w:r w:rsidR="001A402E">
        <w:rPr>
          <w:rFonts w:ascii="Times New Roman" w:hAnsi="Times New Roman" w:cs="Times New Roman"/>
          <w:sz w:val="28"/>
          <w:szCs w:val="28"/>
          <w:lang w:val="uk-UA"/>
        </w:rPr>
        <w:t>слугує</w:t>
      </w:r>
      <w:r w:rsidRPr="00D7285D">
        <w:rPr>
          <w:rFonts w:ascii="Times New Roman" w:hAnsi="Times New Roman" w:cs="Times New Roman"/>
          <w:sz w:val="28"/>
          <w:szCs w:val="28"/>
        </w:rPr>
        <w:t xml:space="preserve"> факт, що від першої проби, де </w:t>
      </w:r>
      <w:r w:rsidR="001A402E">
        <w:rPr>
          <w:rFonts w:ascii="Times New Roman" w:hAnsi="Times New Roman" w:cs="Times New Roman"/>
          <w:sz w:val="28"/>
          <w:szCs w:val="28"/>
          <w:lang w:val="uk-UA"/>
        </w:rPr>
        <w:t xml:space="preserve">число </w:t>
      </w:r>
      <w:r w:rsidRPr="00D7285D">
        <w:rPr>
          <w:rFonts w:ascii="Times New Roman" w:hAnsi="Times New Roman" w:cs="Times New Roman"/>
          <w:sz w:val="28"/>
          <w:szCs w:val="28"/>
        </w:rPr>
        <w:t>рН</w:t>
      </w:r>
      <w:r w:rsidR="001A402E">
        <w:rPr>
          <w:rFonts w:ascii="Times New Roman" w:hAnsi="Times New Roman" w:cs="Times New Roman"/>
          <w:sz w:val="28"/>
          <w:szCs w:val="28"/>
          <w:lang w:val="uk-UA"/>
        </w:rPr>
        <w:t xml:space="preserve"> середовища</w:t>
      </w:r>
      <w:r w:rsidR="001A402E">
        <w:rPr>
          <w:rFonts w:ascii="Times New Roman" w:hAnsi="Times New Roman" w:cs="Times New Roman"/>
          <w:sz w:val="28"/>
          <w:szCs w:val="28"/>
        </w:rPr>
        <w:t xml:space="preserve"> </w:t>
      </w:r>
      <w:r w:rsidR="001A402E">
        <w:rPr>
          <w:rFonts w:ascii="Times New Roman" w:hAnsi="Times New Roman" w:cs="Times New Roman"/>
          <w:sz w:val="28"/>
          <w:szCs w:val="28"/>
          <w:lang w:val="uk-UA"/>
        </w:rPr>
        <w:t>дорівнювало</w:t>
      </w:r>
      <w:r w:rsidR="001A402E">
        <w:rPr>
          <w:rFonts w:ascii="Times New Roman" w:hAnsi="Times New Roman" w:cs="Times New Roman"/>
          <w:sz w:val="28"/>
          <w:szCs w:val="28"/>
        </w:rPr>
        <w:t xml:space="preserve"> 8,50, </w:t>
      </w:r>
      <w:r w:rsidR="001A402E">
        <w:rPr>
          <w:rFonts w:ascii="Times New Roman" w:hAnsi="Times New Roman" w:cs="Times New Roman"/>
          <w:sz w:val="28"/>
          <w:szCs w:val="28"/>
          <w:lang w:val="uk-UA"/>
        </w:rPr>
        <w:t>під час</w:t>
      </w:r>
      <w:r w:rsidR="001A402E">
        <w:rPr>
          <w:rFonts w:ascii="Times New Roman" w:hAnsi="Times New Roman" w:cs="Times New Roman"/>
          <w:sz w:val="28"/>
          <w:szCs w:val="28"/>
        </w:rPr>
        <w:t xml:space="preserve"> обробки води </w:t>
      </w:r>
      <w:r w:rsidR="001A402E">
        <w:rPr>
          <w:rFonts w:ascii="Times New Roman" w:hAnsi="Times New Roman" w:cs="Times New Roman"/>
          <w:sz w:val="28"/>
          <w:szCs w:val="28"/>
          <w:lang w:val="uk-UA"/>
        </w:rPr>
        <w:t>представлений</w:t>
      </w:r>
      <w:r w:rsidRPr="00D7285D">
        <w:rPr>
          <w:rFonts w:ascii="Times New Roman" w:hAnsi="Times New Roman" w:cs="Times New Roman"/>
          <w:sz w:val="28"/>
          <w:szCs w:val="28"/>
        </w:rPr>
        <w:t xml:space="preserve"> </w:t>
      </w:r>
      <w:r w:rsidR="001A402E">
        <w:rPr>
          <w:rFonts w:ascii="Times New Roman" w:hAnsi="Times New Roman" w:cs="Times New Roman"/>
          <w:sz w:val="28"/>
          <w:szCs w:val="28"/>
        </w:rPr>
        <w:t>показник з</w:t>
      </w:r>
      <w:r w:rsidR="001A402E">
        <w:rPr>
          <w:rFonts w:ascii="Times New Roman" w:hAnsi="Times New Roman" w:cs="Times New Roman"/>
          <w:sz w:val="28"/>
          <w:szCs w:val="28"/>
          <w:lang w:val="uk-UA"/>
        </w:rPr>
        <w:t>меншувався</w:t>
      </w:r>
      <w:r w:rsidR="001A402E">
        <w:rPr>
          <w:rFonts w:ascii="Times New Roman" w:hAnsi="Times New Roman" w:cs="Times New Roman"/>
          <w:sz w:val="28"/>
          <w:szCs w:val="28"/>
        </w:rPr>
        <w:t xml:space="preserve"> до 8,35 </w:t>
      </w:r>
      <w:r w:rsidR="001A402E">
        <w:rPr>
          <w:rFonts w:ascii="Times New Roman" w:hAnsi="Times New Roman" w:cs="Times New Roman"/>
          <w:sz w:val="28"/>
          <w:szCs w:val="28"/>
          <w:lang w:val="uk-UA"/>
        </w:rPr>
        <w:t>за рахунок</w:t>
      </w:r>
      <w:r w:rsidRPr="00D7285D">
        <w:rPr>
          <w:rFonts w:ascii="Times New Roman" w:hAnsi="Times New Roman" w:cs="Times New Roman"/>
          <w:sz w:val="28"/>
          <w:szCs w:val="28"/>
        </w:rPr>
        <w:t xml:space="preserve"> підкислення при виділенні про</w:t>
      </w:r>
      <w:r w:rsidR="001A402E">
        <w:rPr>
          <w:rFonts w:ascii="Times New Roman" w:hAnsi="Times New Roman" w:cs="Times New Roman"/>
          <w:sz w:val="28"/>
          <w:szCs w:val="28"/>
        </w:rPr>
        <w:t xml:space="preserve">тонів за реакцією (3). </w:t>
      </w:r>
      <w:r w:rsidR="001A402E">
        <w:rPr>
          <w:rFonts w:ascii="Times New Roman" w:hAnsi="Times New Roman" w:cs="Times New Roman"/>
          <w:sz w:val="28"/>
          <w:szCs w:val="28"/>
          <w:lang w:val="uk-UA"/>
        </w:rPr>
        <w:t>Значного</w:t>
      </w:r>
      <w:r w:rsidRPr="00D7285D">
        <w:rPr>
          <w:rFonts w:ascii="Times New Roman" w:hAnsi="Times New Roman" w:cs="Times New Roman"/>
          <w:sz w:val="28"/>
          <w:szCs w:val="28"/>
        </w:rPr>
        <w:t xml:space="preserve"> пі</w:t>
      </w:r>
      <w:r w:rsidR="001A402E">
        <w:rPr>
          <w:rFonts w:ascii="Times New Roman" w:hAnsi="Times New Roman" w:cs="Times New Roman"/>
          <w:sz w:val="28"/>
          <w:szCs w:val="28"/>
        </w:rPr>
        <w:t xml:space="preserve">дкислення розчину не </w:t>
      </w:r>
      <w:r w:rsidR="001A402E">
        <w:rPr>
          <w:rFonts w:ascii="Times New Roman" w:hAnsi="Times New Roman" w:cs="Times New Roman"/>
          <w:sz w:val="28"/>
          <w:szCs w:val="28"/>
          <w:lang w:val="uk-UA"/>
        </w:rPr>
        <w:t>проходило</w:t>
      </w:r>
      <w:r w:rsidR="001A402E">
        <w:rPr>
          <w:rFonts w:ascii="Times New Roman" w:hAnsi="Times New Roman" w:cs="Times New Roman"/>
          <w:sz w:val="28"/>
          <w:szCs w:val="28"/>
        </w:rPr>
        <w:t xml:space="preserve"> через </w:t>
      </w:r>
      <w:r w:rsidR="001A402E">
        <w:rPr>
          <w:rFonts w:ascii="Times New Roman" w:hAnsi="Times New Roman" w:cs="Times New Roman"/>
          <w:sz w:val="28"/>
          <w:szCs w:val="28"/>
          <w:lang w:val="uk-UA"/>
        </w:rPr>
        <w:t>малу</w:t>
      </w:r>
      <w:r w:rsidRPr="00D7285D">
        <w:rPr>
          <w:rFonts w:ascii="Times New Roman" w:hAnsi="Times New Roman" w:cs="Times New Roman"/>
          <w:sz w:val="28"/>
          <w:szCs w:val="28"/>
        </w:rPr>
        <w:t xml:space="preserve"> конц</w:t>
      </w:r>
      <w:r w:rsidR="001A402E">
        <w:rPr>
          <w:rFonts w:ascii="Times New Roman" w:hAnsi="Times New Roman" w:cs="Times New Roman"/>
          <w:sz w:val="28"/>
          <w:szCs w:val="28"/>
        </w:rPr>
        <w:t xml:space="preserve">ентрацію іонів марганцю та </w:t>
      </w:r>
      <w:r w:rsidR="001A402E">
        <w:rPr>
          <w:rFonts w:ascii="Times New Roman" w:hAnsi="Times New Roman" w:cs="Times New Roman"/>
          <w:sz w:val="28"/>
          <w:szCs w:val="28"/>
          <w:lang w:val="uk-UA"/>
        </w:rPr>
        <w:t>завдяки</w:t>
      </w:r>
      <w:r w:rsidR="001A402E">
        <w:rPr>
          <w:rFonts w:ascii="Times New Roman" w:hAnsi="Times New Roman" w:cs="Times New Roman"/>
          <w:sz w:val="28"/>
          <w:szCs w:val="28"/>
        </w:rPr>
        <w:t xml:space="preserve"> нейтралізаці</w:t>
      </w:r>
      <w:r w:rsidR="001A402E">
        <w:rPr>
          <w:rFonts w:ascii="Times New Roman" w:hAnsi="Times New Roman" w:cs="Times New Roman"/>
          <w:sz w:val="28"/>
          <w:szCs w:val="28"/>
          <w:lang w:val="uk-UA"/>
        </w:rPr>
        <w:t>ї</w:t>
      </w:r>
      <w:r w:rsidR="001A402E">
        <w:rPr>
          <w:rFonts w:ascii="Times New Roman" w:hAnsi="Times New Roman" w:cs="Times New Roman"/>
          <w:sz w:val="28"/>
          <w:szCs w:val="28"/>
        </w:rPr>
        <w:t xml:space="preserve"> кислого середовища </w:t>
      </w:r>
      <w:r w:rsidR="00D631A9">
        <w:rPr>
          <w:rFonts w:ascii="Times New Roman" w:hAnsi="Times New Roman" w:cs="Times New Roman"/>
          <w:sz w:val="28"/>
          <w:szCs w:val="28"/>
          <w:lang w:val="uk-UA"/>
        </w:rPr>
        <w:t>через наявність</w:t>
      </w:r>
      <w:r w:rsidRPr="00D7285D">
        <w:rPr>
          <w:rFonts w:ascii="Times New Roman" w:hAnsi="Times New Roman" w:cs="Times New Roman"/>
          <w:sz w:val="28"/>
          <w:szCs w:val="28"/>
        </w:rPr>
        <w:t xml:space="preserve"> гідрокарбонатів, реакції (4;5).</w:t>
      </w:r>
    </w:p>
    <w:p w:rsidR="005F6BFA" w:rsidRPr="005F6BFA" w:rsidRDefault="005F6BFA" w:rsidP="00D7285D">
      <w:pPr>
        <w:spacing w:line="360" w:lineRule="auto"/>
        <w:ind w:firstLine="709"/>
        <w:jc w:val="both"/>
        <w:rPr>
          <w:rFonts w:ascii="Times New Roman" w:hAnsi="Times New Roman" w:cs="Times New Roman"/>
          <w:sz w:val="28"/>
          <w:szCs w:val="28"/>
          <w:lang w:val="uk-UA"/>
        </w:rPr>
      </w:pPr>
    </w:p>
    <w:p w:rsidR="005F6BFA" w:rsidRPr="005F6BFA" w:rsidRDefault="005F6BFA" w:rsidP="005F6BF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3.3 Визначення ефективності очищення води від </w:t>
      </w:r>
      <w:r w:rsidRPr="000D2A09">
        <w:rPr>
          <w:rFonts w:ascii="Times New Roman" w:hAnsi="Times New Roman" w:cs="Times New Roman"/>
          <w:b/>
          <w:sz w:val="28"/>
          <w:szCs w:val="28"/>
          <w:lang w:val="uk-UA"/>
        </w:rPr>
        <w:t xml:space="preserve">іонів </w:t>
      </w:r>
      <w:r w:rsidRPr="005A564E">
        <w:rPr>
          <w:rFonts w:ascii="Times New Roman" w:hAnsi="Times New Roman" w:cs="Times New Roman"/>
          <w:b/>
          <w:sz w:val="28"/>
          <w:szCs w:val="28"/>
          <w:lang w:val="uk-UA"/>
        </w:rPr>
        <w:t>марганцю</w:t>
      </w:r>
      <w:r w:rsidRPr="005F6BFA">
        <w:rPr>
          <w:rFonts w:ascii="Times New Roman" w:hAnsi="Times New Roman" w:cs="Times New Roman"/>
          <w:sz w:val="28"/>
          <w:szCs w:val="28"/>
          <w:lang w:val="uk-UA"/>
        </w:rPr>
        <w:t xml:space="preserve"> </w:t>
      </w:r>
      <w:r w:rsidRPr="005F6BFA">
        <w:rPr>
          <w:rFonts w:ascii="Times New Roman" w:hAnsi="Times New Roman" w:cs="Times New Roman"/>
          <w:b/>
          <w:sz w:val="28"/>
          <w:szCs w:val="28"/>
          <w:lang w:val="uk-UA"/>
        </w:rPr>
        <w:t>при використанні аніоніту АВ-17-8 обробленого перманганатом калію</w:t>
      </w:r>
    </w:p>
    <w:p w:rsidR="007E0568" w:rsidRDefault="007E0568" w:rsidP="007E0568">
      <w:pPr>
        <w:spacing w:after="0" w:line="360" w:lineRule="auto"/>
        <w:ind w:firstLine="709"/>
        <w:jc w:val="both"/>
        <w:rPr>
          <w:rFonts w:ascii="Times New Roman" w:hAnsi="Times New Roman" w:cs="Times New Roman"/>
          <w:strike/>
          <w:sz w:val="28"/>
          <w:szCs w:val="28"/>
          <w:highlight w:val="yellow"/>
          <w:lang w:val="uk-UA"/>
        </w:rPr>
      </w:pPr>
      <w:r>
        <w:rPr>
          <w:rFonts w:ascii="Times New Roman" w:hAnsi="Times New Roman" w:cs="Times New Roman"/>
          <w:sz w:val="28"/>
          <w:szCs w:val="28"/>
          <w:lang w:val="uk-UA"/>
        </w:rPr>
        <w:t xml:space="preserve">Очищення води від іонів марганцю здійснювали при використанні аніоніту </w:t>
      </w:r>
      <w:r w:rsidRPr="004450BE">
        <w:rPr>
          <w:rFonts w:ascii="Times New Roman" w:hAnsi="Times New Roman" w:cs="Times New Roman"/>
          <w:sz w:val="28"/>
          <w:szCs w:val="28"/>
          <w:lang w:val="uk-UA"/>
        </w:rPr>
        <w:t>АВ-17-8</w:t>
      </w:r>
      <w:r>
        <w:rPr>
          <w:rFonts w:ascii="Times New Roman" w:hAnsi="Times New Roman" w:cs="Times New Roman"/>
          <w:sz w:val="28"/>
          <w:szCs w:val="28"/>
          <w:lang w:val="uk-UA"/>
        </w:rPr>
        <w:t xml:space="preserve"> обробленого перманганатом калію у </w:t>
      </w:r>
      <w:r>
        <w:rPr>
          <w:rFonts w:ascii="Times New Roman" w:hAnsi="Times New Roman" w:cs="Times New Roman"/>
          <w:sz w:val="28"/>
          <w:szCs w:val="28"/>
          <w:lang w:val="en-US"/>
        </w:rPr>
        <w:t>MnO</w:t>
      </w:r>
      <w:r w:rsidRPr="00174ACE">
        <w:rPr>
          <w:rFonts w:ascii="Times New Roman" w:hAnsi="Times New Roman" w:cs="Times New Roman"/>
          <w:sz w:val="28"/>
          <w:szCs w:val="28"/>
          <w:vertAlign w:val="subscript"/>
          <w:lang w:val="uk-UA"/>
        </w:rPr>
        <w:t>4</w:t>
      </w:r>
      <w:r w:rsidRPr="004450BE">
        <w:rPr>
          <w:rFonts w:ascii="Times New Roman" w:hAnsi="Times New Roman" w:cs="Times New Roman"/>
          <w:sz w:val="28"/>
          <w:szCs w:val="28"/>
          <w:vertAlign w:val="superscript"/>
          <w:lang w:val="uk-UA"/>
        </w:rPr>
        <w:t>-</w:t>
      </w:r>
      <w:r w:rsidRPr="00174ACE">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w:t>
      </w:r>
      <w:r>
        <w:rPr>
          <w:rFonts w:ascii="Times New Roman" w:hAnsi="Times New Roman" w:cs="Times New Roman"/>
          <w:sz w:val="28"/>
          <w:szCs w:val="28"/>
          <w:lang w:val="uk-UA"/>
        </w:rPr>
        <w:t>, застосовуючи його в ролі каталітичного фільтрувального завантаження.</w:t>
      </w:r>
    </w:p>
    <w:p w:rsidR="007E0568" w:rsidRPr="00550998" w:rsidRDefault="007E0568" w:rsidP="007E05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7E3A2A">
        <w:rPr>
          <w:rFonts w:ascii="Times New Roman" w:hAnsi="Times New Roman" w:cs="Times New Roman"/>
          <w:sz w:val="28"/>
          <w:szCs w:val="28"/>
          <w:lang w:val="uk-UA"/>
        </w:rPr>
        <w:t>ослідження</w:t>
      </w:r>
      <w:r>
        <w:rPr>
          <w:rFonts w:ascii="Times New Roman" w:hAnsi="Times New Roman" w:cs="Times New Roman"/>
          <w:sz w:val="28"/>
          <w:szCs w:val="28"/>
          <w:lang w:val="uk-UA"/>
        </w:rPr>
        <w:t xml:space="preserve"> по очищенню води від іонів марганцю</w:t>
      </w:r>
      <w:r w:rsidRPr="007E3A2A">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проводили у</w:t>
      </w:r>
      <w:r w:rsidRPr="00184DF6">
        <w:rPr>
          <w:rFonts w:ascii="Times New Roman" w:hAnsi="Times New Roman" w:cs="Times New Roman"/>
          <w:sz w:val="28"/>
          <w:szCs w:val="28"/>
          <w:lang w:val="uk-UA"/>
        </w:rPr>
        <w:t xml:space="preserve"> динамічних умова</w:t>
      </w:r>
      <w:r>
        <w:rPr>
          <w:rFonts w:ascii="Times New Roman" w:hAnsi="Times New Roman" w:cs="Times New Roman"/>
          <w:sz w:val="28"/>
          <w:szCs w:val="28"/>
          <w:lang w:val="uk-UA"/>
        </w:rPr>
        <w:t>х під час</w:t>
      </w:r>
      <w:r w:rsidRPr="00184D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фільтрування розчину марганцю приготованого на дистильованій </w:t>
      </w:r>
      <w:r w:rsidRPr="00ED036F">
        <w:rPr>
          <w:rFonts w:ascii="Times New Roman" w:hAnsi="Times New Roman" w:cs="Times New Roman"/>
          <w:sz w:val="28"/>
          <w:szCs w:val="28"/>
          <w:lang w:val="uk-UA"/>
        </w:rPr>
        <w:t>та водопров</w:t>
      </w:r>
      <w:r>
        <w:rPr>
          <w:rFonts w:ascii="Times New Roman" w:hAnsi="Times New Roman" w:cs="Times New Roman"/>
          <w:sz w:val="28"/>
          <w:szCs w:val="28"/>
          <w:lang w:val="uk-UA"/>
        </w:rPr>
        <w:t xml:space="preserve">ідній воді з використанням аніоніту </w:t>
      </w:r>
      <w:r w:rsidRPr="004450BE">
        <w:rPr>
          <w:rFonts w:ascii="Times New Roman" w:hAnsi="Times New Roman" w:cs="Times New Roman"/>
          <w:sz w:val="28"/>
          <w:szCs w:val="28"/>
          <w:lang w:val="uk-UA"/>
        </w:rPr>
        <w:t>АВ-17-8</w:t>
      </w:r>
      <w:r>
        <w:rPr>
          <w:rFonts w:ascii="Times New Roman" w:hAnsi="Times New Roman" w:cs="Times New Roman"/>
          <w:sz w:val="28"/>
          <w:szCs w:val="28"/>
          <w:lang w:val="uk-UA"/>
        </w:rPr>
        <w:t xml:space="preserve">  об</w:t>
      </w:r>
      <w:r w:rsidRPr="00D61671">
        <w:rPr>
          <w:rFonts w:ascii="Times New Roman" w:hAnsi="Times New Roman" w:cs="Times New Roman"/>
          <w:sz w:val="28"/>
          <w:szCs w:val="28"/>
          <w:lang w:val="uk-UA"/>
        </w:rPr>
        <w:t>’</w:t>
      </w:r>
      <w:r>
        <w:rPr>
          <w:rFonts w:ascii="Times New Roman" w:hAnsi="Times New Roman" w:cs="Times New Roman"/>
          <w:sz w:val="28"/>
          <w:szCs w:val="28"/>
          <w:lang w:val="uk-UA"/>
        </w:rPr>
        <w:t>ємом 10 см</w:t>
      </w:r>
      <w:r w:rsidRPr="00D61671">
        <w:rPr>
          <w:rFonts w:ascii="Times New Roman" w:hAnsi="Times New Roman" w:cs="Times New Roman"/>
          <w:sz w:val="28"/>
          <w:szCs w:val="28"/>
          <w:vertAlign w:val="superscript"/>
          <w:lang w:val="uk-UA"/>
        </w:rPr>
        <w:t>3</w:t>
      </w:r>
      <w:r w:rsidRPr="00400E36">
        <w:rPr>
          <w:rFonts w:ascii="Times New Roman" w:hAnsi="Times New Roman" w:cs="Times New Roman"/>
          <w:sz w:val="28"/>
          <w:szCs w:val="28"/>
          <w:lang w:val="uk-UA"/>
        </w:rPr>
        <w:t xml:space="preserve"> </w:t>
      </w:r>
      <w:r w:rsidRPr="00176F44">
        <w:rPr>
          <w:rFonts w:ascii="Times New Roman" w:hAnsi="Times New Roman" w:cs="Times New Roman"/>
          <w:sz w:val="28"/>
          <w:szCs w:val="28"/>
          <w:lang w:val="uk-UA"/>
        </w:rPr>
        <w:t>з витратою розчину 10-15 см</w:t>
      </w:r>
      <w:r w:rsidRPr="00176F44">
        <w:rPr>
          <w:rFonts w:ascii="Times New Roman" w:hAnsi="Times New Roman" w:cs="Times New Roman"/>
          <w:sz w:val="28"/>
          <w:szCs w:val="28"/>
          <w:vertAlign w:val="superscript"/>
          <w:lang w:val="uk-UA"/>
        </w:rPr>
        <w:t>3</w:t>
      </w:r>
      <w:r w:rsidRPr="00176F44">
        <w:rPr>
          <w:rFonts w:ascii="Times New Roman" w:hAnsi="Times New Roman" w:cs="Times New Roman"/>
          <w:sz w:val="28"/>
          <w:szCs w:val="28"/>
          <w:lang w:val="uk-UA"/>
        </w:rPr>
        <w:t>/хв</w:t>
      </w:r>
      <w:r>
        <w:rPr>
          <w:rFonts w:ascii="Times New Roman" w:hAnsi="Times New Roman" w:cs="Times New Roman"/>
          <w:sz w:val="28"/>
          <w:szCs w:val="28"/>
          <w:lang w:val="uk-UA"/>
        </w:rPr>
        <w:t>.</w:t>
      </w:r>
      <w:r w:rsidRPr="00912E0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Аніоніт в </w:t>
      </w:r>
      <w:r w:rsidRPr="00176F44">
        <w:rPr>
          <w:rFonts w:ascii="Times New Roman" w:hAnsi="Times New Roman" w:cs="Times New Roman"/>
          <w:sz w:val="28"/>
          <w:szCs w:val="28"/>
          <w:lang w:val="en-US"/>
        </w:rPr>
        <w:t>MnO</w:t>
      </w:r>
      <w:r w:rsidRPr="00176F44">
        <w:rPr>
          <w:rFonts w:ascii="Times New Roman" w:hAnsi="Times New Roman" w:cs="Times New Roman"/>
          <w:sz w:val="28"/>
          <w:szCs w:val="28"/>
          <w:vertAlign w:val="subscript"/>
          <w:lang w:val="uk-UA"/>
        </w:rPr>
        <w:t>4</w:t>
      </w:r>
      <w:r w:rsidRPr="00176F44">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w:t>
      </w:r>
      <w:r w:rsidRPr="00176F44">
        <w:rPr>
          <w:rFonts w:ascii="Times New Roman" w:hAnsi="Times New Roman" w:cs="Times New Roman"/>
          <w:sz w:val="28"/>
          <w:szCs w:val="28"/>
          <w:lang w:val="uk-UA"/>
        </w:rPr>
        <w:t xml:space="preserve">форму </w:t>
      </w:r>
      <w:r>
        <w:rPr>
          <w:rFonts w:ascii="Times New Roman" w:hAnsi="Times New Roman" w:cs="Times New Roman"/>
          <w:sz w:val="28"/>
          <w:szCs w:val="28"/>
          <w:lang w:val="uk-UA"/>
        </w:rPr>
        <w:t>переводили</w:t>
      </w:r>
      <w:r w:rsidRPr="00176F44">
        <w:rPr>
          <w:rFonts w:ascii="Times New Roman" w:hAnsi="Times New Roman" w:cs="Times New Roman"/>
          <w:sz w:val="28"/>
          <w:szCs w:val="28"/>
          <w:lang w:val="uk-UA"/>
        </w:rPr>
        <w:t xml:space="preserve"> 10%-м розчином К</w:t>
      </w:r>
      <w:r w:rsidRPr="00176F44">
        <w:rPr>
          <w:rFonts w:ascii="Times New Roman" w:hAnsi="Times New Roman" w:cs="Times New Roman"/>
          <w:sz w:val="28"/>
          <w:szCs w:val="28"/>
          <w:lang w:val="en-US"/>
        </w:rPr>
        <w:t>MnO</w:t>
      </w:r>
      <w:r w:rsidRPr="00176F44">
        <w:rPr>
          <w:rFonts w:ascii="Times New Roman" w:hAnsi="Times New Roman" w:cs="Times New Roman"/>
          <w:sz w:val="28"/>
          <w:szCs w:val="28"/>
          <w:vertAlign w:val="subscript"/>
          <w:lang w:val="uk-UA"/>
        </w:rPr>
        <w:t>4</w:t>
      </w:r>
      <w:r w:rsidRPr="00176F44">
        <w:rPr>
          <w:rFonts w:ascii="Times New Roman" w:hAnsi="Times New Roman" w:cs="Times New Roman"/>
          <w:sz w:val="28"/>
          <w:szCs w:val="28"/>
          <w:lang w:val="uk-UA"/>
        </w:rPr>
        <w:t xml:space="preserve"> (перманганат калію).</w:t>
      </w:r>
      <w:r>
        <w:rPr>
          <w:rFonts w:ascii="Times New Roman" w:hAnsi="Times New Roman" w:cs="Times New Roman"/>
          <w:sz w:val="28"/>
          <w:szCs w:val="28"/>
          <w:lang w:val="uk-UA"/>
        </w:rPr>
        <w:t xml:space="preserve"> Початкова концентрація розчину марганцю приготованого на дистильованій воді становила 5</w:t>
      </w:r>
      <w:r w:rsidRPr="001117F2">
        <w:rPr>
          <w:rFonts w:ascii="Times New Roman" w:hAnsi="Times New Roman" w:cs="Times New Roman"/>
          <w:sz w:val="28"/>
          <w:szCs w:val="28"/>
          <w:lang w:val="uk-UA"/>
        </w:rPr>
        <w:t xml:space="preserve"> </w:t>
      </w:r>
      <w:r w:rsidRPr="00B30054">
        <w:rPr>
          <w:rFonts w:ascii="Times New Roman" w:hAnsi="Times New Roman" w:cs="Times New Roman"/>
          <w:sz w:val="28"/>
          <w:szCs w:val="28"/>
          <w:lang w:val="uk-UA"/>
        </w:rPr>
        <w:t>мг/дм</w:t>
      </w:r>
      <w:r w:rsidRPr="00B30054">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а приготованого на  водопровідній воді –   4,5</w:t>
      </w:r>
      <w:r w:rsidRPr="00550998">
        <w:rPr>
          <w:rFonts w:ascii="Times New Roman" w:hAnsi="Times New Roman" w:cs="Times New Roman"/>
          <w:sz w:val="28"/>
          <w:szCs w:val="28"/>
          <w:lang w:val="uk-UA"/>
        </w:rPr>
        <w:t xml:space="preserve"> </w:t>
      </w:r>
      <w:r w:rsidRPr="00B30054">
        <w:rPr>
          <w:rFonts w:ascii="Times New Roman" w:hAnsi="Times New Roman" w:cs="Times New Roman"/>
          <w:sz w:val="28"/>
          <w:szCs w:val="28"/>
          <w:lang w:val="uk-UA"/>
        </w:rPr>
        <w:t>мг/дм</w:t>
      </w:r>
      <w:r w:rsidRPr="00B30054">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7E0568" w:rsidRDefault="007E0568" w:rsidP="007E05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3.8 представлено результати проведеного досліду під час якого відбувалося вилучення іонів марганцю з розчину приготованого на дистильованій воді, за допомогою ан</w:t>
      </w:r>
      <w:r w:rsidRPr="00F87E2A">
        <w:rPr>
          <w:rFonts w:ascii="Times New Roman" w:hAnsi="Times New Roman" w:cs="Times New Roman"/>
          <w:sz w:val="28"/>
          <w:szCs w:val="28"/>
          <w:lang w:val="uk-UA"/>
        </w:rPr>
        <w:t>іоніту</w:t>
      </w:r>
      <w:r w:rsidRPr="00871646">
        <w:rPr>
          <w:rFonts w:ascii="Times New Roman" w:hAnsi="Times New Roman" w:cs="Times New Roman"/>
          <w:sz w:val="28"/>
          <w:szCs w:val="28"/>
          <w:lang w:val="uk-UA"/>
        </w:rPr>
        <w:t xml:space="preserve"> </w:t>
      </w:r>
      <w:r w:rsidRPr="004450BE">
        <w:rPr>
          <w:rFonts w:ascii="Times New Roman" w:hAnsi="Times New Roman" w:cs="Times New Roman"/>
          <w:sz w:val="28"/>
          <w:szCs w:val="28"/>
          <w:lang w:val="uk-UA"/>
        </w:rPr>
        <w:t>АВ-17-8</w:t>
      </w:r>
      <w:r>
        <w:rPr>
          <w:rFonts w:ascii="Times New Roman" w:hAnsi="Times New Roman" w:cs="Times New Roman"/>
          <w:sz w:val="28"/>
          <w:szCs w:val="28"/>
          <w:lang w:val="uk-UA"/>
        </w:rPr>
        <w:t xml:space="preserve"> який оброблений перманганатом калію</w:t>
      </w:r>
      <w:r w:rsidRPr="00F87E2A">
        <w:rPr>
          <w:rFonts w:ascii="Times New Roman" w:hAnsi="Times New Roman" w:cs="Times New Roman"/>
          <w:sz w:val="28"/>
          <w:szCs w:val="28"/>
          <w:lang w:val="uk-UA"/>
        </w:rPr>
        <w:t xml:space="preserve"> в</w:t>
      </w:r>
      <w:r w:rsidRPr="00550998">
        <w:rPr>
          <w:rFonts w:ascii="Times New Roman" w:hAnsi="Times New Roman" w:cs="Times New Roman"/>
          <w:sz w:val="28"/>
          <w:szCs w:val="28"/>
          <w:lang w:val="uk-UA"/>
        </w:rPr>
        <w:t xml:space="preserve"> </w:t>
      </w:r>
      <w:r>
        <w:rPr>
          <w:rFonts w:ascii="Times New Roman" w:hAnsi="Times New Roman" w:cs="Times New Roman"/>
          <w:sz w:val="28"/>
          <w:szCs w:val="28"/>
          <w:lang w:val="en-US"/>
        </w:rPr>
        <w:t>MnO</w:t>
      </w:r>
      <w:r w:rsidRPr="00174ACE">
        <w:rPr>
          <w:rFonts w:ascii="Times New Roman" w:hAnsi="Times New Roman" w:cs="Times New Roman"/>
          <w:sz w:val="28"/>
          <w:szCs w:val="28"/>
          <w:vertAlign w:val="subscript"/>
          <w:lang w:val="uk-UA"/>
        </w:rPr>
        <w:t>4</w:t>
      </w:r>
      <w:r>
        <w:rPr>
          <w:rFonts w:ascii="Times New Roman" w:hAnsi="Times New Roman" w:cs="Times New Roman"/>
          <w:sz w:val="28"/>
          <w:szCs w:val="28"/>
          <w:vertAlign w:val="superscript"/>
          <w:lang w:val="uk-UA"/>
        </w:rPr>
        <w:t>-</w:t>
      </w:r>
      <w:r w:rsidRPr="00174ACE">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w:t>
      </w:r>
      <w:r>
        <w:rPr>
          <w:rFonts w:ascii="Times New Roman" w:hAnsi="Times New Roman" w:cs="Times New Roman"/>
          <w:sz w:val="28"/>
          <w:szCs w:val="28"/>
          <w:lang w:val="uk-UA"/>
        </w:rPr>
        <w:t>, з початковою концентрацією 5</w:t>
      </w:r>
      <w:r w:rsidRPr="006A30DD">
        <w:rPr>
          <w:rFonts w:ascii="Times New Roman" w:hAnsi="Times New Roman" w:cs="Times New Roman"/>
          <w:sz w:val="28"/>
          <w:szCs w:val="28"/>
          <w:lang w:val="uk-UA"/>
        </w:rPr>
        <w:t xml:space="preserve"> </w:t>
      </w:r>
      <w:r w:rsidRPr="00550998">
        <w:rPr>
          <w:rFonts w:ascii="Times New Roman" w:hAnsi="Times New Roman" w:cs="Times New Roman"/>
          <w:sz w:val="28"/>
          <w:szCs w:val="28"/>
          <w:lang w:val="uk-UA"/>
        </w:rPr>
        <w:t>мг/дм</w:t>
      </w:r>
      <w:r w:rsidRPr="00550998">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7E0568" w:rsidRDefault="007E0568" w:rsidP="007E05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таблиці 3.9 представлено результати дослідження</w:t>
      </w:r>
      <w:r w:rsidRPr="004C117C">
        <w:rPr>
          <w:rFonts w:ascii="Times New Roman" w:hAnsi="Times New Roman" w:cs="Times New Roman"/>
          <w:sz w:val="28"/>
          <w:szCs w:val="28"/>
          <w:lang w:val="uk-UA"/>
        </w:rPr>
        <w:t xml:space="preserve"> по</w:t>
      </w:r>
      <w:r>
        <w:rPr>
          <w:rFonts w:ascii="Times New Roman" w:hAnsi="Times New Roman" w:cs="Times New Roman"/>
          <w:sz w:val="28"/>
          <w:szCs w:val="28"/>
          <w:lang w:val="uk-UA"/>
        </w:rPr>
        <w:t xml:space="preserve"> вилученню іонів марганцю з розчину приготованого на водопровідній воді,</w:t>
      </w:r>
      <w:r w:rsidRPr="004C117C">
        <w:rPr>
          <w:rFonts w:ascii="Times New Roman" w:hAnsi="Times New Roman" w:cs="Times New Roman"/>
          <w:sz w:val="28"/>
          <w:szCs w:val="28"/>
          <w:lang w:val="uk-UA"/>
        </w:rPr>
        <w:t xml:space="preserve"> </w:t>
      </w:r>
      <w:r>
        <w:rPr>
          <w:rFonts w:ascii="Times New Roman" w:hAnsi="Times New Roman" w:cs="Times New Roman"/>
          <w:sz w:val="28"/>
          <w:szCs w:val="28"/>
          <w:lang w:val="uk-UA"/>
        </w:rPr>
        <w:t>за допомогою ан</w:t>
      </w:r>
      <w:r w:rsidRPr="00F87E2A">
        <w:rPr>
          <w:rFonts w:ascii="Times New Roman" w:hAnsi="Times New Roman" w:cs="Times New Roman"/>
          <w:sz w:val="28"/>
          <w:szCs w:val="28"/>
          <w:lang w:val="uk-UA"/>
        </w:rPr>
        <w:t>іоніту</w:t>
      </w:r>
      <w:r w:rsidRPr="00871646">
        <w:rPr>
          <w:rFonts w:ascii="Times New Roman" w:hAnsi="Times New Roman" w:cs="Times New Roman"/>
          <w:sz w:val="28"/>
          <w:szCs w:val="28"/>
          <w:lang w:val="uk-UA"/>
        </w:rPr>
        <w:t xml:space="preserve"> </w:t>
      </w:r>
      <w:r w:rsidRPr="004450BE">
        <w:rPr>
          <w:rFonts w:ascii="Times New Roman" w:hAnsi="Times New Roman" w:cs="Times New Roman"/>
          <w:sz w:val="28"/>
          <w:szCs w:val="28"/>
          <w:lang w:val="uk-UA"/>
        </w:rPr>
        <w:t>АВ-17-8</w:t>
      </w:r>
      <w:r>
        <w:rPr>
          <w:rFonts w:ascii="Times New Roman" w:hAnsi="Times New Roman" w:cs="Times New Roman"/>
          <w:sz w:val="28"/>
          <w:szCs w:val="28"/>
          <w:lang w:val="uk-UA"/>
        </w:rPr>
        <w:t xml:space="preserve"> котрий оброблений перманганатом калію</w:t>
      </w:r>
      <w:r w:rsidRPr="00F87E2A">
        <w:rPr>
          <w:rFonts w:ascii="Times New Roman" w:hAnsi="Times New Roman" w:cs="Times New Roman"/>
          <w:sz w:val="28"/>
          <w:szCs w:val="28"/>
          <w:lang w:val="uk-UA"/>
        </w:rPr>
        <w:t xml:space="preserve"> в</w:t>
      </w:r>
      <w:r w:rsidRPr="00550998">
        <w:rPr>
          <w:rFonts w:ascii="Times New Roman" w:hAnsi="Times New Roman" w:cs="Times New Roman"/>
          <w:sz w:val="28"/>
          <w:szCs w:val="28"/>
          <w:lang w:val="uk-UA"/>
        </w:rPr>
        <w:t xml:space="preserve"> </w:t>
      </w:r>
      <w:r>
        <w:rPr>
          <w:rFonts w:ascii="Times New Roman" w:hAnsi="Times New Roman" w:cs="Times New Roman"/>
          <w:sz w:val="28"/>
          <w:szCs w:val="28"/>
          <w:lang w:val="en-US"/>
        </w:rPr>
        <w:t>MnO</w:t>
      </w:r>
      <w:r w:rsidRPr="00174ACE">
        <w:rPr>
          <w:rFonts w:ascii="Times New Roman" w:hAnsi="Times New Roman" w:cs="Times New Roman"/>
          <w:sz w:val="28"/>
          <w:szCs w:val="28"/>
          <w:vertAlign w:val="subscript"/>
          <w:lang w:val="uk-UA"/>
        </w:rPr>
        <w:t>4</w:t>
      </w:r>
      <w:r>
        <w:rPr>
          <w:rFonts w:ascii="Times New Roman" w:hAnsi="Times New Roman" w:cs="Times New Roman"/>
          <w:sz w:val="28"/>
          <w:szCs w:val="28"/>
          <w:vertAlign w:val="superscript"/>
          <w:lang w:val="uk-UA"/>
        </w:rPr>
        <w:t>-</w:t>
      </w:r>
      <w:r w:rsidRPr="00174ACE">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w:t>
      </w:r>
      <w:r>
        <w:rPr>
          <w:rFonts w:ascii="Times New Roman" w:hAnsi="Times New Roman" w:cs="Times New Roman"/>
          <w:sz w:val="28"/>
          <w:szCs w:val="28"/>
          <w:lang w:val="uk-UA"/>
        </w:rPr>
        <w:t xml:space="preserve">, з початковою концентрацією розчину 4,5 </w:t>
      </w:r>
      <w:r w:rsidRPr="006A30DD">
        <w:rPr>
          <w:rFonts w:ascii="Times New Roman" w:hAnsi="Times New Roman" w:cs="Times New Roman"/>
          <w:sz w:val="28"/>
          <w:szCs w:val="28"/>
          <w:lang w:val="uk-UA"/>
        </w:rPr>
        <w:t xml:space="preserve"> </w:t>
      </w:r>
      <w:r w:rsidRPr="00550998">
        <w:rPr>
          <w:rFonts w:ascii="Times New Roman" w:hAnsi="Times New Roman" w:cs="Times New Roman"/>
          <w:sz w:val="28"/>
          <w:szCs w:val="28"/>
          <w:lang w:val="uk-UA"/>
        </w:rPr>
        <w:t>мг/дм</w:t>
      </w:r>
      <w:r w:rsidRPr="00550998">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7E0568" w:rsidRDefault="007E0568" w:rsidP="007E0568">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3.8 </w:t>
      </w:r>
      <w:r w:rsidRPr="006A30DD">
        <w:rPr>
          <w:rFonts w:ascii="Times New Roman" w:hAnsi="Times New Roman" w:cs="Times New Roman"/>
          <w:sz w:val="28"/>
          <w:szCs w:val="28"/>
          <w:lang w:val="uk-UA"/>
        </w:rPr>
        <w:t>Вилучення іонів марганцю</w:t>
      </w:r>
      <w:r>
        <w:rPr>
          <w:rFonts w:ascii="Times New Roman" w:hAnsi="Times New Roman" w:cs="Times New Roman"/>
          <w:sz w:val="28"/>
          <w:szCs w:val="28"/>
          <w:lang w:val="uk-UA"/>
        </w:rPr>
        <w:t xml:space="preserve"> за допомогою аніоніту </w:t>
      </w:r>
      <w:r w:rsidRPr="004450BE">
        <w:rPr>
          <w:rFonts w:ascii="Times New Roman" w:hAnsi="Times New Roman" w:cs="Times New Roman"/>
          <w:sz w:val="28"/>
          <w:szCs w:val="28"/>
          <w:lang w:val="uk-UA"/>
        </w:rPr>
        <w:t>АВ-17-8</w:t>
      </w:r>
      <w:r>
        <w:rPr>
          <w:rFonts w:ascii="Times New Roman" w:hAnsi="Times New Roman" w:cs="Times New Roman"/>
          <w:sz w:val="28"/>
          <w:szCs w:val="28"/>
          <w:lang w:val="uk-UA"/>
        </w:rPr>
        <w:t>, який оброблений перманганатом калію</w:t>
      </w:r>
      <w:r w:rsidRPr="00F87E2A">
        <w:rPr>
          <w:rFonts w:ascii="Times New Roman" w:hAnsi="Times New Roman" w:cs="Times New Roman"/>
          <w:sz w:val="28"/>
          <w:szCs w:val="28"/>
          <w:lang w:val="uk-UA"/>
        </w:rPr>
        <w:t xml:space="preserve"> в</w:t>
      </w:r>
      <w:r w:rsidRPr="00550998">
        <w:rPr>
          <w:rFonts w:ascii="Times New Roman" w:hAnsi="Times New Roman" w:cs="Times New Roman"/>
          <w:sz w:val="28"/>
          <w:szCs w:val="28"/>
          <w:lang w:val="uk-UA"/>
        </w:rPr>
        <w:t xml:space="preserve"> </w:t>
      </w:r>
      <w:r>
        <w:rPr>
          <w:rFonts w:ascii="Times New Roman" w:hAnsi="Times New Roman" w:cs="Times New Roman"/>
          <w:sz w:val="28"/>
          <w:szCs w:val="28"/>
          <w:lang w:val="en-US"/>
        </w:rPr>
        <w:t>MnO</w:t>
      </w:r>
      <w:r w:rsidRPr="00174ACE">
        <w:rPr>
          <w:rFonts w:ascii="Times New Roman" w:hAnsi="Times New Roman" w:cs="Times New Roman"/>
          <w:sz w:val="28"/>
          <w:szCs w:val="28"/>
          <w:vertAlign w:val="subscript"/>
          <w:lang w:val="uk-UA"/>
        </w:rPr>
        <w:t>4</w:t>
      </w:r>
      <w:r>
        <w:rPr>
          <w:rFonts w:ascii="Times New Roman" w:hAnsi="Times New Roman" w:cs="Times New Roman"/>
          <w:sz w:val="28"/>
          <w:szCs w:val="28"/>
          <w:vertAlign w:val="superscript"/>
          <w:lang w:val="uk-UA"/>
        </w:rPr>
        <w:t>-</w:t>
      </w:r>
      <w:r w:rsidRPr="00174ACE">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w:t>
      </w:r>
      <w:r>
        <w:rPr>
          <w:rFonts w:ascii="Times New Roman" w:hAnsi="Times New Roman" w:cs="Times New Roman"/>
          <w:sz w:val="28"/>
          <w:szCs w:val="28"/>
          <w:lang w:val="uk-UA"/>
        </w:rPr>
        <w:t>,</w:t>
      </w:r>
      <w:r w:rsidRPr="006A30DD">
        <w:rPr>
          <w:rFonts w:ascii="Times New Roman" w:hAnsi="Times New Roman" w:cs="Times New Roman"/>
          <w:sz w:val="28"/>
          <w:szCs w:val="28"/>
          <w:lang w:val="uk-UA"/>
        </w:rPr>
        <w:t xml:space="preserve"> з початковою концентрацією</w:t>
      </w:r>
      <w:r w:rsidRPr="0021030D">
        <w:rPr>
          <w:rFonts w:ascii="Times New Roman" w:hAnsi="Times New Roman" w:cs="Times New Roman"/>
          <w:sz w:val="28"/>
          <w:szCs w:val="28"/>
          <w:lang w:val="uk-UA"/>
        </w:rPr>
        <w:t xml:space="preserve"> </w:t>
      </w:r>
      <w:r>
        <w:rPr>
          <w:rFonts w:ascii="Times New Roman" w:hAnsi="Times New Roman" w:cs="Times New Roman"/>
          <w:sz w:val="28"/>
          <w:szCs w:val="28"/>
          <w:lang w:val="uk-UA"/>
        </w:rPr>
        <w:t>розчину марганцю</w:t>
      </w:r>
      <w:r w:rsidRPr="006A30DD">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Pr="006A30DD">
        <w:rPr>
          <w:rFonts w:ascii="Times New Roman" w:hAnsi="Times New Roman" w:cs="Times New Roman"/>
          <w:sz w:val="28"/>
          <w:szCs w:val="28"/>
          <w:lang w:val="uk-UA"/>
        </w:rPr>
        <w:t xml:space="preserve"> </w:t>
      </w:r>
      <w:r w:rsidRPr="0021030D">
        <w:rPr>
          <w:rFonts w:ascii="Times New Roman" w:hAnsi="Times New Roman" w:cs="Times New Roman"/>
          <w:sz w:val="28"/>
          <w:szCs w:val="28"/>
          <w:lang w:val="uk-UA"/>
        </w:rPr>
        <w:t>мг/дм</w:t>
      </w:r>
      <w:r w:rsidRPr="0021030D">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 приготований на дистильованій воді.</w:t>
      </w:r>
    </w:p>
    <w:tbl>
      <w:tblPr>
        <w:tblW w:w="5279" w:type="dxa"/>
        <w:jc w:val="center"/>
        <w:tblLook w:val="04A0" w:firstRow="1" w:lastRow="0" w:firstColumn="1" w:lastColumn="0" w:noHBand="0" w:noVBand="1"/>
      </w:tblPr>
      <w:tblGrid>
        <w:gridCol w:w="996"/>
        <w:gridCol w:w="1197"/>
        <w:gridCol w:w="1345"/>
        <w:gridCol w:w="1741"/>
      </w:tblGrid>
      <w:tr w:rsidR="00F7516C" w:rsidRPr="00A23A3C" w:rsidTr="00676049">
        <w:trPr>
          <w:trHeight w:val="1206"/>
          <w:jc w:val="center"/>
        </w:trPr>
        <w:tc>
          <w:tcPr>
            <w:tcW w:w="996" w:type="dxa"/>
            <w:tcBorders>
              <w:top w:val="single" w:sz="4" w:space="0" w:color="auto"/>
              <w:left w:val="single" w:sz="4" w:space="0" w:color="auto"/>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 проби</w:t>
            </w:r>
          </w:p>
        </w:tc>
        <w:tc>
          <w:tcPr>
            <w:tcW w:w="1197" w:type="dxa"/>
            <w:tcBorders>
              <w:top w:val="single" w:sz="4" w:space="0" w:color="auto"/>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V проби, дм</w:t>
            </w:r>
            <w:r w:rsidRPr="00667662">
              <w:rPr>
                <w:rFonts w:ascii="Times New Roman" w:eastAsia="Times New Roman" w:hAnsi="Times New Roman" w:cs="Times New Roman"/>
                <w:color w:val="000000"/>
                <w:sz w:val="28"/>
                <w:szCs w:val="28"/>
                <w:vertAlign w:val="superscript"/>
              </w:rPr>
              <w:t>3</w:t>
            </w:r>
          </w:p>
        </w:tc>
        <w:tc>
          <w:tcPr>
            <w:tcW w:w="1345" w:type="dxa"/>
            <w:tcBorders>
              <w:top w:val="single" w:sz="4" w:space="0" w:color="auto"/>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С в пробі, мг/дм</w:t>
            </w:r>
            <w:r w:rsidRPr="00667662">
              <w:rPr>
                <w:rFonts w:ascii="Times New Roman" w:eastAsia="Times New Roman" w:hAnsi="Times New Roman" w:cs="Times New Roman"/>
                <w:color w:val="000000"/>
                <w:sz w:val="28"/>
                <w:szCs w:val="28"/>
                <w:vertAlign w:val="superscript"/>
              </w:rPr>
              <w:t>3</w:t>
            </w:r>
          </w:p>
        </w:tc>
        <w:tc>
          <w:tcPr>
            <w:tcW w:w="1741" w:type="dxa"/>
            <w:tcBorders>
              <w:top w:val="single" w:sz="4" w:space="0" w:color="auto"/>
              <w:left w:val="nil"/>
              <w:bottom w:val="single" w:sz="4" w:space="0" w:color="auto"/>
              <w:right w:val="single" w:sz="4" w:space="0" w:color="auto"/>
            </w:tcBorders>
            <w:shd w:val="clear" w:color="auto" w:fill="auto"/>
            <w:hideMark/>
          </w:tcPr>
          <w:p w:rsidR="00676049" w:rsidRPr="00667662" w:rsidRDefault="00676049" w:rsidP="00676049">
            <w:pPr>
              <w:spacing w:after="0" w:line="240" w:lineRule="auto"/>
              <w:jc w:val="center"/>
              <w:rPr>
                <w:rFonts w:ascii="Times New Roman" w:eastAsia="Times New Roman" w:hAnsi="Times New Roman" w:cs="Times New Roman"/>
                <w:color w:val="000000"/>
                <w:sz w:val="28"/>
                <w:szCs w:val="28"/>
                <w:lang w:val="uk-UA"/>
              </w:rPr>
            </w:pPr>
          </w:p>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рН</w:t>
            </w:r>
          </w:p>
        </w:tc>
      </w:tr>
      <w:tr w:rsidR="00F7516C" w:rsidRPr="00A23A3C" w:rsidTr="00676049">
        <w:trPr>
          <w:trHeight w:val="407"/>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0,5</w:t>
            </w:r>
          </w:p>
        </w:tc>
        <w:tc>
          <w:tcPr>
            <w:tcW w:w="1345" w:type="dxa"/>
            <w:tcBorders>
              <w:top w:val="nil"/>
              <w:left w:val="nil"/>
              <w:bottom w:val="single" w:sz="4" w:space="0" w:color="auto"/>
              <w:right w:val="single" w:sz="4" w:space="0" w:color="auto"/>
            </w:tcBorders>
            <w:shd w:val="clear" w:color="auto" w:fill="auto"/>
            <w:noWrap/>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0,1</w:t>
            </w:r>
          </w:p>
        </w:tc>
        <w:tc>
          <w:tcPr>
            <w:tcW w:w="1741" w:type="dxa"/>
            <w:tcBorders>
              <w:top w:val="nil"/>
              <w:left w:val="nil"/>
              <w:bottom w:val="single" w:sz="4" w:space="0" w:color="auto"/>
              <w:right w:val="single" w:sz="4" w:space="0" w:color="auto"/>
            </w:tcBorders>
            <w:shd w:val="clear" w:color="auto" w:fill="auto"/>
            <w:noWrap/>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8,158</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0,3</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7,505</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0,5</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7,101</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0,5</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6,985</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0,95</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6,824</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1,4</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6,678</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6,543</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6,544</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9</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2,3</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6,544</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10</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2,8</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6,383</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11</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3,2</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6,306</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12</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3,4</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6,269</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13</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3,4</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6,301</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14</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3,5</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6,309</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15</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3,5</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6,336</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16</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3,8</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6,325</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17</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3,8</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6,295</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18</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9</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4,6</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6,235</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19</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9,5</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5,998</w:t>
            </w:r>
          </w:p>
        </w:tc>
      </w:tr>
      <w:tr w:rsidR="00F7516C" w:rsidRPr="00A23A3C" w:rsidTr="00676049">
        <w:trPr>
          <w:trHeight w:val="393"/>
          <w:jc w:val="center"/>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20</w:t>
            </w:r>
          </w:p>
        </w:tc>
        <w:tc>
          <w:tcPr>
            <w:tcW w:w="1197" w:type="dxa"/>
            <w:tcBorders>
              <w:top w:val="nil"/>
              <w:left w:val="nil"/>
              <w:bottom w:val="single" w:sz="4" w:space="0" w:color="auto"/>
              <w:right w:val="single" w:sz="4" w:space="0" w:color="auto"/>
            </w:tcBorders>
            <w:shd w:val="clear" w:color="auto" w:fill="auto"/>
            <w:noWrap/>
            <w:vAlign w:val="bottom"/>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10</w:t>
            </w:r>
          </w:p>
        </w:tc>
        <w:tc>
          <w:tcPr>
            <w:tcW w:w="1345"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w:t>
            </w:r>
          </w:p>
        </w:tc>
        <w:tc>
          <w:tcPr>
            <w:tcW w:w="1741" w:type="dxa"/>
            <w:tcBorders>
              <w:top w:val="nil"/>
              <w:left w:val="nil"/>
              <w:bottom w:val="single" w:sz="4" w:space="0" w:color="auto"/>
              <w:right w:val="single" w:sz="4" w:space="0" w:color="auto"/>
            </w:tcBorders>
            <w:shd w:val="clear" w:color="auto" w:fill="auto"/>
            <w:hideMark/>
          </w:tcPr>
          <w:p w:rsidR="00F7516C" w:rsidRPr="00667662" w:rsidRDefault="00F7516C" w:rsidP="00676049">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5,87</w:t>
            </w:r>
          </w:p>
        </w:tc>
      </w:tr>
    </w:tbl>
    <w:p w:rsidR="00DE2C98" w:rsidRDefault="00DE2C98" w:rsidP="00DE2C98">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3.9 </w:t>
      </w:r>
      <w:r w:rsidRPr="006A30DD">
        <w:rPr>
          <w:rFonts w:ascii="Times New Roman" w:hAnsi="Times New Roman" w:cs="Times New Roman"/>
          <w:sz w:val="28"/>
          <w:szCs w:val="28"/>
          <w:lang w:val="uk-UA"/>
        </w:rPr>
        <w:t xml:space="preserve">Вилучення іонів марганцю </w:t>
      </w:r>
      <w:r>
        <w:rPr>
          <w:rFonts w:ascii="Times New Roman" w:hAnsi="Times New Roman" w:cs="Times New Roman"/>
          <w:sz w:val="28"/>
          <w:szCs w:val="28"/>
          <w:lang w:val="uk-UA"/>
        </w:rPr>
        <w:t xml:space="preserve">за допомогою аніоніту </w:t>
      </w:r>
      <w:r w:rsidRPr="004450BE">
        <w:rPr>
          <w:rFonts w:ascii="Times New Roman" w:hAnsi="Times New Roman" w:cs="Times New Roman"/>
          <w:sz w:val="28"/>
          <w:szCs w:val="28"/>
          <w:lang w:val="uk-UA"/>
        </w:rPr>
        <w:t>АВ-17-8</w:t>
      </w:r>
      <w:r>
        <w:rPr>
          <w:rFonts w:ascii="Times New Roman" w:hAnsi="Times New Roman" w:cs="Times New Roman"/>
          <w:sz w:val="28"/>
          <w:szCs w:val="28"/>
          <w:lang w:val="uk-UA"/>
        </w:rPr>
        <w:t>,  який оброблений перманганатом калію</w:t>
      </w:r>
      <w:r w:rsidRPr="00F87E2A">
        <w:rPr>
          <w:rFonts w:ascii="Times New Roman" w:hAnsi="Times New Roman" w:cs="Times New Roman"/>
          <w:sz w:val="28"/>
          <w:szCs w:val="28"/>
          <w:lang w:val="uk-UA"/>
        </w:rPr>
        <w:t xml:space="preserve"> в</w:t>
      </w:r>
      <w:r w:rsidRPr="00550998">
        <w:rPr>
          <w:rFonts w:ascii="Times New Roman" w:hAnsi="Times New Roman" w:cs="Times New Roman"/>
          <w:sz w:val="28"/>
          <w:szCs w:val="28"/>
          <w:lang w:val="uk-UA"/>
        </w:rPr>
        <w:t xml:space="preserve"> </w:t>
      </w:r>
      <w:r>
        <w:rPr>
          <w:rFonts w:ascii="Times New Roman" w:hAnsi="Times New Roman" w:cs="Times New Roman"/>
          <w:sz w:val="28"/>
          <w:szCs w:val="28"/>
          <w:lang w:val="en-US"/>
        </w:rPr>
        <w:t>MnO</w:t>
      </w:r>
      <w:r w:rsidRPr="00174ACE">
        <w:rPr>
          <w:rFonts w:ascii="Times New Roman" w:hAnsi="Times New Roman" w:cs="Times New Roman"/>
          <w:sz w:val="28"/>
          <w:szCs w:val="28"/>
          <w:vertAlign w:val="subscript"/>
          <w:lang w:val="uk-UA"/>
        </w:rPr>
        <w:t>4</w:t>
      </w:r>
      <w:r>
        <w:rPr>
          <w:rFonts w:ascii="Times New Roman" w:hAnsi="Times New Roman" w:cs="Times New Roman"/>
          <w:sz w:val="28"/>
          <w:szCs w:val="28"/>
          <w:vertAlign w:val="superscript"/>
          <w:lang w:val="uk-UA"/>
        </w:rPr>
        <w:t>-</w:t>
      </w:r>
      <w:r w:rsidRPr="00174ACE">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w:t>
      </w:r>
      <w:r>
        <w:rPr>
          <w:rFonts w:ascii="Times New Roman" w:hAnsi="Times New Roman" w:cs="Times New Roman"/>
          <w:sz w:val="28"/>
          <w:szCs w:val="28"/>
          <w:lang w:val="uk-UA"/>
        </w:rPr>
        <w:t>,</w:t>
      </w:r>
      <w:r w:rsidRPr="006A30DD">
        <w:rPr>
          <w:rFonts w:ascii="Times New Roman" w:hAnsi="Times New Roman" w:cs="Times New Roman"/>
          <w:sz w:val="28"/>
          <w:szCs w:val="28"/>
          <w:lang w:val="uk-UA"/>
        </w:rPr>
        <w:t xml:space="preserve"> з початковою концентрацією </w:t>
      </w:r>
      <w:r>
        <w:rPr>
          <w:rFonts w:ascii="Times New Roman" w:hAnsi="Times New Roman" w:cs="Times New Roman"/>
          <w:sz w:val="28"/>
          <w:szCs w:val="28"/>
          <w:lang w:val="uk-UA"/>
        </w:rPr>
        <w:t>розчину марганцю 4,5</w:t>
      </w:r>
      <w:r w:rsidRPr="006A30DD">
        <w:rPr>
          <w:rFonts w:ascii="Times New Roman" w:hAnsi="Times New Roman" w:cs="Times New Roman"/>
          <w:sz w:val="28"/>
          <w:szCs w:val="28"/>
          <w:lang w:val="uk-UA"/>
        </w:rPr>
        <w:t xml:space="preserve"> </w:t>
      </w:r>
      <w:r w:rsidRPr="005D48A6">
        <w:rPr>
          <w:rFonts w:ascii="Times New Roman" w:hAnsi="Times New Roman" w:cs="Times New Roman"/>
          <w:sz w:val="28"/>
          <w:szCs w:val="28"/>
          <w:lang w:val="uk-UA"/>
        </w:rPr>
        <w:t>мг/дм</w:t>
      </w:r>
      <w:r w:rsidRPr="005D48A6">
        <w:rPr>
          <w:rFonts w:ascii="Times New Roman" w:hAnsi="Times New Roman" w:cs="Times New Roman"/>
          <w:sz w:val="28"/>
          <w:szCs w:val="28"/>
          <w:vertAlign w:val="superscript"/>
          <w:lang w:val="uk-UA"/>
        </w:rPr>
        <w:t>3</w:t>
      </w:r>
      <w:r w:rsidRPr="00F51D66">
        <w:rPr>
          <w:rFonts w:ascii="Times New Roman" w:hAnsi="Times New Roman" w:cs="Times New Roman"/>
          <w:sz w:val="28"/>
          <w:szCs w:val="28"/>
          <w:lang w:val="uk-UA"/>
        </w:rPr>
        <w:t xml:space="preserve"> </w:t>
      </w:r>
      <w:r>
        <w:rPr>
          <w:rFonts w:ascii="Times New Roman" w:hAnsi="Times New Roman" w:cs="Times New Roman"/>
          <w:sz w:val="28"/>
          <w:szCs w:val="28"/>
          <w:lang w:val="uk-UA"/>
        </w:rPr>
        <w:t>приготованого на водопровідній воді.</w:t>
      </w:r>
    </w:p>
    <w:tbl>
      <w:tblPr>
        <w:tblW w:w="5044" w:type="dxa"/>
        <w:jc w:val="center"/>
        <w:tblLook w:val="04A0" w:firstRow="1" w:lastRow="0" w:firstColumn="1" w:lastColumn="0" w:noHBand="0" w:noVBand="1"/>
      </w:tblPr>
      <w:tblGrid>
        <w:gridCol w:w="1164"/>
        <w:gridCol w:w="1253"/>
        <w:gridCol w:w="1237"/>
        <w:gridCol w:w="1390"/>
      </w:tblGrid>
      <w:tr w:rsidR="00667662" w:rsidRPr="00667662" w:rsidTr="00CE4E90">
        <w:trPr>
          <w:trHeight w:val="1304"/>
          <w:jc w:val="center"/>
        </w:trPr>
        <w:tc>
          <w:tcPr>
            <w:tcW w:w="1164" w:type="dxa"/>
            <w:tcBorders>
              <w:top w:val="single" w:sz="8" w:space="0" w:color="000000"/>
              <w:left w:val="single" w:sz="8" w:space="0" w:color="000000"/>
              <w:bottom w:val="nil"/>
              <w:right w:val="single" w:sz="8" w:space="0" w:color="auto"/>
            </w:tcBorders>
            <w:shd w:val="clear" w:color="auto" w:fill="auto"/>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 проби</w:t>
            </w:r>
          </w:p>
        </w:tc>
        <w:tc>
          <w:tcPr>
            <w:tcW w:w="1253" w:type="dxa"/>
            <w:tcBorders>
              <w:top w:val="single" w:sz="8" w:space="0" w:color="000000"/>
              <w:left w:val="nil"/>
              <w:bottom w:val="nil"/>
              <w:right w:val="single" w:sz="8" w:space="0" w:color="000000"/>
            </w:tcBorders>
            <w:shd w:val="clear" w:color="auto" w:fill="auto"/>
            <w:hideMark/>
          </w:tcPr>
          <w:p w:rsidR="00667662" w:rsidRDefault="00667662" w:rsidP="00667662">
            <w:pPr>
              <w:spacing w:after="0" w:line="240" w:lineRule="auto"/>
              <w:jc w:val="center"/>
              <w:rPr>
                <w:rFonts w:ascii="Times New Roman" w:eastAsia="Times New Roman" w:hAnsi="Times New Roman" w:cs="Times New Roman"/>
                <w:color w:val="000000"/>
                <w:sz w:val="28"/>
                <w:szCs w:val="28"/>
                <w:lang w:val="uk-UA"/>
              </w:rPr>
            </w:pPr>
            <w:r w:rsidRPr="00667662">
              <w:rPr>
                <w:rFonts w:ascii="Times New Roman" w:eastAsia="Times New Roman" w:hAnsi="Times New Roman" w:cs="Times New Roman"/>
                <w:color w:val="000000"/>
                <w:sz w:val="28"/>
                <w:szCs w:val="28"/>
              </w:rPr>
              <w:t>V</w:t>
            </w:r>
          </w:p>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 xml:space="preserve"> проби, дм</w:t>
            </w:r>
            <w:r w:rsidRPr="00667662">
              <w:rPr>
                <w:rFonts w:ascii="Times New Roman" w:eastAsia="Times New Roman" w:hAnsi="Times New Roman" w:cs="Times New Roman"/>
                <w:color w:val="000000"/>
                <w:sz w:val="28"/>
                <w:szCs w:val="28"/>
                <w:vertAlign w:val="superscript"/>
              </w:rPr>
              <w:t>3</w:t>
            </w:r>
          </w:p>
        </w:tc>
        <w:tc>
          <w:tcPr>
            <w:tcW w:w="1237" w:type="dxa"/>
            <w:tcBorders>
              <w:top w:val="single" w:sz="8" w:space="0" w:color="000000"/>
              <w:left w:val="nil"/>
              <w:bottom w:val="nil"/>
              <w:right w:val="single" w:sz="8" w:space="0" w:color="000000"/>
            </w:tcBorders>
            <w:shd w:val="clear" w:color="auto" w:fill="auto"/>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С в пробі, мг/дм</w:t>
            </w:r>
            <w:r w:rsidRPr="00667662">
              <w:rPr>
                <w:rFonts w:ascii="Times New Roman" w:eastAsia="Times New Roman" w:hAnsi="Times New Roman" w:cs="Times New Roman"/>
                <w:color w:val="000000"/>
                <w:sz w:val="28"/>
                <w:szCs w:val="28"/>
                <w:vertAlign w:val="superscript"/>
              </w:rPr>
              <w:t>3</w:t>
            </w:r>
          </w:p>
        </w:tc>
        <w:tc>
          <w:tcPr>
            <w:tcW w:w="1390" w:type="dxa"/>
            <w:tcBorders>
              <w:top w:val="single" w:sz="8" w:space="0" w:color="000000"/>
              <w:left w:val="nil"/>
              <w:bottom w:val="nil"/>
              <w:right w:val="single" w:sz="8" w:space="0" w:color="000000"/>
            </w:tcBorders>
            <w:shd w:val="clear" w:color="auto" w:fill="auto"/>
            <w:hideMark/>
          </w:tcPr>
          <w:p w:rsidR="00667662" w:rsidRDefault="00667662" w:rsidP="00667662">
            <w:pPr>
              <w:spacing w:after="0" w:line="240" w:lineRule="auto"/>
              <w:jc w:val="center"/>
              <w:rPr>
                <w:rFonts w:ascii="Times New Roman" w:eastAsia="Times New Roman" w:hAnsi="Times New Roman" w:cs="Times New Roman"/>
                <w:color w:val="000000"/>
                <w:sz w:val="28"/>
                <w:szCs w:val="28"/>
                <w:lang w:val="uk-UA"/>
              </w:rPr>
            </w:pPr>
          </w:p>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рН</w:t>
            </w:r>
          </w:p>
        </w:tc>
      </w:tr>
      <w:tr w:rsidR="00667662" w:rsidRPr="00667662" w:rsidTr="00CE4E90">
        <w:trPr>
          <w:trHeight w:val="408"/>
          <w:jc w:val="center"/>
        </w:trPr>
        <w:tc>
          <w:tcPr>
            <w:tcW w:w="11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w:t>
            </w:r>
          </w:p>
        </w:tc>
        <w:tc>
          <w:tcPr>
            <w:tcW w:w="1253" w:type="dxa"/>
            <w:tcBorders>
              <w:top w:val="single" w:sz="4" w:space="0" w:color="auto"/>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0,5</w:t>
            </w:r>
          </w:p>
        </w:tc>
        <w:tc>
          <w:tcPr>
            <w:tcW w:w="1237" w:type="dxa"/>
            <w:tcBorders>
              <w:top w:val="single" w:sz="4" w:space="0" w:color="auto"/>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0,05</w:t>
            </w:r>
          </w:p>
        </w:tc>
        <w:tc>
          <w:tcPr>
            <w:tcW w:w="1390" w:type="dxa"/>
            <w:tcBorders>
              <w:top w:val="single" w:sz="4" w:space="0" w:color="auto"/>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8,771</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0,05</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8,712</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0,1</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8,382</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0,4</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8,123</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0,5</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7,927</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7,763</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7,761</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1,4</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7,664</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9</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1,7</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7,599</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10</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7,168</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11</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5,5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2,4</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7,057</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12</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2,4</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7,043</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13</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2,4</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7,055</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14</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2,5</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7,089</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15</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2,6</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6,997</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16</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2,6</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7,139</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17</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8,5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2,8</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7,235</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18</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9</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3,3</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7,238</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19</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9,5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3,3</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7,277</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20</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10</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7,278</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21</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10,5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4,1</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7,272</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22</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11</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4,5</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7,275</w:t>
            </w:r>
          </w:p>
        </w:tc>
      </w:tr>
      <w:tr w:rsidR="00667662" w:rsidRPr="00667662" w:rsidTr="00CE4E90">
        <w:trPr>
          <w:trHeight w:val="408"/>
          <w:jc w:val="center"/>
        </w:trPr>
        <w:tc>
          <w:tcPr>
            <w:tcW w:w="1164" w:type="dxa"/>
            <w:tcBorders>
              <w:top w:val="nil"/>
              <w:left w:val="single" w:sz="4" w:space="0" w:color="auto"/>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23</w:t>
            </w:r>
          </w:p>
        </w:tc>
        <w:tc>
          <w:tcPr>
            <w:tcW w:w="1253"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11,5</w:t>
            </w:r>
          </w:p>
        </w:tc>
        <w:tc>
          <w:tcPr>
            <w:tcW w:w="1237"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4,5</w:t>
            </w:r>
          </w:p>
        </w:tc>
        <w:tc>
          <w:tcPr>
            <w:tcW w:w="1390" w:type="dxa"/>
            <w:tcBorders>
              <w:top w:val="nil"/>
              <w:left w:val="nil"/>
              <w:bottom w:val="single" w:sz="4" w:space="0" w:color="auto"/>
              <w:right w:val="single" w:sz="4" w:space="0" w:color="auto"/>
            </w:tcBorders>
            <w:shd w:val="clear" w:color="auto" w:fill="auto"/>
            <w:noWrap/>
            <w:vAlign w:val="bottom"/>
            <w:hideMark/>
          </w:tcPr>
          <w:p w:rsidR="00667662" w:rsidRPr="00667662" w:rsidRDefault="00667662" w:rsidP="00667662">
            <w:pPr>
              <w:spacing w:after="0" w:line="240" w:lineRule="auto"/>
              <w:jc w:val="center"/>
              <w:rPr>
                <w:rFonts w:ascii="Times New Roman" w:eastAsia="Times New Roman" w:hAnsi="Times New Roman" w:cs="Times New Roman"/>
                <w:color w:val="000000"/>
                <w:sz w:val="28"/>
                <w:szCs w:val="28"/>
              </w:rPr>
            </w:pPr>
            <w:r w:rsidRPr="00667662">
              <w:rPr>
                <w:rFonts w:ascii="Times New Roman" w:eastAsia="Times New Roman" w:hAnsi="Times New Roman" w:cs="Times New Roman"/>
                <w:color w:val="000000"/>
                <w:sz w:val="28"/>
                <w:szCs w:val="28"/>
              </w:rPr>
              <w:t>7,061</w:t>
            </w:r>
          </w:p>
        </w:tc>
      </w:tr>
    </w:tbl>
    <w:p w:rsidR="00C556C2" w:rsidRDefault="00C556C2" w:rsidP="00C556C2">
      <w:pPr>
        <w:spacing w:line="360" w:lineRule="auto"/>
        <w:jc w:val="both"/>
        <w:rPr>
          <w:rFonts w:ascii="Times New Roman" w:hAnsi="Times New Roman" w:cs="Times New Roman"/>
          <w:sz w:val="28"/>
          <w:szCs w:val="28"/>
          <w:lang w:val="uk-UA"/>
        </w:rPr>
      </w:pPr>
    </w:p>
    <w:p w:rsidR="00C556C2" w:rsidRPr="00F51D66" w:rsidRDefault="00C556C2" w:rsidP="00C556C2">
      <w:pPr>
        <w:spacing w:line="360" w:lineRule="auto"/>
        <w:ind w:firstLine="709"/>
        <w:jc w:val="both"/>
        <w:rPr>
          <w:rFonts w:ascii="Times New Roman" w:hAnsi="Times New Roman" w:cs="Times New Roman"/>
          <w:sz w:val="28"/>
          <w:szCs w:val="28"/>
          <w:lang w:val="uk-UA"/>
        </w:rPr>
      </w:pPr>
      <w:r w:rsidRPr="007B2AC9">
        <w:rPr>
          <w:rFonts w:ascii="Times New Roman" w:hAnsi="Times New Roman" w:cs="Times New Roman"/>
          <w:sz w:val="28"/>
          <w:szCs w:val="28"/>
          <w:lang w:val="uk-UA"/>
        </w:rPr>
        <w:t xml:space="preserve">Маса </w:t>
      </w:r>
      <w:r>
        <w:rPr>
          <w:rFonts w:ascii="Times New Roman" w:hAnsi="Times New Roman" w:cs="Times New Roman"/>
          <w:sz w:val="28"/>
          <w:szCs w:val="28"/>
          <w:lang w:val="uk-UA"/>
        </w:rPr>
        <w:t xml:space="preserve">окисленого </w:t>
      </w:r>
      <w:r w:rsidRPr="007B2AC9">
        <w:rPr>
          <w:rFonts w:ascii="Times New Roman" w:hAnsi="Times New Roman" w:cs="Times New Roman"/>
          <w:sz w:val="28"/>
          <w:szCs w:val="28"/>
          <w:lang w:val="uk-UA"/>
        </w:rPr>
        <w:t xml:space="preserve">марганцю при використанні аніоніту в </w:t>
      </w:r>
      <w:r w:rsidRPr="007B2AC9">
        <w:rPr>
          <w:rFonts w:ascii="Times New Roman" w:hAnsi="Times New Roman" w:cs="Times New Roman"/>
          <w:sz w:val="28"/>
          <w:szCs w:val="28"/>
          <w:lang w:val="en-US"/>
        </w:rPr>
        <w:t>MnO</w:t>
      </w:r>
      <w:r w:rsidRPr="007B2AC9">
        <w:rPr>
          <w:rFonts w:ascii="Times New Roman" w:hAnsi="Times New Roman" w:cs="Times New Roman"/>
          <w:sz w:val="28"/>
          <w:szCs w:val="28"/>
          <w:vertAlign w:val="subscript"/>
          <w:lang w:val="uk-UA"/>
        </w:rPr>
        <w:t>4</w:t>
      </w:r>
      <w:r>
        <w:rPr>
          <w:rFonts w:ascii="Times New Roman" w:hAnsi="Times New Roman" w:cs="Times New Roman"/>
          <w:sz w:val="28"/>
          <w:szCs w:val="28"/>
          <w:vertAlign w:val="superscript"/>
          <w:lang w:val="uk-UA"/>
        </w:rPr>
        <w:t>-</w:t>
      </w:r>
      <w:r w:rsidRPr="007B2AC9">
        <w:rPr>
          <w:rFonts w:ascii="Times New Roman" w:hAnsi="Times New Roman" w:cs="Times New Roman"/>
          <w:sz w:val="28"/>
          <w:szCs w:val="28"/>
          <w:lang w:val="uk-UA"/>
        </w:rPr>
        <w:t xml:space="preserve"> формі, під час фільтрування</w:t>
      </w:r>
      <w:r w:rsidRPr="00C437BD">
        <w:rPr>
          <w:rFonts w:ascii="Times New Roman" w:hAnsi="Times New Roman" w:cs="Times New Roman"/>
          <w:sz w:val="28"/>
          <w:szCs w:val="28"/>
          <w:lang w:val="uk-UA"/>
        </w:rPr>
        <w:t xml:space="preserve"> </w:t>
      </w:r>
      <w:r>
        <w:rPr>
          <w:rFonts w:ascii="Times New Roman" w:hAnsi="Times New Roman" w:cs="Times New Roman"/>
          <w:sz w:val="28"/>
          <w:szCs w:val="28"/>
          <w:lang w:val="uk-UA"/>
        </w:rPr>
        <w:t>розчину марганцю приготованого на дистильованій воді</w:t>
      </w:r>
      <w:r w:rsidRPr="007B2AC9">
        <w:rPr>
          <w:rFonts w:ascii="Times New Roman" w:hAnsi="Times New Roman" w:cs="Times New Roman"/>
          <w:sz w:val="28"/>
          <w:szCs w:val="28"/>
          <w:lang w:val="uk-UA"/>
        </w:rPr>
        <w:t xml:space="preserve">, становила </w:t>
      </w:r>
      <w:r>
        <w:rPr>
          <w:rFonts w:ascii="Times New Roman" w:eastAsia="Times New Roman" w:hAnsi="Times New Roman" w:cs="Times New Roman"/>
          <w:color w:val="000000"/>
          <w:sz w:val="28"/>
          <w:szCs w:val="28"/>
          <w:lang w:val="uk-UA"/>
        </w:rPr>
        <w:t>23</w:t>
      </w:r>
      <w:r w:rsidRPr="007B2AC9">
        <w:rPr>
          <w:rFonts w:ascii="Times New Roman" w:eastAsia="Times New Roman" w:hAnsi="Times New Roman" w:cs="Times New Roman"/>
          <w:color w:val="000000"/>
          <w:sz w:val="28"/>
          <w:szCs w:val="28"/>
          <w:lang w:val="uk-UA"/>
        </w:rPr>
        <w:t>,975</w:t>
      </w:r>
      <w:r>
        <w:rPr>
          <w:rFonts w:ascii="Times New Roman" w:eastAsia="Times New Roman" w:hAnsi="Times New Roman" w:cs="Times New Roman"/>
          <w:color w:val="000000"/>
          <w:sz w:val="28"/>
          <w:szCs w:val="28"/>
          <w:lang w:val="uk-UA"/>
        </w:rPr>
        <w:t xml:space="preserve"> </w:t>
      </w:r>
      <w:r w:rsidRPr="007B2AC9">
        <w:rPr>
          <w:rFonts w:ascii="Times New Roman" w:hAnsi="Times New Roman" w:cs="Times New Roman"/>
          <w:sz w:val="28"/>
          <w:szCs w:val="28"/>
          <w:lang w:val="uk-UA"/>
        </w:rPr>
        <w:t>мг, а під час фільтрування</w:t>
      </w:r>
      <w:r w:rsidRPr="00C437BD">
        <w:rPr>
          <w:rFonts w:ascii="Times New Roman" w:hAnsi="Times New Roman" w:cs="Times New Roman"/>
          <w:sz w:val="28"/>
          <w:szCs w:val="28"/>
          <w:lang w:val="uk-UA"/>
        </w:rPr>
        <w:t xml:space="preserve"> </w:t>
      </w:r>
      <w:r>
        <w:rPr>
          <w:rFonts w:ascii="Times New Roman" w:hAnsi="Times New Roman" w:cs="Times New Roman"/>
          <w:sz w:val="28"/>
          <w:szCs w:val="28"/>
          <w:lang w:val="uk-UA"/>
        </w:rPr>
        <w:t>розчину марганцю приготованого на</w:t>
      </w:r>
      <w:r w:rsidRPr="007B2AC9">
        <w:rPr>
          <w:rFonts w:ascii="Times New Roman" w:hAnsi="Times New Roman" w:cs="Times New Roman"/>
          <w:sz w:val="28"/>
          <w:szCs w:val="28"/>
          <w:lang w:val="uk-UA"/>
        </w:rPr>
        <w:t xml:space="preserve"> водопровідн</w:t>
      </w:r>
      <w:r>
        <w:rPr>
          <w:rFonts w:ascii="Times New Roman" w:hAnsi="Times New Roman" w:cs="Times New Roman"/>
          <w:sz w:val="28"/>
          <w:szCs w:val="28"/>
          <w:lang w:val="uk-UA"/>
        </w:rPr>
        <w:t>ій</w:t>
      </w:r>
      <w:r w:rsidRPr="007B2A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воді</w:t>
      </w:r>
      <w:r w:rsidRPr="007B2AC9">
        <w:rPr>
          <w:rFonts w:ascii="Times New Roman" w:hAnsi="Times New Roman" w:cs="Times New Roman"/>
          <w:sz w:val="28"/>
          <w:szCs w:val="28"/>
          <w:lang w:val="uk-UA"/>
        </w:rPr>
        <w:t xml:space="preserve">  - </w:t>
      </w:r>
      <w:r>
        <w:rPr>
          <w:rFonts w:ascii="Times New Roman" w:hAnsi="Times New Roman" w:cs="Times New Roman"/>
          <w:sz w:val="28"/>
          <w:szCs w:val="28"/>
          <w:lang w:val="uk-UA"/>
        </w:rPr>
        <w:t>26,95</w:t>
      </w:r>
      <w:r w:rsidRPr="00C437BD">
        <w:rPr>
          <w:rFonts w:ascii="Times New Roman" w:hAnsi="Times New Roman" w:cs="Times New Roman"/>
          <w:sz w:val="28"/>
          <w:szCs w:val="28"/>
          <w:lang w:val="uk-UA"/>
        </w:rPr>
        <w:t xml:space="preserve"> </w:t>
      </w:r>
      <w:r w:rsidRPr="007B2AC9">
        <w:rPr>
          <w:rFonts w:ascii="Times New Roman" w:hAnsi="Times New Roman" w:cs="Times New Roman"/>
          <w:sz w:val="28"/>
          <w:szCs w:val="28"/>
          <w:lang w:val="uk-UA"/>
        </w:rPr>
        <w:t xml:space="preserve">мг. </w:t>
      </w:r>
    </w:p>
    <w:p w:rsidR="00C556C2" w:rsidRDefault="00C556C2" w:rsidP="00C556C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3.7</w:t>
      </w:r>
      <w:r w:rsidRPr="007B2AC9">
        <w:rPr>
          <w:rFonts w:ascii="Times New Roman" w:hAnsi="Times New Roman" w:cs="Times New Roman"/>
          <w:sz w:val="28"/>
          <w:szCs w:val="28"/>
          <w:lang w:val="uk-UA"/>
        </w:rPr>
        <w:t xml:space="preserve"> показані результати по очищенню води від іонів марганцю</w:t>
      </w:r>
      <w:r w:rsidR="00423E0C">
        <w:rPr>
          <w:rFonts w:ascii="Times New Roman" w:hAnsi="Times New Roman" w:cs="Times New Roman"/>
          <w:sz w:val="28"/>
          <w:szCs w:val="28"/>
          <w:lang w:val="uk-UA"/>
        </w:rPr>
        <w:t xml:space="preserve"> </w:t>
      </w:r>
      <w:r w:rsidRPr="007B2AC9">
        <w:rPr>
          <w:rFonts w:ascii="Times New Roman" w:hAnsi="Times New Roman" w:cs="Times New Roman"/>
          <w:sz w:val="28"/>
          <w:szCs w:val="28"/>
          <w:lang w:val="uk-UA"/>
        </w:rPr>
        <w:t xml:space="preserve">(ІІ) із використанням </w:t>
      </w:r>
      <w:r>
        <w:rPr>
          <w:rFonts w:ascii="Times New Roman" w:hAnsi="Times New Roman" w:cs="Times New Roman"/>
          <w:sz w:val="28"/>
          <w:szCs w:val="28"/>
          <w:lang w:val="uk-UA"/>
        </w:rPr>
        <w:t>ан</w:t>
      </w:r>
      <w:r w:rsidRPr="007B2AC9">
        <w:rPr>
          <w:rFonts w:ascii="Times New Roman" w:hAnsi="Times New Roman" w:cs="Times New Roman"/>
          <w:sz w:val="28"/>
          <w:szCs w:val="28"/>
          <w:lang w:val="uk-UA"/>
        </w:rPr>
        <w:t>іоніту</w:t>
      </w:r>
      <w:r>
        <w:rPr>
          <w:rFonts w:ascii="Times New Roman" w:hAnsi="Times New Roman" w:cs="Times New Roman"/>
          <w:sz w:val="28"/>
          <w:szCs w:val="28"/>
          <w:lang w:val="uk-UA"/>
        </w:rPr>
        <w:t xml:space="preserve"> </w:t>
      </w:r>
      <w:r w:rsidRPr="004450BE">
        <w:rPr>
          <w:rFonts w:ascii="Times New Roman" w:hAnsi="Times New Roman" w:cs="Times New Roman"/>
          <w:sz w:val="28"/>
          <w:szCs w:val="28"/>
          <w:lang w:val="uk-UA"/>
        </w:rPr>
        <w:t>АВ-17-8</w:t>
      </w:r>
      <w:r>
        <w:rPr>
          <w:rFonts w:ascii="Times New Roman" w:hAnsi="Times New Roman" w:cs="Times New Roman"/>
          <w:sz w:val="28"/>
          <w:szCs w:val="28"/>
          <w:lang w:val="uk-UA"/>
        </w:rPr>
        <w:t xml:space="preserve"> обробленого перманганатом калію</w:t>
      </w:r>
      <w:r w:rsidRPr="007B2AC9">
        <w:rPr>
          <w:rFonts w:ascii="Times New Roman" w:hAnsi="Times New Roman" w:cs="Times New Roman"/>
          <w:sz w:val="28"/>
          <w:szCs w:val="28"/>
          <w:lang w:val="uk-UA"/>
        </w:rPr>
        <w:t xml:space="preserve"> в</w:t>
      </w:r>
      <w:r w:rsidRPr="00C437BD">
        <w:rPr>
          <w:rFonts w:ascii="Times New Roman" w:hAnsi="Times New Roman" w:cs="Times New Roman"/>
          <w:sz w:val="28"/>
          <w:szCs w:val="28"/>
          <w:lang w:val="uk-UA"/>
        </w:rPr>
        <w:t xml:space="preserve"> </w:t>
      </w:r>
      <w:r w:rsidRPr="007B2AC9">
        <w:rPr>
          <w:rFonts w:ascii="Times New Roman" w:hAnsi="Times New Roman" w:cs="Times New Roman"/>
          <w:sz w:val="28"/>
          <w:szCs w:val="28"/>
          <w:lang w:val="en-US"/>
        </w:rPr>
        <w:t>MnO</w:t>
      </w:r>
      <w:r w:rsidRPr="007B2AC9">
        <w:rPr>
          <w:rFonts w:ascii="Times New Roman" w:hAnsi="Times New Roman" w:cs="Times New Roman"/>
          <w:sz w:val="28"/>
          <w:szCs w:val="28"/>
          <w:vertAlign w:val="subscript"/>
          <w:lang w:val="uk-UA"/>
        </w:rPr>
        <w:t>4</w:t>
      </w:r>
      <w:r>
        <w:rPr>
          <w:rFonts w:ascii="Times New Roman" w:hAnsi="Times New Roman" w:cs="Times New Roman"/>
          <w:sz w:val="28"/>
          <w:szCs w:val="28"/>
          <w:vertAlign w:val="superscript"/>
          <w:lang w:val="uk-UA"/>
        </w:rPr>
        <w:t>-</w:t>
      </w:r>
      <w:r w:rsidRPr="007B2AC9">
        <w:rPr>
          <w:rFonts w:ascii="Times New Roman" w:hAnsi="Times New Roman" w:cs="Times New Roman"/>
          <w:sz w:val="28"/>
          <w:szCs w:val="28"/>
          <w:lang w:val="uk-UA"/>
        </w:rPr>
        <w:t xml:space="preserve"> формі</w:t>
      </w:r>
      <w:r>
        <w:rPr>
          <w:rFonts w:ascii="Times New Roman" w:hAnsi="Times New Roman" w:cs="Times New Roman"/>
          <w:sz w:val="28"/>
          <w:szCs w:val="28"/>
          <w:lang w:val="uk-UA"/>
        </w:rPr>
        <w:t>,</w:t>
      </w:r>
      <w:r w:rsidRPr="007B2AC9">
        <w:rPr>
          <w:rFonts w:ascii="Times New Roman" w:hAnsi="Times New Roman" w:cs="Times New Roman"/>
          <w:sz w:val="28"/>
          <w:szCs w:val="28"/>
          <w:lang w:val="uk-UA"/>
        </w:rPr>
        <w:t xml:space="preserve"> </w:t>
      </w:r>
      <w:r>
        <w:rPr>
          <w:rFonts w:ascii="Times New Roman" w:hAnsi="Times New Roman" w:cs="Times New Roman"/>
          <w:sz w:val="28"/>
          <w:szCs w:val="28"/>
          <w:lang w:val="uk-UA"/>
        </w:rPr>
        <w:t>під час фільтрування розчину марганцю приготованого на дистильованій та водопровідній воді.</w:t>
      </w:r>
    </w:p>
    <w:p w:rsidR="00B34183" w:rsidRPr="00F51D66" w:rsidRDefault="00B34183" w:rsidP="00B34183">
      <w:pPr>
        <w:spacing w:line="360" w:lineRule="auto"/>
        <w:ind w:firstLine="709"/>
        <w:jc w:val="center"/>
        <w:rPr>
          <w:rFonts w:ascii="Times New Roman" w:hAnsi="Times New Roman" w:cs="Times New Roman"/>
          <w:sz w:val="28"/>
          <w:szCs w:val="28"/>
          <w:lang w:val="uk-UA"/>
        </w:rPr>
      </w:pPr>
      <w:r w:rsidRPr="00B34183">
        <w:rPr>
          <w:rFonts w:ascii="Times New Roman" w:hAnsi="Times New Roman" w:cs="Times New Roman"/>
          <w:noProof/>
          <w:sz w:val="28"/>
          <w:szCs w:val="28"/>
        </w:rPr>
        <w:drawing>
          <wp:inline distT="0" distB="0" distL="0" distR="0">
            <wp:extent cx="5038725" cy="3267075"/>
            <wp:effectExtent l="19050" t="0" r="9525" b="0"/>
            <wp:docPr id="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D3416" w:rsidRDefault="00BD3416" w:rsidP="00BD3416">
      <w:pPr>
        <w:pStyle w:val="ae"/>
        <w:spacing w:line="360" w:lineRule="auto"/>
        <w:jc w:val="center"/>
        <w:rPr>
          <w:rFonts w:cs="Times New Roman"/>
          <w:szCs w:val="28"/>
          <w:lang w:val="uk-UA"/>
        </w:rPr>
      </w:pPr>
      <w:r>
        <w:rPr>
          <w:rFonts w:cs="Times New Roman"/>
          <w:szCs w:val="28"/>
          <w:lang w:val="uk-UA"/>
        </w:rPr>
        <w:t>Рис. 3.7</w:t>
      </w:r>
      <w:r w:rsidRPr="004313C6">
        <w:rPr>
          <w:rFonts w:cs="Times New Roman"/>
          <w:szCs w:val="28"/>
          <w:lang w:val="uk-UA"/>
        </w:rPr>
        <w:t xml:space="preserve"> – Графік залежності концентрації марганцю (</w:t>
      </w:r>
      <w:r w:rsidRPr="004313C6">
        <w:rPr>
          <w:rFonts w:cs="Times New Roman"/>
          <w:szCs w:val="28"/>
          <w:lang w:val="en-US"/>
        </w:rPr>
        <w:t>II</w:t>
      </w:r>
      <w:r w:rsidRPr="004313C6">
        <w:rPr>
          <w:rFonts w:cs="Times New Roman"/>
          <w:szCs w:val="28"/>
          <w:lang w:val="uk-UA"/>
        </w:rPr>
        <w:t>) (1</w:t>
      </w:r>
      <w:r>
        <w:rPr>
          <w:rFonts w:cs="Times New Roman"/>
          <w:szCs w:val="28"/>
          <w:lang w:val="uk-UA"/>
        </w:rPr>
        <w:t>;2</w:t>
      </w:r>
      <w:r w:rsidRPr="004313C6">
        <w:rPr>
          <w:rFonts w:cs="Times New Roman"/>
          <w:szCs w:val="28"/>
          <w:lang w:val="uk-UA"/>
        </w:rPr>
        <w:t>)</w:t>
      </w:r>
      <w:r>
        <w:rPr>
          <w:rFonts w:cs="Times New Roman"/>
          <w:szCs w:val="28"/>
          <w:lang w:val="uk-UA"/>
        </w:rPr>
        <w:t xml:space="preserve"> та рН (3;4</w:t>
      </w:r>
      <w:r w:rsidRPr="004313C6">
        <w:rPr>
          <w:rFonts w:cs="Times New Roman"/>
          <w:szCs w:val="28"/>
          <w:lang w:val="uk-UA"/>
        </w:rPr>
        <w:t>) с</w:t>
      </w:r>
      <w:r>
        <w:rPr>
          <w:rFonts w:cs="Times New Roman"/>
          <w:szCs w:val="28"/>
          <w:lang w:val="uk-UA"/>
        </w:rPr>
        <w:t>ередовища від об’єму пропущених розчинів марганцю приготованих на дистильованій (1) та водопровідній воді (2) та відповідним їм значенням рН (3) та (4) при використанні аніоніту</w:t>
      </w:r>
      <w:r w:rsidRPr="002929C0">
        <w:rPr>
          <w:rFonts w:cs="Times New Roman"/>
          <w:szCs w:val="28"/>
          <w:lang w:val="uk-UA"/>
        </w:rPr>
        <w:t xml:space="preserve"> </w:t>
      </w:r>
      <w:r w:rsidRPr="004450BE">
        <w:rPr>
          <w:rFonts w:cs="Times New Roman"/>
          <w:szCs w:val="28"/>
          <w:lang w:val="uk-UA"/>
        </w:rPr>
        <w:t>АВ-17-8</w:t>
      </w:r>
      <w:r>
        <w:rPr>
          <w:rFonts w:cs="Times New Roman"/>
          <w:szCs w:val="28"/>
          <w:lang w:val="uk-UA"/>
        </w:rPr>
        <w:t xml:space="preserve"> в </w:t>
      </w:r>
      <w:r w:rsidRPr="007B2AC9">
        <w:rPr>
          <w:rFonts w:cs="Times New Roman"/>
          <w:szCs w:val="28"/>
          <w:lang w:val="en-US"/>
        </w:rPr>
        <w:t>MnO</w:t>
      </w:r>
      <w:r w:rsidRPr="007B2AC9">
        <w:rPr>
          <w:rFonts w:cs="Times New Roman"/>
          <w:szCs w:val="28"/>
          <w:vertAlign w:val="subscript"/>
          <w:lang w:val="uk-UA"/>
        </w:rPr>
        <w:t>4</w:t>
      </w:r>
      <w:r>
        <w:rPr>
          <w:rFonts w:cs="Times New Roman"/>
          <w:szCs w:val="28"/>
          <w:vertAlign w:val="superscript"/>
          <w:lang w:val="uk-UA"/>
        </w:rPr>
        <w:t>-</w:t>
      </w:r>
      <w:r w:rsidRPr="007B2AC9">
        <w:rPr>
          <w:rFonts w:cs="Times New Roman"/>
          <w:szCs w:val="28"/>
          <w:lang w:val="uk-UA"/>
        </w:rPr>
        <w:t xml:space="preserve"> формі</w:t>
      </w:r>
      <w:r>
        <w:rPr>
          <w:rFonts w:cs="Times New Roman"/>
          <w:szCs w:val="28"/>
          <w:lang w:val="uk-UA"/>
        </w:rPr>
        <w:t>.</w:t>
      </w:r>
    </w:p>
    <w:p w:rsidR="00BD3416" w:rsidRDefault="00BD3416" w:rsidP="00BD3416">
      <w:pPr>
        <w:pStyle w:val="ae"/>
        <w:spacing w:line="360" w:lineRule="auto"/>
        <w:rPr>
          <w:rFonts w:cs="Times New Roman"/>
          <w:szCs w:val="28"/>
          <w:lang w:val="uk-UA"/>
        </w:rPr>
      </w:pPr>
    </w:p>
    <w:p w:rsidR="00376182" w:rsidRDefault="00BD3416" w:rsidP="00BD3416">
      <w:pPr>
        <w:spacing w:after="0" w:line="360" w:lineRule="auto"/>
        <w:ind w:firstLine="709"/>
        <w:jc w:val="both"/>
        <w:rPr>
          <w:rFonts w:ascii="Times New Roman" w:hAnsi="Times New Roman" w:cs="Times New Roman"/>
          <w:sz w:val="28"/>
          <w:szCs w:val="28"/>
          <w:lang w:val="uk-UA"/>
        </w:rPr>
      </w:pPr>
      <w:r w:rsidRPr="00D44C09">
        <w:rPr>
          <w:rFonts w:ascii="Times New Roman" w:hAnsi="Times New Roman" w:cs="Times New Roman"/>
          <w:sz w:val="28"/>
          <w:szCs w:val="28"/>
          <w:lang w:val="uk-UA"/>
        </w:rPr>
        <w:t>В процесі фільтрування</w:t>
      </w:r>
      <w:r>
        <w:rPr>
          <w:rFonts w:ascii="Times New Roman" w:hAnsi="Times New Roman" w:cs="Times New Roman"/>
          <w:sz w:val="28"/>
          <w:szCs w:val="28"/>
          <w:lang w:val="uk-UA"/>
        </w:rPr>
        <w:t>,</w:t>
      </w:r>
      <w:r w:rsidRPr="00D44C09">
        <w:rPr>
          <w:rFonts w:ascii="Times New Roman" w:hAnsi="Times New Roman" w:cs="Times New Roman"/>
          <w:sz w:val="28"/>
          <w:szCs w:val="28"/>
          <w:lang w:val="uk-UA"/>
        </w:rPr>
        <w:t xml:space="preserve"> на </w:t>
      </w:r>
      <w:r>
        <w:rPr>
          <w:rFonts w:ascii="Times New Roman" w:hAnsi="Times New Roman" w:cs="Times New Roman"/>
          <w:sz w:val="28"/>
          <w:szCs w:val="28"/>
          <w:lang w:val="uk-UA"/>
        </w:rPr>
        <w:t>ан</w:t>
      </w:r>
      <w:r w:rsidRPr="00D44C09">
        <w:rPr>
          <w:rFonts w:ascii="Times New Roman" w:hAnsi="Times New Roman" w:cs="Times New Roman"/>
          <w:sz w:val="28"/>
          <w:szCs w:val="28"/>
          <w:lang w:val="uk-UA"/>
        </w:rPr>
        <w:t>іоніті</w:t>
      </w:r>
      <w:r w:rsidRPr="000818CB">
        <w:rPr>
          <w:rFonts w:ascii="Times New Roman" w:hAnsi="Times New Roman" w:cs="Times New Roman"/>
          <w:sz w:val="28"/>
          <w:szCs w:val="28"/>
          <w:lang w:val="uk-UA"/>
        </w:rPr>
        <w:t xml:space="preserve"> </w:t>
      </w:r>
      <w:r w:rsidRPr="004450BE">
        <w:rPr>
          <w:rFonts w:ascii="Times New Roman" w:hAnsi="Times New Roman" w:cs="Times New Roman"/>
          <w:sz w:val="28"/>
          <w:szCs w:val="28"/>
          <w:lang w:val="uk-UA"/>
        </w:rPr>
        <w:t>АВ-17-8</w:t>
      </w:r>
      <w:r>
        <w:rPr>
          <w:rFonts w:ascii="Times New Roman" w:hAnsi="Times New Roman" w:cs="Times New Roman"/>
          <w:sz w:val="28"/>
          <w:szCs w:val="28"/>
          <w:lang w:val="uk-UA"/>
        </w:rPr>
        <w:t>,</w:t>
      </w:r>
      <w:r w:rsidRPr="000818CB">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 оброблений перманганатом калію</w:t>
      </w:r>
      <w:r w:rsidRPr="00F87E2A">
        <w:rPr>
          <w:rFonts w:ascii="Times New Roman" w:hAnsi="Times New Roman" w:cs="Times New Roman"/>
          <w:sz w:val="28"/>
          <w:szCs w:val="28"/>
          <w:lang w:val="uk-UA"/>
        </w:rPr>
        <w:t xml:space="preserve"> в</w:t>
      </w:r>
      <w:r w:rsidRPr="00550998">
        <w:rPr>
          <w:rFonts w:ascii="Times New Roman" w:hAnsi="Times New Roman" w:cs="Times New Roman"/>
          <w:sz w:val="28"/>
          <w:szCs w:val="28"/>
          <w:lang w:val="uk-UA"/>
        </w:rPr>
        <w:t xml:space="preserve"> </w:t>
      </w:r>
      <w:r>
        <w:rPr>
          <w:rFonts w:ascii="Times New Roman" w:hAnsi="Times New Roman" w:cs="Times New Roman"/>
          <w:sz w:val="28"/>
          <w:szCs w:val="28"/>
          <w:lang w:val="en-US"/>
        </w:rPr>
        <w:t>MnO</w:t>
      </w:r>
      <w:r w:rsidRPr="00174ACE">
        <w:rPr>
          <w:rFonts w:ascii="Times New Roman" w:hAnsi="Times New Roman" w:cs="Times New Roman"/>
          <w:sz w:val="28"/>
          <w:szCs w:val="28"/>
          <w:vertAlign w:val="subscript"/>
          <w:lang w:val="uk-UA"/>
        </w:rPr>
        <w:t>4</w:t>
      </w:r>
      <w:r>
        <w:rPr>
          <w:rFonts w:ascii="Times New Roman" w:hAnsi="Times New Roman" w:cs="Times New Roman"/>
          <w:sz w:val="28"/>
          <w:szCs w:val="28"/>
          <w:vertAlign w:val="superscript"/>
          <w:lang w:val="uk-UA"/>
        </w:rPr>
        <w:t>-</w:t>
      </w:r>
      <w:r w:rsidRPr="00174ACE">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w:t>
      </w:r>
      <w:r>
        <w:rPr>
          <w:rFonts w:ascii="Times New Roman" w:hAnsi="Times New Roman" w:cs="Times New Roman"/>
          <w:sz w:val="28"/>
          <w:szCs w:val="28"/>
          <w:lang w:val="uk-UA"/>
        </w:rPr>
        <w:t xml:space="preserve">, </w:t>
      </w:r>
      <w:r w:rsidRPr="00D44C09">
        <w:rPr>
          <w:rFonts w:ascii="Times New Roman" w:hAnsi="Times New Roman" w:cs="Times New Roman"/>
          <w:sz w:val="28"/>
          <w:szCs w:val="28"/>
          <w:lang w:val="uk-UA"/>
        </w:rPr>
        <w:t xml:space="preserve"> </w:t>
      </w:r>
      <w:r>
        <w:rPr>
          <w:rFonts w:ascii="Times New Roman" w:hAnsi="Times New Roman" w:cs="Times New Roman"/>
          <w:sz w:val="28"/>
          <w:szCs w:val="28"/>
          <w:lang w:val="uk-UA"/>
        </w:rPr>
        <w:t>розчину марганцю приготованого на дистильованій воді,</w:t>
      </w:r>
      <w:r w:rsidRPr="00D44C09">
        <w:rPr>
          <w:rFonts w:ascii="Times New Roman" w:hAnsi="Times New Roman" w:cs="Times New Roman"/>
          <w:sz w:val="28"/>
          <w:szCs w:val="28"/>
          <w:lang w:val="uk-UA"/>
        </w:rPr>
        <w:t xml:space="preserve"> рН </w:t>
      </w:r>
      <w:r>
        <w:rPr>
          <w:rFonts w:ascii="Times New Roman" w:hAnsi="Times New Roman" w:cs="Times New Roman"/>
          <w:sz w:val="28"/>
          <w:szCs w:val="28"/>
          <w:lang w:val="uk-UA"/>
        </w:rPr>
        <w:t>розчину була в межах 8,1-5,9</w:t>
      </w:r>
      <w:r w:rsidRPr="00D44C09">
        <w:rPr>
          <w:rFonts w:ascii="Times New Roman" w:hAnsi="Times New Roman" w:cs="Times New Roman"/>
          <w:sz w:val="28"/>
          <w:szCs w:val="28"/>
          <w:lang w:val="uk-UA"/>
        </w:rPr>
        <w:t>, а</w:t>
      </w:r>
      <w:r w:rsidRPr="00200739">
        <w:rPr>
          <w:rFonts w:ascii="Times New Roman" w:hAnsi="Times New Roman" w:cs="Times New Roman"/>
          <w:sz w:val="28"/>
          <w:szCs w:val="28"/>
          <w:lang w:val="uk-UA"/>
        </w:rPr>
        <w:t xml:space="preserve"> </w:t>
      </w:r>
      <w:r>
        <w:rPr>
          <w:rFonts w:ascii="Times New Roman" w:hAnsi="Times New Roman" w:cs="Times New Roman"/>
          <w:sz w:val="28"/>
          <w:szCs w:val="28"/>
          <w:lang w:val="uk-UA"/>
        </w:rPr>
        <w:t>розчину марганцю приготованого на водопровідній воді,</w:t>
      </w:r>
      <w:r w:rsidRPr="00D44C09">
        <w:rPr>
          <w:rFonts w:ascii="Times New Roman" w:hAnsi="Times New Roman" w:cs="Times New Roman"/>
          <w:sz w:val="28"/>
          <w:szCs w:val="28"/>
          <w:lang w:val="uk-UA"/>
        </w:rPr>
        <w:t xml:space="preserve"> </w:t>
      </w:r>
      <w:r>
        <w:rPr>
          <w:rFonts w:ascii="Times New Roman" w:hAnsi="Times New Roman" w:cs="Times New Roman"/>
          <w:sz w:val="28"/>
          <w:szCs w:val="28"/>
          <w:lang w:val="uk-UA"/>
        </w:rPr>
        <w:t>рН становила 8,7-7</w:t>
      </w:r>
      <w:r w:rsidRPr="00D44C09">
        <w:rPr>
          <w:rFonts w:ascii="Times New Roman" w:hAnsi="Times New Roman" w:cs="Times New Roman"/>
          <w:sz w:val="28"/>
          <w:szCs w:val="28"/>
          <w:lang w:val="uk-UA"/>
        </w:rPr>
        <w:t xml:space="preserve">. </w:t>
      </w:r>
    </w:p>
    <w:p w:rsidR="00BD3416" w:rsidRPr="000818CB" w:rsidRDefault="00BD3416" w:rsidP="00BD3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можемо зробити висновки, що окислення марганцю в розчині приготованому на водопровідній воді протікало краще ніж окислення марганцю </w:t>
      </w:r>
      <w:r w:rsidRPr="00A31434">
        <w:rPr>
          <w:rFonts w:ascii="Times New Roman" w:hAnsi="Times New Roman" w:cs="Times New Roman"/>
          <w:sz w:val="28"/>
          <w:szCs w:val="28"/>
          <w:lang w:val="uk-UA"/>
        </w:rPr>
        <w:t xml:space="preserve">в </w:t>
      </w:r>
      <w:r>
        <w:rPr>
          <w:rFonts w:ascii="Times New Roman" w:hAnsi="Times New Roman" w:cs="Times New Roman"/>
          <w:sz w:val="28"/>
          <w:szCs w:val="28"/>
          <w:lang w:val="uk-UA"/>
        </w:rPr>
        <w:t>розчині приготованому на дистильованій воді.</w:t>
      </w:r>
      <w:r w:rsidRPr="000818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пов’язано з присутністю гідрокарбонат іонів, котрі збільшують рН водного середовища. </w:t>
      </w:r>
      <w:r w:rsidRPr="00CB44FC">
        <w:rPr>
          <w:rFonts w:ascii="Times New Roman" w:hAnsi="Times New Roman" w:cs="Times New Roman"/>
          <w:sz w:val="28"/>
          <w:szCs w:val="28"/>
          <w:lang w:val="uk-UA"/>
        </w:rPr>
        <w:t xml:space="preserve">В даному випадку відбувалось </w:t>
      </w:r>
      <w:r>
        <w:rPr>
          <w:rFonts w:ascii="Times New Roman" w:hAnsi="Times New Roman" w:cs="Times New Roman"/>
          <w:sz w:val="28"/>
          <w:szCs w:val="28"/>
          <w:lang w:val="uk-UA"/>
        </w:rPr>
        <w:t>окислення іонів марганцю</w:t>
      </w:r>
      <w:r w:rsidRPr="00CB44FC">
        <w:rPr>
          <w:rFonts w:ascii="Times New Roman" w:hAnsi="Times New Roman" w:cs="Times New Roman"/>
          <w:sz w:val="28"/>
          <w:szCs w:val="28"/>
          <w:lang w:val="uk-UA"/>
        </w:rPr>
        <w:t xml:space="preserve"> без зміни її основних характеристик – жорсткості, лужності, рН середовища</w:t>
      </w:r>
      <w:r>
        <w:rPr>
          <w:rFonts w:ascii="Times New Roman" w:hAnsi="Times New Roman" w:cs="Times New Roman"/>
          <w:sz w:val="28"/>
          <w:szCs w:val="28"/>
          <w:lang w:val="uk-UA"/>
        </w:rPr>
        <w:t>.</w:t>
      </w:r>
    </w:p>
    <w:p w:rsidR="00622499" w:rsidRDefault="00622499" w:rsidP="00622499">
      <w:pPr>
        <w:pStyle w:val="2"/>
        <w:spacing w:line="360" w:lineRule="auto"/>
        <w:rPr>
          <w:rFonts w:ascii="Times New Roman" w:hAnsi="Times New Roman" w:cs="Times New Roman"/>
          <w:color w:val="000000" w:themeColor="text1"/>
          <w:sz w:val="28"/>
          <w:szCs w:val="28"/>
          <w:lang w:val="uk-UA"/>
        </w:rPr>
      </w:pPr>
    </w:p>
    <w:p w:rsidR="009D1264" w:rsidRPr="002C3139" w:rsidRDefault="00D60D26" w:rsidP="002C3139">
      <w:pPr>
        <w:pStyle w:val="2"/>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ВИСНОВКИ ДО РОЗДІЛУ 3</w:t>
      </w:r>
    </w:p>
    <w:p w:rsidR="00471105" w:rsidRDefault="0018368E" w:rsidP="00471105">
      <w:pPr>
        <w:spacing w:line="360" w:lineRule="auto"/>
        <w:ind w:firstLine="709"/>
        <w:jc w:val="both"/>
        <w:rPr>
          <w:rFonts w:ascii="Times New Roman" w:hAnsi="Times New Roman" w:cs="Times New Roman"/>
          <w:sz w:val="28"/>
          <w:szCs w:val="28"/>
          <w:lang w:val="uk-UA"/>
        </w:rPr>
      </w:pPr>
      <w:r w:rsidRPr="00816F4B">
        <w:rPr>
          <w:rFonts w:ascii="Times New Roman" w:hAnsi="Times New Roman" w:cs="Times New Roman"/>
          <w:sz w:val="28"/>
          <w:szCs w:val="28"/>
          <w:lang w:val="uk-UA"/>
        </w:rPr>
        <w:t>Підбиваючи підсумки, можемо сказати, що сорбційне вилучення іонів марганцю на сильнокислотному катіоніті КУ-2-8 в кислій Н</w:t>
      </w:r>
      <w:r w:rsidRPr="00816F4B">
        <w:rPr>
          <w:rFonts w:ascii="Times New Roman" w:hAnsi="Times New Roman" w:cs="Times New Roman"/>
          <w:sz w:val="28"/>
          <w:szCs w:val="28"/>
          <w:vertAlign w:val="superscript"/>
          <w:lang w:val="uk-UA"/>
        </w:rPr>
        <w:t>+</w:t>
      </w:r>
      <w:r w:rsidRPr="00816F4B">
        <w:rPr>
          <w:rFonts w:ascii="Times New Roman" w:hAnsi="Times New Roman" w:cs="Times New Roman"/>
          <w:sz w:val="28"/>
          <w:szCs w:val="28"/>
          <w:lang w:val="uk-UA"/>
        </w:rPr>
        <w:t xml:space="preserve"> та сольовій </w:t>
      </w:r>
      <w:r w:rsidRPr="00816F4B">
        <w:rPr>
          <w:rFonts w:ascii="Times New Roman" w:hAnsi="Times New Roman" w:cs="Times New Roman"/>
          <w:sz w:val="28"/>
          <w:szCs w:val="28"/>
          <w:lang w:val="en-US"/>
        </w:rPr>
        <w:t>Na</w:t>
      </w:r>
      <w:r w:rsidRPr="00816F4B">
        <w:rPr>
          <w:rFonts w:ascii="Times New Roman" w:hAnsi="Times New Roman" w:cs="Times New Roman"/>
          <w:sz w:val="28"/>
          <w:szCs w:val="28"/>
          <w:vertAlign w:val="superscript"/>
          <w:lang w:val="uk-UA"/>
        </w:rPr>
        <w:t>+</w:t>
      </w:r>
      <w:r w:rsidRPr="00816F4B">
        <w:rPr>
          <w:rFonts w:ascii="Times New Roman" w:hAnsi="Times New Roman" w:cs="Times New Roman"/>
          <w:sz w:val="28"/>
          <w:szCs w:val="28"/>
          <w:lang w:val="uk-UA"/>
        </w:rPr>
        <w:t xml:space="preserve"> формах проходить практично однаково та з досить високим ступенем очистки.</w:t>
      </w:r>
      <w:r w:rsidR="00816F4B" w:rsidRPr="00816F4B">
        <w:rPr>
          <w:rFonts w:ascii="Times New Roman" w:hAnsi="Times New Roman" w:cs="Times New Roman"/>
          <w:sz w:val="28"/>
          <w:szCs w:val="28"/>
          <w:lang w:val="uk-UA"/>
        </w:rPr>
        <w:t xml:space="preserve"> </w:t>
      </w:r>
      <w:r w:rsidR="00816F4B">
        <w:rPr>
          <w:rFonts w:ascii="Times New Roman" w:hAnsi="Times New Roman" w:cs="Times New Roman"/>
          <w:sz w:val="28"/>
          <w:szCs w:val="28"/>
          <w:lang w:val="uk-UA"/>
        </w:rPr>
        <w:t>ПОДЄ відповідно дорівнює</w:t>
      </w:r>
      <w:r w:rsidR="00816F4B" w:rsidRPr="00816F4B">
        <w:rPr>
          <w:rFonts w:ascii="Times New Roman" w:hAnsi="Times New Roman" w:cs="Times New Roman"/>
          <w:sz w:val="28"/>
          <w:szCs w:val="28"/>
          <w:lang w:val="uk-UA"/>
        </w:rPr>
        <w:t xml:space="preserve"> 2187 та 2169 мг-екв/дм</w:t>
      </w:r>
      <w:r w:rsidR="00816F4B" w:rsidRPr="00816F4B">
        <w:rPr>
          <w:rFonts w:ascii="Times New Roman" w:hAnsi="Times New Roman" w:cs="Times New Roman"/>
          <w:sz w:val="28"/>
          <w:szCs w:val="28"/>
          <w:vertAlign w:val="superscript"/>
          <w:lang w:val="uk-UA"/>
        </w:rPr>
        <w:t>3</w:t>
      </w:r>
      <w:r w:rsidR="00816F4B" w:rsidRPr="00816F4B">
        <w:rPr>
          <w:rFonts w:ascii="Times New Roman" w:hAnsi="Times New Roman" w:cs="Times New Roman"/>
          <w:sz w:val="28"/>
          <w:szCs w:val="28"/>
          <w:lang w:val="uk-UA"/>
        </w:rPr>
        <w:t xml:space="preserve">. Ємність катіоніту в </w:t>
      </w:r>
      <w:r w:rsidR="00816F4B" w:rsidRPr="00816F4B">
        <w:rPr>
          <w:rFonts w:ascii="Times New Roman" w:hAnsi="Times New Roman" w:cs="Times New Roman"/>
          <w:sz w:val="28"/>
          <w:szCs w:val="28"/>
          <w:lang w:val="en-US"/>
        </w:rPr>
        <w:t>Ca</w:t>
      </w:r>
      <w:r w:rsidR="00816F4B" w:rsidRPr="00816F4B">
        <w:rPr>
          <w:rFonts w:ascii="Times New Roman" w:hAnsi="Times New Roman" w:cs="Times New Roman"/>
          <w:sz w:val="28"/>
          <w:szCs w:val="28"/>
          <w:vertAlign w:val="superscript"/>
          <w:lang w:val="uk-UA"/>
        </w:rPr>
        <w:t>2+</w:t>
      </w:r>
      <w:r w:rsidR="00816F4B" w:rsidRPr="00816F4B">
        <w:rPr>
          <w:rFonts w:ascii="Times New Roman" w:hAnsi="Times New Roman" w:cs="Times New Roman"/>
          <w:sz w:val="28"/>
          <w:szCs w:val="28"/>
          <w:lang w:val="uk-UA"/>
        </w:rPr>
        <w:t xml:space="preserve"> формі за іонами </w:t>
      </w:r>
      <w:r w:rsidR="00816F4B" w:rsidRPr="00816F4B">
        <w:rPr>
          <w:rFonts w:ascii="Times New Roman" w:hAnsi="Times New Roman" w:cs="Times New Roman"/>
          <w:sz w:val="28"/>
          <w:szCs w:val="28"/>
          <w:lang w:val="en-US"/>
        </w:rPr>
        <w:t>Mn</w:t>
      </w:r>
      <w:r w:rsidR="00816F4B" w:rsidRPr="00816F4B">
        <w:rPr>
          <w:rFonts w:ascii="Times New Roman" w:hAnsi="Times New Roman" w:cs="Times New Roman"/>
          <w:sz w:val="28"/>
          <w:szCs w:val="28"/>
          <w:vertAlign w:val="superscript"/>
          <w:lang w:val="uk-UA"/>
        </w:rPr>
        <w:t>2+</w:t>
      </w:r>
      <w:r w:rsidR="00816F4B">
        <w:rPr>
          <w:rFonts w:ascii="Times New Roman" w:hAnsi="Times New Roman" w:cs="Times New Roman"/>
          <w:sz w:val="28"/>
          <w:szCs w:val="28"/>
          <w:lang w:val="uk-UA"/>
        </w:rPr>
        <w:t xml:space="preserve"> трохи</w:t>
      </w:r>
      <w:r w:rsidR="00471105">
        <w:rPr>
          <w:rFonts w:ascii="Times New Roman" w:hAnsi="Times New Roman" w:cs="Times New Roman"/>
          <w:sz w:val="28"/>
          <w:szCs w:val="28"/>
          <w:lang w:val="uk-UA"/>
        </w:rPr>
        <w:t xml:space="preserve"> нижча і становить</w:t>
      </w:r>
      <w:r w:rsidR="00816F4B" w:rsidRPr="00816F4B">
        <w:rPr>
          <w:rFonts w:ascii="Times New Roman" w:hAnsi="Times New Roman" w:cs="Times New Roman"/>
          <w:sz w:val="28"/>
          <w:szCs w:val="28"/>
          <w:lang w:val="uk-UA"/>
        </w:rPr>
        <w:t xml:space="preserve"> 1708 мг-екв/дм</w:t>
      </w:r>
      <w:r w:rsidR="00816F4B" w:rsidRPr="00816F4B">
        <w:rPr>
          <w:rFonts w:ascii="Times New Roman" w:hAnsi="Times New Roman" w:cs="Times New Roman"/>
          <w:sz w:val="28"/>
          <w:szCs w:val="28"/>
          <w:vertAlign w:val="superscript"/>
          <w:lang w:val="uk-UA"/>
        </w:rPr>
        <w:t>3</w:t>
      </w:r>
      <w:r w:rsidR="00816F4B" w:rsidRPr="00816F4B">
        <w:rPr>
          <w:rFonts w:ascii="Times New Roman" w:hAnsi="Times New Roman" w:cs="Times New Roman"/>
          <w:sz w:val="28"/>
          <w:szCs w:val="28"/>
          <w:lang w:val="uk-UA"/>
        </w:rPr>
        <w:t>.</w:t>
      </w:r>
    </w:p>
    <w:p w:rsidR="00E66502" w:rsidRDefault="00471105" w:rsidP="00E6650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досліджено</w:t>
      </w:r>
      <w:r w:rsidR="00816F4B" w:rsidRPr="00816F4B">
        <w:rPr>
          <w:rFonts w:ascii="Times New Roman" w:hAnsi="Times New Roman" w:cs="Times New Roman"/>
          <w:sz w:val="28"/>
          <w:szCs w:val="28"/>
          <w:lang w:val="uk-UA"/>
        </w:rPr>
        <w:t>, що катіоніт КУ-2-8</w:t>
      </w:r>
      <w:r>
        <w:rPr>
          <w:rFonts w:ascii="Times New Roman" w:hAnsi="Times New Roman" w:cs="Times New Roman"/>
          <w:sz w:val="28"/>
          <w:szCs w:val="28"/>
          <w:lang w:val="uk-UA"/>
        </w:rPr>
        <w:t>, котрий модифікований магнетитом у</w:t>
      </w:r>
      <w:r w:rsidR="00816F4B" w:rsidRPr="00816F4B">
        <w:rPr>
          <w:rFonts w:ascii="Times New Roman" w:hAnsi="Times New Roman" w:cs="Times New Roman"/>
          <w:sz w:val="28"/>
          <w:szCs w:val="28"/>
          <w:lang w:val="uk-UA"/>
        </w:rPr>
        <w:t xml:space="preserve"> </w:t>
      </w:r>
      <w:r w:rsidR="00816F4B" w:rsidRPr="00816F4B">
        <w:rPr>
          <w:rFonts w:ascii="Times New Roman" w:hAnsi="Times New Roman" w:cs="Times New Roman"/>
          <w:sz w:val="28"/>
          <w:szCs w:val="28"/>
          <w:lang w:val="en-US"/>
        </w:rPr>
        <w:t>Na</w:t>
      </w:r>
      <w:r w:rsidR="00816F4B" w:rsidRPr="00816F4B">
        <w:rPr>
          <w:rFonts w:ascii="Times New Roman" w:hAnsi="Times New Roman" w:cs="Times New Roman"/>
          <w:sz w:val="28"/>
          <w:szCs w:val="28"/>
          <w:vertAlign w:val="superscript"/>
          <w:lang w:val="uk-UA"/>
        </w:rPr>
        <w:t>+</w:t>
      </w:r>
      <w:r w:rsidR="00816F4B" w:rsidRPr="00816F4B">
        <w:rPr>
          <w:rFonts w:ascii="Times New Roman" w:hAnsi="Times New Roman" w:cs="Times New Roman"/>
          <w:sz w:val="28"/>
          <w:szCs w:val="28"/>
          <w:lang w:val="uk-UA"/>
        </w:rPr>
        <w:t xml:space="preserve"> формі має сорбційну ємність за іонами </w:t>
      </w:r>
      <w:r>
        <w:rPr>
          <w:rFonts w:ascii="Times New Roman" w:hAnsi="Times New Roman" w:cs="Times New Roman"/>
          <w:sz w:val="28"/>
          <w:szCs w:val="28"/>
          <w:lang w:val="uk-UA"/>
        </w:rPr>
        <w:t>марганцю на 32% більшу</w:t>
      </w:r>
      <w:r w:rsidR="00816F4B" w:rsidRPr="00816F4B">
        <w:rPr>
          <w:rFonts w:ascii="Times New Roman" w:hAnsi="Times New Roman" w:cs="Times New Roman"/>
          <w:sz w:val="28"/>
          <w:szCs w:val="28"/>
          <w:lang w:val="uk-UA"/>
        </w:rPr>
        <w:t>,</w:t>
      </w:r>
      <w:r>
        <w:rPr>
          <w:rFonts w:ascii="Times New Roman" w:hAnsi="Times New Roman" w:cs="Times New Roman"/>
          <w:sz w:val="28"/>
          <w:szCs w:val="28"/>
          <w:lang w:val="uk-UA"/>
        </w:rPr>
        <w:t xml:space="preserve"> ніж не модифікований катіоніт. Це доводить </w:t>
      </w:r>
      <w:r w:rsidR="00816F4B" w:rsidRPr="00816F4B">
        <w:rPr>
          <w:rFonts w:ascii="Times New Roman" w:hAnsi="Times New Roman" w:cs="Times New Roman"/>
          <w:sz w:val="28"/>
          <w:szCs w:val="28"/>
          <w:lang w:val="uk-UA"/>
        </w:rPr>
        <w:t xml:space="preserve">суттєвий влад каталітичного окислення іонів </w:t>
      </w:r>
      <w:r>
        <w:rPr>
          <w:rFonts w:ascii="Times New Roman" w:hAnsi="Times New Roman" w:cs="Times New Roman"/>
          <w:sz w:val="28"/>
          <w:szCs w:val="28"/>
          <w:lang w:val="uk-UA"/>
        </w:rPr>
        <w:t xml:space="preserve">марганцю </w:t>
      </w:r>
      <w:r w:rsidR="00816F4B" w:rsidRPr="00816F4B">
        <w:rPr>
          <w:rFonts w:ascii="Times New Roman" w:hAnsi="Times New Roman" w:cs="Times New Roman"/>
          <w:sz w:val="28"/>
          <w:szCs w:val="28"/>
          <w:lang w:val="uk-UA"/>
        </w:rPr>
        <w:t xml:space="preserve">на модифікованому катіоніті </w:t>
      </w:r>
      <w:r>
        <w:rPr>
          <w:rFonts w:ascii="Times New Roman" w:hAnsi="Times New Roman" w:cs="Times New Roman"/>
          <w:sz w:val="28"/>
          <w:szCs w:val="28"/>
          <w:lang w:val="uk-UA"/>
        </w:rPr>
        <w:t>під час вилучення іонів</w:t>
      </w:r>
      <w:r w:rsidRPr="00E66502">
        <w:rPr>
          <w:rFonts w:ascii="Times New Roman" w:hAnsi="Times New Roman" w:cs="Times New Roman"/>
          <w:sz w:val="28"/>
          <w:szCs w:val="28"/>
        </w:rPr>
        <w:t xml:space="preserve"> </w:t>
      </w:r>
      <w:r w:rsidRPr="00D7285D">
        <w:rPr>
          <w:rFonts w:ascii="Times New Roman" w:hAnsi="Times New Roman" w:cs="Times New Roman"/>
          <w:sz w:val="28"/>
          <w:szCs w:val="28"/>
          <w:lang w:val="en-US"/>
        </w:rPr>
        <w:t>Mn</w:t>
      </w:r>
      <w:r w:rsidRPr="001A402E">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r w:rsidR="00816F4B" w:rsidRPr="00816F4B">
        <w:rPr>
          <w:rFonts w:ascii="Times New Roman" w:hAnsi="Times New Roman" w:cs="Times New Roman"/>
          <w:sz w:val="28"/>
          <w:szCs w:val="28"/>
          <w:lang w:val="uk-UA"/>
        </w:rPr>
        <w:t>з води.</w:t>
      </w:r>
    </w:p>
    <w:p w:rsidR="00816F4B" w:rsidRDefault="00E66502" w:rsidP="00E6650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прикладі видалення іонів</w:t>
      </w:r>
      <w:r w:rsidRPr="00E66502">
        <w:rPr>
          <w:rFonts w:ascii="Times New Roman" w:hAnsi="Times New Roman" w:cs="Times New Roman"/>
          <w:sz w:val="28"/>
          <w:szCs w:val="28"/>
          <w:lang w:val="uk-UA"/>
        </w:rPr>
        <w:t xml:space="preserve"> </w:t>
      </w:r>
      <w:r w:rsidRPr="00D7285D">
        <w:rPr>
          <w:rFonts w:ascii="Times New Roman" w:hAnsi="Times New Roman" w:cs="Times New Roman"/>
          <w:sz w:val="28"/>
          <w:szCs w:val="28"/>
          <w:lang w:val="en-US"/>
        </w:rPr>
        <w:t>Mn</w:t>
      </w:r>
      <w:r w:rsidRPr="001A402E">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r w:rsidR="00816F4B" w:rsidRPr="00E66502">
        <w:rPr>
          <w:rFonts w:ascii="Times New Roman" w:hAnsi="Times New Roman" w:cs="Times New Roman"/>
          <w:sz w:val="28"/>
          <w:szCs w:val="28"/>
          <w:lang w:val="uk-UA"/>
        </w:rPr>
        <w:t xml:space="preserve">з розведеного розчину сульфату марганцю в артезіанській воді </w:t>
      </w:r>
      <w:r>
        <w:rPr>
          <w:rFonts w:ascii="Times New Roman" w:hAnsi="Times New Roman" w:cs="Times New Roman"/>
          <w:sz w:val="28"/>
          <w:szCs w:val="28"/>
          <w:lang w:val="uk-UA"/>
        </w:rPr>
        <w:t>при застосуванні</w:t>
      </w:r>
      <w:r w:rsidR="00816F4B" w:rsidRPr="00E66502">
        <w:rPr>
          <w:rFonts w:ascii="Times New Roman" w:hAnsi="Times New Roman" w:cs="Times New Roman"/>
          <w:sz w:val="28"/>
          <w:szCs w:val="28"/>
          <w:lang w:val="uk-UA"/>
        </w:rPr>
        <w:t xml:space="preserve"> катіоніту</w:t>
      </w:r>
      <w:r>
        <w:rPr>
          <w:rFonts w:ascii="Times New Roman" w:hAnsi="Times New Roman" w:cs="Times New Roman"/>
          <w:sz w:val="28"/>
          <w:szCs w:val="28"/>
          <w:lang w:val="uk-UA"/>
        </w:rPr>
        <w:t>, що модифікований магнетитом було доведено, що в таких</w:t>
      </w:r>
      <w:r w:rsidR="00816F4B" w:rsidRPr="00E66502">
        <w:rPr>
          <w:rFonts w:ascii="Times New Roman" w:hAnsi="Times New Roman" w:cs="Times New Roman"/>
          <w:sz w:val="28"/>
          <w:szCs w:val="28"/>
          <w:lang w:val="uk-UA"/>
        </w:rPr>
        <w:t xml:space="preserve"> умовах сорбент-каталі</w:t>
      </w:r>
      <w:r>
        <w:rPr>
          <w:rFonts w:ascii="Times New Roman" w:hAnsi="Times New Roman" w:cs="Times New Roman"/>
          <w:sz w:val="28"/>
          <w:szCs w:val="28"/>
          <w:lang w:val="uk-UA"/>
        </w:rPr>
        <w:t>затор забезпечує повне вилучення іонів марганцю при вагомому вкладі у</w:t>
      </w:r>
      <w:r w:rsidR="00816F4B" w:rsidRPr="00E66502">
        <w:rPr>
          <w:rFonts w:ascii="Times New Roman" w:hAnsi="Times New Roman" w:cs="Times New Roman"/>
          <w:sz w:val="28"/>
          <w:szCs w:val="28"/>
          <w:lang w:val="uk-UA"/>
        </w:rPr>
        <w:t xml:space="preserve"> процес очищення</w:t>
      </w:r>
      <w:r>
        <w:rPr>
          <w:rFonts w:ascii="Times New Roman" w:hAnsi="Times New Roman" w:cs="Times New Roman"/>
          <w:sz w:val="28"/>
          <w:szCs w:val="28"/>
          <w:lang w:val="uk-UA"/>
        </w:rPr>
        <w:t xml:space="preserve"> води</w:t>
      </w:r>
      <w:r w:rsidR="00816F4B" w:rsidRPr="00E66502">
        <w:rPr>
          <w:rFonts w:ascii="Times New Roman" w:hAnsi="Times New Roman" w:cs="Times New Roman"/>
          <w:sz w:val="28"/>
          <w:szCs w:val="28"/>
          <w:lang w:val="uk-UA"/>
        </w:rPr>
        <w:t xml:space="preserve"> каталітичного окислення марганцю на магнетиті.</w:t>
      </w:r>
    </w:p>
    <w:p w:rsidR="00DE0197" w:rsidRDefault="002C3139" w:rsidP="00CE4E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досліджено очищення води від іонів марганцю при використанні аніоніту </w:t>
      </w:r>
      <w:r w:rsidRPr="004450BE">
        <w:rPr>
          <w:rFonts w:ascii="Times New Roman" w:hAnsi="Times New Roman" w:cs="Times New Roman"/>
          <w:sz w:val="28"/>
          <w:szCs w:val="28"/>
          <w:lang w:val="uk-UA"/>
        </w:rPr>
        <w:t>АВ-17-8</w:t>
      </w:r>
      <w:r>
        <w:rPr>
          <w:rFonts w:ascii="Times New Roman" w:hAnsi="Times New Roman" w:cs="Times New Roman"/>
          <w:sz w:val="28"/>
          <w:szCs w:val="28"/>
          <w:lang w:val="uk-UA"/>
        </w:rPr>
        <w:t xml:space="preserve"> обробленого перманганатом калію у </w:t>
      </w:r>
      <w:r>
        <w:rPr>
          <w:rFonts w:ascii="Times New Roman" w:hAnsi="Times New Roman" w:cs="Times New Roman"/>
          <w:sz w:val="28"/>
          <w:szCs w:val="28"/>
          <w:lang w:val="en-US"/>
        </w:rPr>
        <w:t>MnO</w:t>
      </w:r>
      <w:r w:rsidRPr="00174ACE">
        <w:rPr>
          <w:rFonts w:ascii="Times New Roman" w:hAnsi="Times New Roman" w:cs="Times New Roman"/>
          <w:sz w:val="28"/>
          <w:szCs w:val="28"/>
          <w:vertAlign w:val="subscript"/>
          <w:lang w:val="uk-UA"/>
        </w:rPr>
        <w:t>4</w:t>
      </w:r>
      <w:r w:rsidRPr="004450BE">
        <w:rPr>
          <w:rFonts w:ascii="Times New Roman" w:hAnsi="Times New Roman" w:cs="Times New Roman"/>
          <w:sz w:val="28"/>
          <w:szCs w:val="28"/>
          <w:vertAlign w:val="superscript"/>
          <w:lang w:val="uk-UA"/>
        </w:rPr>
        <w:t>-</w:t>
      </w:r>
      <w:r w:rsidRPr="00174ACE">
        <w:rPr>
          <w:rFonts w:ascii="Times New Roman" w:hAnsi="Times New Roman" w:cs="Times New Roman"/>
          <w:sz w:val="28"/>
          <w:szCs w:val="28"/>
          <w:lang w:val="uk-UA"/>
        </w:rPr>
        <w:t xml:space="preserve"> </w:t>
      </w:r>
      <w:r w:rsidRPr="00184DF6">
        <w:rPr>
          <w:rFonts w:ascii="Times New Roman" w:hAnsi="Times New Roman" w:cs="Times New Roman"/>
          <w:sz w:val="28"/>
          <w:szCs w:val="28"/>
          <w:lang w:val="uk-UA"/>
        </w:rPr>
        <w:t>формі</w:t>
      </w:r>
      <w:r>
        <w:rPr>
          <w:rFonts w:ascii="Times New Roman" w:hAnsi="Times New Roman" w:cs="Times New Roman"/>
          <w:sz w:val="28"/>
          <w:szCs w:val="28"/>
          <w:lang w:val="uk-UA"/>
        </w:rPr>
        <w:t xml:space="preserve"> для дистильованої та водопровідної води.</w:t>
      </w:r>
      <w:r w:rsidR="00CE4E90">
        <w:rPr>
          <w:rFonts w:ascii="Times New Roman" w:hAnsi="Times New Roman" w:cs="Times New Roman"/>
          <w:sz w:val="28"/>
          <w:szCs w:val="28"/>
          <w:lang w:val="uk-UA"/>
        </w:rPr>
        <w:t xml:space="preserve"> В результаті</w:t>
      </w:r>
      <w:r w:rsidR="008519D9">
        <w:rPr>
          <w:rFonts w:ascii="Times New Roman" w:hAnsi="Times New Roman" w:cs="Times New Roman"/>
          <w:sz w:val="28"/>
          <w:szCs w:val="28"/>
          <w:lang w:val="uk-UA"/>
        </w:rPr>
        <w:t>,</w:t>
      </w:r>
      <w:r w:rsidR="00CE4E90">
        <w:rPr>
          <w:rFonts w:ascii="Times New Roman" w:hAnsi="Times New Roman" w:cs="Times New Roman"/>
          <w:sz w:val="28"/>
          <w:szCs w:val="28"/>
          <w:lang w:val="uk-UA"/>
        </w:rPr>
        <w:t xml:space="preserve"> було зроблено такий висновок, що</w:t>
      </w:r>
      <w:r w:rsidRPr="002C31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окислення марганцю в розчині приготованому на водопровідній воді протікало краще ніж окислення марганцю </w:t>
      </w:r>
      <w:r w:rsidRPr="00A31434">
        <w:rPr>
          <w:rFonts w:ascii="Times New Roman" w:hAnsi="Times New Roman" w:cs="Times New Roman"/>
          <w:sz w:val="28"/>
          <w:szCs w:val="28"/>
          <w:lang w:val="uk-UA"/>
        </w:rPr>
        <w:t xml:space="preserve">в </w:t>
      </w:r>
      <w:r>
        <w:rPr>
          <w:rFonts w:ascii="Times New Roman" w:hAnsi="Times New Roman" w:cs="Times New Roman"/>
          <w:sz w:val="28"/>
          <w:szCs w:val="28"/>
          <w:lang w:val="uk-UA"/>
        </w:rPr>
        <w:t>розчині приготованому на дистильованій воді.</w:t>
      </w:r>
      <w:r w:rsidRPr="000818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пов’язано з присутністю гідрокарбонат іонів, котрі збільшують рН водного середовища. </w:t>
      </w:r>
    </w:p>
    <w:p w:rsidR="00DE0197" w:rsidRPr="00DE0197" w:rsidRDefault="00DE0197" w:rsidP="007725B0">
      <w:pPr>
        <w:spacing w:after="0" w:line="360" w:lineRule="auto"/>
        <w:ind w:firstLine="709"/>
        <w:jc w:val="center"/>
        <w:rPr>
          <w:rFonts w:ascii="Times New Roman" w:hAnsi="Times New Roman" w:cs="Times New Roman"/>
          <w:b/>
          <w:sz w:val="28"/>
          <w:szCs w:val="28"/>
          <w:lang w:val="uk-UA"/>
        </w:rPr>
      </w:pPr>
      <w:r w:rsidRPr="00DE0197">
        <w:rPr>
          <w:rFonts w:ascii="Times New Roman" w:hAnsi="Times New Roman" w:cs="Times New Roman"/>
          <w:b/>
          <w:sz w:val="28"/>
          <w:szCs w:val="28"/>
          <w:lang w:val="uk-UA"/>
        </w:rPr>
        <w:t>РОЗДІЛ 4</w:t>
      </w:r>
    </w:p>
    <w:p w:rsidR="00DE0197" w:rsidRDefault="00DE0197" w:rsidP="007725B0">
      <w:pPr>
        <w:spacing w:after="0" w:line="360" w:lineRule="auto"/>
        <w:ind w:firstLine="709"/>
        <w:jc w:val="center"/>
        <w:rPr>
          <w:rFonts w:ascii="Times New Roman" w:hAnsi="Times New Roman" w:cs="Times New Roman"/>
          <w:b/>
          <w:sz w:val="28"/>
          <w:szCs w:val="28"/>
          <w:lang w:val="uk-UA"/>
        </w:rPr>
      </w:pPr>
      <w:r w:rsidRPr="00DE0197">
        <w:rPr>
          <w:rFonts w:ascii="Times New Roman" w:hAnsi="Times New Roman" w:cs="Times New Roman"/>
          <w:b/>
          <w:sz w:val="28"/>
          <w:szCs w:val="28"/>
          <w:lang w:val="uk-UA"/>
        </w:rPr>
        <w:t>РОЗРОБКА СТАРТАП-ПРОЕКТУ</w:t>
      </w:r>
    </w:p>
    <w:p w:rsidR="00DE0197" w:rsidRDefault="00DE0197" w:rsidP="007725B0">
      <w:pPr>
        <w:spacing w:after="0" w:line="360" w:lineRule="auto"/>
        <w:ind w:firstLine="709"/>
        <w:jc w:val="center"/>
        <w:rPr>
          <w:rFonts w:ascii="Times New Roman" w:hAnsi="Times New Roman" w:cs="Times New Roman"/>
          <w:b/>
          <w:sz w:val="28"/>
          <w:szCs w:val="28"/>
          <w:lang w:val="uk-UA"/>
        </w:rPr>
      </w:pPr>
    </w:p>
    <w:p w:rsidR="007725B0" w:rsidRDefault="007725B0" w:rsidP="007725B0">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Реалізація </w:t>
      </w:r>
      <w:r w:rsidRPr="007725B0">
        <w:rPr>
          <w:rFonts w:ascii="Times New Roman" w:hAnsi="Times New Roman" w:cs="Times New Roman"/>
          <w:sz w:val="28"/>
          <w:szCs w:val="28"/>
          <w:lang w:val="uk-UA"/>
        </w:rPr>
        <w:t>та комерціалізація</w:t>
      </w:r>
      <w:r>
        <w:rPr>
          <w:rFonts w:ascii="Times New Roman" w:hAnsi="Times New Roman" w:cs="Times New Roman"/>
          <w:sz w:val="28"/>
          <w:szCs w:val="28"/>
          <w:lang w:val="uk-UA"/>
        </w:rPr>
        <w:t xml:space="preserve"> </w:t>
      </w:r>
      <w:r w:rsidRPr="007725B0">
        <w:rPr>
          <w:rFonts w:ascii="Times New Roman" w:hAnsi="Times New Roman" w:cs="Times New Roman"/>
          <w:sz w:val="28"/>
          <w:szCs w:val="28"/>
          <w:lang w:val="uk-UA"/>
        </w:rPr>
        <w:t xml:space="preserve">технічних розробок </w:t>
      </w:r>
      <w:r>
        <w:rPr>
          <w:rFonts w:ascii="Times New Roman" w:hAnsi="Times New Roman" w:cs="Times New Roman"/>
          <w:sz w:val="28"/>
          <w:szCs w:val="28"/>
          <w:lang w:val="uk-UA"/>
        </w:rPr>
        <w:t>та наукових досліджень, що наведені у попередніх розділах</w:t>
      </w:r>
      <w:r w:rsidRPr="007725B0">
        <w:rPr>
          <w:rFonts w:ascii="Times New Roman" w:hAnsi="Times New Roman" w:cs="Times New Roman"/>
          <w:sz w:val="28"/>
          <w:szCs w:val="28"/>
          <w:lang w:val="uk-UA"/>
        </w:rPr>
        <w:t xml:space="preserve"> магістерської дисертації можлива</w:t>
      </w:r>
      <w:r>
        <w:rPr>
          <w:rFonts w:ascii="Times New Roman" w:hAnsi="Times New Roman" w:cs="Times New Roman"/>
          <w:sz w:val="28"/>
          <w:szCs w:val="28"/>
          <w:lang w:val="uk-UA"/>
        </w:rPr>
        <w:t xml:space="preserve"> за рахунок створення</w:t>
      </w:r>
      <w:r w:rsidR="002A65D1">
        <w:rPr>
          <w:rFonts w:ascii="Times New Roman" w:hAnsi="Times New Roman" w:cs="Times New Roman"/>
          <w:sz w:val="28"/>
          <w:szCs w:val="28"/>
          <w:lang w:val="uk-UA"/>
        </w:rPr>
        <w:t xml:space="preserve"> та розробки</w:t>
      </w:r>
      <w:r>
        <w:rPr>
          <w:rFonts w:ascii="Times New Roman" w:hAnsi="Times New Roman" w:cs="Times New Roman"/>
          <w:sz w:val="28"/>
          <w:szCs w:val="28"/>
          <w:lang w:val="uk-UA"/>
        </w:rPr>
        <w:t xml:space="preserve"> </w:t>
      </w:r>
      <w:r w:rsidRPr="007725B0">
        <w:rPr>
          <w:rFonts w:ascii="Times New Roman" w:hAnsi="Times New Roman" w:cs="Times New Roman"/>
          <w:sz w:val="28"/>
          <w:szCs w:val="28"/>
          <w:lang w:val="uk-UA"/>
        </w:rPr>
        <w:t>стартап-проекту.</w:t>
      </w:r>
      <w:r w:rsidR="003C6DE5">
        <w:rPr>
          <w:rFonts w:ascii="Times New Roman" w:hAnsi="Times New Roman" w:cs="Times New Roman"/>
          <w:sz w:val="28"/>
          <w:szCs w:val="28"/>
          <w:lang w:val="uk-UA"/>
        </w:rPr>
        <w:t xml:space="preserve"> </w:t>
      </w:r>
      <w:r w:rsidR="00505537">
        <w:rPr>
          <w:rFonts w:ascii="Times New Roman" w:hAnsi="Times New Roman" w:cs="Times New Roman"/>
          <w:sz w:val="28"/>
          <w:szCs w:val="28"/>
          <w:lang w:val="uk-UA"/>
        </w:rPr>
        <w:t>Щоб оцінити життєздатність представленого проекту в умовах сучасної ринкової економіки, його конкурентноспроможність, темп розвитку та шанси на успіх</w:t>
      </w:r>
      <w:r w:rsidR="00BB7CFE">
        <w:rPr>
          <w:rFonts w:ascii="Times New Roman" w:hAnsi="Times New Roman" w:cs="Times New Roman"/>
          <w:sz w:val="28"/>
          <w:szCs w:val="28"/>
          <w:lang w:val="uk-UA"/>
        </w:rPr>
        <w:t xml:space="preserve"> проводять всебічний маркетинговий аналіз.</w:t>
      </w:r>
      <w:r w:rsidR="005F2AC1">
        <w:rPr>
          <w:rFonts w:ascii="Times New Roman" w:hAnsi="Times New Roman" w:cs="Times New Roman"/>
          <w:sz w:val="28"/>
          <w:szCs w:val="28"/>
          <w:lang w:val="uk-UA"/>
        </w:rPr>
        <w:t xml:space="preserve"> Даний</w:t>
      </w:r>
      <w:r w:rsidR="005F2AC1" w:rsidRPr="005F2AC1">
        <w:rPr>
          <w:rFonts w:ascii="Times New Roman" w:hAnsi="Times New Roman" w:cs="Times New Roman"/>
          <w:sz w:val="28"/>
          <w:szCs w:val="28"/>
          <w:lang w:val="uk-UA"/>
        </w:rPr>
        <w:t xml:space="preserve"> аналіз</w:t>
      </w:r>
      <w:r w:rsidR="005F2AC1">
        <w:rPr>
          <w:rFonts w:ascii="Times New Roman" w:hAnsi="Times New Roman" w:cs="Times New Roman"/>
          <w:sz w:val="28"/>
          <w:szCs w:val="28"/>
          <w:lang w:val="uk-UA"/>
        </w:rPr>
        <w:t xml:space="preserve"> дасть змогу</w:t>
      </w:r>
      <w:r w:rsidR="005F2AC1" w:rsidRPr="005F2AC1">
        <w:rPr>
          <w:rFonts w:ascii="Times New Roman" w:hAnsi="Times New Roman" w:cs="Times New Roman"/>
          <w:sz w:val="28"/>
          <w:szCs w:val="28"/>
          <w:lang w:val="uk-UA"/>
        </w:rPr>
        <w:t xml:space="preserve"> виявити </w:t>
      </w:r>
      <w:r w:rsidR="005F2AC1">
        <w:rPr>
          <w:rFonts w:ascii="Times New Roman" w:hAnsi="Times New Roman" w:cs="Times New Roman"/>
          <w:sz w:val="28"/>
          <w:szCs w:val="28"/>
          <w:lang w:val="uk-UA"/>
        </w:rPr>
        <w:t xml:space="preserve">не лише </w:t>
      </w:r>
      <w:r w:rsidR="005F2AC1" w:rsidRPr="005F2AC1">
        <w:rPr>
          <w:rFonts w:ascii="Times New Roman" w:hAnsi="Times New Roman" w:cs="Times New Roman"/>
          <w:sz w:val="28"/>
          <w:szCs w:val="28"/>
          <w:lang w:val="uk-UA"/>
        </w:rPr>
        <w:t>можливості,</w:t>
      </w:r>
      <w:r w:rsidR="005F2AC1">
        <w:rPr>
          <w:rFonts w:ascii="Times New Roman" w:hAnsi="Times New Roman" w:cs="Times New Roman"/>
          <w:sz w:val="28"/>
          <w:szCs w:val="28"/>
          <w:lang w:val="uk-UA"/>
        </w:rPr>
        <w:t xml:space="preserve"> а</w:t>
      </w:r>
      <w:r w:rsidR="005F2AC1" w:rsidRPr="005F2AC1">
        <w:rPr>
          <w:rFonts w:ascii="Times New Roman" w:hAnsi="Times New Roman" w:cs="Times New Roman"/>
          <w:sz w:val="28"/>
          <w:szCs w:val="28"/>
          <w:lang w:val="uk-UA"/>
        </w:rPr>
        <w:t xml:space="preserve"> </w:t>
      </w:r>
      <w:r w:rsidR="005F2AC1">
        <w:rPr>
          <w:rFonts w:ascii="Times New Roman" w:hAnsi="Times New Roman" w:cs="Times New Roman"/>
          <w:sz w:val="28"/>
          <w:szCs w:val="28"/>
          <w:lang w:val="uk-UA"/>
        </w:rPr>
        <w:t xml:space="preserve">й </w:t>
      </w:r>
      <w:r w:rsidR="005F2AC1" w:rsidRPr="005F2AC1">
        <w:rPr>
          <w:rFonts w:ascii="Times New Roman" w:hAnsi="Times New Roman" w:cs="Times New Roman"/>
          <w:sz w:val="28"/>
          <w:szCs w:val="28"/>
          <w:lang w:val="uk-UA"/>
        </w:rPr>
        <w:t xml:space="preserve">ризики, </w:t>
      </w:r>
      <w:r w:rsidR="005F2AC1">
        <w:rPr>
          <w:rFonts w:ascii="Times New Roman" w:hAnsi="Times New Roman" w:cs="Times New Roman"/>
          <w:sz w:val="28"/>
          <w:szCs w:val="28"/>
          <w:lang w:val="uk-UA"/>
        </w:rPr>
        <w:t>котрі можуть з</w:t>
      </w:r>
      <w:r w:rsidR="005F2AC1" w:rsidRPr="00E12126">
        <w:rPr>
          <w:rFonts w:ascii="Times New Roman" w:hAnsi="Times New Roman" w:cs="Times New Roman"/>
          <w:sz w:val="28"/>
          <w:szCs w:val="28"/>
        </w:rPr>
        <w:t>’</w:t>
      </w:r>
      <w:r w:rsidR="005F2AC1">
        <w:rPr>
          <w:rFonts w:ascii="Times New Roman" w:hAnsi="Times New Roman" w:cs="Times New Roman"/>
          <w:sz w:val="28"/>
          <w:szCs w:val="28"/>
          <w:lang w:val="uk-UA"/>
        </w:rPr>
        <w:t>явитися</w:t>
      </w:r>
      <w:r w:rsidR="005F2AC1" w:rsidRPr="005F2AC1">
        <w:rPr>
          <w:rFonts w:ascii="Times New Roman" w:hAnsi="Times New Roman" w:cs="Times New Roman"/>
          <w:sz w:val="28"/>
          <w:szCs w:val="28"/>
          <w:lang w:val="uk-UA"/>
        </w:rPr>
        <w:t xml:space="preserve"> </w:t>
      </w:r>
      <w:r w:rsidR="005F2AC1">
        <w:rPr>
          <w:rFonts w:ascii="Times New Roman" w:hAnsi="Times New Roman" w:cs="Times New Roman"/>
          <w:sz w:val="28"/>
          <w:szCs w:val="28"/>
          <w:lang w:val="uk-UA"/>
        </w:rPr>
        <w:t>при реалізації такого</w:t>
      </w:r>
      <w:r w:rsidR="005F2AC1" w:rsidRPr="005F2AC1">
        <w:rPr>
          <w:rFonts w:ascii="Times New Roman" w:hAnsi="Times New Roman" w:cs="Times New Roman"/>
          <w:sz w:val="28"/>
          <w:szCs w:val="28"/>
          <w:lang w:val="uk-UA"/>
        </w:rPr>
        <w:t xml:space="preserve"> проекту.</w:t>
      </w:r>
    </w:p>
    <w:p w:rsidR="00ED0421" w:rsidRDefault="00ED0421" w:rsidP="007725B0">
      <w:pPr>
        <w:spacing w:after="0" w:line="360" w:lineRule="auto"/>
        <w:ind w:firstLine="425"/>
        <w:jc w:val="both"/>
        <w:rPr>
          <w:rFonts w:ascii="Times New Roman" w:hAnsi="Times New Roman" w:cs="Times New Roman"/>
          <w:sz w:val="28"/>
          <w:szCs w:val="28"/>
          <w:lang w:val="uk-UA"/>
        </w:rPr>
      </w:pPr>
    </w:p>
    <w:p w:rsidR="00ED0421" w:rsidRDefault="00ED0421" w:rsidP="006B5062">
      <w:pPr>
        <w:spacing w:after="0" w:line="360" w:lineRule="auto"/>
        <w:ind w:firstLine="425"/>
        <w:jc w:val="center"/>
        <w:rPr>
          <w:rFonts w:ascii="Times New Roman" w:hAnsi="Times New Roman" w:cs="Times New Roman"/>
          <w:b/>
          <w:sz w:val="28"/>
          <w:szCs w:val="28"/>
          <w:lang w:val="uk-UA"/>
        </w:rPr>
      </w:pPr>
      <w:r w:rsidRPr="00ED0421">
        <w:rPr>
          <w:rFonts w:ascii="Times New Roman" w:hAnsi="Times New Roman" w:cs="Times New Roman"/>
          <w:b/>
          <w:sz w:val="28"/>
          <w:szCs w:val="28"/>
          <w:lang w:val="uk-UA"/>
        </w:rPr>
        <w:t>4.1 Опис ідеї проекту.</w:t>
      </w:r>
    </w:p>
    <w:p w:rsidR="00ED0421" w:rsidRDefault="00D66E72" w:rsidP="007725B0">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етапі розробки стартап-проекту досліджується зміст ідеї проекту, формування можливих напрямків застосуваня, аналіз основної вигоди, яку може одержати користувач товару</w:t>
      </w:r>
      <w:r w:rsidR="001B34A1">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 4.1).</w:t>
      </w:r>
      <w:r w:rsidR="001B34A1">
        <w:rPr>
          <w:rFonts w:ascii="Times New Roman" w:hAnsi="Times New Roman" w:cs="Times New Roman"/>
          <w:sz w:val="28"/>
          <w:szCs w:val="28"/>
          <w:lang w:val="uk-UA"/>
        </w:rPr>
        <w:t xml:space="preserve"> Наступним кроком є порівняння пропонованого товару із вже існуючими замінниками та аналогами (табл. 4.2).</w:t>
      </w:r>
      <w:r w:rsidR="0011478F">
        <w:rPr>
          <w:rFonts w:ascii="Times New Roman" w:hAnsi="Times New Roman" w:cs="Times New Roman"/>
          <w:sz w:val="28"/>
          <w:szCs w:val="28"/>
          <w:lang w:val="uk-UA"/>
        </w:rPr>
        <w:t xml:space="preserve"> Важливим пунктом для визначення конкурентноспроможності являється аналіз сильних та слабких сторін представленого товару в порівнянні з замінниками та аналогами</w:t>
      </w:r>
      <w:r w:rsidR="00561F61">
        <w:rPr>
          <w:rFonts w:ascii="Times New Roman" w:hAnsi="Times New Roman" w:cs="Times New Roman"/>
          <w:sz w:val="28"/>
          <w:szCs w:val="28"/>
          <w:lang w:val="uk-UA"/>
        </w:rPr>
        <w:t>.</w:t>
      </w:r>
    </w:p>
    <w:p w:rsidR="008B74F1" w:rsidRPr="008B74F1" w:rsidRDefault="008B74F1" w:rsidP="008B74F1">
      <w:pPr>
        <w:ind w:firstLine="425"/>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Pr="008B74F1">
        <w:rPr>
          <w:rFonts w:ascii="Times New Roman" w:hAnsi="Times New Roman" w:cs="Times New Roman"/>
          <w:sz w:val="28"/>
          <w:szCs w:val="28"/>
        </w:rPr>
        <w:t>.1. Опис ідеї стартап</w:t>
      </w:r>
      <w:r w:rsidRPr="008B74F1">
        <w:rPr>
          <w:rFonts w:ascii="Cambria Math" w:hAnsi="Cambria Math" w:cs="Times New Roman"/>
          <w:sz w:val="28"/>
          <w:szCs w:val="28"/>
        </w:rPr>
        <w:t>‐</w:t>
      </w:r>
      <w:r w:rsidRPr="008B74F1">
        <w:rPr>
          <w:rFonts w:ascii="Times New Roman" w:hAnsi="Times New Roman" w:cs="Times New Roman"/>
          <w:sz w:val="28"/>
          <w:szCs w:val="28"/>
        </w:rPr>
        <w:t>проекту</w:t>
      </w:r>
    </w:p>
    <w:tbl>
      <w:tblPr>
        <w:tblStyle w:val="af0"/>
        <w:tblW w:w="9812" w:type="dxa"/>
        <w:jc w:val="center"/>
        <w:tblLayout w:type="fixed"/>
        <w:tblLook w:val="04A0" w:firstRow="1" w:lastRow="0" w:firstColumn="1" w:lastColumn="0" w:noHBand="0" w:noVBand="1"/>
      </w:tblPr>
      <w:tblGrid>
        <w:gridCol w:w="2639"/>
        <w:gridCol w:w="4463"/>
        <w:gridCol w:w="2710"/>
      </w:tblGrid>
      <w:tr w:rsidR="008B74F1" w:rsidRPr="00C01CB4" w:rsidTr="00B12314">
        <w:trPr>
          <w:jc w:val="center"/>
        </w:trPr>
        <w:tc>
          <w:tcPr>
            <w:tcW w:w="2639" w:type="dxa"/>
          </w:tcPr>
          <w:p w:rsidR="008B74F1" w:rsidRPr="00C01CB4" w:rsidRDefault="008B74F1" w:rsidP="002101E3">
            <w:pPr>
              <w:pStyle w:val="af2"/>
              <w:spacing w:line="240" w:lineRule="auto"/>
              <w:rPr>
                <w:sz w:val="24"/>
                <w:szCs w:val="24"/>
              </w:rPr>
            </w:pPr>
            <w:r w:rsidRPr="00C01CB4">
              <w:rPr>
                <w:sz w:val="24"/>
                <w:szCs w:val="24"/>
              </w:rPr>
              <w:t>Зміст ідеї</w:t>
            </w:r>
          </w:p>
        </w:tc>
        <w:tc>
          <w:tcPr>
            <w:tcW w:w="4463" w:type="dxa"/>
          </w:tcPr>
          <w:p w:rsidR="008B74F1" w:rsidRPr="00C01CB4" w:rsidRDefault="008B74F1" w:rsidP="002101E3">
            <w:pPr>
              <w:pStyle w:val="af2"/>
              <w:spacing w:line="240" w:lineRule="auto"/>
              <w:rPr>
                <w:sz w:val="24"/>
                <w:szCs w:val="24"/>
              </w:rPr>
            </w:pPr>
            <w:r w:rsidRPr="00C01CB4">
              <w:rPr>
                <w:sz w:val="24"/>
                <w:szCs w:val="24"/>
              </w:rPr>
              <w:t>Напрямки застосування</w:t>
            </w:r>
          </w:p>
        </w:tc>
        <w:tc>
          <w:tcPr>
            <w:tcW w:w="2710" w:type="dxa"/>
          </w:tcPr>
          <w:p w:rsidR="008B74F1" w:rsidRPr="00C01CB4" w:rsidRDefault="008B74F1" w:rsidP="002101E3">
            <w:pPr>
              <w:pStyle w:val="af2"/>
              <w:spacing w:line="240" w:lineRule="auto"/>
              <w:rPr>
                <w:sz w:val="24"/>
                <w:szCs w:val="24"/>
              </w:rPr>
            </w:pPr>
            <w:r w:rsidRPr="00C01CB4">
              <w:rPr>
                <w:sz w:val="24"/>
                <w:szCs w:val="24"/>
              </w:rPr>
              <w:t>Вигоди для користувача</w:t>
            </w:r>
          </w:p>
        </w:tc>
      </w:tr>
      <w:tr w:rsidR="008B74F1" w:rsidRPr="00C01CB4" w:rsidTr="00B12314">
        <w:trPr>
          <w:trHeight w:val="565"/>
          <w:jc w:val="center"/>
        </w:trPr>
        <w:tc>
          <w:tcPr>
            <w:tcW w:w="2639" w:type="dxa"/>
          </w:tcPr>
          <w:p w:rsidR="008B74F1" w:rsidRPr="00C01CB4" w:rsidRDefault="002101E3" w:rsidP="002101E3">
            <w:pPr>
              <w:pStyle w:val="af2"/>
              <w:spacing w:line="240" w:lineRule="auto"/>
              <w:rPr>
                <w:sz w:val="24"/>
                <w:szCs w:val="24"/>
              </w:rPr>
            </w:pPr>
            <w:r>
              <w:rPr>
                <w:sz w:val="24"/>
                <w:szCs w:val="24"/>
              </w:rPr>
              <w:t>Технологія по очищенню води від іонів марганцю за допомогою катіоніту КУ-2-8, котрий модифікований магнетитом</w:t>
            </w:r>
          </w:p>
        </w:tc>
        <w:tc>
          <w:tcPr>
            <w:tcW w:w="4463" w:type="dxa"/>
          </w:tcPr>
          <w:p w:rsidR="008B74F1" w:rsidRPr="00C01CB4" w:rsidRDefault="001A4AEF" w:rsidP="00863670">
            <w:pPr>
              <w:pStyle w:val="af2"/>
              <w:spacing w:line="240" w:lineRule="auto"/>
              <w:rPr>
                <w:sz w:val="24"/>
                <w:szCs w:val="24"/>
              </w:rPr>
            </w:pPr>
            <w:r>
              <w:rPr>
                <w:sz w:val="24"/>
                <w:szCs w:val="24"/>
              </w:rPr>
              <w:t xml:space="preserve">Представлену технологію можуть застосовувати різні комерційні підприємства по очищенню води для технічних та питних потреб, а також підприємства харчовії, медичної, фармацевтичної та косметологічної спеціалізації. Таку технологію можуть використовувати в очисних спорудах </w:t>
            </w:r>
            <w:r w:rsidR="00863670">
              <w:rPr>
                <w:sz w:val="24"/>
                <w:szCs w:val="24"/>
              </w:rPr>
              <w:t xml:space="preserve">для очищення </w:t>
            </w:r>
            <w:r>
              <w:rPr>
                <w:sz w:val="24"/>
                <w:szCs w:val="24"/>
              </w:rPr>
              <w:t>комунально-побутових стічних вод.</w:t>
            </w:r>
          </w:p>
        </w:tc>
        <w:tc>
          <w:tcPr>
            <w:tcW w:w="2710" w:type="dxa"/>
          </w:tcPr>
          <w:p w:rsidR="008B74F1" w:rsidRPr="00C01CB4" w:rsidRDefault="00C40685" w:rsidP="002101E3">
            <w:pPr>
              <w:pStyle w:val="af2"/>
              <w:spacing w:line="240" w:lineRule="auto"/>
              <w:rPr>
                <w:sz w:val="24"/>
                <w:szCs w:val="24"/>
              </w:rPr>
            </w:pPr>
            <w:r>
              <w:rPr>
                <w:sz w:val="24"/>
                <w:szCs w:val="24"/>
              </w:rPr>
              <w:t>Застосування представленої технології дасть змогу</w:t>
            </w:r>
            <w:r w:rsidRPr="00C01CB4">
              <w:rPr>
                <w:sz w:val="24"/>
                <w:szCs w:val="24"/>
              </w:rPr>
              <w:t xml:space="preserve"> п</w:t>
            </w:r>
            <w:r>
              <w:rPr>
                <w:sz w:val="24"/>
                <w:szCs w:val="24"/>
              </w:rPr>
              <w:t>ідприємствам-споживачам отримати доступний сорбент-каталізатор,  дозволить більш ефективніше</w:t>
            </w:r>
            <w:r w:rsidR="00283E0D">
              <w:rPr>
                <w:sz w:val="24"/>
                <w:szCs w:val="24"/>
              </w:rPr>
              <w:t xml:space="preserve"> та швидше </w:t>
            </w:r>
            <w:r>
              <w:rPr>
                <w:sz w:val="24"/>
                <w:szCs w:val="24"/>
              </w:rPr>
              <w:t>очищувати воду від іонів марганцю та знизити</w:t>
            </w:r>
            <w:r w:rsidRPr="00C01CB4">
              <w:rPr>
                <w:sz w:val="24"/>
                <w:szCs w:val="24"/>
              </w:rPr>
              <w:t xml:space="preserve"> витрат</w:t>
            </w:r>
            <w:r>
              <w:rPr>
                <w:sz w:val="24"/>
                <w:szCs w:val="24"/>
              </w:rPr>
              <w:t>и на реагенти</w:t>
            </w:r>
            <w:r w:rsidRPr="00C01CB4">
              <w:rPr>
                <w:sz w:val="24"/>
                <w:szCs w:val="24"/>
              </w:rPr>
              <w:t>.</w:t>
            </w:r>
          </w:p>
        </w:tc>
      </w:tr>
    </w:tbl>
    <w:p w:rsidR="008B74F1" w:rsidRDefault="008B74F1" w:rsidP="007725B0">
      <w:pPr>
        <w:spacing w:after="0" w:line="360" w:lineRule="auto"/>
        <w:ind w:firstLine="425"/>
        <w:jc w:val="both"/>
        <w:rPr>
          <w:rFonts w:ascii="Times New Roman" w:hAnsi="Times New Roman" w:cs="Times New Roman"/>
          <w:sz w:val="28"/>
          <w:szCs w:val="28"/>
          <w:lang w:val="uk-UA"/>
        </w:rPr>
      </w:pPr>
    </w:p>
    <w:p w:rsidR="00283E0D" w:rsidRDefault="00283E0D" w:rsidP="001713E5">
      <w:pPr>
        <w:spacing w:line="360" w:lineRule="auto"/>
        <w:ind w:firstLine="425"/>
        <w:rPr>
          <w:rFonts w:ascii="Times New Roman" w:hAnsi="Times New Roman" w:cs="Times New Roman"/>
          <w:sz w:val="28"/>
          <w:szCs w:val="28"/>
          <w:lang w:val="uk-UA"/>
        </w:rPr>
      </w:pPr>
    </w:p>
    <w:p w:rsidR="001713E5" w:rsidRPr="001713E5" w:rsidRDefault="001713E5" w:rsidP="001713E5">
      <w:pPr>
        <w:spacing w:line="360" w:lineRule="auto"/>
        <w:ind w:firstLine="425"/>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Pr="001713E5">
        <w:rPr>
          <w:rFonts w:ascii="Times New Roman" w:hAnsi="Times New Roman" w:cs="Times New Roman"/>
          <w:sz w:val="28"/>
          <w:szCs w:val="28"/>
        </w:rPr>
        <w:t xml:space="preserve">.2. </w:t>
      </w:r>
      <w:r>
        <w:rPr>
          <w:rFonts w:ascii="Times New Roman" w:hAnsi="Times New Roman" w:cs="Times New Roman"/>
          <w:sz w:val="28"/>
          <w:szCs w:val="28"/>
          <w:lang w:val="uk-UA"/>
        </w:rPr>
        <w:t xml:space="preserve">Аналіз </w:t>
      </w:r>
      <w:r>
        <w:rPr>
          <w:rFonts w:ascii="Times New Roman" w:hAnsi="Times New Roman" w:cs="Times New Roman"/>
          <w:sz w:val="28"/>
          <w:szCs w:val="28"/>
        </w:rPr>
        <w:t>с</w:t>
      </w:r>
      <w:r>
        <w:rPr>
          <w:rFonts w:ascii="Times New Roman" w:hAnsi="Times New Roman" w:cs="Times New Roman"/>
          <w:sz w:val="28"/>
          <w:szCs w:val="28"/>
          <w:lang w:val="uk-UA"/>
        </w:rPr>
        <w:t>лабких</w:t>
      </w:r>
      <w:r>
        <w:rPr>
          <w:rFonts w:ascii="Times New Roman" w:hAnsi="Times New Roman" w:cs="Times New Roman"/>
          <w:sz w:val="28"/>
          <w:szCs w:val="28"/>
        </w:rPr>
        <w:t xml:space="preserve">, </w:t>
      </w:r>
      <w:r>
        <w:rPr>
          <w:rFonts w:ascii="Times New Roman" w:hAnsi="Times New Roman" w:cs="Times New Roman"/>
          <w:sz w:val="28"/>
          <w:szCs w:val="28"/>
          <w:lang w:val="uk-UA"/>
        </w:rPr>
        <w:t>нейтральних</w:t>
      </w:r>
      <w:r>
        <w:rPr>
          <w:rFonts w:ascii="Times New Roman" w:hAnsi="Times New Roman" w:cs="Times New Roman"/>
          <w:sz w:val="28"/>
          <w:szCs w:val="28"/>
        </w:rPr>
        <w:t xml:space="preserve"> </w:t>
      </w:r>
      <w:r>
        <w:rPr>
          <w:rFonts w:ascii="Times New Roman" w:hAnsi="Times New Roman" w:cs="Times New Roman"/>
          <w:sz w:val="28"/>
          <w:szCs w:val="28"/>
          <w:lang w:val="uk-UA"/>
        </w:rPr>
        <w:t>та сильних</w:t>
      </w:r>
      <w:r w:rsidRPr="001713E5">
        <w:rPr>
          <w:rFonts w:ascii="Times New Roman" w:hAnsi="Times New Roman" w:cs="Times New Roman"/>
          <w:sz w:val="28"/>
          <w:szCs w:val="28"/>
        </w:rPr>
        <w:t xml:space="preserve"> </w:t>
      </w:r>
      <w:r>
        <w:rPr>
          <w:rFonts w:ascii="Times New Roman" w:hAnsi="Times New Roman" w:cs="Times New Roman"/>
          <w:sz w:val="28"/>
          <w:szCs w:val="28"/>
        </w:rPr>
        <w:t>характеристик іде</w:t>
      </w:r>
      <w:r>
        <w:rPr>
          <w:rFonts w:ascii="Times New Roman" w:hAnsi="Times New Roman" w:cs="Times New Roman"/>
          <w:sz w:val="28"/>
          <w:szCs w:val="28"/>
          <w:lang w:val="uk-UA"/>
        </w:rPr>
        <w:t>ї</w:t>
      </w:r>
      <w:r w:rsidRPr="001713E5">
        <w:rPr>
          <w:rFonts w:ascii="Times New Roman" w:hAnsi="Times New Roman" w:cs="Times New Roman"/>
          <w:sz w:val="28"/>
          <w:szCs w:val="28"/>
        </w:rPr>
        <w:t xml:space="preserve"> проекту</w:t>
      </w:r>
    </w:p>
    <w:tbl>
      <w:tblPr>
        <w:tblStyle w:val="af0"/>
        <w:tblW w:w="9356" w:type="dxa"/>
        <w:jc w:val="center"/>
        <w:tblLayout w:type="fixed"/>
        <w:tblLook w:val="04A0" w:firstRow="1" w:lastRow="0" w:firstColumn="1" w:lastColumn="0" w:noHBand="0" w:noVBand="1"/>
      </w:tblPr>
      <w:tblGrid>
        <w:gridCol w:w="1701"/>
        <w:gridCol w:w="1701"/>
        <w:gridCol w:w="1701"/>
        <w:gridCol w:w="1843"/>
        <w:gridCol w:w="2410"/>
      </w:tblGrid>
      <w:tr w:rsidR="001713E5" w:rsidRPr="00C01CB4" w:rsidTr="003E00C9">
        <w:trPr>
          <w:jc w:val="center"/>
        </w:trPr>
        <w:tc>
          <w:tcPr>
            <w:tcW w:w="1701" w:type="dxa"/>
            <w:vMerge w:val="restart"/>
            <w:vAlign w:val="center"/>
          </w:tcPr>
          <w:p w:rsidR="001713E5" w:rsidRPr="00283E0D" w:rsidRDefault="001713E5" w:rsidP="00C3454A">
            <w:pPr>
              <w:pStyle w:val="af2"/>
              <w:spacing w:line="240" w:lineRule="auto"/>
              <w:rPr>
                <w:sz w:val="24"/>
                <w:szCs w:val="24"/>
              </w:rPr>
            </w:pPr>
            <w:r w:rsidRPr="00283E0D">
              <w:rPr>
                <w:sz w:val="24"/>
                <w:szCs w:val="24"/>
              </w:rPr>
              <w:t>Техніко</w:t>
            </w:r>
            <w:r w:rsidRPr="00283E0D">
              <w:rPr>
                <w:rFonts w:ascii="Cambria Math" w:hAnsi="Cambria Math"/>
                <w:sz w:val="24"/>
                <w:szCs w:val="24"/>
              </w:rPr>
              <w:t>‐</w:t>
            </w:r>
          </w:p>
          <w:p w:rsidR="001713E5" w:rsidRPr="00283E0D" w:rsidRDefault="001713E5" w:rsidP="00C3454A">
            <w:pPr>
              <w:pStyle w:val="af2"/>
              <w:spacing w:line="240" w:lineRule="auto"/>
              <w:rPr>
                <w:sz w:val="24"/>
                <w:szCs w:val="24"/>
              </w:rPr>
            </w:pPr>
            <w:r w:rsidRPr="00283E0D">
              <w:rPr>
                <w:sz w:val="24"/>
                <w:szCs w:val="24"/>
              </w:rPr>
              <w:t>економічні</w:t>
            </w:r>
          </w:p>
          <w:p w:rsidR="001713E5" w:rsidRPr="00283E0D" w:rsidRDefault="001713E5" w:rsidP="00C3454A">
            <w:pPr>
              <w:pStyle w:val="af2"/>
              <w:spacing w:line="240" w:lineRule="auto"/>
              <w:rPr>
                <w:sz w:val="24"/>
                <w:szCs w:val="24"/>
              </w:rPr>
            </w:pPr>
            <w:r w:rsidRPr="00283E0D">
              <w:rPr>
                <w:sz w:val="24"/>
                <w:szCs w:val="24"/>
              </w:rPr>
              <w:t>характерис</w:t>
            </w:r>
            <w:r w:rsidRPr="00283E0D">
              <w:rPr>
                <w:rFonts w:ascii="Cambria Math" w:hAnsi="Cambria Math"/>
                <w:sz w:val="24"/>
                <w:szCs w:val="24"/>
              </w:rPr>
              <w:t>‐</w:t>
            </w:r>
          </w:p>
          <w:p w:rsidR="001713E5" w:rsidRPr="00283E0D" w:rsidRDefault="001713E5" w:rsidP="00C3454A">
            <w:pPr>
              <w:pStyle w:val="af2"/>
              <w:spacing w:line="240" w:lineRule="auto"/>
              <w:rPr>
                <w:sz w:val="24"/>
                <w:szCs w:val="24"/>
              </w:rPr>
            </w:pPr>
            <w:r w:rsidRPr="00283E0D">
              <w:rPr>
                <w:sz w:val="24"/>
                <w:szCs w:val="24"/>
              </w:rPr>
              <w:t>тики послуги</w:t>
            </w:r>
          </w:p>
        </w:tc>
        <w:tc>
          <w:tcPr>
            <w:tcW w:w="7655" w:type="dxa"/>
            <w:gridSpan w:val="4"/>
            <w:vAlign w:val="center"/>
          </w:tcPr>
          <w:p w:rsidR="001713E5" w:rsidRPr="00283E0D" w:rsidRDefault="001713E5" w:rsidP="00C3454A">
            <w:pPr>
              <w:pStyle w:val="af2"/>
              <w:spacing w:line="240" w:lineRule="auto"/>
              <w:rPr>
                <w:sz w:val="24"/>
                <w:szCs w:val="24"/>
              </w:rPr>
            </w:pPr>
            <w:r w:rsidRPr="00283E0D">
              <w:rPr>
                <w:sz w:val="24"/>
                <w:szCs w:val="24"/>
              </w:rPr>
              <w:t>Послуги/концепції конкурентів (потенційні)</w:t>
            </w:r>
          </w:p>
        </w:tc>
      </w:tr>
      <w:tr w:rsidR="001713E5" w:rsidRPr="00C01CB4" w:rsidTr="003E00C9">
        <w:trPr>
          <w:trHeight w:val="1516"/>
          <w:jc w:val="center"/>
        </w:trPr>
        <w:tc>
          <w:tcPr>
            <w:tcW w:w="1701" w:type="dxa"/>
            <w:vMerge/>
            <w:vAlign w:val="center"/>
          </w:tcPr>
          <w:p w:rsidR="001713E5" w:rsidRPr="00283E0D" w:rsidRDefault="001713E5" w:rsidP="00C3454A">
            <w:pPr>
              <w:pStyle w:val="af2"/>
              <w:spacing w:line="240" w:lineRule="auto"/>
              <w:rPr>
                <w:sz w:val="24"/>
                <w:szCs w:val="24"/>
              </w:rPr>
            </w:pPr>
          </w:p>
        </w:tc>
        <w:tc>
          <w:tcPr>
            <w:tcW w:w="1701" w:type="dxa"/>
            <w:vAlign w:val="center"/>
          </w:tcPr>
          <w:p w:rsidR="001713E5" w:rsidRPr="00283E0D" w:rsidRDefault="001713E5" w:rsidP="00C3454A">
            <w:pPr>
              <w:pStyle w:val="af2"/>
              <w:spacing w:line="240" w:lineRule="auto"/>
              <w:rPr>
                <w:sz w:val="24"/>
                <w:szCs w:val="24"/>
              </w:rPr>
            </w:pPr>
            <w:r w:rsidRPr="00283E0D">
              <w:rPr>
                <w:sz w:val="24"/>
                <w:szCs w:val="24"/>
              </w:rPr>
              <w:t>Мій</w:t>
            </w:r>
          </w:p>
          <w:p w:rsidR="001713E5" w:rsidRPr="00283E0D" w:rsidRDefault="001713E5" w:rsidP="00283E0D">
            <w:pPr>
              <w:pStyle w:val="af2"/>
              <w:spacing w:line="240" w:lineRule="auto"/>
              <w:rPr>
                <w:sz w:val="24"/>
                <w:szCs w:val="24"/>
              </w:rPr>
            </w:pPr>
            <w:r w:rsidRPr="00283E0D">
              <w:rPr>
                <w:sz w:val="24"/>
                <w:szCs w:val="24"/>
              </w:rPr>
              <w:t>Проект (</w:t>
            </w:r>
            <w:r w:rsidR="00283E0D">
              <w:rPr>
                <w:sz w:val="24"/>
                <w:szCs w:val="24"/>
              </w:rPr>
              <w:t>очищення води від іонів марганцю за допомогою катіоніту, що модифікований магнетитом</w:t>
            </w:r>
            <w:r w:rsidRPr="00283E0D">
              <w:rPr>
                <w:sz w:val="24"/>
                <w:szCs w:val="24"/>
              </w:rPr>
              <w:t>)</w:t>
            </w:r>
          </w:p>
        </w:tc>
        <w:tc>
          <w:tcPr>
            <w:tcW w:w="1701" w:type="dxa"/>
            <w:vAlign w:val="center"/>
          </w:tcPr>
          <w:p w:rsidR="001713E5" w:rsidRPr="00283E0D" w:rsidRDefault="00F42DD1" w:rsidP="00C3454A">
            <w:pPr>
              <w:pStyle w:val="af2"/>
              <w:spacing w:line="240" w:lineRule="auto"/>
              <w:rPr>
                <w:sz w:val="24"/>
                <w:szCs w:val="24"/>
              </w:rPr>
            </w:pPr>
            <w:r>
              <w:rPr>
                <w:rStyle w:val="FontStyle25"/>
                <w:rFonts w:ascii="Times New Roman" w:hAnsi="Times New Roman" w:cs="Times New Roman"/>
                <w:sz w:val="24"/>
                <w:szCs w:val="24"/>
              </w:rPr>
              <w:t>Фізико-хімічні</w:t>
            </w:r>
            <w:r w:rsidR="001713E5" w:rsidRPr="00283E0D">
              <w:rPr>
                <w:rStyle w:val="FontStyle25"/>
                <w:rFonts w:ascii="Times New Roman" w:hAnsi="Times New Roman" w:cs="Times New Roman"/>
                <w:sz w:val="24"/>
                <w:szCs w:val="24"/>
              </w:rPr>
              <w:t xml:space="preserve"> методи</w:t>
            </w:r>
          </w:p>
        </w:tc>
        <w:tc>
          <w:tcPr>
            <w:tcW w:w="1843" w:type="dxa"/>
            <w:vAlign w:val="center"/>
          </w:tcPr>
          <w:p w:rsidR="001713E5" w:rsidRPr="00283E0D" w:rsidRDefault="00F42DD1" w:rsidP="00C3454A">
            <w:pPr>
              <w:pStyle w:val="af2"/>
              <w:spacing w:line="240" w:lineRule="auto"/>
              <w:rPr>
                <w:sz w:val="24"/>
                <w:szCs w:val="24"/>
              </w:rPr>
            </w:pPr>
            <w:r>
              <w:rPr>
                <w:rStyle w:val="FontStyle25"/>
                <w:rFonts w:ascii="Times New Roman" w:hAnsi="Times New Roman" w:cs="Times New Roman"/>
                <w:sz w:val="24"/>
                <w:szCs w:val="24"/>
              </w:rPr>
              <w:t>Сорбційні та і</w:t>
            </w:r>
            <w:r w:rsidR="001713E5" w:rsidRPr="00283E0D">
              <w:rPr>
                <w:rStyle w:val="FontStyle25"/>
                <w:rFonts w:ascii="Times New Roman" w:hAnsi="Times New Roman" w:cs="Times New Roman"/>
                <w:sz w:val="24"/>
                <w:szCs w:val="24"/>
              </w:rPr>
              <w:t>онообмінні методи</w:t>
            </w:r>
          </w:p>
        </w:tc>
        <w:tc>
          <w:tcPr>
            <w:tcW w:w="2410" w:type="dxa"/>
            <w:vAlign w:val="center"/>
          </w:tcPr>
          <w:p w:rsidR="001713E5" w:rsidRPr="00283E0D" w:rsidRDefault="001713E5" w:rsidP="00C3454A">
            <w:pPr>
              <w:pStyle w:val="af2"/>
              <w:spacing w:line="240" w:lineRule="auto"/>
              <w:rPr>
                <w:sz w:val="24"/>
                <w:szCs w:val="24"/>
              </w:rPr>
            </w:pPr>
            <w:r w:rsidRPr="00283E0D">
              <w:rPr>
                <w:sz w:val="24"/>
                <w:szCs w:val="24"/>
              </w:rPr>
              <w:t>Баромембранні методи</w:t>
            </w:r>
          </w:p>
          <w:p w:rsidR="001713E5" w:rsidRPr="00283E0D" w:rsidRDefault="001713E5" w:rsidP="00C3454A">
            <w:pPr>
              <w:pStyle w:val="af2"/>
              <w:spacing w:line="240" w:lineRule="auto"/>
              <w:rPr>
                <w:sz w:val="24"/>
                <w:szCs w:val="24"/>
              </w:rPr>
            </w:pPr>
          </w:p>
        </w:tc>
      </w:tr>
      <w:tr w:rsidR="001713E5" w:rsidRPr="00C01CB4" w:rsidTr="003E00C9">
        <w:trPr>
          <w:jc w:val="center"/>
        </w:trPr>
        <w:tc>
          <w:tcPr>
            <w:tcW w:w="1701" w:type="dxa"/>
            <w:vAlign w:val="center"/>
          </w:tcPr>
          <w:p w:rsidR="001713E5" w:rsidRPr="00283E0D" w:rsidRDefault="001713E5" w:rsidP="00C3454A">
            <w:pPr>
              <w:pStyle w:val="af2"/>
              <w:spacing w:line="240" w:lineRule="auto"/>
              <w:rPr>
                <w:sz w:val="24"/>
                <w:szCs w:val="24"/>
              </w:rPr>
            </w:pPr>
            <w:r w:rsidRPr="00283E0D">
              <w:rPr>
                <w:sz w:val="24"/>
                <w:szCs w:val="24"/>
              </w:rPr>
              <w:t>Витратні</w:t>
            </w:r>
          </w:p>
          <w:p w:rsidR="001713E5" w:rsidRPr="00283E0D" w:rsidRDefault="001713E5" w:rsidP="00C3454A">
            <w:pPr>
              <w:pStyle w:val="af2"/>
              <w:spacing w:line="240" w:lineRule="auto"/>
              <w:rPr>
                <w:sz w:val="24"/>
                <w:szCs w:val="24"/>
              </w:rPr>
            </w:pPr>
            <w:r w:rsidRPr="00283E0D">
              <w:rPr>
                <w:sz w:val="24"/>
                <w:szCs w:val="24"/>
              </w:rPr>
              <w:t>матеріали</w:t>
            </w:r>
          </w:p>
        </w:tc>
        <w:tc>
          <w:tcPr>
            <w:tcW w:w="1701" w:type="dxa"/>
            <w:vAlign w:val="center"/>
          </w:tcPr>
          <w:p w:rsidR="009E1F7F" w:rsidRDefault="009E1F7F" w:rsidP="00C3454A">
            <w:pPr>
              <w:pStyle w:val="af2"/>
              <w:spacing w:line="240" w:lineRule="auto"/>
              <w:rPr>
                <w:sz w:val="24"/>
                <w:szCs w:val="24"/>
              </w:rPr>
            </w:pPr>
            <w:r>
              <w:rPr>
                <w:sz w:val="24"/>
                <w:szCs w:val="24"/>
              </w:rPr>
              <w:t xml:space="preserve">Катіоніт </w:t>
            </w:r>
          </w:p>
          <w:p w:rsidR="001713E5" w:rsidRPr="009E1F7F" w:rsidRDefault="009E1F7F" w:rsidP="009E1F7F">
            <w:pPr>
              <w:pStyle w:val="af2"/>
              <w:spacing w:line="240" w:lineRule="auto"/>
              <w:rPr>
                <w:sz w:val="24"/>
                <w:szCs w:val="24"/>
              </w:rPr>
            </w:pPr>
            <w:r>
              <w:rPr>
                <w:sz w:val="24"/>
                <w:szCs w:val="24"/>
              </w:rPr>
              <w:t xml:space="preserve">КУ-2-8, розчини, що містять суміш іонів </w:t>
            </w:r>
            <w:r>
              <w:rPr>
                <w:sz w:val="24"/>
                <w:szCs w:val="24"/>
                <w:lang w:val="en-US"/>
              </w:rPr>
              <w:t>Fe</w:t>
            </w:r>
            <w:r w:rsidRPr="00E12126">
              <w:rPr>
                <w:sz w:val="24"/>
                <w:szCs w:val="24"/>
                <w:vertAlign w:val="superscript"/>
              </w:rPr>
              <w:t>2+</w:t>
            </w:r>
            <w:r>
              <w:rPr>
                <w:sz w:val="24"/>
                <w:szCs w:val="24"/>
              </w:rPr>
              <w:t xml:space="preserve"> та </w:t>
            </w:r>
            <w:r>
              <w:rPr>
                <w:sz w:val="24"/>
                <w:szCs w:val="24"/>
                <w:lang w:val="en-US"/>
              </w:rPr>
              <w:t>Fe</w:t>
            </w:r>
            <w:r w:rsidRPr="00E12126">
              <w:rPr>
                <w:sz w:val="24"/>
                <w:szCs w:val="24"/>
                <w:vertAlign w:val="superscript"/>
              </w:rPr>
              <w:t>3+</w:t>
            </w:r>
            <w:r>
              <w:rPr>
                <w:sz w:val="24"/>
                <w:szCs w:val="24"/>
              </w:rPr>
              <w:t xml:space="preserve"> </w:t>
            </w:r>
          </w:p>
        </w:tc>
        <w:tc>
          <w:tcPr>
            <w:tcW w:w="1701" w:type="dxa"/>
            <w:vAlign w:val="center"/>
          </w:tcPr>
          <w:p w:rsidR="001713E5" w:rsidRPr="007E7E6F" w:rsidRDefault="007E7E6F" w:rsidP="007E7E6F">
            <w:pPr>
              <w:pStyle w:val="af2"/>
              <w:spacing w:line="240" w:lineRule="auto"/>
              <w:rPr>
                <w:sz w:val="24"/>
                <w:szCs w:val="24"/>
              </w:rPr>
            </w:pPr>
            <w:r>
              <w:rPr>
                <w:sz w:val="24"/>
                <w:szCs w:val="24"/>
              </w:rPr>
              <w:t>Використання окисників, різного виду фільтруючого завантаження та коагулянтів</w:t>
            </w:r>
          </w:p>
        </w:tc>
        <w:tc>
          <w:tcPr>
            <w:tcW w:w="1843" w:type="dxa"/>
            <w:vAlign w:val="center"/>
          </w:tcPr>
          <w:p w:rsidR="001713E5" w:rsidRPr="00657A1C" w:rsidRDefault="00C524B3" w:rsidP="00C3454A">
            <w:pPr>
              <w:pStyle w:val="af2"/>
              <w:spacing w:line="240" w:lineRule="auto"/>
              <w:rPr>
                <w:sz w:val="24"/>
                <w:szCs w:val="24"/>
              </w:rPr>
            </w:pPr>
            <w:r>
              <w:rPr>
                <w:sz w:val="24"/>
                <w:szCs w:val="24"/>
              </w:rPr>
              <w:t>Різного виду сорбенти та іоніти</w:t>
            </w:r>
          </w:p>
        </w:tc>
        <w:tc>
          <w:tcPr>
            <w:tcW w:w="2410" w:type="dxa"/>
            <w:vAlign w:val="center"/>
          </w:tcPr>
          <w:p w:rsidR="001713E5" w:rsidRPr="00283E0D" w:rsidRDefault="008C0FB4" w:rsidP="00843F78">
            <w:pPr>
              <w:pStyle w:val="af2"/>
              <w:spacing w:line="240" w:lineRule="auto"/>
              <w:rPr>
                <w:sz w:val="24"/>
                <w:szCs w:val="24"/>
              </w:rPr>
            </w:pPr>
            <w:r>
              <w:rPr>
                <w:sz w:val="24"/>
                <w:szCs w:val="24"/>
              </w:rPr>
              <w:t>В</w:t>
            </w:r>
            <w:r w:rsidR="009E1F7F">
              <w:rPr>
                <w:sz w:val="24"/>
                <w:szCs w:val="24"/>
              </w:rPr>
              <w:t>и</w:t>
            </w:r>
            <w:r>
              <w:rPr>
                <w:sz w:val="24"/>
                <w:szCs w:val="24"/>
              </w:rPr>
              <w:t>користання</w:t>
            </w:r>
            <w:r w:rsidR="009E1F7F">
              <w:rPr>
                <w:sz w:val="24"/>
                <w:szCs w:val="24"/>
              </w:rPr>
              <w:t xml:space="preserve"> різного виду</w:t>
            </w:r>
            <w:r>
              <w:rPr>
                <w:sz w:val="24"/>
                <w:szCs w:val="24"/>
              </w:rPr>
              <w:t xml:space="preserve"> мембран </w:t>
            </w:r>
          </w:p>
        </w:tc>
      </w:tr>
      <w:tr w:rsidR="001713E5" w:rsidRPr="00C01CB4" w:rsidTr="003E00C9">
        <w:trPr>
          <w:jc w:val="center"/>
        </w:trPr>
        <w:tc>
          <w:tcPr>
            <w:tcW w:w="1701" w:type="dxa"/>
            <w:vAlign w:val="center"/>
          </w:tcPr>
          <w:p w:rsidR="001713E5" w:rsidRPr="00283E0D" w:rsidRDefault="001713E5" w:rsidP="00C3454A">
            <w:pPr>
              <w:pStyle w:val="af2"/>
              <w:spacing w:line="240" w:lineRule="auto"/>
              <w:rPr>
                <w:sz w:val="24"/>
                <w:szCs w:val="24"/>
              </w:rPr>
            </w:pPr>
            <w:r w:rsidRPr="00283E0D">
              <w:rPr>
                <w:sz w:val="24"/>
                <w:szCs w:val="24"/>
              </w:rPr>
              <w:t>Вартість обслугову-вання</w:t>
            </w:r>
            <w:r w:rsidR="00F42DD1">
              <w:rPr>
                <w:sz w:val="24"/>
                <w:szCs w:val="24"/>
              </w:rPr>
              <w:t xml:space="preserve"> </w:t>
            </w:r>
          </w:p>
        </w:tc>
        <w:tc>
          <w:tcPr>
            <w:tcW w:w="1701" w:type="dxa"/>
            <w:vAlign w:val="center"/>
          </w:tcPr>
          <w:p w:rsidR="001713E5" w:rsidRPr="00283E0D" w:rsidRDefault="00047A0C" w:rsidP="00C3454A">
            <w:pPr>
              <w:pStyle w:val="af2"/>
              <w:spacing w:line="240" w:lineRule="auto"/>
              <w:rPr>
                <w:sz w:val="24"/>
                <w:szCs w:val="24"/>
              </w:rPr>
            </w:pPr>
            <w:r>
              <w:rPr>
                <w:sz w:val="24"/>
                <w:szCs w:val="24"/>
              </w:rPr>
              <w:t>Низька</w:t>
            </w:r>
            <w:r w:rsidR="00790AE4">
              <w:rPr>
                <w:sz w:val="24"/>
                <w:szCs w:val="24"/>
              </w:rPr>
              <w:t xml:space="preserve"> затратність</w:t>
            </w:r>
          </w:p>
        </w:tc>
        <w:tc>
          <w:tcPr>
            <w:tcW w:w="1701" w:type="dxa"/>
            <w:vAlign w:val="center"/>
          </w:tcPr>
          <w:p w:rsidR="001713E5" w:rsidRPr="000A640F" w:rsidRDefault="000A640F" w:rsidP="00C3454A">
            <w:pPr>
              <w:pStyle w:val="af2"/>
              <w:spacing w:line="240" w:lineRule="auto"/>
              <w:rPr>
                <w:sz w:val="24"/>
                <w:szCs w:val="24"/>
              </w:rPr>
            </w:pPr>
            <w:r w:rsidRPr="000A640F">
              <w:rPr>
                <w:sz w:val="24"/>
                <w:szCs w:val="24"/>
              </w:rPr>
              <w:t>Висока затратність</w:t>
            </w:r>
            <w:r>
              <w:rPr>
                <w:sz w:val="24"/>
                <w:szCs w:val="24"/>
              </w:rPr>
              <w:t>. В основному через використання дорогих окисників</w:t>
            </w:r>
          </w:p>
        </w:tc>
        <w:tc>
          <w:tcPr>
            <w:tcW w:w="1843" w:type="dxa"/>
            <w:vAlign w:val="center"/>
          </w:tcPr>
          <w:p w:rsidR="001713E5" w:rsidRPr="00C524B3" w:rsidRDefault="001713E5" w:rsidP="00C3454A">
            <w:pPr>
              <w:pStyle w:val="af2"/>
              <w:spacing w:line="240" w:lineRule="auto"/>
              <w:rPr>
                <w:sz w:val="24"/>
                <w:szCs w:val="24"/>
              </w:rPr>
            </w:pPr>
            <w:r w:rsidRPr="00C524B3">
              <w:rPr>
                <w:sz w:val="24"/>
                <w:szCs w:val="24"/>
              </w:rPr>
              <w:t>Середня затратність</w:t>
            </w:r>
            <w:r w:rsidR="00C524B3">
              <w:rPr>
                <w:sz w:val="24"/>
                <w:szCs w:val="24"/>
              </w:rPr>
              <w:t xml:space="preserve"> через низьку ємність сорбентів та низьку обмінну ємність</w:t>
            </w:r>
          </w:p>
        </w:tc>
        <w:tc>
          <w:tcPr>
            <w:tcW w:w="2410" w:type="dxa"/>
            <w:vAlign w:val="center"/>
          </w:tcPr>
          <w:p w:rsidR="001713E5" w:rsidRPr="00283E0D" w:rsidRDefault="001713E5" w:rsidP="00C3454A">
            <w:pPr>
              <w:pStyle w:val="af2"/>
              <w:spacing w:line="240" w:lineRule="auto"/>
              <w:rPr>
                <w:sz w:val="24"/>
                <w:szCs w:val="24"/>
              </w:rPr>
            </w:pPr>
            <w:r w:rsidRPr="00283E0D">
              <w:rPr>
                <w:sz w:val="24"/>
                <w:szCs w:val="24"/>
              </w:rPr>
              <w:t>Висока затратність</w:t>
            </w:r>
          </w:p>
        </w:tc>
      </w:tr>
      <w:tr w:rsidR="001713E5" w:rsidRPr="00C01CB4" w:rsidTr="003E00C9">
        <w:trPr>
          <w:jc w:val="center"/>
        </w:trPr>
        <w:tc>
          <w:tcPr>
            <w:tcW w:w="1701" w:type="dxa"/>
            <w:vAlign w:val="center"/>
          </w:tcPr>
          <w:p w:rsidR="001713E5" w:rsidRPr="00283E0D" w:rsidRDefault="001713E5" w:rsidP="00C3454A">
            <w:pPr>
              <w:pStyle w:val="af2"/>
              <w:spacing w:line="240" w:lineRule="auto"/>
              <w:rPr>
                <w:sz w:val="24"/>
                <w:szCs w:val="24"/>
              </w:rPr>
            </w:pPr>
            <w:r w:rsidRPr="00283E0D">
              <w:rPr>
                <w:sz w:val="24"/>
                <w:szCs w:val="24"/>
              </w:rPr>
              <w:t>Ступінь вилучення</w:t>
            </w:r>
            <w:r w:rsidR="00F42DD1">
              <w:rPr>
                <w:sz w:val="24"/>
                <w:szCs w:val="24"/>
              </w:rPr>
              <w:t xml:space="preserve"> марганцю</w:t>
            </w:r>
          </w:p>
        </w:tc>
        <w:tc>
          <w:tcPr>
            <w:tcW w:w="1701" w:type="dxa"/>
            <w:vAlign w:val="center"/>
          </w:tcPr>
          <w:p w:rsidR="001713E5" w:rsidRPr="00283E0D" w:rsidRDefault="001713E5" w:rsidP="00C3454A">
            <w:pPr>
              <w:pStyle w:val="af2"/>
              <w:spacing w:line="240" w:lineRule="auto"/>
              <w:rPr>
                <w:sz w:val="24"/>
                <w:szCs w:val="24"/>
              </w:rPr>
            </w:pPr>
            <w:r w:rsidRPr="00283E0D">
              <w:rPr>
                <w:sz w:val="24"/>
                <w:szCs w:val="24"/>
              </w:rPr>
              <w:t>Забезпечення практично повного вилучення</w:t>
            </w:r>
            <w:r w:rsidR="00790AE4">
              <w:rPr>
                <w:sz w:val="24"/>
                <w:szCs w:val="24"/>
              </w:rPr>
              <w:t xml:space="preserve"> марганцю</w:t>
            </w:r>
          </w:p>
        </w:tc>
        <w:tc>
          <w:tcPr>
            <w:tcW w:w="1701" w:type="dxa"/>
            <w:vAlign w:val="center"/>
          </w:tcPr>
          <w:p w:rsidR="001713E5" w:rsidRPr="000A640F" w:rsidRDefault="00F73AA2" w:rsidP="00C3454A">
            <w:pPr>
              <w:pStyle w:val="af2"/>
              <w:spacing w:line="240" w:lineRule="auto"/>
              <w:rPr>
                <w:sz w:val="24"/>
                <w:szCs w:val="24"/>
              </w:rPr>
            </w:pPr>
            <w:r>
              <w:rPr>
                <w:sz w:val="24"/>
                <w:szCs w:val="24"/>
              </w:rPr>
              <w:t>Висока</w:t>
            </w:r>
          </w:p>
        </w:tc>
        <w:tc>
          <w:tcPr>
            <w:tcW w:w="1843" w:type="dxa"/>
            <w:vAlign w:val="center"/>
          </w:tcPr>
          <w:p w:rsidR="001713E5" w:rsidRPr="00C524B3" w:rsidRDefault="001713E5" w:rsidP="00C3454A">
            <w:pPr>
              <w:pStyle w:val="af2"/>
              <w:spacing w:line="240" w:lineRule="auto"/>
              <w:rPr>
                <w:sz w:val="24"/>
                <w:szCs w:val="24"/>
              </w:rPr>
            </w:pPr>
            <w:r w:rsidRPr="00C524B3">
              <w:rPr>
                <w:sz w:val="24"/>
                <w:szCs w:val="24"/>
              </w:rPr>
              <w:t xml:space="preserve">Висока </w:t>
            </w:r>
          </w:p>
        </w:tc>
        <w:tc>
          <w:tcPr>
            <w:tcW w:w="2410" w:type="dxa"/>
            <w:vAlign w:val="center"/>
          </w:tcPr>
          <w:p w:rsidR="001713E5" w:rsidRPr="00283E0D" w:rsidRDefault="008C0FB4" w:rsidP="00C3454A">
            <w:pPr>
              <w:pStyle w:val="af2"/>
              <w:spacing w:line="240" w:lineRule="auto"/>
              <w:rPr>
                <w:sz w:val="24"/>
                <w:szCs w:val="24"/>
              </w:rPr>
            </w:pPr>
            <w:r>
              <w:rPr>
                <w:sz w:val="24"/>
                <w:szCs w:val="24"/>
              </w:rPr>
              <w:t>Високий</w:t>
            </w:r>
          </w:p>
        </w:tc>
      </w:tr>
      <w:tr w:rsidR="001713E5" w:rsidRPr="00C01CB4" w:rsidTr="003E00C9">
        <w:trPr>
          <w:jc w:val="center"/>
        </w:trPr>
        <w:tc>
          <w:tcPr>
            <w:tcW w:w="1701" w:type="dxa"/>
            <w:vAlign w:val="center"/>
          </w:tcPr>
          <w:p w:rsidR="001713E5" w:rsidRPr="00283E0D" w:rsidRDefault="00F42DD1" w:rsidP="00C3454A">
            <w:pPr>
              <w:pStyle w:val="af2"/>
              <w:spacing w:line="240" w:lineRule="auto"/>
              <w:rPr>
                <w:sz w:val="24"/>
                <w:szCs w:val="24"/>
              </w:rPr>
            </w:pPr>
            <w:r>
              <w:rPr>
                <w:sz w:val="24"/>
                <w:szCs w:val="24"/>
              </w:rPr>
              <w:t>Швидкість очищення</w:t>
            </w:r>
          </w:p>
        </w:tc>
        <w:tc>
          <w:tcPr>
            <w:tcW w:w="1701" w:type="dxa"/>
            <w:vAlign w:val="center"/>
          </w:tcPr>
          <w:p w:rsidR="001713E5" w:rsidRPr="00283E0D" w:rsidRDefault="00790AE4" w:rsidP="00C3454A">
            <w:pPr>
              <w:pStyle w:val="af2"/>
              <w:spacing w:line="240" w:lineRule="auto"/>
              <w:rPr>
                <w:sz w:val="24"/>
                <w:szCs w:val="24"/>
              </w:rPr>
            </w:pPr>
            <w:r>
              <w:rPr>
                <w:sz w:val="24"/>
                <w:szCs w:val="24"/>
              </w:rPr>
              <w:t>Висока</w:t>
            </w:r>
          </w:p>
        </w:tc>
        <w:tc>
          <w:tcPr>
            <w:tcW w:w="1701" w:type="dxa"/>
            <w:vAlign w:val="center"/>
          </w:tcPr>
          <w:p w:rsidR="001713E5" w:rsidRPr="00F73AA2" w:rsidRDefault="00F73AA2" w:rsidP="00C3454A">
            <w:pPr>
              <w:pStyle w:val="af2"/>
              <w:spacing w:line="240" w:lineRule="auto"/>
              <w:rPr>
                <w:sz w:val="24"/>
                <w:szCs w:val="24"/>
              </w:rPr>
            </w:pPr>
            <w:r>
              <w:rPr>
                <w:sz w:val="24"/>
                <w:szCs w:val="24"/>
              </w:rPr>
              <w:t>Достатньо висока</w:t>
            </w:r>
          </w:p>
        </w:tc>
        <w:tc>
          <w:tcPr>
            <w:tcW w:w="1843" w:type="dxa"/>
            <w:vAlign w:val="center"/>
          </w:tcPr>
          <w:p w:rsidR="001713E5" w:rsidRPr="00C524B3" w:rsidRDefault="00C524B3" w:rsidP="00C524B3">
            <w:pPr>
              <w:pStyle w:val="af2"/>
              <w:spacing w:line="240" w:lineRule="auto"/>
              <w:rPr>
                <w:sz w:val="24"/>
                <w:szCs w:val="24"/>
              </w:rPr>
            </w:pPr>
            <w:r>
              <w:rPr>
                <w:sz w:val="24"/>
                <w:szCs w:val="24"/>
              </w:rPr>
              <w:t>Достатньо висока</w:t>
            </w:r>
          </w:p>
        </w:tc>
        <w:tc>
          <w:tcPr>
            <w:tcW w:w="2410" w:type="dxa"/>
            <w:vAlign w:val="center"/>
          </w:tcPr>
          <w:p w:rsidR="001713E5" w:rsidRPr="00283E0D" w:rsidRDefault="008C0FB4" w:rsidP="00C3454A">
            <w:pPr>
              <w:pStyle w:val="af2"/>
              <w:spacing w:line="240" w:lineRule="auto"/>
              <w:rPr>
                <w:sz w:val="24"/>
                <w:szCs w:val="24"/>
              </w:rPr>
            </w:pPr>
            <w:r>
              <w:rPr>
                <w:sz w:val="24"/>
                <w:szCs w:val="24"/>
              </w:rPr>
              <w:t>Висока, але за рахунок погл</w:t>
            </w:r>
            <w:r w:rsidR="009E1F7F">
              <w:rPr>
                <w:sz w:val="24"/>
                <w:szCs w:val="24"/>
              </w:rPr>
              <w:t>и</w:t>
            </w:r>
            <w:r>
              <w:rPr>
                <w:sz w:val="24"/>
                <w:szCs w:val="24"/>
              </w:rPr>
              <w:t>нання розчиненого двовалентного заліза мембрани дуже швидко втрачають свою затримуючу функцію</w:t>
            </w:r>
          </w:p>
        </w:tc>
      </w:tr>
      <w:tr w:rsidR="001713E5" w:rsidRPr="00C01CB4" w:rsidTr="003E00C9">
        <w:trPr>
          <w:jc w:val="center"/>
        </w:trPr>
        <w:tc>
          <w:tcPr>
            <w:tcW w:w="1701" w:type="dxa"/>
            <w:vAlign w:val="center"/>
          </w:tcPr>
          <w:p w:rsidR="001713E5" w:rsidRPr="00283E0D" w:rsidRDefault="00F42DD1" w:rsidP="00C3454A">
            <w:pPr>
              <w:pStyle w:val="af2"/>
              <w:spacing w:line="240" w:lineRule="auto"/>
              <w:rPr>
                <w:sz w:val="24"/>
                <w:szCs w:val="24"/>
              </w:rPr>
            </w:pPr>
            <w:r>
              <w:rPr>
                <w:sz w:val="24"/>
                <w:szCs w:val="24"/>
              </w:rPr>
              <w:t>Тривалість використання</w:t>
            </w:r>
          </w:p>
        </w:tc>
        <w:tc>
          <w:tcPr>
            <w:tcW w:w="1701" w:type="dxa"/>
            <w:vAlign w:val="center"/>
          </w:tcPr>
          <w:p w:rsidR="001713E5" w:rsidRPr="00283E0D" w:rsidRDefault="00CB1111" w:rsidP="00C3454A">
            <w:pPr>
              <w:pStyle w:val="af2"/>
              <w:spacing w:line="240" w:lineRule="auto"/>
              <w:rPr>
                <w:sz w:val="24"/>
                <w:szCs w:val="24"/>
              </w:rPr>
            </w:pPr>
            <w:r>
              <w:rPr>
                <w:sz w:val="24"/>
                <w:szCs w:val="24"/>
              </w:rPr>
              <w:t>Достатньо довгий термін використання</w:t>
            </w:r>
          </w:p>
        </w:tc>
        <w:tc>
          <w:tcPr>
            <w:tcW w:w="1701" w:type="dxa"/>
            <w:vAlign w:val="center"/>
          </w:tcPr>
          <w:p w:rsidR="001713E5" w:rsidRPr="00F73AA2" w:rsidRDefault="00F73AA2" w:rsidP="00C3454A">
            <w:pPr>
              <w:pStyle w:val="af2"/>
              <w:spacing w:line="240" w:lineRule="auto"/>
              <w:rPr>
                <w:sz w:val="24"/>
                <w:szCs w:val="24"/>
              </w:rPr>
            </w:pPr>
            <w:r>
              <w:rPr>
                <w:sz w:val="24"/>
                <w:szCs w:val="24"/>
              </w:rPr>
              <w:t>Тривалий термін використання</w:t>
            </w:r>
          </w:p>
        </w:tc>
        <w:tc>
          <w:tcPr>
            <w:tcW w:w="1843" w:type="dxa"/>
            <w:vAlign w:val="center"/>
          </w:tcPr>
          <w:p w:rsidR="001713E5" w:rsidRPr="00C524B3" w:rsidRDefault="00C524B3" w:rsidP="00C524B3">
            <w:pPr>
              <w:pStyle w:val="af2"/>
              <w:spacing w:line="240" w:lineRule="auto"/>
              <w:rPr>
                <w:sz w:val="24"/>
                <w:szCs w:val="24"/>
              </w:rPr>
            </w:pPr>
            <w:r>
              <w:rPr>
                <w:sz w:val="24"/>
                <w:szCs w:val="24"/>
              </w:rPr>
              <w:t>Низький термін використання через наявність тривалентного заліза, котре швидко забиває смолу та погано вимивається</w:t>
            </w:r>
          </w:p>
        </w:tc>
        <w:tc>
          <w:tcPr>
            <w:tcW w:w="2410" w:type="dxa"/>
            <w:vAlign w:val="center"/>
          </w:tcPr>
          <w:p w:rsidR="001713E5" w:rsidRPr="00283E0D" w:rsidRDefault="008C0FB4" w:rsidP="00C3454A">
            <w:pPr>
              <w:pStyle w:val="af2"/>
              <w:spacing w:line="240" w:lineRule="auto"/>
              <w:rPr>
                <w:sz w:val="24"/>
                <w:szCs w:val="24"/>
              </w:rPr>
            </w:pPr>
            <w:r>
              <w:rPr>
                <w:sz w:val="24"/>
                <w:szCs w:val="24"/>
              </w:rPr>
              <w:t>Малий термін використання через швидке забивання поверхні мембран сформованим осадом нерозчинних сполук марганцю</w:t>
            </w:r>
          </w:p>
        </w:tc>
      </w:tr>
    </w:tbl>
    <w:p w:rsidR="0015113C" w:rsidRDefault="0015113C" w:rsidP="0015113C">
      <w:pPr>
        <w:spacing w:line="360" w:lineRule="auto"/>
        <w:jc w:val="both"/>
        <w:rPr>
          <w:rFonts w:ascii="Times New Roman" w:hAnsi="Times New Roman" w:cs="Times New Roman"/>
          <w:sz w:val="28"/>
          <w:szCs w:val="28"/>
          <w:lang w:val="uk-UA"/>
        </w:rPr>
      </w:pPr>
    </w:p>
    <w:p w:rsidR="0015113C" w:rsidRDefault="0015113C" w:rsidP="00FA1A0B">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Дослідивши</w:t>
      </w:r>
      <w:r w:rsidRPr="00E12126">
        <w:rPr>
          <w:rFonts w:ascii="Times New Roman" w:hAnsi="Times New Roman" w:cs="Times New Roman"/>
          <w:sz w:val="28"/>
          <w:szCs w:val="28"/>
          <w:lang w:val="uk-UA"/>
        </w:rPr>
        <w:t xml:space="preserve"> таблиц</w:t>
      </w:r>
      <w:r>
        <w:rPr>
          <w:rFonts w:ascii="Times New Roman" w:hAnsi="Times New Roman" w:cs="Times New Roman"/>
          <w:sz w:val="28"/>
          <w:szCs w:val="28"/>
          <w:lang w:val="uk-UA"/>
        </w:rPr>
        <w:t>ю</w:t>
      </w:r>
      <w:r w:rsidRPr="00E12126">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Pr="00E12126">
        <w:rPr>
          <w:rFonts w:ascii="Times New Roman" w:hAnsi="Times New Roman" w:cs="Times New Roman"/>
          <w:sz w:val="28"/>
          <w:szCs w:val="28"/>
          <w:lang w:val="uk-UA"/>
        </w:rPr>
        <w:t xml:space="preserve">.2 </w:t>
      </w:r>
      <w:r>
        <w:rPr>
          <w:rFonts w:ascii="Times New Roman" w:hAnsi="Times New Roman" w:cs="Times New Roman"/>
          <w:sz w:val="28"/>
          <w:szCs w:val="28"/>
          <w:lang w:val="uk-UA"/>
        </w:rPr>
        <w:t>можемо зробити висновки, що</w:t>
      </w:r>
      <w:r w:rsidRPr="00E121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представлений </w:t>
      </w:r>
      <w:r w:rsidRPr="00E12126">
        <w:rPr>
          <w:rFonts w:ascii="Times New Roman" w:hAnsi="Times New Roman" w:cs="Times New Roman"/>
          <w:sz w:val="28"/>
          <w:szCs w:val="28"/>
          <w:lang w:val="uk-UA"/>
        </w:rPr>
        <w:t>стартап-проект</w:t>
      </w:r>
      <w:r>
        <w:rPr>
          <w:rFonts w:ascii="Times New Roman" w:hAnsi="Times New Roman" w:cs="Times New Roman"/>
          <w:sz w:val="28"/>
          <w:szCs w:val="28"/>
          <w:lang w:val="uk-UA"/>
        </w:rPr>
        <w:t xml:space="preserve"> має кращі </w:t>
      </w:r>
      <w:r w:rsidRPr="00E12126">
        <w:rPr>
          <w:rFonts w:ascii="Times New Roman" w:hAnsi="Times New Roman" w:cs="Times New Roman"/>
          <w:sz w:val="28"/>
          <w:szCs w:val="28"/>
          <w:lang w:val="uk-UA"/>
        </w:rPr>
        <w:t>техніко</w:t>
      </w:r>
      <w:r w:rsidRPr="00E12126">
        <w:rPr>
          <w:rFonts w:ascii="Cambria Math" w:hAnsi="Cambria Math" w:cs="Times New Roman"/>
          <w:sz w:val="28"/>
          <w:szCs w:val="28"/>
          <w:lang w:val="uk-UA"/>
        </w:rPr>
        <w:t>‐</w:t>
      </w:r>
      <w:r w:rsidRPr="00E12126">
        <w:rPr>
          <w:rFonts w:ascii="Times New Roman" w:hAnsi="Times New Roman" w:cs="Times New Roman"/>
          <w:sz w:val="28"/>
          <w:szCs w:val="28"/>
          <w:lang w:val="uk-UA"/>
        </w:rPr>
        <w:t>економічн</w:t>
      </w:r>
      <w:r>
        <w:rPr>
          <w:rFonts w:ascii="Times New Roman" w:hAnsi="Times New Roman" w:cs="Times New Roman"/>
          <w:sz w:val="28"/>
          <w:szCs w:val="28"/>
          <w:lang w:val="uk-UA"/>
        </w:rPr>
        <w:t>і</w:t>
      </w:r>
      <w:r w:rsidRPr="00E12126">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характеристики</w:t>
      </w:r>
      <w:r w:rsidRPr="00E12126">
        <w:rPr>
          <w:rFonts w:ascii="Times New Roman" w:hAnsi="Times New Roman" w:cs="Times New Roman"/>
          <w:sz w:val="28"/>
          <w:szCs w:val="28"/>
          <w:lang w:val="uk-UA"/>
        </w:rPr>
        <w:t>, що робить його конкурент</w:t>
      </w:r>
      <w:r>
        <w:rPr>
          <w:rFonts w:ascii="Times New Roman" w:hAnsi="Times New Roman" w:cs="Times New Roman"/>
          <w:sz w:val="28"/>
          <w:szCs w:val="28"/>
          <w:lang w:val="uk-UA"/>
        </w:rPr>
        <w:t>н</w:t>
      </w:r>
      <w:r w:rsidRPr="00E12126">
        <w:rPr>
          <w:rFonts w:ascii="Times New Roman" w:hAnsi="Times New Roman" w:cs="Times New Roman"/>
          <w:sz w:val="28"/>
          <w:szCs w:val="28"/>
          <w:lang w:val="uk-UA"/>
        </w:rPr>
        <w:t>оспроможним порівнян</w:t>
      </w:r>
      <w:r>
        <w:rPr>
          <w:rFonts w:ascii="Times New Roman" w:hAnsi="Times New Roman" w:cs="Times New Roman"/>
          <w:sz w:val="28"/>
          <w:szCs w:val="28"/>
          <w:lang w:val="uk-UA"/>
        </w:rPr>
        <w:t>о</w:t>
      </w:r>
      <w:r w:rsidRPr="00E12126">
        <w:rPr>
          <w:rFonts w:ascii="Times New Roman" w:hAnsi="Times New Roman" w:cs="Times New Roman"/>
          <w:sz w:val="28"/>
          <w:szCs w:val="28"/>
          <w:lang w:val="uk-UA"/>
        </w:rPr>
        <w:t xml:space="preserve"> з іншими </w:t>
      </w:r>
      <w:r>
        <w:rPr>
          <w:rFonts w:ascii="Times New Roman" w:hAnsi="Times New Roman" w:cs="Times New Roman"/>
          <w:sz w:val="28"/>
          <w:szCs w:val="28"/>
          <w:lang w:val="uk-UA"/>
        </w:rPr>
        <w:t>методами очищення води від іонів марганцю.</w:t>
      </w:r>
    </w:p>
    <w:p w:rsidR="006B5A89" w:rsidRDefault="006B5A89" w:rsidP="00FA1A0B">
      <w:pPr>
        <w:spacing w:after="0" w:line="360" w:lineRule="auto"/>
        <w:ind w:firstLine="425"/>
        <w:jc w:val="both"/>
        <w:rPr>
          <w:rFonts w:ascii="Times New Roman" w:hAnsi="Times New Roman" w:cs="Times New Roman"/>
          <w:sz w:val="28"/>
          <w:szCs w:val="28"/>
          <w:lang w:val="uk-UA"/>
        </w:rPr>
      </w:pPr>
    </w:p>
    <w:p w:rsidR="00F17CBA" w:rsidRPr="00F17CBA" w:rsidRDefault="00F17CBA" w:rsidP="006B5062">
      <w:pPr>
        <w:pStyle w:val="2"/>
        <w:spacing w:before="0" w:line="360" w:lineRule="auto"/>
        <w:ind w:firstLine="425"/>
        <w:jc w:val="center"/>
        <w:rPr>
          <w:rFonts w:ascii="Times New Roman" w:hAnsi="Times New Roman" w:cs="Times New Roman"/>
          <w:color w:val="auto"/>
          <w:sz w:val="28"/>
          <w:szCs w:val="28"/>
        </w:rPr>
      </w:pPr>
      <w:bookmarkStart w:id="13" w:name="_Toc26770544"/>
      <w:bookmarkStart w:id="14" w:name="_Toc40547235"/>
      <w:r>
        <w:rPr>
          <w:rFonts w:ascii="Times New Roman" w:hAnsi="Times New Roman" w:cs="Times New Roman"/>
          <w:color w:val="auto"/>
          <w:sz w:val="28"/>
          <w:szCs w:val="28"/>
          <w:lang w:val="uk-UA"/>
        </w:rPr>
        <w:t>4</w:t>
      </w:r>
      <w:r w:rsidRPr="00F17CBA">
        <w:rPr>
          <w:rFonts w:ascii="Times New Roman" w:hAnsi="Times New Roman" w:cs="Times New Roman"/>
          <w:color w:val="auto"/>
          <w:sz w:val="28"/>
          <w:szCs w:val="28"/>
        </w:rPr>
        <w:t>.2 Технологічний аудит ідеї проекту</w:t>
      </w:r>
      <w:bookmarkEnd w:id="13"/>
      <w:bookmarkEnd w:id="14"/>
    </w:p>
    <w:p w:rsidR="00F17CBA" w:rsidRPr="00E12126" w:rsidRDefault="00F17CBA" w:rsidP="00FA1A0B">
      <w:pPr>
        <w:spacing w:after="0" w:line="360" w:lineRule="auto"/>
        <w:ind w:firstLine="425"/>
        <w:jc w:val="both"/>
        <w:rPr>
          <w:rFonts w:ascii="Times New Roman" w:hAnsi="Times New Roman" w:cs="Times New Roman"/>
          <w:sz w:val="28"/>
          <w:szCs w:val="28"/>
        </w:rPr>
      </w:pPr>
      <w:r>
        <w:rPr>
          <w:rFonts w:ascii="Times New Roman" w:hAnsi="Times New Roman" w:cs="Times New Roman"/>
          <w:sz w:val="28"/>
          <w:szCs w:val="28"/>
          <w:lang w:val="uk-UA"/>
        </w:rPr>
        <w:t>На наступному етапі здійснюється аудит технологій</w:t>
      </w:r>
      <w:r>
        <w:rPr>
          <w:rFonts w:ascii="Times New Roman" w:hAnsi="Times New Roman" w:cs="Times New Roman"/>
          <w:sz w:val="28"/>
          <w:szCs w:val="28"/>
        </w:rPr>
        <w:t xml:space="preserve">, </w:t>
      </w:r>
      <w:r>
        <w:rPr>
          <w:rFonts w:ascii="Times New Roman" w:hAnsi="Times New Roman" w:cs="Times New Roman"/>
          <w:sz w:val="28"/>
          <w:szCs w:val="28"/>
          <w:lang w:val="uk-UA"/>
        </w:rPr>
        <w:t>котрі</w:t>
      </w:r>
      <w:r w:rsidRPr="00F17CBA">
        <w:rPr>
          <w:rFonts w:ascii="Times New Roman" w:hAnsi="Times New Roman" w:cs="Times New Roman"/>
          <w:sz w:val="28"/>
          <w:szCs w:val="28"/>
        </w:rPr>
        <w:t xml:space="preserve"> будуть </w:t>
      </w:r>
      <w:r>
        <w:rPr>
          <w:rFonts w:ascii="Times New Roman" w:hAnsi="Times New Roman" w:cs="Times New Roman"/>
          <w:sz w:val="28"/>
          <w:szCs w:val="28"/>
          <w:lang w:val="uk-UA"/>
        </w:rPr>
        <w:t xml:space="preserve">застосовані </w:t>
      </w:r>
      <w:r>
        <w:rPr>
          <w:rFonts w:ascii="Times New Roman" w:hAnsi="Times New Roman" w:cs="Times New Roman"/>
          <w:sz w:val="28"/>
          <w:szCs w:val="28"/>
        </w:rPr>
        <w:t>п</w:t>
      </w:r>
      <w:r>
        <w:rPr>
          <w:rFonts w:ascii="Times New Roman" w:hAnsi="Times New Roman" w:cs="Times New Roman"/>
          <w:sz w:val="28"/>
          <w:szCs w:val="28"/>
          <w:lang w:val="uk-UA"/>
        </w:rPr>
        <w:t xml:space="preserve">ри </w:t>
      </w:r>
      <w:r>
        <w:rPr>
          <w:rFonts w:ascii="Times New Roman" w:hAnsi="Times New Roman" w:cs="Times New Roman"/>
          <w:sz w:val="28"/>
          <w:szCs w:val="28"/>
        </w:rPr>
        <w:t>реалізації ідеї проекту (табл.</w:t>
      </w:r>
      <w:r>
        <w:rPr>
          <w:rFonts w:ascii="Times New Roman" w:hAnsi="Times New Roman" w:cs="Times New Roman"/>
          <w:sz w:val="28"/>
          <w:szCs w:val="28"/>
          <w:lang w:val="uk-UA"/>
        </w:rPr>
        <w:t>4</w:t>
      </w:r>
      <w:r w:rsidRPr="00F17CBA">
        <w:rPr>
          <w:rFonts w:ascii="Times New Roman" w:hAnsi="Times New Roman" w:cs="Times New Roman"/>
          <w:sz w:val="28"/>
          <w:szCs w:val="28"/>
        </w:rPr>
        <w:t xml:space="preserve">.3). </w:t>
      </w:r>
    </w:p>
    <w:p w:rsidR="00F17CBA" w:rsidRDefault="00F17CBA" w:rsidP="00FA1A0B">
      <w:pPr>
        <w:spacing w:after="0" w:line="360" w:lineRule="auto"/>
        <w:ind w:firstLine="425"/>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Pr="00F17CBA">
        <w:rPr>
          <w:rFonts w:ascii="Times New Roman" w:hAnsi="Times New Roman" w:cs="Times New Roman"/>
          <w:sz w:val="28"/>
          <w:szCs w:val="28"/>
        </w:rPr>
        <w:t xml:space="preserve">.3. Технологічна здійсненність ідеї </w:t>
      </w:r>
      <w:r w:rsidR="00E12126">
        <w:rPr>
          <w:rFonts w:ascii="Times New Roman" w:hAnsi="Times New Roman" w:cs="Times New Roman"/>
          <w:sz w:val="28"/>
          <w:szCs w:val="28"/>
          <w:lang w:val="uk-UA"/>
        </w:rPr>
        <w:t>стартап-</w:t>
      </w:r>
      <w:r w:rsidRPr="00F17CBA">
        <w:rPr>
          <w:rFonts w:ascii="Times New Roman" w:hAnsi="Times New Roman" w:cs="Times New Roman"/>
          <w:sz w:val="28"/>
          <w:szCs w:val="28"/>
        </w:rPr>
        <w:t>проекту</w:t>
      </w:r>
    </w:p>
    <w:tbl>
      <w:tblPr>
        <w:tblStyle w:val="af0"/>
        <w:tblW w:w="9721" w:type="dxa"/>
        <w:jc w:val="center"/>
        <w:tblLayout w:type="fixed"/>
        <w:tblLook w:val="04A0" w:firstRow="1" w:lastRow="0" w:firstColumn="1" w:lastColumn="0" w:noHBand="0" w:noVBand="1"/>
      </w:tblPr>
      <w:tblGrid>
        <w:gridCol w:w="779"/>
        <w:gridCol w:w="2306"/>
        <w:gridCol w:w="2213"/>
        <w:gridCol w:w="2607"/>
        <w:gridCol w:w="1816"/>
      </w:tblGrid>
      <w:tr w:rsidR="00F17CBA" w:rsidRPr="00C01CB4" w:rsidTr="00283B65">
        <w:trPr>
          <w:trHeight w:val="695"/>
          <w:jc w:val="center"/>
        </w:trPr>
        <w:tc>
          <w:tcPr>
            <w:tcW w:w="779" w:type="dxa"/>
          </w:tcPr>
          <w:p w:rsidR="00F17CBA" w:rsidRPr="00C01CB4" w:rsidRDefault="00F17CBA" w:rsidP="00303E6B">
            <w:pPr>
              <w:pStyle w:val="af2"/>
              <w:spacing w:line="240" w:lineRule="auto"/>
              <w:rPr>
                <w:sz w:val="24"/>
                <w:szCs w:val="24"/>
              </w:rPr>
            </w:pPr>
            <w:r w:rsidRPr="00C01CB4">
              <w:rPr>
                <w:sz w:val="24"/>
                <w:szCs w:val="24"/>
              </w:rPr>
              <w:t>№</w:t>
            </w:r>
          </w:p>
          <w:p w:rsidR="00F17CBA" w:rsidRPr="00C01CB4" w:rsidRDefault="00F17CBA" w:rsidP="00303E6B">
            <w:pPr>
              <w:pStyle w:val="af2"/>
              <w:spacing w:line="240" w:lineRule="auto"/>
              <w:rPr>
                <w:sz w:val="24"/>
                <w:szCs w:val="24"/>
              </w:rPr>
            </w:pPr>
            <w:r w:rsidRPr="00C01CB4">
              <w:rPr>
                <w:sz w:val="24"/>
                <w:szCs w:val="24"/>
              </w:rPr>
              <w:t>п/п</w:t>
            </w:r>
          </w:p>
        </w:tc>
        <w:tc>
          <w:tcPr>
            <w:tcW w:w="2306" w:type="dxa"/>
          </w:tcPr>
          <w:p w:rsidR="00F17CBA" w:rsidRPr="00C01CB4" w:rsidRDefault="00F17CBA" w:rsidP="00303E6B">
            <w:pPr>
              <w:pStyle w:val="af2"/>
              <w:spacing w:line="240" w:lineRule="auto"/>
              <w:ind w:firstLine="425"/>
              <w:rPr>
                <w:sz w:val="24"/>
                <w:szCs w:val="24"/>
              </w:rPr>
            </w:pPr>
            <w:r w:rsidRPr="00C01CB4">
              <w:rPr>
                <w:sz w:val="24"/>
                <w:szCs w:val="24"/>
              </w:rPr>
              <w:t>Ідея проекту</w:t>
            </w:r>
          </w:p>
        </w:tc>
        <w:tc>
          <w:tcPr>
            <w:tcW w:w="2213" w:type="dxa"/>
          </w:tcPr>
          <w:p w:rsidR="00F17CBA" w:rsidRPr="00C01CB4" w:rsidRDefault="00F17CBA" w:rsidP="00303E6B">
            <w:pPr>
              <w:pStyle w:val="af2"/>
              <w:spacing w:line="240" w:lineRule="auto"/>
              <w:rPr>
                <w:sz w:val="24"/>
                <w:szCs w:val="24"/>
              </w:rPr>
            </w:pPr>
            <w:r w:rsidRPr="00C01CB4">
              <w:rPr>
                <w:sz w:val="24"/>
                <w:szCs w:val="24"/>
              </w:rPr>
              <w:t>Технології її реалізації</w:t>
            </w:r>
          </w:p>
        </w:tc>
        <w:tc>
          <w:tcPr>
            <w:tcW w:w="2607" w:type="dxa"/>
          </w:tcPr>
          <w:p w:rsidR="00F17CBA" w:rsidRPr="00C01CB4" w:rsidRDefault="00F17CBA" w:rsidP="00303E6B">
            <w:pPr>
              <w:pStyle w:val="af2"/>
              <w:spacing w:line="240" w:lineRule="auto"/>
              <w:rPr>
                <w:sz w:val="24"/>
                <w:szCs w:val="24"/>
              </w:rPr>
            </w:pPr>
            <w:r w:rsidRPr="00C01CB4">
              <w:rPr>
                <w:sz w:val="24"/>
                <w:szCs w:val="24"/>
              </w:rPr>
              <w:t>Наявність технологій</w:t>
            </w:r>
          </w:p>
        </w:tc>
        <w:tc>
          <w:tcPr>
            <w:tcW w:w="1816" w:type="dxa"/>
          </w:tcPr>
          <w:p w:rsidR="00F17CBA" w:rsidRPr="00C01CB4" w:rsidRDefault="00F17CBA" w:rsidP="00303E6B">
            <w:pPr>
              <w:pStyle w:val="af2"/>
              <w:spacing w:line="240" w:lineRule="auto"/>
              <w:rPr>
                <w:sz w:val="24"/>
                <w:szCs w:val="24"/>
              </w:rPr>
            </w:pPr>
            <w:r w:rsidRPr="00C01CB4">
              <w:rPr>
                <w:sz w:val="24"/>
                <w:szCs w:val="24"/>
              </w:rPr>
              <w:t>Доступність технологій</w:t>
            </w:r>
          </w:p>
        </w:tc>
      </w:tr>
      <w:tr w:rsidR="00F17CBA" w:rsidRPr="00C01CB4" w:rsidTr="00283B65">
        <w:trPr>
          <w:trHeight w:val="4258"/>
          <w:jc w:val="center"/>
        </w:trPr>
        <w:tc>
          <w:tcPr>
            <w:tcW w:w="779" w:type="dxa"/>
          </w:tcPr>
          <w:p w:rsidR="00F17CBA" w:rsidRPr="00C01CB4" w:rsidRDefault="00F17CBA" w:rsidP="00303E6B">
            <w:pPr>
              <w:pStyle w:val="af2"/>
              <w:spacing w:line="240" w:lineRule="auto"/>
              <w:ind w:firstLine="425"/>
              <w:rPr>
                <w:sz w:val="24"/>
                <w:szCs w:val="24"/>
              </w:rPr>
            </w:pPr>
          </w:p>
        </w:tc>
        <w:tc>
          <w:tcPr>
            <w:tcW w:w="2306" w:type="dxa"/>
          </w:tcPr>
          <w:p w:rsidR="00F17CBA" w:rsidRPr="00C01CB4" w:rsidRDefault="00F17CBA" w:rsidP="009C48AA">
            <w:pPr>
              <w:pStyle w:val="af2"/>
              <w:spacing w:line="240" w:lineRule="auto"/>
              <w:rPr>
                <w:sz w:val="24"/>
                <w:szCs w:val="24"/>
              </w:rPr>
            </w:pPr>
            <w:r w:rsidRPr="00C01CB4">
              <w:rPr>
                <w:sz w:val="24"/>
                <w:szCs w:val="24"/>
              </w:rPr>
              <w:t xml:space="preserve">Розробка </w:t>
            </w:r>
            <w:r w:rsidR="00303E6B">
              <w:rPr>
                <w:sz w:val="24"/>
                <w:szCs w:val="24"/>
              </w:rPr>
              <w:t xml:space="preserve">нової </w:t>
            </w:r>
            <w:r w:rsidRPr="00C01CB4">
              <w:rPr>
                <w:sz w:val="24"/>
                <w:szCs w:val="24"/>
              </w:rPr>
              <w:t xml:space="preserve">технології </w:t>
            </w:r>
            <w:r w:rsidR="00303E6B">
              <w:rPr>
                <w:sz w:val="24"/>
                <w:szCs w:val="24"/>
              </w:rPr>
              <w:t xml:space="preserve">очищення води від іонів марганцю, що передбачає застосування катіоніту КУ-2-8, що попередньо модифікований магнетитом </w:t>
            </w:r>
            <w:r w:rsidR="00303E6B" w:rsidRPr="00303E6B">
              <w:rPr>
                <w:sz w:val="24"/>
                <w:szCs w:val="24"/>
              </w:rPr>
              <w:t>(Fe</w:t>
            </w:r>
            <w:r w:rsidR="00303E6B" w:rsidRPr="00303E6B">
              <w:rPr>
                <w:sz w:val="24"/>
                <w:szCs w:val="24"/>
                <w:vertAlign w:val="subscript"/>
              </w:rPr>
              <w:t>3</w:t>
            </w:r>
            <w:r w:rsidR="00303E6B" w:rsidRPr="00303E6B">
              <w:rPr>
                <w:sz w:val="24"/>
                <w:szCs w:val="24"/>
                <w:lang w:val="en-US"/>
              </w:rPr>
              <w:t>O</w:t>
            </w:r>
            <w:r w:rsidR="00303E6B" w:rsidRPr="00303E6B">
              <w:rPr>
                <w:sz w:val="24"/>
                <w:szCs w:val="24"/>
                <w:vertAlign w:val="subscript"/>
              </w:rPr>
              <w:t>4</w:t>
            </w:r>
            <w:r w:rsidR="00303E6B" w:rsidRPr="00303E6B">
              <w:rPr>
                <w:sz w:val="24"/>
                <w:szCs w:val="24"/>
              </w:rPr>
              <w:t>)</w:t>
            </w:r>
          </w:p>
        </w:tc>
        <w:tc>
          <w:tcPr>
            <w:tcW w:w="2213" w:type="dxa"/>
          </w:tcPr>
          <w:p w:rsidR="00303E6B" w:rsidRPr="00303E6B" w:rsidRDefault="00303E6B" w:rsidP="009C48AA">
            <w:pPr>
              <w:pStyle w:val="af2"/>
              <w:spacing w:line="240" w:lineRule="auto"/>
              <w:rPr>
                <w:sz w:val="24"/>
                <w:szCs w:val="24"/>
              </w:rPr>
            </w:pPr>
            <w:r>
              <w:rPr>
                <w:sz w:val="24"/>
                <w:szCs w:val="24"/>
              </w:rPr>
              <w:t xml:space="preserve">Дана технологія ґрунтується на використанні катіоніту КУ-2-8 з подальшою його модифікацією магнетитом, який </w:t>
            </w:r>
            <w:r w:rsidRPr="00303E6B">
              <w:rPr>
                <w:sz w:val="24"/>
                <w:szCs w:val="24"/>
              </w:rPr>
              <w:t xml:space="preserve">одержували шляхом сорбції іонів заліза (ІІ) і (ІІІ) з наступним обробленням представленого катіоніту розчином лугу. </w:t>
            </w:r>
          </w:p>
          <w:p w:rsidR="00303E6B" w:rsidRPr="00C01CB4" w:rsidRDefault="00303E6B" w:rsidP="00303E6B">
            <w:pPr>
              <w:pStyle w:val="af2"/>
              <w:spacing w:line="240" w:lineRule="auto"/>
              <w:ind w:firstLine="425"/>
              <w:rPr>
                <w:sz w:val="24"/>
                <w:szCs w:val="24"/>
              </w:rPr>
            </w:pPr>
          </w:p>
        </w:tc>
        <w:tc>
          <w:tcPr>
            <w:tcW w:w="2607" w:type="dxa"/>
          </w:tcPr>
          <w:p w:rsidR="00F17CBA" w:rsidRPr="00C01CB4" w:rsidRDefault="00F17CBA" w:rsidP="00E65DD1">
            <w:pPr>
              <w:pStyle w:val="af2"/>
              <w:spacing w:line="240" w:lineRule="auto"/>
              <w:rPr>
                <w:sz w:val="24"/>
                <w:szCs w:val="24"/>
              </w:rPr>
            </w:pPr>
            <w:r w:rsidRPr="00C01CB4">
              <w:rPr>
                <w:sz w:val="24"/>
                <w:szCs w:val="24"/>
              </w:rPr>
              <w:t xml:space="preserve">Всі технології, </w:t>
            </w:r>
            <w:r w:rsidR="00E65DD1">
              <w:rPr>
                <w:sz w:val="24"/>
                <w:szCs w:val="24"/>
              </w:rPr>
              <w:t xml:space="preserve">застосування котрих </w:t>
            </w:r>
            <w:r w:rsidRPr="00C01CB4">
              <w:rPr>
                <w:sz w:val="24"/>
                <w:szCs w:val="24"/>
              </w:rPr>
              <w:t>передбачено</w:t>
            </w:r>
            <w:r w:rsidR="00E65DD1">
              <w:rPr>
                <w:sz w:val="24"/>
                <w:szCs w:val="24"/>
              </w:rPr>
              <w:t xml:space="preserve"> даним проектом, </w:t>
            </w:r>
            <w:r w:rsidRPr="00C01CB4">
              <w:rPr>
                <w:sz w:val="24"/>
                <w:szCs w:val="24"/>
              </w:rPr>
              <w:t>вже існують</w:t>
            </w:r>
            <w:r w:rsidR="00E65DD1">
              <w:rPr>
                <w:sz w:val="24"/>
                <w:szCs w:val="24"/>
              </w:rPr>
              <w:t xml:space="preserve"> по окремості</w:t>
            </w:r>
            <w:r w:rsidRPr="00C01CB4">
              <w:rPr>
                <w:sz w:val="24"/>
                <w:szCs w:val="24"/>
              </w:rPr>
              <w:t>, але</w:t>
            </w:r>
            <w:r w:rsidR="00E65DD1">
              <w:rPr>
                <w:sz w:val="24"/>
                <w:szCs w:val="24"/>
              </w:rPr>
              <w:t xml:space="preserve"> </w:t>
            </w:r>
            <w:r w:rsidRPr="00C01CB4">
              <w:rPr>
                <w:sz w:val="24"/>
                <w:szCs w:val="24"/>
              </w:rPr>
              <w:t xml:space="preserve">в </w:t>
            </w:r>
            <w:r w:rsidR="00E65DD1">
              <w:rPr>
                <w:sz w:val="24"/>
                <w:szCs w:val="24"/>
              </w:rPr>
              <w:t>комплексній очистці води від іонів марганцю використовуються вперше.</w:t>
            </w:r>
          </w:p>
        </w:tc>
        <w:tc>
          <w:tcPr>
            <w:tcW w:w="1816" w:type="dxa"/>
          </w:tcPr>
          <w:p w:rsidR="00F17CBA" w:rsidRPr="00C01CB4" w:rsidRDefault="00E65DD1" w:rsidP="009C48AA">
            <w:pPr>
              <w:pStyle w:val="af2"/>
              <w:spacing w:line="240" w:lineRule="auto"/>
              <w:rPr>
                <w:sz w:val="24"/>
                <w:szCs w:val="24"/>
              </w:rPr>
            </w:pPr>
            <w:r>
              <w:rPr>
                <w:sz w:val="24"/>
                <w:szCs w:val="24"/>
              </w:rPr>
              <w:t>Технології достатньо</w:t>
            </w:r>
            <w:r w:rsidR="00F17CBA" w:rsidRPr="00C01CB4">
              <w:rPr>
                <w:sz w:val="24"/>
                <w:szCs w:val="24"/>
              </w:rPr>
              <w:t xml:space="preserve"> доступн</w:t>
            </w:r>
            <w:r>
              <w:rPr>
                <w:sz w:val="24"/>
                <w:szCs w:val="24"/>
              </w:rPr>
              <w:t>і</w:t>
            </w:r>
          </w:p>
        </w:tc>
      </w:tr>
      <w:tr w:rsidR="00F17CBA" w:rsidRPr="001002FA" w:rsidTr="00283B65">
        <w:trPr>
          <w:trHeight w:val="482"/>
          <w:jc w:val="center"/>
        </w:trPr>
        <w:tc>
          <w:tcPr>
            <w:tcW w:w="9721" w:type="dxa"/>
            <w:gridSpan w:val="5"/>
          </w:tcPr>
          <w:p w:rsidR="00F17CBA" w:rsidRPr="00C01CB4" w:rsidRDefault="00F17CBA" w:rsidP="009E2093">
            <w:pPr>
              <w:pStyle w:val="af2"/>
              <w:spacing w:line="240" w:lineRule="auto"/>
              <w:ind w:firstLine="425"/>
              <w:rPr>
                <w:sz w:val="24"/>
                <w:szCs w:val="24"/>
                <w:highlight w:val="yellow"/>
              </w:rPr>
            </w:pPr>
            <w:r w:rsidRPr="00C01CB4">
              <w:rPr>
                <w:sz w:val="24"/>
                <w:szCs w:val="24"/>
              </w:rPr>
              <w:t xml:space="preserve">Обрана технологія: </w:t>
            </w:r>
            <w:r w:rsidR="009E2093">
              <w:rPr>
                <w:sz w:val="24"/>
                <w:szCs w:val="24"/>
              </w:rPr>
              <w:t xml:space="preserve">представлена технологія поєднує в собі використання катіоніту </w:t>
            </w:r>
            <w:r w:rsidR="00567616">
              <w:rPr>
                <w:sz w:val="24"/>
                <w:szCs w:val="24"/>
              </w:rPr>
              <w:t xml:space="preserve"> </w:t>
            </w:r>
            <w:r w:rsidR="009E2093">
              <w:rPr>
                <w:sz w:val="24"/>
                <w:szCs w:val="24"/>
              </w:rPr>
              <w:t>КУ-2-8 та магнетиту. Завдяки цьому вона є найбільш вигідною та ефективною, тому що дає змогу швидко та в повній мірі вилучати іони марганцю за дуже короткий період часу та є матеріально не затратною. А також усі необхідні витратні матеріали технології наявні на ринку, тож можемо стверджувати, що дана технологія є і найбільш доступною з поміж інших технологій та методів.</w:t>
            </w:r>
          </w:p>
        </w:tc>
      </w:tr>
    </w:tbl>
    <w:p w:rsidR="00F17CBA" w:rsidRDefault="00F17CBA" w:rsidP="00FA1A0B">
      <w:pPr>
        <w:spacing w:after="0" w:line="360" w:lineRule="auto"/>
        <w:ind w:firstLine="425"/>
        <w:rPr>
          <w:rFonts w:ascii="Times New Roman" w:hAnsi="Times New Roman" w:cs="Times New Roman"/>
          <w:sz w:val="28"/>
          <w:szCs w:val="28"/>
          <w:lang w:val="uk-UA"/>
        </w:rPr>
      </w:pPr>
    </w:p>
    <w:p w:rsidR="008A4F55" w:rsidRPr="008A4F55" w:rsidRDefault="008A4F55" w:rsidP="006B5062">
      <w:pPr>
        <w:pStyle w:val="2"/>
        <w:spacing w:before="0" w:line="360" w:lineRule="auto"/>
        <w:ind w:firstLine="425"/>
        <w:jc w:val="center"/>
        <w:rPr>
          <w:rFonts w:ascii="Times New Roman" w:hAnsi="Times New Roman" w:cs="Times New Roman"/>
          <w:color w:val="auto"/>
          <w:sz w:val="28"/>
          <w:szCs w:val="28"/>
          <w:lang w:val="uk-UA"/>
        </w:rPr>
      </w:pPr>
      <w:bookmarkStart w:id="15" w:name="_Toc40547236"/>
      <w:r>
        <w:rPr>
          <w:rFonts w:ascii="Times New Roman" w:hAnsi="Times New Roman" w:cs="Times New Roman"/>
          <w:color w:val="auto"/>
          <w:sz w:val="28"/>
          <w:szCs w:val="28"/>
          <w:lang w:val="uk-UA"/>
        </w:rPr>
        <w:t>4</w:t>
      </w:r>
      <w:r w:rsidRPr="008A4F55">
        <w:rPr>
          <w:rFonts w:ascii="Times New Roman" w:hAnsi="Times New Roman" w:cs="Times New Roman"/>
          <w:color w:val="auto"/>
          <w:sz w:val="28"/>
          <w:szCs w:val="28"/>
        </w:rPr>
        <w:t>.3 Аналіз ринкових можливостей запуску стартап-проекту</w:t>
      </w:r>
      <w:bookmarkEnd w:id="15"/>
    </w:p>
    <w:p w:rsidR="008A4F55" w:rsidRPr="008A4F55" w:rsidRDefault="00FA0239" w:rsidP="008A4F55">
      <w:pPr>
        <w:spacing w:line="360" w:lineRule="auto"/>
        <w:ind w:firstLine="425"/>
        <w:jc w:val="both"/>
        <w:rPr>
          <w:rFonts w:ascii="Times New Roman" w:hAnsi="Times New Roman" w:cs="Times New Roman"/>
          <w:sz w:val="28"/>
          <w:szCs w:val="28"/>
        </w:rPr>
      </w:pPr>
      <w:r>
        <w:rPr>
          <w:rFonts w:ascii="Times New Roman" w:hAnsi="Times New Roman" w:cs="Times New Roman"/>
          <w:sz w:val="28"/>
          <w:szCs w:val="28"/>
          <w:lang w:val="uk-UA"/>
        </w:rPr>
        <w:t xml:space="preserve">На </w:t>
      </w:r>
      <w:r w:rsidR="007B57B0">
        <w:rPr>
          <w:rFonts w:ascii="Times New Roman" w:hAnsi="Times New Roman" w:cs="Times New Roman"/>
          <w:sz w:val="28"/>
          <w:szCs w:val="28"/>
          <w:lang w:val="uk-UA"/>
        </w:rPr>
        <w:t>даному етапі проводять дослідження по</w:t>
      </w:r>
      <w:r w:rsidR="008A4F55" w:rsidRPr="008A4F55">
        <w:rPr>
          <w:rFonts w:ascii="Times New Roman" w:hAnsi="Times New Roman" w:cs="Times New Roman"/>
          <w:sz w:val="28"/>
          <w:szCs w:val="28"/>
        </w:rPr>
        <w:t xml:space="preserve"> наявності поп</w:t>
      </w:r>
      <w:r w:rsidR="007B57B0">
        <w:rPr>
          <w:rFonts w:ascii="Times New Roman" w:hAnsi="Times New Roman" w:cs="Times New Roman"/>
          <w:sz w:val="28"/>
          <w:szCs w:val="28"/>
        </w:rPr>
        <w:t xml:space="preserve">иту, обсягу </w:t>
      </w:r>
      <w:r w:rsidR="007B57B0">
        <w:rPr>
          <w:rFonts w:ascii="Times New Roman" w:hAnsi="Times New Roman" w:cs="Times New Roman"/>
          <w:sz w:val="28"/>
          <w:szCs w:val="28"/>
          <w:lang w:val="uk-UA"/>
        </w:rPr>
        <w:t>і</w:t>
      </w:r>
      <w:r w:rsidR="008A4F55" w:rsidRPr="008A4F55">
        <w:rPr>
          <w:rFonts w:ascii="Times New Roman" w:hAnsi="Times New Roman" w:cs="Times New Roman"/>
          <w:sz w:val="28"/>
          <w:szCs w:val="28"/>
        </w:rPr>
        <w:t xml:space="preserve"> динаміки розвитку ринкового простору</w:t>
      </w:r>
      <w:r w:rsidR="007B57B0">
        <w:rPr>
          <w:rFonts w:ascii="Times New Roman" w:hAnsi="Times New Roman" w:cs="Times New Roman"/>
          <w:sz w:val="28"/>
          <w:szCs w:val="28"/>
          <w:lang w:val="uk-UA"/>
        </w:rPr>
        <w:t>, що являється</w:t>
      </w:r>
      <w:r w:rsidR="007B57B0">
        <w:rPr>
          <w:rFonts w:ascii="Times New Roman" w:hAnsi="Times New Roman" w:cs="Times New Roman"/>
          <w:sz w:val="28"/>
          <w:szCs w:val="28"/>
        </w:rPr>
        <w:t xml:space="preserve"> необхідним для </w:t>
      </w:r>
      <w:r w:rsidR="00F35DBD">
        <w:rPr>
          <w:rFonts w:ascii="Times New Roman" w:hAnsi="Times New Roman" w:cs="Times New Roman"/>
          <w:sz w:val="28"/>
          <w:szCs w:val="28"/>
          <w:lang w:val="uk-UA"/>
        </w:rPr>
        <w:t xml:space="preserve">аналізу </w:t>
      </w:r>
      <w:r w:rsidR="008A4F55" w:rsidRPr="008A4F55">
        <w:rPr>
          <w:rFonts w:ascii="Times New Roman" w:hAnsi="Times New Roman" w:cs="Times New Roman"/>
          <w:sz w:val="28"/>
          <w:szCs w:val="28"/>
        </w:rPr>
        <w:t xml:space="preserve">стану </w:t>
      </w:r>
      <w:r w:rsidR="00F35DBD">
        <w:rPr>
          <w:rFonts w:ascii="Times New Roman" w:hAnsi="Times New Roman" w:cs="Times New Roman"/>
          <w:sz w:val="28"/>
          <w:szCs w:val="28"/>
        </w:rPr>
        <w:t xml:space="preserve">середовища на ринку товарів </w:t>
      </w:r>
      <w:r w:rsidR="00F35DBD">
        <w:rPr>
          <w:rFonts w:ascii="Times New Roman" w:hAnsi="Times New Roman" w:cs="Times New Roman"/>
          <w:sz w:val="28"/>
          <w:szCs w:val="28"/>
          <w:lang w:val="uk-UA"/>
        </w:rPr>
        <w:t>і</w:t>
      </w:r>
      <w:r w:rsidR="008A4F55" w:rsidRPr="008A4F55">
        <w:rPr>
          <w:rFonts w:ascii="Times New Roman" w:hAnsi="Times New Roman" w:cs="Times New Roman"/>
          <w:sz w:val="28"/>
          <w:szCs w:val="28"/>
        </w:rPr>
        <w:t xml:space="preserve"> послуг, пропозицій конкуруючих проектів</w:t>
      </w:r>
      <w:r w:rsidR="00F35DBD">
        <w:rPr>
          <w:rFonts w:ascii="Times New Roman" w:hAnsi="Times New Roman" w:cs="Times New Roman"/>
          <w:sz w:val="28"/>
          <w:szCs w:val="28"/>
          <w:lang w:val="uk-UA"/>
        </w:rPr>
        <w:t xml:space="preserve"> та</w:t>
      </w:r>
      <w:r w:rsidR="00F35DBD" w:rsidRPr="00F35DBD">
        <w:rPr>
          <w:rFonts w:ascii="Times New Roman" w:hAnsi="Times New Roman" w:cs="Times New Roman"/>
          <w:sz w:val="28"/>
          <w:szCs w:val="28"/>
        </w:rPr>
        <w:t xml:space="preserve"> </w:t>
      </w:r>
      <w:r w:rsidR="00F35DBD" w:rsidRPr="008A4F55">
        <w:rPr>
          <w:rFonts w:ascii="Times New Roman" w:hAnsi="Times New Roman" w:cs="Times New Roman"/>
          <w:sz w:val="28"/>
          <w:szCs w:val="28"/>
        </w:rPr>
        <w:t>потреб потенційних клієнтів</w:t>
      </w:r>
      <w:r w:rsidR="008A4F55" w:rsidRPr="008A4F55">
        <w:rPr>
          <w:rFonts w:ascii="Times New Roman" w:hAnsi="Times New Roman" w:cs="Times New Roman"/>
          <w:sz w:val="28"/>
          <w:szCs w:val="28"/>
        </w:rPr>
        <w:t>. Результ</w:t>
      </w:r>
      <w:r w:rsidR="008A4F55">
        <w:rPr>
          <w:rFonts w:ascii="Times New Roman" w:hAnsi="Times New Roman" w:cs="Times New Roman"/>
          <w:sz w:val="28"/>
          <w:szCs w:val="28"/>
        </w:rPr>
        <w:t xml:space="preserve">ати </w:t>
      </w:r>
      <w:r w:rsidR="00F35DBD">
        <w:rPr>
          <w:rFonts w:ascii="Times New Roman" w:hAnsi="Times New Roman" w:cs="Times New Roman"/>
          <w:sz w:val="28"/>
          <w:szCs w:val="28"/>
          <w:lang w:val="uk-UA"/>
        </w:rPr>
        <w:t>проведеного дослідження показано</w:t>
      </w:r>
      <w:r w:rsidR="008A4F55">
        <w:rPr>
          <w:rFonts w:ascii="Times New Roman" w:hAnsi="Times New Roman" w:cs="Times New Roman"/>
          <w:sz w:val="28"/>
          <w:szCs w:val="28"/>
        </w:rPr>
        <w:t xml:space="preserve"> в таблиці </w:t>
      </w:r>
      <w:r w:rsidR="008A4F55">
        <w:rPr>
          <w:rFonts w:ascii="Times New Roman" w:hAnsi="Times New Roman" w:cs="Times New Roman"/>
          <w:sz w:val="28"/>
          <w:szCs w:val="28"/>
          <w:lang w:val="uk-UA"/>
        </w:rPr>
        <w:t>4</w:t>
      </w:r>
      <w:r w:rsidR="00F35DBD">
        <w:rPr>
          <w:rFonts w:ascii="Times New Roman" w:hAnsi="Times New Roman" w:cs="Times New Roman"/>
          <w:sz w:val="28"/>
          <w:szCs w:val="28"/>
        </w:rPr>
        <w:t>.4</w:t>
      </w:r>
      <w:r w:rsidR="00F35DBD">
        <w:rPr>
          <w:rFonts w:ascii="Times New Roman" w:hAnsi="Times New Roman" w:cs="Times New Roman"/>
          <w:sz w:val="28"/>
          <w:szCs w:val="28"/>
          <w:lang w:val="uk-UA"/>
        </w:rPr>
        <w:t>.  Отже, можемо зробити вис</w:t>
      </w:r>
      <w:r w:rsidR="00A443DF">
        <w:rPr>
          <w:rFonts w:ascii="Times New Roman" w:hAnsi="Times New Roman" w:cs="Times New Roman"/>
          <w:sz w:val="28"/>
          <w:szCs w:val="28"/>
          <w:lang w:val="uk-UA"/>
        </w:rPr>
        <w:t>н</w:t>
      </w:r>
      <w:r w:rsidR="00F35DBD">
        <w:rPr>
          <w:rFonts w:ascii="Times New Roman" w:hAnsi="Times New Roman" w:cs="Times New Roman"/>
          <w:sz w:val="28"/>
          <w:szCs w:val="28"/>
          <w:lang w:val="uk-UA"/>
        </w:rPr>
        <w:t xml:space="preserve">овок, що </w:t>
      </w:r>
      <w:r w:rsidR="00F35DBD">
        <w:rPr>
          <w:rFonts w:ascii="Times New Roman" w:hAnsi="Times New Roman" w:cs="Times New Roman"/>
          <w:sz w:val="28"/>
          <w:szCs w:val="28"/>
        </w:rPr>
        <w:t xml:space="preserve">ринок </w:t>
      </w:r>
      <w:r w:rsidR="00F35DBD">
        <w:rPr>
          <w:rFonts w:ascii="Times New Roman" w:hAnsi="Times New Roman" w:cs="Times New Roman"/>
          <w:sz w:val="28"/>
          <w:szCs w:val="28"/>
          <w:lang w:val="uk-UA"/>
        </w:rPr>
        <w:t>являється достатньо</w:t>
      </w:r>
      <w:r w:rsidR="008A4F55" w:rsidRPr="008A4F55">
        <w:rPr>
          <w:rFonts w:ascii="Times New Roman" w:hAnsi="Times New Roman" w:cs="Times New Roman"/>
          <w:sz w:val="28"/>
          <w:szCs w:val="28"/>
        </w:rPr>
        <w:t xml:space="preserve"> привабливим для виходу</w:t>
      </w:r>
      <w:r w:rsidR="00F35DBD">
        <w:rPr>
          <w:rFonts w:ascii="Times New Roman" w:hAnsi="Times New Roman" w:cs="Times New Roman"/>
          <w:sz w:val="28"/>
          <w:szCs w:val="28"/>
          <w:lang w:val="uk-UA"/>
        </w:rPr>
        <w:t xml:space="preserve"> на нього</w:t>
      </w:r>
      <w:r w:rsidR="008A4F55" w:rsidRPr="008A4F55">
        <w:rPr>
          <w:rFonts w:ascii="Times New Roman" w:hAnsi="Times New Roman" w:cs="Times New Roman"/>
          <w:sz w:val="28"/>
          <w:szCs w:val="28"/>
        </w:rPr>
        <w:t xml:space="preserve"> </w:t>
      </w:r>
      <w:r w:rsidR="00F35DBD">
        <w:rPr>
          <w:rFonts w:ascii="Times New Roman" w:hAnsi="Times New Roman" w:cs="Times New Roman"/>
          <w:sz w:val="28"/>
          <w:szCs w:val="28"/>
          <w:lang w:val="uk-UA"/>
        </w:rPr>
        <w:t>із представленим</w:t>
      </w:r>
      <w:r w:rsidR="008A4F55" w:rsidRPr="008A4F55">
        <w:rPr>
          <w:rFonts w:ascii="Times New Roman" w:hAnsi="Times New Roman" w:cs="Times New Roman"/>
          <w:sz w:val="28"/>
          <w:szCs w:val="28"/>
        </w:rPr>
        <w:t xml:space="preserve"> стартап-проектом.</w:t>
      </w:r>
    </w:p>
    <w:p w:rsidR="008A4F55" w:rsidRDefault="008A4F55" w:rsidP="008A4F55">
      <w:pPr>
        <w:spacing w:line="360" w:lineRule="auto"/>
        <w:ind w:firstLine="425"/>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Pr="008A4F55">
        <w:rPr>
          <w:rFonts w:ascii="Times New Roman" w:hAnsi="Times New Roman" w:cs="Times New Roman"/>
          <w:sz w:val="28"/>
          <w:szCs w:val="28"/>
        </w:rPr>
        <w:t>.4. Попередня х</w:t>
      </w:r>
      <w:r w:rsidR="00FC103E">
        <w:rPr>
          <w:rFonts w:ascii="Times New Roman" w:hAnsi="Times New Roman" w:cs="Times New Roman"/>
          <w:sz w:val="28"/>
          <w:szCs w:val="28"/>
        </w:rPr>
        <w:t>арактеристика потенційного рин</w:t>
      </w:r>
      <w:r w:rsidR="00FC103E">
        <w:rPr>
          <w:rFonts w:ascii="Times New Roman" w:hAnsi="Times New Roman" w:cs="Times New Roman"/>
          <w:sz w:val="28"/>
          <w:szCs w:val="28"/>
          <w:lang w:val="uk-UA"/>
        </w:rPr>
        <w:t>ку</w:t>
      </w:r>
      <w:r w:rsidRPr="008A4F55">
        <w:rPr>
          <w:rFonts w:ascii="Times New Roman" w:hAnsi="Times New Roman" w:cs="Times New Roman"/>
          <w:sz w:val="28"/>
          <w:szCs w:val="28"/>
        </w:rPr>
        <w:t xml:space="preserve"> стартап</w:t>
      </w:r>
      <w:r w:rsidRPr="008A4F55">
        <w:rPr>
          <w:rFonts w:ascii="Cambria Math" w:hAnsi="Cambria Math" w:cs="Times New Roman"/>
          <w:sz w:val="28"/>
          <w:szCs w:val="28"/>
        </w:rPr>
        <w:t>‐</w:t>
      </w:r>
      <w:r w:rsidRPr="008A4F55">
        <w:rPr>
          <w:rFonts w:ascii="Times New Roman" w:hAnsi="Times New Roman" w:cs="Times New Roman"/>
          <w:sz w:val="28"/>
          <w:szCs w:val="28"/>
        </w:rPr>
        <w:t>проекту</w:t>
      </w:r>
    </w:p>
    <w:tbl>
      <w:tblPr>
        <w:tblStyle w:val="af0"/>
        <w:tblW w:w="9747" w:type="dxa"/>
        <w:jc w:val="center"/>
        <w:tblLayout w:type="fixed"/>
        <w:tblLook w:val="04A0" w:firstRow="1" w:lastRow="0" w:firstColumn="1" w:lastColumn="0" w:noHBand="0" w:noVBand="1"/>
      </w:tblPr>
      <w:tblGrid>
        <w:gridCol w:w="594"/>
        <w:gridCol w:w="4564"/>
        <w:gridCol w:w="4589"/>
      </w:tblGrid>
      <w:tr w:rsidR="000F17FC" w:rsidRPr="00C01CB4" w:rsidTr="00B54253">
        <w:trPr>
          <w:trHeight w:val="357"/>
          <w:jc w:val="center"/>
        </w:trPr>
        <w:tc>
          <w:tcPr>
            <w:tcW w:w="59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w:t>
            </w:r>
          </w:p>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п/п</w:t>
            </w:r>
          </w:p>
        </w:tc>
        <w:tc>
          <w:tcPr>
            <w:tcW w:w="456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Показники стану ринку (найменування)</w:t>
            </w:r>
          </w:p>
        </w:tc>
        <w:tc>
          <w:tcPr>
            <w:tcW w:w="4589"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Характеристика</w:t>
            </w:r>
          </w:p>
        </w:tc>
      </w:tr>
      <w:tr w:rsidR="000F17FC" w:rsidRPr="00C01CB4" w:rsidTr="00B54253">
        <w:trPr>
          <w:trHeight w:val="357"/>
          <w:jc w:val="center"/>
        </w:trPr>
        <w:tc>
          <w:tcPr>
            <w:tcW w:w="59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1</w:t>
            </w:r>
          </w:p>
        </w:tc>
        <w:tc>
          <w:tcPr>
            <w:tcW w:w="456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Кількість головних гравців, од</w:t>
            </w:r>
          </w:p>
        </w:tc>
        <w:tc>
          <w:tcPr>
            <w:tcW w:w="4589" w:type="dxa"/>
            <w:vAlign w:val="center"/>
          </w:tcPr>
          <w:p w:rsidR="000F17FC" w:rsidRPr="000F17FC" w:rsidRDefault="000F17FC" w:rsidP="00C3454A">
            <w:pPr>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r>
      <w:tr w:rsidR="000F17FC" w:rsidRPr="00C01CB4" w:rsidTr="00B54253">
        <w:trPr>
          <w:trHeight w:val="337"/>
          <w:jc w:val="center"/>
        </w:trPr>
        <w:tc>
          <w:tcPr>
            <w:tcW w:w="59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2</w:t>
            </w:r>
          </w:p>
        </w:tc>
        <w:tc>
          <w:tcPr>
            <w:tcW w:w="456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Загальний обсяг продаж, грн/ум.од</w:t>
            </w:r>
          </w:p>
        </w:tc>
        <w:tc>
          <w:tcPr>
            <w:tcW w:w="4589" w:type="dxa"/>
            <w:vAlign w:val="center"/>
          </w:tcPr>
          <w:p w:rsidR="000F17FC" w:rsidRPr="00C01CB4" w:rsidRDefault="000F17FC" w:rsidP="00C3454A">
            <w:pPr>
              <w:jc w:val="both"/>
              <w:rPr>
                <w:rFonts w:ascii="Times New Roman" w:hAnsi="Times New Roman" w:cs="Times New Roman"/>
                <w:sz w:val="24"/>
                <w:szCs w:val="24"/>
              </w:rPr>
            </w:pPr>
            <w:r>
              <w:rPr>
                <w:rFonts w:ascii="Times New Roman" w:hAnsi="Times New Roman" w:cs="Times New Roman"/>
                <w:sz w:val="24"/>
                <w:szCs w:val="24"/>
                <w:lang w:val="uk-UA"/>
              </w:rPr>
              <w:t xml:space="preserve">60 </w:t>
            </w:r>
            <w:r w:rsidRPr="00C01CB4">
              <w:rPr>
                <w:rFonts w:ascii="Times New Roman" w:hAnsi="Times New Roman" w:cs="Times New Roman"/>
                <w:sz w:val="24"/>
                <w:szCs w:val="24"/>
              </w:rPr>
              <w:t>000 ум.од</w:t>
            </w:r>
          </w:p>
        </w:tc>
      </w:tr>
      <w:tr w:rsidR="000F17FC" w:rsidRPr="00C01CB4" w:rsidTr="00B54253">
        <w:trPr>
          <w:trHeight w:val="357"/>
          <w:jc w:val="center"/>
        </w:trPr>
        <w:tc>
          <w:tcPr>
            <w:tcW w:w="59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3</w:t>
            </w:r>
          </w:p>
        </w:tc>
        <w:tc>
          <w:tcPr>
            <w:tcW w:w="4564" w:type="dxa"/>
            <w:vAlign w:val="center"/>
          </w:tcPr>
          <w:p w:rsidR="000F17FC" w:rsidRPr="000F17FC" w:rsidRDefault="000F17FC" w:rsidP="00C3454A">
            <w:pPr>
              <w:jc w:val="both"/>
              <w:rPr>
                <w:rFonts w:ascii="Times New Roman" w:hAnsi="Times New Roman" w:cs="Times New Roman"/>
                <w:sz w:val="24"/>
                <w:szCs w:val="24"/>
                <w:lang w:val="uk-UA"/>
              </w:rPr>
            </w:pPr>
            <w:r>
              <w:rPr>
                <w:rFonts w:ascii="Times New Roman" w:hAnsi="Times New Roman" w:cs="Times New Roman"/>
                <w:sz w:val="24"/>
                <w:szCs w:val="24"/>
              </w:rPr>
              <w:t>Динаміка ринку</w:t>
            </w:r>
            <w:r>
              <w:rPr>
                <w:rFonts w:ascii="Times New Roman" w:hAnsi="Times New Roman" w:cs="Times New Roman"/>
                <w:sz w:val="24"/>
                <w:szCs w:val="24"/>
                <w:lang w:val="uk-UA"/>
              </w:rPr>
              <w:t>, його</w:t>
            </w:r>
            <w:r>
              <w:rPr>
                <w:rFonts w:ascii="Times New Roman" w:hAnsi="Times New Roman" w:cs="Times New Roman"/>
                <w:sz w:val="24"/>
                <w:szCs w:val="24"/>
              </w:rPr>
              <w:t xml:space="preserve"> </w:t>
            </w:r>
            <w:r w:rsidRPr="00C01CB4">
              <w:rPr>
                <w:rFonts w:ascii="Times New Roman" w:hAnsi="Times New Roman" w:cs="Times New Roman"/>
                <w:sz w:val="24"/>
                <w:szCs w:val="24"/>
              </w:rPr>
              <w:t>якісна оцінка</w:t>
            </w:r>
          </w:p>
        </w:tc>
        <w:tc>
          <w:tcPr>
            <w:tcW w:w="4589"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Зростає</w:t>
            </w:r>
          </w:p>
        </w:tc>
      </w:tr>
      <w:tr w:rsidR="000F17FC" w:rsidRPr="00C01CB4" w:rsidTr="00B54253">
        <w:trPr>
          <w:trHeight w:val="357"/>
          <w:jc w:val="center"/>
        </w:trPr>
        <w:tc>
          <w:tcPr>
            <w:tcW w:w="59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4</w:t>
            </w:r>
          </w:p>
        </w:tc>
        <w:tc>
          <w:tcPr>
            <w:tcW w:w="456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 xml:space="preserve">Наявність обмежень для входу </w:t>
            </w:r>
            <w:r w:rsidR="000B6790">
              <w:rPr>
                <w:rFonts w:ascii="Times New Roman" w:hAnsi="Times New Roman" w:cs="Times New Roman"/>
                <w:sz w:val="24"/>
                <w:szCs w:val="24"/>
                <w:lang w:val="uk-UA"/>
              </w:rPr>
              <w:t xml:space="preserve">     </w:t>
            </w:r>
            <w:r w:rsidRPr="00C01CB4">
              <w:rPr>
                <w:rFonts w:ascii="Times New Roman" w:hAnsi="Times New Roman" w:cs="Times New Roman"/>
                <w:sz w:val="24"/>
                <w:szCs w:val="24"/>
              </w:rPr>
              <w:t>(вказати характер обмежень)</w:t>
            </w:r>
          </w:p>
        </w:tc>
        <w:tc>
          <w:tcPr>
            <w:tcW w:w="4589" w:type="dxa"/>
            <w:vAlign w:val="center"/>
          </w:tcPr>
          <w:p w:rsidR="000F17FC" w:rsidRPr="00DE6FE7" w:rsidRDefault="000F17FC" w:rsidP="000F17FC">
            <w:pPr>
              <w:jc w:val="both"/>
              <w:rPr>
                <w:rFonts w:ascii="Times New Roman" w:hAnsi="Times New Roman" w:cs="Times New Roman"/>
                <w:sz w:val="24"/>
                <w:szCs w:val="24"/>
                <w:lang w:val="uk-UA"/>
              </w:rPr>
            </w:pPr>
            <w:r>
              <w:rPr>
                <w:rFonts w:ascii="Times New Roman" w:hAnsi="Times New Roman" w:cs="Times New Roman"/>
                <w:sz w:val="24"/>
                <w:szCs w:val="24"/>
                <w:lang w:val="uk-UA"/>
              </w:rPr>
              <w:t>Конкуренція збоку існуючих методів очищення води від іонів марганцю</w:t>
            </w:r>
            <w:r w:rsidRPr="00C01CB4">
              <w:rPr>
                <w:rFonts w:ascii="Times New Roman" w:hAnsi="Times New Roman" w:cs="Times New Roman"/>
                <w:sz w:val="24"/>
                <w:szCs w:val="24"/>
              </w:rPr>
              <w:t>. Недостатня</w:t>
            </w:r>
            <w:r>
              <w:rPr>
                <w:rFonts w:ascii="Times New Roman" w:hAnsi="Times New Roman" w:cs="Times New Roman"/>
                <w:sz w:val="24"/>
                <w:szCs w:val="24"/>
                <w:lang w:val="uk-UA"/>
              </w:rPr>
              <w:t xml:space="preserve"> обізнаність та</w:t>
            </w:r>
            <w:r w:rsidRPr="00C01CB4">
              <w:rPr>
                <w:rFonts w:ascii="Times New Roman" w:hAnsi="Times New Roman" w:cs="Times New Roman"/>
                <w:sz w:val="24"/>
                <w:szCs w:val="24"/>
              </w:rPr>
              <w:t xml:space="preserve"> зацікавленість клієнтів в</w:t>
            </w:r>
            <w:r>
              <w:rPr>
                <w:rFonts w:ascii="Times New Roman" w:hAnsi="Times New Roman" w:cs="Times New Roman"/>
                <w:sz w:val="24"/>
                <w:szCs w:val="24"/>
                <w:lang w:val="uk-UA"/>
              </w:rPr>
              <w:t xml:space="preserve"> нових</w:t>
            </w:r>
            <w:r w:rsidRPr="00C01CB4">
              <w:rPr>
                <w:rFonts w:ascii="Times New Roman" w:hAnsi="Times New Roman" w:cs="Times New Roman"/>
                <w:sz w:val="24"/>
                <w:szCs w:val="24"/>
              </w:rPr>
              <w:t xml:space="preserve"> </w:t>
            </w:r>
            <w:r>
              <w:rPr>
                <w:rFonts w:ascii="Times New Roman" w:hAnsi="Times New Roman" w:cs="Times New Roman"/>
                <w:sz w:val="24"/>
                <w:szCs w:val="24"/>
                <w:lang w:val="uk-UA"/>
              </w:rPr>
              <w:t xml:space="preserve">більш доступних та </w:t>
            </w:r>
            <w:r>
              <w:rPr>
                <w:rFonts w:ascii="Times New Roman" w:hAnsi="Times New Roman" w:cs="Times New Roman"/>
                <w:sz w:val="24"/>
                <w:szCs w:val="24"/>
              </w:rPr>
              <w:t>ресурсозберігаючих технологія</w:t>
            </w:r>
            <w:r>
              <w:rPr>
                <w:rFonts w:ascii="Times New Roman" w:hAnsi="Times New Roman" w:cs="Times New Roman"/>
                <w:sz w:val="24"/>
                <w:szCs w:val="24"/>
                <w:lang w:val="uk-UA"/>
              </w:rPr>
              <w:t xml:space="preserve">х, їх </w:t>
            </w:r>
            <w:r>
              <w:rPr>
                <w:rFonts w:ascii="Times New Roman" w:hAnsi="Times New Roman" w:cs="Times New Roman"/>
                <w:sz w:val="24"/>
                <w:szCs w:val="24"/>
              </w:rPr>
              <w:t>переваг</w:t>
            </w:r>
            <w:r>
              <w:rPr>
                <w:rFonts w:ascii="Times New Roman" w:hAnsi="Times New Roman" w:cs="Times New Roman"/>
                <w:sz w:val="24"/>
                <w:szCs w:val="24"/>
                <w:lang w:val="uk-UA"/>
              </w:rPr>
              <w:t>ах</w:t>
            </w:r>
          </w:p>
        </w:tc>
      </w:tr>
      <w:tr w:rsidR="000F17FC" w:rsidRPr="00C01CB4" w:rsidTr="00B54253">
        <w:trPr>
          <w:trHeight w:val="337"/>
          <w:jc w:val="center"/>
        </w:trPr>
        <w:tc>
          <w:tcPr>
            <w:tcW w:w="59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5</w:t>
            </w:r>
          </w:p>
        </w:tc>
        <w:tc>
          <w:tcPr>
            <w:tcW w:w="456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Специфічні вимоги до стандартизації та сертифікації</w:t>
            </w:r>
          </w:p>
        </w:tc>
        <w:tc>
          <w:tcPr>
            <w:tcW w:w="4589" w:type="dxa"/>
            <w:vAlign w:val="center"/>
          </w:tcPr>
          <w:p w:rsidR="000F17FC" w:rsidRPr="000F17FC" w:rsidRDefault="000F17FC" w:rsidP="000F17FC">
            <w:pPr>
              <w:jc w:val="both"/>
              <w:rPr>
                <w:rFonts w:ascii="Times New Roman" w:hAnsi="Times New Roman" w:cs="Times New Roman"/>
                <w:sz w:val="24"/>
                <w:szCs w:val="24"/>
                <w:lang w:val="uk-UA"/>
              </w:rPr>
            </w:pPr>
            <w:r>
              <w:rPr>
                <w:rFonts w:ascii="Times New Roman" w:hAnsi="Times New Roman" w:cs="Times New Roman"/>
                <w:sz w:val="24"/>
                <w:szCs w:val="24"/>
                <w:lang w:val="uk-UA"/>
              </w:rPr>
              <w:t>Належне поводження з катіонітом та речовинами, що підлягають сертифікації. Утилізація катіоніту після використання.</w:t>
            </w:r>
          </w:p>
        </w:tc>
      </w:tr>
      <w:tr w:rsidR="000F17FC" w:rsidRPr="00C01CB4" w:rsidTr="00B54253">
        <w:trPr>
          <w:trHeight w:val="378"/>
          <w:jc w:val="center"/>
        </w:trPr>
        <w:tc>
          <w:tcPr>
            <w:tcW w:w="59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6</w:t>
            </w:r>
          </w:p>
        </w:tc>
        <w:tc>
          <w:tcPr>
            <w:tcW w:w="4564" w:type="dxa"/>
            <w:vAlign w:val="center"/>
          </w:tcPr>
          <w:p w:rsidR="000F17FC" w:rsidRPr="00C01CB4" w:rsidRDefault="000F17FC" w:rsidP="00C3454A">
            <w:pPr>
              <w:jc w:val="both"/>
              <w:rPr>
                <w:rFonts w:ascii="Times New Roman" w:hAnsi="Times New Roman" w:cs="Times New Roman"/>
                <w:sz w:val="24"/>
                <w:szCs w:val="24"/>
              </w:rPr>
            </w:pPr>
            <w:r w:rsidRPr="00C01CB4">
              <w:rPr>
                <w:rFonts w:ascii="Times New Roman" w:hAnsi="Times New Roman" w:cs="Times New Roman"/>
                <w:sz w:val="24"/>
                <w:szCs w:val="24"/>
              </w:rPr>
              <w:t>Середня норма рентабельності в галузі (або по ринку), %</w:t>
            </w:r>
          </w:p>
        </w:tc>
        <w:tc>
          <w:tcPr>
            <w:tcW w:w="4589" w:type="dxa"/>
            <w:vAlign w:val="center"/>
          </w:tcPr>
          <w:p w:rsidR="000F17FC" w:rsidRPr="000F17FC" w:rsidRDefault="000F17FC" w:rsidP="00C3454A">
            <w:pPr>
              <w:jc w:val="both"/>
              <w:rPr>
                <w:rFonts w:ascii="Times New Roman" w:hAnsi="Times New Roman" w:cs="Times New Roman"/>
                <w:sz w:val="24"/>
                <w:szCs w:val="24"/>
                <w:lang w:val="uk-UA"/>
              </w:rPr>
            </w:pPr>
            <w:r>
              <w:rPr>
                <w:rFonts w:ascii="Times New Roman" w:hAnsi="Times New Roman" w:cs="Times New Roman"/>
                <w:sz w:val="24"/>
                <w:szCs w:val="24"/>
                <w:lang w:val="uk-UA"/>
              </w:rPr>
              <w:t>85</w:t>
            </w:r>
          </w:p>
        </w:tc>
      </w:tr>
    </w:tbl>
    <w:p w:rsidR="000F17FC" w:rsidRDefault="000F17FC" w:rsidP="00FA1A0B">
      <w:pPr>
        <w:spacing w:after="0" w:line="360" w:lineRule="auto"/>
        <w:ind w:firstLine="425"/>
        <w:rPr>
          <w:rFonts w:ascii="Times New Roman" w:hAnsi="Times New Roman" w:cs="Times New Roman"/>
          <w:sz w:val="28"/>
          <w:szCs w:val="28"/>
          <w:lang w:val="uk-UA"/>
        </w:rPr>
      </w:pPr>
    </w:p>
    <w:p w:rsidR="00F84815" w:rsidRPr="00C41AD5" w:rsidRDefault="00C41AD5" w:rsidP="00FA1A0B">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необхідним є </w:t>
      </w:r>
      <w:r w:rsidR="00F84815" w:rsidRPr="00C41AD5">
        <w:rPr>
          <w:rFonts w:ascii="Times New Roman" w:hAnsi="Times New Roman" w:cs="Times New Roman"/>
          <w:sz w:val="28"/>
          <w:szCs w:val="28"/>
          <w:lang w:val="uk-UA"/>
        </w:rPr>
        <w:t>визначенн</w:t>
      </w:r>
      <w:r w:rsidR="00E41F59">
        <w:rPr>
          <w:rFonts w:ascii="Times New Roman" w:hAnsi="Times New Roman" w:cs="Times New Roman"/>
          <w:sz w:val="28"/>
          <w:szCs w:val="28"/>
          <w:lang w:val="uk-UA"/>
        </w:rPr>
        <w:t>я</w:t>
      </w:r>
      <w:r>
        <w:rPr>
          <w:rFonts w:ascii="Times New Roman" w:hAnsi="Times New Roman" w:cs="Times New Roman"/>
          <w:sz w:val="28"/>
          <w:szCs w:val="28"/>
          <w:lang w:val="uk-UA"/>
        </w:rPr>
        <w:t xml:space="preserve"> потенційних груп клієнтів, </w:t>
      </w:r>
      <w:r w:rsidR="00E41F59">
        <w:rPr>
          <w:rFonts w:ascii="Times New Roman" w:hAnsi="Times New Roman" w:cs="Times New Roman"/>
          <w:sz w:val="28"/>
          <w:szCs w:val="28"/>
          <w:lang w:val="uk-UA"/>
        </w:rPr>
        <w:t xml:space="preserve">проаналізувати </w:t>
      </w:r>
      <w:r w:rsidR="00F84815" w:rsidRPr="00C41AD5">
        <w:rPr>
          <w:rFonts w:ascii="Times New Roman" w:hAnsi="Times New Roman" w:cs="Times New Roman"/>
          <w:sz w:val="28"/>
          <w:szCs w:val="28"/>
          <w:lang w:val="uk-UA"/>
        </w:rPr>
        <w:t>характеристик</w:t>
      </w:r>
      <w:r w:rsidR="00E41F59">
        <w:rPr>
          <w:rFonts w:ascii="Times New Roman" w:hAnsi="Times New Roman" w:cs="Times New Roman"/>
          <w:sz w:val="28"/>
          <w:szCs w:val="28"/>
          <w:lang w:val="uk-UA"/>
        </w:rPr>
        <w:t>и</w:t>
      </w:r>
      <w:r w:rsidR="00F84815" w:rsidRPr="00C41AD5">
        <w:rPr>
          <w:rFonts w:ascii="Times New Roman" w:hAnsi="Times New Roman" w:cs="Times New Roman"/>
          <w:sz w:val="28"/>
          <w:szCs w:val="28"/>
          <w:lang w:val="uk-UA"/>
        </w:rPr>
        <w:t xml:space="preserve"> їх підприємств, </w:t>
      </w:r>
      <w:r w:rsidR="00E41F59">
        <w:rPr>
          <w:rFonts w:ascii="Times New Roman" w:hAnsi="Times New Roman" w:cs="Times New Roman"/>
          <w:sz w:val="28"/>
          <w:szCs w:val="28"/>
          <w:lang w:val="uk-UA"/>
        </w:rPr>
        <w:t xml:space="preserve">скласти </w:t>
      </w:r>
      <w:r w:rsidR="00F84815" w:rsidRPr="00C41AD5">
        <w:rPr>
          <w:rFonts w:ascii="Times New Roman" w:hAnsi="Times New Roman" w:cs="Times New Roman"/>
          <w:sz w:val="28"/>
          <w:szCs w:val="28"/>
          <w:lang w:val="uk-UA"/>
        </w:rPr>
        <w:t>орієнтовний перелік вимог до товару</w:t>
      </w:r>
      <w:r w:rsidR="00E41F59">
        <w:rPr>
          <w:rFonts w:ascii="Times New Roman" w:hAnsi="Times New Roman" w:cs="Times New Roman"/>
          <w:sz w:val="28"/>
          <w:szCs w:val="28"/>
          <w:lang w:val="uk-UA"/>
        </w:rPr>
        <w:t>, котрі</w:t>
      </w:r>
      <w:r w:rsidRPr="00C41AD5">
        <w:rPr>
          <w:rFonts w:ascii="Times New Roman" w:hAnsi="Times New Roman" w:cs="Times New Roman"/>
          <w:sz w:val="28"/>
          <w:szCs w:val="28"/>
          <w:lang w:val="uk-UA"/>
        </w:rPr>
        <w:t xml:space="preserve"> висуває кожна група (табл.</w:t>
      </w:r>
      <w:r>
        <w:rPr>
          <w:rFonts w:ascii="Times New Roman" w:hAnsi="Times New Roman" w:cs="Times New Roman"/>
          <w:sz w:val="28"/>
          <w:szCs w:val="28"/>
          <w:lang w:val="uk-UA"/>
        </w:rPr>
        <w:t>4</w:t>
      </w:r>
      <w:r w:rsidR="00F84815" w:rsidRPr="00C41AD5">
        <w:rPr>
          <w:rFonts w:ascii="Times New Roman" w:hAnsi="Times New Roman" w:cs="Times New Roman"/>
          <w:sz w:val="28"/>
          <w:szCs w:val="28"/>
          <w:lang w:val="uk-UA"/>
        </w:rPr>
        <w:t xml:space="preserve">.5). </w:t>
      </w:r>
    </w:p>
    <w:p w:rsidR="00F84815" w:rsidRPr="00F84815" w:rsidRDefault="00C41AD5" w:rsidP="00F84815">
      <w:pPr>
        <w:spacing w:line="360" w:lineRule="auto"/>
        <w:ind w:firstLine="425"/>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00F84815" w:rsidRPr="00F84815">
        <w:rPr>
          <w:rFonts w:ascii="Times New Roman" w:hAnsi="Times New Roman" w:cs="Times New Roman"/>
          <w:sz w:val="28"/>
          <w:szCs w:val="28"/>
        </w:rPr>
        <w:t>.5. Характеристика потенційних клієнтів стартап</w:t>
      </w:r>
      <w:r w:rsidR="00F84815" w:rsidRPr="00F84815">
        <w:rPr>
          <w:rFonts w:ascii="Cambria Math" w:hAnsi="Cambria Math" w:cs="Times New Roman"/>
          <w:sz w:val="28"/>
          <w:szCs w:val="28"/>
        </w:rPr>
        <w:t>‐</w:t>
      </w:r>
      <w:r w:rsidR="00F84815" w:rsidRPr="00F84815">
        <w:rPr>
          <w:rFonts w:ascii="Times New Roman" w:hAnsi="Times New Roman" w:cs="Times New Roman"/>
          <w:sz w:val="28"/>
          <w:szCs w:val="28"/>
        </w:rPr>
        <w:t>проекту</w:t>
      </w:r>
    </w:p>
    <w:tbl>
      <w:tblPr>
        <w:tblStyle w:val="af0"/>
        <w:tblW w:w="9571" w:type="dxa"/>
        <w:jc w:val="center"/>
        <w:tblLayout w:type="fixed"/>
        <w:tblLook w:val="04A0" w:firstRow="1" w:lastRow="0" w:firstColumn="1" w:lastColumn="0" w:noHBand="0" w:noVBand="1"/>
      </w:tblPr>
      <w:tblGrid>
        <w:gridCol w:w="675"/>
        <w:gridCol w:w="1560"/>
        <w:gridCol w:w="2693"/>
        <w:gridCol w:w="2693"/>
        <w:gridCol w:w="1950"/>
      </w:tblGrid>
      <w:tr w:rsidR="007A0E3A" w:rsidRPr="00C01CB4" w:rsidTr="0070269F">
        <w:trPr>
          <w:jc w:val="center"/>
        </w:trPr>
        <w:tc>
          <w:tcPr>
            <w:tcW w:w="675" w:type="dxa"/>
          </w:tcPr>
          <w:p w:rsidR="0081325F" w:rsidRPr="00C01CB4" w:rsidRDefault="0081325F" w:rsidP="0081325F">
            <w:pPr>
              <w:jc w:val="both"/>
              <w:rPr>
                <w:rFonts w:ascii="Times New Roman" w:hAnsi="Times New Roman" w:cs="Times New Roman"/>
                <w:sz w:val="24"/>
                <w:szCs w:val="24"/>
              </w:rPr>
            </w:pPr>
            <w:r w:rsidRPr="00C01CB4">
              <w:rPr>
                <w:rFonts w:ascii="Times New Roman" w:hAnsi="Times New Roman" w:cs="Times New Roman"/>
                <w:sz w:val="24"/>
                <w:szCs w:val="24"/>
              </w:rPr>
              <w:t>№</w:t>
            </w:r>
          </w:p>
          <w:p w:rsidR="0081325F" w:rsidRPr="0081325F" w:rsidRDefault="0081325F" w:rsidP="0081325F">
            <w:pPr>
              <w:jc w:val="both"/>
              <w:rPr>
                <w:rFonts w:ascii="Times New Roman" w:hAnsi="Times New Roman" w:cs="Times New Roman"/>
                <w:sz w:val="24"/>
                <w:szCs w:val="24"/>
                <w:lang w:val="uk-UA"/>
              </w:rPr>
            </w:pPr>
            <w:r w:rsidRPr="00C01CB4">
              <w:rPr>
                <w:rFonts w:ascii="Times New Roman" w:hAnsi="Times New Roman" w:cs="Times New Roman"/>
                <w:sz w:val="24"/>
                <w:szCs w:val="24"/>
              </w:rPr>
              <w:t>п/п</w:t>
            </w:r>
          </w:p>
        </w:tc>
        <w:tc>
          <w:tcPr>
            <w:tcW w:w="1560" w:type="dxa"/>
          </w:tcPr>
          <w:p w:rsidR="0081325F" w:rsidRPr="00C01CB4" w:rsidRDefault="00415306" w:rsidP="0081325F">
            <w:pPr>
              <w:jc w:val="both"/>
              <w:rPr>
                <w:rFonts w:ascii="Times New Roman" w:hAnsi="Times New Roman" w:cs="Times New Roman"/>
                <w:sz w:val="24"/>
                <w:szCs w:val="24"/>
              </w:rPr>
            </w:pPr>
            <w:r>
              <w:rPr>
                <w:rFonts w:ascii="Times New Roman" w:hAnsi="Times New Roman" w:cs="Times New Roman"/>
                <w:sz w:val="24"/>
                <w:szCs w:val="24"/>
              </w:rPr>
              <w:t>Потреба,</w:t>
            </w:r>
            <w:r>
              <w:rPr>
                <w:rFonts w:ascii="Times New Roman" w:hAnsi="Times New Roman" w:cs="Times New Roman"/>
                <w:sz w:val="24"/>
                <w:szCs w:val="24"/>
                <w:lang w:val="uk-UA"/>
              </w:rPr>
              <w:t xml:space="preserve"> яка</w:t>
            </w:r>
            <w:r w:rsidR="0081325F" w:rsidRPr="00C01CB4">
              <w:rPr>
                <w:rFonts w:ascii="Times New Roman" w:hAnsi="Times New Roman" w:cs="Times New Roman"/>
                <w:sz w:val="24"/>
                <w:szCs w:val="24"/>
              </w:rPr>
              <w:t xml:space="preserve"> формує ринок</w:t>
            </w:r>
          </w:p>
        </w:tc>
        <w:tc>
          <w:tcPr>
            <w:tcW w:w="2693" w:type="dxa"/>
          </w:tcPr>
          <w:p w:rsidR="0081325F" w:rsidRPr="00C01CB4" w:rsidRDefault="0081325F" w:rsidP="00415306">
            <w:pPr>
              <w:jc w:val="both"/>
              <w:rPr>
                <w:rFonts w:ascii="Times New Roman" w:hAnsi="Times New Roman" w:cs="Times New Roman"/>
                <w:sz w:val="24"/>
                <w:szCs w:val="24"/>
              </w:rPr>
            </w:pPr>
            <w:r w:rsidRPr="00C01CB4">
              <w:rPr>
                <w:rFonts w:ascii="Times New Roman" w:hAnsi="Times New Roman" w:cs="Times New Roman"/>
                <w:sz w:val="24"/>
                <w:szCs w:val="24"/>
              </w:rPr>
              <w:t>Цільова аудиторія</w:t>
            </w:r>
            <w:r w:rsidR="00415306">
              <w:rPr>
                <w:rFonts w:ascii="Times New Roman" w:hAnsi="Times New Roman" w:cs="Times New Roman"/>
                <w:sz w:val="24"/>
                <w:szCs w:val="24"/>
                <w:lang w:val="uk-UA"/>
              </w:rPr>
              <w:t xml:space="preserve"> </w:t>
            </w:r>
            <w:r w:rsidRPr="00C01CB4">
              <w:rPr>
                <w:rFonts w:ascii="Times New Roman" w:hAnsi="Times New Roman" w:cs="Times New Roman"/>
                <w:sz w:val="24"/>
                <w:szCs w:val="24"/>
              </w:rPr>
              <w:t>(цільові сегменти</w:t>
            </w:r>
          </w:p>
          <w:p w:rsidR="0081325F" w:rsidRPr="00C01CB4" w:rsidRDefault="0081325F" w:rsidP="00C3454A">
            <w:pPr>
              <w:ind w:firstLine="425"/>
              <w:jc w:val="both"/>
              <w:rPr>
                <w:rFonts w:ascii="Times New Roman" w:hAnsi="Times New Roman" w:cs="Times New Roman"/>
                <w:sz w:val="24"/>
                <w:szCs w:val="24"/>
              </w:rPr>
            </w:pPr>
            <w:r w:rsidRPr="00C01CB4">
              <w:rPr>
                <w:rFonts w:ascii="Times New Roman" w:hAnsi="Times New Roman" w:cs="Times New Roman"/>
                <w:sz w:val="24"/>
                <w:szCs w:val="24"/>
              </w:rPr>
              <w:t>ринку)</w:t>
            </w:r>
          </w:p>
        </w:tc>
        <w:tc>
          <w:tcPr>
            <w:tcW w:w="2693" w:type="dxa"/>
          </w:tcPr>
          <w:p w:rsidR="0081325F" w:rsidRPr="00C01CB4" w:rsidRDefault="0081325F" w:rsidP="0081325F">
            <w:pPr>
              <w:jc w:val="both"/>
              <w:rPr>
                <w:rFonts w:ascii="Times New Roman" w:hAnsi="Times New Roman" w:cs="Times New Roman"/>
                <w:sz w:val="24"/>
                <w:szCs w:val="24"/>
              </w:rPr>
            </w:pPr>
            <w:r>
              <w:rPr>
                <w:rFonts w:ascii="Times New Roman" w:hAnsi="Times New Roman" w:cs="Times New Roman"/>
                <w:sz w:val="24"/>
                <w:szCs w:val="24"/>
              </w:rPr>
              <w:t>Відмінності</w:t>
            </w:r>
            <w:r>
              <w:rPr>
                <w:rFonts w:ascii="Times New Roman" w:hAnsi="Times New Roman" w:cs="Times New Roman"/>
                <w:sz w:val="24"/>
                <w:szCs w:val="24"/>
                <w:lang w:val="uk-UA"/>
              </w:rPr>
              <w:t xml:space="preserve"> </w:t>
            </w:r>
            <w:r>
              <w:rPr>
                <w:rFonts w:ascii="Times New Roman" w:hAnsi="Times New Roman" w:cs="Times New Roman"/>
                <w:sz w:val="24"/>
                <w:szCs w:val="24"/>
              </w:rPr>
              <w:t>у поведінці</w:t>
            </w:r>
            <w:r>
              <w:rPr>
                <w:rFonts w:ascii="Times New Roman" w:hAnsi="Times New Roman" w:cs="Times New Roman"/>
                <w:sz w:val="24"/>
                <w:szCs w:val="24"/>
                <w:lang w:val="uk-UA"/>
              </w:rPr>
              <w:t xml:space="preserve"> </w:t>
            </w:r>
            <w:r w:rsidRPr="00C01CB4">
              <w:rPr>
                <w:rFonts w:ascii="Times New Roman" w:hAnsi="Times New Roman" w:cs="Times New Roman"/>
                <w:sz w:val="24"/>
                <w:szCs w:val="24"/>
              </w:rPr>
              <w:t>різних потенційних</w:t>
            </w:r>
            <w:r>
              <w:rPr>
                <w:rFonts w:ascii="Times New Roman" w:hAnsi="Times New Roman" w:cs="Times New Roman"/>
                <w:sz w:val="24"/>
                <w:szCs w:val="24"/>
                <w:lang w:val="uk-UA"/>
              </w:rPr>
              <w:t xml:space="preserve"> </w:t>
            </w:r>
            <w:r w:rsidRPr="00C01CB4">
              <w:rPr>
                <w:rFonts w:ascii="Times New Roman" w:hAnsi="Times New Roman" w:cs="Times New Roman"/>
                <w:sz w:val="24"/>
                <w:szCs w:val="24"/>
              </w:rPr>
              <w:t>цільових груп клієнтів</w:t>
            </w:r>
          </w:p>
        </w:tc>
        <w:tc>
          <w:tcPr>
            <w:tcW w:w="1950" w:type="dxa"/>
          </w:tcPr>
          <w:p w:rsidR="0081325F" w:rsidRPr="00C01CB4" w:rsidRDefault="0081325F" w:rsidP="0081325F">
            <w:pPr>
              <w:jc w:val="both"/>
              <w:rPr>
                <w:rFonts w:ascii="Times New Roman" w:hAnsi="Times New Roman" w:cs="Times New Roman"/>
                <w:sz w:val="24"/>
                <w:szCs w:val="24"/>
              </w:rPr>
            </w:pPr>
            <w:r>
              <w:rPr>
                <w:rFonts w:ascii="Times New Roman" w:hAnsi="Times New Roman" w:cs="Times New Roman"/>
                <w:sz w:val="24"/>
                <w:szCs w:val="24"/>
              </w:rPr>
              <w:t>Вимоги</w:t>
            </w:r>
            <w:r>
              <w:rPr>
                <w:rFonts w:ascii="Times New Roman" w:hAnsi="Times New Roman" w:cs="Times New Roman"/>
                <w:sz w:val="24"/>
                <w:szCs w:val="24"/>
                <w:lang w:val="uk-UA"/>
              </w:rPr>
              <w:t xml:space="preserve"> </w:t>
            </w:r>
            <w:r w:rsidRPr="00C01CB4">
              <w:rPr>
                <w:rFonts w:ascii="Times New Roman" w:hAnsi="Times New Roman" w:cs="Times New Roman"/>
                <w:sz w:val="24"/>
                <w:szCs w:val="24"/>
              </w:rPr>
              <w:t>споживачів до послуги</w:t>
            </w:r>
          </w:p>
        </w:tc>
      </w:tr>
      <w:tr w:rsidR="007A0E3A" w:rsidRPr="002F2846" w:rsidTr="0070269F">
        <w:trPr>
          <w:jc w:val="center"/>
        </w:trPr>
        <w:tc>
          <w:tcPr>
            <w:tcW w:w="675" w:type="dxa"/>
          </w:tcPr>
          <w:p w:rsidR="0081325F" w:rsidRPr="00C01CB4" w:rsidRDefault="0081325F" w:rsidP="00C3454A">
            <w:pPr>
              <w:ind w:firstLine="425"/>
              <w:jc w:val="both"/>
              <w:rPr>
                <w:rFonts w:ascii="Times New Roman" w:hAnsi="Times New Roman" w:cs="Times New Roman"/>
                <w:sz w:val="24"/>
                <w:szCs w:val="24"/>
              </w:rPr>
            </w:pPr>
          </w:p>
        </w:tc>
        <w:tc>
          <w:tcPr>
            <w:tcW w:w="1560" w:type="dxa"/>
          </w:tcPr>
          <w:p w:rsidR="0081325F" w:rsidRPr="00415306" w:rsidRDefault="00415306" w:rsidP="00415306">
            <w:pPr>
              <w:jc w:val="both"/>
              <w:rPr>
                <w:rFonts w:ascii="Times New Roman" w:hAnsi="Times New Roman" w:cs="Times New Roman"/>
                <w:sz w:val="24"/>
                <w:szCs w:val="24"/>
                <w:lang w:val="uk-UA"/>
              </w:rPr>
            </w:pPr>
            <w:r>
              <w:rPr>
                <w:rFonts w:ascii="Times New Roman" w:hAnsi="Times New Roman" w:cs="Times New Roman"/>
                <w:sz w:val="24"/>
                <w:szCs w:val="24"/>
              </w:rPr>
              <w:t>Потреба в очи</w:t>
            </w:r>
            <w:r>
              <w:rPr>
                <w:rFonts w:ascii="Times New Roman" w:hAnsi="Times New Roman" w:cs="Times New Roman"/>
                <w:sz w:val="24"/>
                <w:szCs w:val="24"/>
                <w:lang w:val="uk-UA"/>
              </w:rPr>
              <w:t>щенні</w:t>
            </w:r>
            <w:r w:rsidR="0081325F" w:rsidRPr="00C01CB4">
              <w:rPr>
                <w:rFonts w:ascii="Times New Roman" w:hAnsi="Times New Roman" w:cs="Times New Roman"/>
                <w:sz w:val="24"/>
                <w:szCs w:val="24"/>
              </w:rPr>
              <w:t xml:space="preserve"> води</w:t>
            </w:r>
            <w:r>
              <w:rPr>
                <w:rFonts w:ascii="Times New Roman" w:hAnsi="Times New Roman" w:cs="Times New Roman"/>
                <w:sz w:val="24"/>
                <w:szCs w:val="24"/>
                <w:lang w:val="uk-UA"/>
              </w:rPr>
              <w:t xml:space="preserve"> від іонів марганцю</w:t>
            </w:r>
            <w:r w:rsidR="0081325F" w:rsidRPr="00C01CB4">
              <w:rPr>
                <w:rFonts w:ascii="Times New Roman" w:hAnsi="Times New Roman" w:cs="Times New Roman"/>
                <w:sz w:val="24"/>
                <w:szCs w:val="24"/>
              </w:rPr>
              <w:t xml:space="preserve"> до заданих законодавст</w:t>
            </w:r>
            <w:r w:rsidR="007A0E3A">
              <w:rPr>
                <w:rFonts w:ascii="Times New Roman" w:hAnsi="Times New Roman" w:cs="Times New Roman"/>
                <w:sz w:val="24"/>
                <w:szCs w:val="24"/>
                <w:lang w:val="uk-UA"/>
              </w:rPr>
              <w:t>-</w:t>
            </w:r>
            <w:r w:rsidR="0081325F" w:rsidRPr="00C01CB4">
              <w:rPr>
                <w:rFonts w:ascii="Times New Roman" w:hAnsi="Times New Roman" w:cs="Times New Roman"/>
                <w:sz w:val="24"/>
                <w:szCs w:val="24"/>
              </w:rPr>
              <w:t>вом вимог</w:t>
            </w:r>
          </w:p>
        </w:tc>
        <w:tc>
          <w:tcPr>
            <w:tcW w:w="2693" w:type="dxa"/>
          </w:tcPr>
          <w:p w:rsidR="0081325F" w:rsidRPr="007A0E3A" w:rsidRDefault="0081325F" w:rsidP="007A0E3A">
            <w:pPr>
              <w:jc w:val="both"/>
              <w:rPr>
                <w:rFonts w:ascii="Times New Roman" w:hAnsi="Times New Roman" w:cs="Times New Roman"/>
                <w:sz w:val="24"/>
                <w:szCs w:val="24"/>
                <w:lang w:val="uk-UA"/>
              </w:rPr>
            </w:pPr>
            <w:r w:rsidRPr="007A0E3A">
              <w:rPr>
                <w:rFonts w:ascii="Times New Roman" w:hAnsi="Times New Roman" w:cs="Times New Roman"/>
                <w:sz w:val="24"/>
                <w:szCs w:val="24"/>
                <w:lang w:val="uk-UA"/>
              </w:rPr>
              <w:t>Підприємства</w:t>
            </w:r>
            <w:r w:rsidR="007A0E3A">
              <w:rPr>
                <w:rFonts w:ascii="Times New Roman" w:hAnsi="Times New Roman" w:cs="Times New Roman"/>
                <w:sz w:val="24"/>
                <w:szCs w:val="24"/>
                <w:lang w:val="uk-UA"/>
              </w:rPr>
              <w:t>,</w:t>
            </w:r>
            <w:r w:rsidR="002B04F7">
              <w:rPr>
                <w:rFonts w:ascii="Times New Roman" w:hAnsi="Times New Roman" w:cs="Times New Roman"/>
                <w:sz w:val="24"/>
                <w:szCs w:val="24"/>
                <w:lang w:val="uk-UA"/>
              </w:rPr>
              <w:t xml:space="preserve"> </w:t>
            </w:r>
            <w:r w:rsidR="007A0E3A">
              <w:rPr>
                <w:rFonts w:ascii="Times New Roman" w:hAnsi="Times New Roman" w:cs="Times New Roman"/>
                <w:sz w:val="24"/>
                <w:szCs w:val="24"/>
                <w:lang w:val="uk-UA"/>
              </w:rPr>
              <w:t>які спеціалізуються</w:t>
            </w:r>
            <w:r w:rsidR="002B04F7">
              <w:rPr>
                <w:rFonts w:ascii="Times New Roman" w:hAnsi="Times New Roman" w:cs="Times New Roman"/>
                <w:sz w:val="24"/>
                <w:szCs w:val="24"/>
                <w:lang w:val="uk-UA"/>
              </w:rPr>
              <w:t xml:space="preserve"> </w:t>
            </w:r>
            <w:r w:rsidR="007A0E3A">
              <w:rPr>
                <w:rFonts w:ascii="Times New Roman" w:hAnsi="Times New Roman" w:cs="Times New Roman"/>
                <w:sz w:val="24"/>
                <w:szCs w:val="24"/>
                <w:lang w:val="uk-UA"/>
              </w:rPr>
              <w:t>в медичній, фармацевтичній, харчовій та косметичній областях. Комерційні підприємства,</w:t>
            </w:r>
            <w:r w:rsidR="002B04F7">
              <w:rPr>
                <w:rFonts w:ascii="Times New Roman" w:hAnsi="Times New Roman" w:cs="Times New Roman"/>
                <w:sz w:val="24"/>
                <w:szCs w:val="24"/>
                <w:lang w:val="uk-UA"/>
              </w:rPr>
              <w:t xml:space="preserve"> </w:t>
            </w:r>
            <w:r w:rsidR="007A0E3A">
              <w:rPr>
                <w:rFonts w:ascii="Times New Roman" w:hAnsi="Times New Roman" w:cs="Times New Roman"/>
                <w:sz w:val="24"/>
                <w:szCs w:val="24"/>
                <w:lang w:val="uk-UA"/>
              </w:rPr>
              <w:t>які займаються очищенням води, очисні споруди</w:t>
            </w:r>
          </w:p>
        </w:tc>
        <w:tc>
          <w:tcPr>
            <w:tcW w:w="2693" w:type="dxa"/>
          </w:tcPr>
          <w:p w:rsidR="0081325F" w:rsidRPr="007A0E3A" w:rsidRDefault="00E577DF" w:rsidP="0081325F">
            <w:pPr>
              <w:jc w:val="both"/>
              <w:rPr>
                <w:rFonts w:ascii="Times New Roman" w:hAnsi="Times New Roman" w:cs="Times New Roman"/>
                <w:sz w:val="24"/>
                <w:szCs w:val="24"/>
                <w:lang w:val="uk-UA"/>
              </w:rPr>
            </w:pPr>
            <w:r>
              <w:rPr>
                <w:rFonts w:ascii="Times New Roman" w:hAnsi="Times New Roman" w:cs="Times New Roman"/>
                <w:sz w:val="24"/>
                <w:szCs w:val="24"/>
                <w:lang w:val="uk-UA"/>
              </w:rPr>
              <w:t>Відмінні технічні характеристики:</w:t>
            </w:r>
            <w:r w:rsidR="002B04F7">
              <w:rPr>
                <w:rFonts w:ascii="Times New Roman" w:hAnsi="Times New Roman" w:cs="Times New Roman"/>
                <w:sz w:val="24"/>
                <w:szCs w:val="24"/>
                <w:lang w:val="uk-UA"/>
              </w:rPr>
              <w:t xml:space="preserve"> </w:t>
            </w:r>
            <w:r>
              <w:rPr>
                <w:rFonts w:ascii="Times New Roman" w:hAnsi="Times New Roman" w:cs="Times New Roman"/>
                <w:sz w:val="24"/>
                <w:szCs w:val="24"/>
                <w:lang w:val="uk-UA"/>
              </w:rPr>
              <w:t>о</w:t>
            </w:r>
            <w:r w:rsidR="007A0E3A">
              <w:rPr>
                <w:rFonts w:ascii="Times New Roman" w:hAnsi="Times New Roman" w:cs="Times New Roman"/>
                <w:sz w:val="24"/>
                <w:szCs w:val="24"/>
                <w:lang w:val="uk-UA"/>
              </w:rPr>
              <w:t>б</w:t>
            </w:r>
            <w:r w:rsidR="007A0E3A" w:rsidRPr="007A0E3A">
              <w:rPr>
                <w:rFonts w:ascii="Times New Roman" w:hAnsi="Times New Roman" w:cs="Times New Roman"/>
                <w:sz w:val="24"/>
                <w:szCs w:val="24"/>
              </w:rPr>
              <w:t>’</w:t>
            </w:r>
            <w:r w:rsidR="007A0E3A">
              <w:rPr>
                <w:rFonts w:ascii="Times New Roman" w:hAnsi="Times New Roman" w:cs="Times New Roman"/>
                <w:sz w:val="24"/>
                <w:szCs w:val="24"/>
                <w:lang w:val="uk-UA"/>
              </w:rPr>
              <w:t>єм води, для очищення та значення допустимих концентрацій марганцю</w:t>
            </w:r>
            <w:r w:rsidR="004D5ECA">
              <w:rPr>
                <w:rFonts w:ascii="Times New Roman" w:hAnsi="Times New Roman" w:cs="Times New Roman"/>
                <w:sz w:val="24"/>
                <w:szCs w:val="24"/>
                <w:lang w:val="uk-UA"/>
              </w:rPr>
              <w:t xml:space="preserve"> на виході</w:t>
            </w:r>
            <w:r w:rsidR="007A0E3A">
              <w:rPr>
                <w:rFonts w:ascii="Times New Roman" w:hAnsi="Times New Roman" w:cs="Times New Roman"/>
                <w:sz w:val="24"/>
                <w:szCs w:val="24"/>
                <w:lang w:val="uk-UA"/>
              </w:rPr>
              <w:t>.</w:t>
            </w:r>
            <w:r w:rsidR="00176461">
              <w:rPr>
                <w:rFonts w:ascii="Times New Roman" w:hAnsi="Times New Roman" w:cs="Times New Roman"/>
                <w:sz w:val="24"/>
                <w:szCs w:val="24"/>
                <w:lang w:val="uk-UA"/>
              </w:rPr>
              <w:t xml:space="preserve"> Ставлення до запровадження нових та ресурсоефективних технологій</w:t>
            </w:r>
          </w:p>
        </w:tc>
        <w:tc>
          <w:tcPr>
            <w:tcW w:w="1950" w:type="dxa"/>
          </w:tcPr>
          <w:p w:rsidR="002F2846" w:rsidRDefault="002F2846" w:rsidP="002F2846">
            <w:pPr>
              <w:jc w:val="both"/>
              <w:rPr>
                <w:rFonts w:ascii="Times New Roman" w:hAnsi="Times New Roman" w:cs="Times New Roman"/>
                <w:sz w:val="24"/>
                <w:szCs w:val="24"/>
                <w:lang w:val="uk-UA"/>
              </w:rPr>
            </w:pPr>
            <w:r w:rsidRPr="002F2846">
              <w:rPr>
                <w:rFonts w:ascii="Times New Roman" w:hAnsi="Times New Roman" w:cs="Times New Roman"/>
                <w:sz w:val="24"/>
                <w:szCs w:val="24"/>
                <w:lang w:val="uk-UA"/>
              </w:rPr>
              <w:t>Високий ступ</w:t>
            </w:r>
            <w:r>
              <w:rPr>
                <w:rFonts w:ascii="Times New Roman" w:hAnsi="Times New Roman" w:cs="Times New Roman"/>
                <w:sz w:val="24"/>
                <w:szCs w:val="24"/>
                <w:lang w:val="uk-UA"/>
              </w:rPr>
              <w:t>і</w:t>
            </w:r>
            <w:r w:rsidRPr="002F2846">
              <w:rPr>
                <w:rFonts w:ascii="Times New Roman" w:hAnsi="Times New Roman" w:cs="Times New Roman"/>
                <w:sz w:val="24"/>
                <w:szCs w:val="24"/>
                <w:lang w:val="uk-UA"/>
              </w:rPr>
              <w:t xml:space="preserve">нь  </w:t>
            </w:r>
            <w:r>
              <w:rPr>
                <w:rFonts w:ascii="Times New Roman" w:hAnsi="Times New Roman" w:cs="Times New Roman"/>
                <w:sz w:val="24"/>
                <w:szCs w:val="24"/>
                <w:lang w:val="uk-UA"/>
              </w:rPr>
              <w:t>очищення води від марганцю</w:t>
            </w:r>
            <w:r w:rsidR="0081325F" w:rsidRPr="002F2846">
              <w:rPr>
                <w:rFonts w:ascii="Times New Roman" w:hAnsi="Times New Roman" w:cs="Times New Roman"/>
                <w:sz w:val="24"/>
                <w:szCs w:val="24"/>
                <w:lang w:val="uk-UA"/>
              </w:rPr>
              <w:t xml:space="preserve">, </w:t>
            </w:r>
            <w:r>
              <w:rPr>
                <w:rFonts w:ascii="Times New Roman" w:hAnsi="Times New Roman" w:cs="Times New Roman"/>
                <w:sz w:val="24"/>
                <w:szCs w:val="24"/>
                <w:lang w:val="uk-UA"/>
              </w:rPr>
              <w:t>швидкість, низька затратність, простота в користуванні,</w:t>
            </w:r>
          </w:p>
          <w:p w:rsidR="0081325F" w:rsidRPr="002F2846" w:rsidRDefault="002F2846" w:rsidP="002F2846">
            <w:pPr>
              <w:jc w:val="both"/>
              <w:rPr>
                <w:rFonts w:ascii="Times New Roman" w:hAnsi="Times New Roman" w:cs="Times New Roman"/>
                <w:sz w:val="24"/>
                <w:szCs w:val="24"/>
                <w:lang w:val="uk-UA"/>
              </w:rPr>
            </w:pPr>
            <w:r>
              <w:rPr>
                <w:rFonts w:ascii="Times New Roman" w:hAnsi="Times New Roman" w:cs="Times New Roman"/>
                <w:sz w:val="24"/>
                <w:szCs w:val="24"/>
                <w:lang w:val="uk-UA"/>
              </w:rPr>
              <w:t>н</w:t>
            </w:r>
            <w:r w:rsidR="0081325F" w:rsidRPr="002F2846">
              <w:rPr>
                <w:rFonts w:ascii="Times New Roman" w:hAnsi="Times New Roman" w:cs="Times New Roman"/>
                <w:sz w:val="24"/>
                <w:szCs w:val="24"/>
                <w:lang w:val="uk-UA"/>
              </w:rPr>
              <w:t>адійність</w:t>
            </w:r>
          </w:p>
        </w:tc>
      </w:tr>
    </w:tbl>
    <w:p w:rsidR="00FA1A0B" w:rsidRDefault="00FA1A0B" w:rsidP="00B95778">
      <w:pPr>
        <w:spacing w:line="360" w:lineRule="auto"/>
        <w:ind w:firstLine="425"/>
        <w:jc w:val="both"/>
        <w:rPr>
          <w:rFonts w:ascii="Times New Roman" w:hAnsi="Times New Roman" w:cs="Times New Roman"/>
          <w:sz w:val="28"/>
          <w:szCs w:val="28"/>
          <w:lang w:val="uk-UA"/>
        </w:rPr>
      </w:pPr>
    </w:p>
    <w:p w:rsidR="00B95778" w:rsidRDefault="00B95778" w:rsidP="00B95778">
      <w:pPr>
        <w:spacing w:line="360" w:lineRule="auto"/>
        <w:ind w:firstLine="425"/>
        <w:jc w:val="both"/>
        <w:rPr>
          <w:rFonts w:ascii="Times New Roman" w:hAnsi="Times New Roman" w:cs="Times New Roman"/>
          <w:sz w:val="28"/>
          <w:szCs w:val="28"/>
        </w:rPr>
      </w:pPr>
      <w:r>
        <w:rPr>
          <w:rFonts w:ascii="Times New Roman" w:hAnsi="Times New Roman" w:cs="Times New Roman"/>
          <w:sz w:val="28"/>
          <w:szCs w:val="28"/>
          <w:lang w:val="uk-UA"/>
        </w:rPr>
        <w:t>Наступним відбувається дослідження ринкового середовища.</w:t>
      </w:r>
      <w:r w:rsidRPr="00B95778">
        <w:rPr>
          <w:rFonts w:ascii="Times New Roman" w:hAnsi="Times New Roman" w:cs="Times New Roman"/>
          <w:sz w:val="28"/>
          <w:szCs w:val="28"/>
        </w:rPr>
        <w:t xml:space="preserve"> </w:t>
      </w:r>
      <w:r>
        <w:rPr>
          <w:rFonts w:ascii="Times New Roman" w:hAnsi="Times New Roman" w:cs="Times New Roman"/>
          <w:sz w:val="28"/>
          <w:szCs w:val="28"/>
          <w:lang w:val="uk-UA"/>
        </w:rPr>
        <w:t>Щоб його здійснити потрібно</w:t>
      </w:r>
      <w:r>
        <w:rPr>
          <w:rFonts w:ascii="Times New Roman" w:hAnsi="Times New Roman" w:cs="Times New Roman"/>
          <w:sz w:val="28"/>
          <w:szCs w:val="28"/>
        </w:rPr>
        <w:t xml:space="preserve"> скласти таблиці факторів, </w:t>
      </w:r>
      <w:r>
        <w:rPr>
          <w:rFonts w:ascii="Times New Roman" w:hAnsi="Times New Roman" w:cs="Times New Roman"/>
          <w:sz w:val="28"/>
          <w:szCs w:val="28"/>
          <w:lang w:val="uk-UA"/>
        </w:rPr>
        <w:t>котрі</w:t>
      </w:r>
      <w:r w:rsidRPr="00B95778">
        <w:rPr>
          <w:rFonts w:ascii="Times New Roman" w:hAnsi="Times New Roman" w:cs="Times New Roman"/>
          <w:sz w:val="28"/>
          <w:szCs w:val="28"/>
        </w:rPr>
        <w:t xml:space="preserve"> можуть посприяти </w:t>
      </w:r>
      <w:r>
        <w:rPr>
          <w:rFonts w:ascii="Times New Roman" w:hAnsi="Times New Roman" w:cs="Times New Roman"/>
          <w:sz w:val="28"/>
          <w:szCs w:val="28"/>
          <w:lang w:val="uk-UA"/>
        </w:rPr>
        <w:t>запровадженню стартап-</w:t>
      </w:r>
      <w:r w:rsidRPr="00B95778">
        <w:rPr>
          <w:rFonts w:ascii="Times New Roman" w:hAnsi="Times New Roman" w:cs="Times New Roman"/>
          <w:sz w:val="28"/>
          <w:szCs w:val="28"/>
        </w:rPr>
        <w:t>проекту на ринок</w:t>
      </w:r>
      <w:r>
        <w:rPr>
          <w:rFonts w:ascii="Times New Roman" w:hAnsi="Times New Roman" w:cs="Times New Roman"/>
          <w:sz w:val="28"/>
          <w:szCs w:val="28"/>
          <w:lang w:val="uk-UA"/>
        </w:rPr>
        <w:t>у</w:t>
      </w:r>
      <w:r w:rsidRPr="00B95778">
        <w:rPr>
          <w:rFonts w:ascii="Times New Roman" w:hAnsi="Times New Roman" w:cs="Times New Roman"/>
          <w:sz w:val="28"/>
          <w:szCs w:val="28"/>
        </w:rPr>
        <w:t xml:space="preserve">, </w:t>
      </w:r>
      <w:r>
        <w:rPr>
          <w:rFonts w:ascii="Times New Roman" w:hAnsi="Times New Roman" w:cs="Times New Roman"/>
          <w:sz w:val="28"/>
          <w:szCs w:val="28"/>
          <w:lang w:val="uk-UA"/>
        </w:rPr>
        <w:t xml:space="preserve">а </w:t>
      </w:r>
      <w:r>
        <w:rPr>
          <w:rFonts w:ascii="Times New Roman" w:hAnsi="Times New Roman" w:cs="Times New Roman"/>
          <w:sz w:val="28"/>
          <w:szCs w:val="28"/>
        </w:rPr>
        <w:t>т</w:t>
      </w:r>
      <w:r>
        <w:rPr>
          <w:rFonts w:ascii="Times New Roman" w:hAnsi="Times New Roman" w:cs="Times New Roman"/>
          <w:sz w:val="28"/>
          <w:szCs w:val="28"/>
          <w:lang w:val="uk-UA"/>
        </w:rPr>
        <w:t>акож</w:t>
      </w:r>
      <w:r w:rsidRPr="00B95778">
        <w:rPr>
          <w:rFonts w:ascii="Times New Roman" w:hAnsi="Times New Roman" w:cs="Times New Roman"/>
          <w:sz w:val="28"/>
          <w:szCs w:val="28"/>
        </w:rPr>
        <w:t xml:space="preserve"> факторів,</w:t>
      </w:r>
      <w:r>
        <w:rPr>
          <w:rFonts w:ascii="Times New Roman" w:hAnsi="Times New Roman" w:cs="Times New Roman"/>
          <w:sz w:val="28"/>
          <w:szCs w:val="28"/>
        </w:rPr>
        <w:t xml:space="preserve"> </w:t>
      </w:r>
      <w:r>
        <w:rPr>
          <w:rFonts w:ascii="Times New Roman" w:hAnsi="Times New Roman" w:cs="Times New Roman"/>
          <w:sz w:val="28"/>
          <w:szCs w:val="28"/>
          <w:lang w:val="uk-UA"/>
        </w:rPr>
        <w:t>котрі можуть</w:t>
      </w:r>
      <w:r>
        <w:rPr>
          <w:rFonts w:ascii="Times New Roman" w:hAnsi="Times New Roman" w:cs="Times New Roman"/>
          <w:sz w:val="28"/>
          <w:szCs w:val="28"/>
        </w:rPr>
        <w:t xml:space="preserve"> йому перешкод</w:t>
      </w:r>
      <w:r>
        <w:rPr>
          <w:rFonts w:ascii="Times New Roman" w:hAnsi="Times New Roman" w:cs="Times New Roman"/>
          <w:sz w:val="28"/>
          <w:szCs w:val="28"/>
          <w:lang w:val="uk-UA"/>
        </w:rPr>
        <w:t>ити</w:t>
      </w:r>
      <w:r>
        <w:rPr>
          <w:rFonts w:ascii="Times New Roman" w:hAnsi="Times New Roman" w:cs="Times New Roman"/>
          <w:sz w:val="28"/>
          <w:szCs w:val="28"/>
        </w:rPr>
        <w:t xml:space="preserve"> (табл.</w:t>
      </w:r>
      <w:r>
        <w:rPr>
          <w:rFonts w:ascii="Times New Roman" w:hAnsi="Times New Roman" w:cs="Times New Roman"/>
          <w:sz w:val="28"/>
          <w:szCs w:val="28"/>
          <w:lang w:val="uk-UA"/>
        </w:rPr>
        <w:t>4</w:t>
      </w:r>
      <w:r>
        <w:rPr>
          <w:rFonts w:ascii="Times New Roman" w:hAnsi="Times New Roman" w:cs="Times New Roman"/>
          <w:sz w:val="28"/>
          <w:szCs w:val="28"/>
        </w:rPr>
        <w:t>.6-</w:t>
      </w:r>
      <w:r>
        <w:rPr>
          <w:rFonts w:ascii="Times New Roman" w:hAnsi="Times New Roman" w:cs="Times New Roman"/>
          <w:sz w:val="28"/>
          <w:szCs w:val="28"/>
          <w:lang w:val="uk-UA"/>
        </w:rPr>
        <w:t>4</w:t>
      </w:r>
      <w:r w:rsidRPr="00B95778">
        <w:rPr>
          <w:rFonts w:ascii="Times New Roman" w:hAnsi="Times New Roman" w:cs="Times New Roman"/>
          <w:sz w:val="28"/>
          <w:szCs w:val="28"/>
        </w:rPr>
        <w:t xml:space="preserve">.7). </w:t>
      </w:r>
      <w:r>
        <w:rPr>
          <w:rFonts w:ascii="Times New Roman" w:hAnsi="Times New Roman" w:cs="Times New Roman"/>
          <w:sz w:val="28"/>
          <w:szCs w:val="28"/>
          <w:lang w:val="uk-UA"/>
        </w:rPr>
        <w:t xml:space="preserve">Разом з цим </w:t>
      </w:r>
      <w:r w:rsidRPr="00B95778">
        <w:rPr>
          <w:rFonts w:ascii="Times New Roman" w:hAnsi="Times New Roman" w:cs="Times New Roman"/>
          <w:sz w:val="28"/>
          <w:szCs w:val="28"/>
        </w:rPr>
        <w:t xml:space="preserve">проводиться </w:t>
      </w:r>
      <w:r>
        <w:rPr>
          <w:rFonts w:ascii="Times New Roman" w:hAnsi="Times New Roman" w:cs="Times New Roman"/>
          <w:sz w:val="28"/>
          <w:szCs w:val="28"/>
          <w:lang w:val="uk-UA"/>
        </w:rPr>
        <w:t xml:space="preserve">аналіз </w:t>
      </w:r>
      <w:r w:rsidRPr="00B95778">
        <w:rPr>
          <w:rFonts w:ascii="Times New Roman" w:hAnsi="Times New Roman" w:cs="Times New Roman"/>
          <w:sz w:val="28"/>
          <w:szCs w:val="28"/>
        </w:rPr>
        <w:t xml:space="preserve">загальних конкурентних рис ринкового середовища (табл. </w:t>
      </w:r>
      <w:r>
        <w:rPr>
          <w:rFonts w:ascii="Times New Roman" w:hAnsi="Times New Roman" w:cs="Times New Roman"/>
          <w:sz w:val="28"/>
          <w:szCs w:val="28"/>
          <w:lang w:val="uk-UA"/>
        </w:rPr>
        <w:t>4</w:t>
      </w:r>
      <w:r w:rsidRPr="00B95778">
        <w:rPr>
          <w:rFonts w:ascii="Times New Roman" w:hAnsi="Times New Roman" w:cs="Times New Roman"/>
          <w:sz w:val="28"/>
          <w:szCs w:val="28"/>
        </w:rPr>
        <w:t>.8).</w:t>
      </w:r>
    </w:p>
    <w:p w:rsidR="00702561" w:rsidRPr="00B95778" w:rsidRDefault="00702561" w:rsidP="00702561">
      <w:pPr>
        <w:spacing w:line="360" w:lineRule="auto"/>
        <w:ind w:firstLine="425"/>
        <w:rPr>
          <w:rFonts w:ascii="Times New Roman" w:hAnsi="Times New Roman" w:cs="Times New Roman"/>
          <w:sz w:val="28"/>
          <w:szCs w:val="28"/>
        </w:rPr>
      </w:pPr>
      <w:r>
        <w:rPr>
          <w:rFonts w:ascii="Times New Roman" w:hAnsi="Times New Roman" w:cs="Times New Roman"/>
          <w:sz w:val="28"/>
          <w:szCs w:val="28"/>
        </w:rPr>
        <w:t>Таблиця 4</w:t>
      </w:r>
      <w:r w:rsidRPr="00702561">
        <w:rPr>
          <w:rFonts w:ascii="Times New Roman" w:hAnsi="Times New Roman" w:cs="Times New Roman"/>
          <w:sz w:val="28"/>
          <w:szCs w:val="28"/>
        </w:rPr>
        <w:t>.6. Фактори загроз</w:t>
      </w:r>
    </w:p>
    <w:tbl>
      <w:tblPr>
        <w:tblStyle w:val="af0"/>
        <w:tblW w:w="9516" w:type="dxa"/>
        <w:jc w:val="center"/>
        <w:tblLayout w:type="fixed"/>
        <w:tblLook w:val="04A0" w:firstRow="1" w:lastRow="0" w:firstColumn="1" w:lastColumn="0" w:noHBand="0" w:noVBand="1"/>
      </w:tblPr>
      <w:tblGrid>
        <w:gridCol w:w="594"/>
        <w:gridCol w:w="2716"/>
        <w:gridCol w:w="2904"/>
        <w:gridCol w:w="3302"/>
      </w:tblGrid>
      <w:tr w:rsidR="00702561" w:rsidRPr="00C01CB4" w:rsidTr="00702561">
        <w:trPr>
          <w:trHeight w:val="637"/>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 п/п</w:t>
            </w:r>
          </w:p>
        </w:tc>
        <w:tc>
          <w:tcPr>
            <w:tcW w:w="2716"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Фактор</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Зміст загрози</w:t>
            </w:r>
          </w:p>
        </w:tc>
        <w:tc>
          <w:tcPr>
            <w:tcW w:w="3302"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Можлива реакція компанії</w:t>
            </w:r>
          </w:p>
        </w:tc>
      </w:tr>
      <w:tr w:rsidR="00702561" w:rsidRPr="00C01CB4" w:rsidTr="00702561">
        <w:trPr>
          <w:trHeight w:val="955"/>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1</w:t>
            </w:r>
          </w:p>
        </w:tc>
        <w:tc>
          <w:tcPr>
            <w:tcW w:w="2716"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263AC0">
            <w:pPr>
              <w:pStyle w:val="af2"/>
              <w:spacing w:line="240" w:lineRule="auto"/>
              <w:rPr>
                <w:sz w:val="24"/>
                <w:szCs w:val="24"/>
                <w:lang w:eastAsia="uk-UA"/>
              </w:rPr>
            </w:pPr>
            <w:r w:rsidRPr="00C01CB4">
              <w:rPr>
                <w:sz w:val="24"/>
                <w:szCs w:val="24"/>
              </w:rPr>
              <w:t>Конкуренти</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F37EFD" w:rsidRDefault="00702561" w:rsidP="00263AC0">
            <w:pPr>
              <w:jc w:val="both"/>
              <w:rPr>
                <w:rFonts w:ascii="Times New Roman" w:hAnsi="Times New Roman" w:cs="Times New Roman"/>
                <w:sz w:val="24"/>
                <w:szCs w:val="24"/>
                <w:lang w:val="uk-UA"/>
              </w:rPr>
            </w:pPr>
            <w:r w:rsidRPr="00C01CB4">
              <w:rPr>
                <w:rFonts w:ascii="Times New Roman" w:hAnsi="Times New Roman" w:cs="Times New Roman"/>
                <w:sz w:val="24"/>
                <w:szCs w:val="24"/>
              </w:rPr>
              <w:t xml:space="preserve">Наявність </w:t>
            </w:r>
            <w:r>
              <w:rPr>
                <w:rFonts w:ascii="Times New Roman" w:hAnsi="Times New Roman" w:cs="Times New Roman"/>
                <w:sz w:val="24"/>
                <w:szCs w:val="24"/>
              </w:rPr>
              <w:t xml:space="preserve">підприємств, </w:t>
            </w:r>
            <w:r>
              <w:rPr>
                <w:rFonts w:ascii="Times New Roman" w:hAnsi="Times New Roman" w:cs="Times New Roman"/>
                <w:sz w:val="24"/>
                <w:szCs w:val="24"/>
                <w:lang w:val="uk-UA"/>
              </w:rPr>
              <w:t xml:space="preserve">котрі </w:t>
            </w:r>
            <w:r w:rsidRPr="00C01CB4">
              <w:rPr>
                <w:rFonts w:ascii="Times New Roman" w:hAnsi="Times New Roman" w:cs="Times New Roman"/>
                <w:sz w:val="24"/>
                <w:szCs w:val="24"/>
              </w:rPr>
              <w:t>пропонують альтернативні технології</w:t>
            </w:r>
            <w:r w:rsidR="00F37EFD">
              <w:rPr>
                <w:rFonts w:ascii="Times New Roman" w:hAnsi="Times New Roman" w:cs="Times New Roman"/>
                <w:sz w:val="24"/>
                <w:szCs w:val="24"/>
                <w:lang w:val="uk-UA"/>
              </w:rPr>
              <w:t>, фільтри</w:t>
            </w:r>
          </w:p>
        </w:tc>
        <w:tc>
          <w:tcPr>
            <w:tcW w:w="3302" w:type="dxa"/>
            <w:tcBorders>
              <w:top w:val="single" w:sz="4" w:space="0" w:color="auto"/>
              <w:left w:val="single" w:sz="4" w:space="0" w:color="auto"/>
              <w:bottom w:val="single" w:sz="4" w:space="0" w:color="auto"/>
              <w:right w:val="single" w:sz="4" w:space="0" w:color="auto"/>
            </w:tcBorders>
          </w:tcPr>
          <w:p w:rsidR="00702561" w:rsidRPr="00702561" w:rsidRDefault="00996F98" w:rsidP="00263AC0">
            <w:pPr>
              <w:ind w:left="-56"/>
              <w:jc w:val="both"/>
              <w:rPr>
                <w:rFonts w:ascii="Times New Roman" w:hAnsi="Times New Roman" w:cs="Times New Roman"/>
                <w:sz w:val="24"/>
                <w:szCs w:val="24"/>
                <w:lang w:val="uk-UA"/>
              </w:rPr>
            </w:pPr>
            <w:r>
              <w:rPr>
                <w:rFonts w:ascii="Times New Roman" w:hAnsi="Times New Roman" w:cs="Times New Roman"/>
                <w:sz w:val="24"/>
                <w:szCs w:val="24"/>
                <w:lang w:val="uk-UA"/>
              </w:rPr>
              <w:t>створення принципово нового підприємства з більш ефективною, швидшою, п</w:t>
            </w:r>
            <w:r w:rsidR="00263AC0">
              <w:rPr>
                <w:rFonts w:ascii="Times New Roman" w:hAnsi="Times New Roman" w:cs="Times New Roman"/>
                <w:sz w:val="24"/>
                <w:szCs w:val="24"/>
                <w:lang w:val="uk-UA"/>
              </w:rPr>
              <w:t>ростішою та дешевшо технологією</w:t>
            </w:r>
          </w:p>
        </w:tc>
      </w:tr>
      <w:tr w:rsidR="00702561" w:rsidRPr="00C01CB4" w:rsidTr="00702561">
        <w:trPr>
          <w:trHeight w:val="1009"/>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2</w:t>
            </w:r>
          </w:p>
        </w:tc>
        <w:tc>
          <w:tcPr>
            <w:tcW w:w="2716" w:type="dxa"/>
            <w:tcBorders>
              <w:top w:val="single" w:sz="4" w:space="0" w:color="auto"/>
              <w:left w:val="single" w:sz="4" w:space="0" w:color="auto"/>
              <w:bottom w:val="single" w:sz="4" w:space="0" w:color="auto"/>
              <w:right w:val="single" w:sz="4" w:space="0" w:color="auto"/>
            </w:tcBorders>
            <w:vAlign w:val="center"/>
          </w:tcPr>
          <w:p w:rsidR="00702561" w:rsidRPr="00996F98" w:rsidRDefault="00702561" w:rsidP="00263AC0">
            <w:pPr>
              <w:pStyle w:val="af2"/>
              <w:spacing w:line="240" w:lineRule="auto"/>
              <w:rPr>
                <w:sz w:val="24"/>
                <w:szCs w:val="24"/>
                <w:lang w:eastAsia="uk-UA"/>
              </w:rPr>
            </w:pPr>
            <w:r w:rsidRPr="00996F98">
              <w:rPr>
                <w:sz w:val="24"/>
                <w:szCs w:val="24"/>
              </w:rPr>
              <w:t>Конкуруючі технології</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996F98" w:rsidRDefault="00996F98" w:rsidP="00263AC0">
            <w:pPr>
              <w:jc w:val="both"/>
              <w:rPr>
                <w:rFonts w:ascii="Times New Roman" w:hAnsi="Times New Roman" w:cs="Times New Roman"/>
                <w:sz w:val="24"/>
                <w:szCs w:val="24"/>
              </w:rPr>
            </w:pPr>
            <w:r>
              <w:rPr>
                <w:rFonts w:ascii="Times New Roman" w:hAnsi="Times New Roman" w:cs="Times New Roman"/>
                <w:sz w:val="24"/>
                <w:szCs w:val="24"/>
              </w:rPr>
              <w:t>Наявність</w:t>
            </w:r>
            <w:r>
              <w:rPr>
                <w:rFonts w:ascii="Times New Roman" w:hAnsi="Times New Roman" w:cs="Times New Roman"/>
                <w:sz w:val="24"/>
                <w:szCs w:val="24"/>
                <w:lang w:val="uk-UA"/>
              </w:rPr>
              <w:t xml:space="preserve"> ефективних </w:t>
            </w:r>
            <w:r w:rsidR="00702561" w:rsidRPr="00996F98">
              <w:rPr>
                <w:rFonts w:ascii="Times New Roman" w:hAnsi="Times New Roman" w:cs="Times New Roman"/>
                <w:sz w:val="24"/>
                <w:szCs w:val="24"/>
              </w:rPr>
              <w:t>альтернативних технологій</w:t>
            </w:r>
          </w:p>
        </w:tc>
        <w:tc>
          <w:tcPr>
            <w:tcW w:w="3302" w:type="dxa"/>
            <w:tcBorders>
              <w:top w:val="single" w:sz="4" w:space="0" w:color="auto"/>
              <w:left w:val="single" w:sz="4" w:space="0" w:color="auto"/>
              <w:bottom w:val="single" w:sz="4" w:space="0" w:color="auto"/>
              <w:right w:val="single" w:sz="4" w:space="0" w:color="auto"/>
            </w:tcBorders>
          </w:tcPr>
          <w:p w:rsidR="00996F98" w:rsidRPr="00702561" w:rsidRDefault="00996F98" w:rsidP="00263AC0">
            <w:pPr>
              <w:ind w:left="-56"/>
              <w:jc w:val="both"/>
              <w:rPr>
                <w:rFonts w:ascii="Times New Roman" w:hAnsi="Times New Roman" w:cs="Times New Roman"/>
                <w:sz w:val="24"/>
                <w:szCs w:val="24"/>
                <w:lang w:val="uk-UA"/>
              </w:rPr>
            </w:pPr>
            <w:r>
              <w:rPr>
                <w:rFonts w:ascii="Times New Roman" w:hAnsi="Times New Roman" w:cs="Times New Roman"/>
                <w:sz w:val="24"/>
                <w:szCs w:val="24"/>
                <w:lang w:val="uk-UA"/>
              </w:rPr>
              <w:t>створення д</w:t>
            </w:r>
            <w:r>
              <w:rPr>
                <w:rFonts w:ascii="Times New Roman" w:hAnsi="Times New Roman" w:cs="Times New Roman"/>
                <w:sz w:val="24"/>
                <w:szCs w:val="24"/>
              </w:rPr>
              <w:t>ешев</w:t>
            </w:r>
            <w:r>
              <w:rPr>
                <w:rFonts w:ascii="Times New Roman" w:hAnsi="Times New Roman" w:cs="Times New Roman"/>
                <w:sz w:val="24"/>
                <w:szCs w:val="24"/>
                <w:lang w:val="uk-UA"/>
              </w:rPr>
              <w:t>шої та простішої у використанні</w:t>
            </w:r>
            <w:r>
              <w:rPr>
                <w:rFonts w:ascii="Times New Roman" w:hAnsi="Times New Roman" w:cs="Times New Roman"/>
                <w:sz w:val="24"/>
                <w:szCs w:val="24"/>
              </w:rPr>
              <w:t xml:space="preserve"> технологі</w:t>
            </w:r>
            <w:r>
              <w:rPr>
                <w:rFonts w:ascii="Times New Roman" w:hAnsi="Times New Roman" w:cs="Times New Roman"/>
                <w:sz w:val="24"/>
                <w:szCs w:val="24"/>
                <w:lang w:val="uk-UA"/>
              </w:rPr>
              <w:t>ї, що дасть змогу</w:t>
            </w:r>
          </w:p>
          <w:p w:rsidR="00702561" w:rsidRPr="00263AC0" w:rsidRDefault="00996F98" w:rsidP="00263AC0">
            <w:pPr>
              <w:ind w:left="-56"/>
              <w:jc w:val="both"/>
              <w:rPr>
                <w:rFonts w:ascii="Times New Roman" w:hAnsi="Times New Roman" w:cs="Times New Roman"/>
                <w:b/>
                <w:sz w:val="24"/>
                <w:szCs w:val="24"/>
                <w:lang w:val="uk-UA"/>
              </w:rPr>
            </w:pPr>
            <w:r>
              <w:rPr>
                <w:rFonts w:ascii="Times New Roman" w:hAnsi="Times New Roman" w:cs="Times New Roman"/>
                <w:sz w:val="24"/>
                <w:szCs w:val="24"/>
              </w:rPr>
              <w:t>досяг</w:t>
            </w:r>
            <w:r>
              <w:rPr>
                <w:rFonts w:ascii="Times New Roman" w:hAnsi="Times New Roman" w:cs="Times New Roman"/>
                <w:sz w:val="24"/>
                <w:szCs w:val="24"/>
                <w:lang w:val="uk-UA"/>
              </w:rPr>
              <w:t>нути</w:t>
            </w:r>
            <w:r w:rsidRPr="00C01CB4">
              <w:rPr>
                <w:rFonts w:ascii="Times New Roman" w:hAnsi="Times New Roman" w:cs="Times New Roman"/>
                <w:sz w:val="24"/>
                <w:szCs w:val="24"/>
              </w:rPr>
              <w:t xml:space="preserve"> вищого ступеня очистки</w:t>
            </w:r>
            <w:r>
              <w:rPr>
                <w:rFonts w:ascii="Times New Roman" w:hAnsi="Times New Roman" w:cs="Times New Roman"/>
                <w:sz w:val="24"/>
                <w:szCs w:val="24"/>
                <w:lang w:val="uk-UA"/>
              </w:rPr>
              <w:t xml:space="preserve"> води від іонів марганцю за короткий проміжок часу</w:t>
            </w:r>
          </w:p>
        </w:tc>
      </w:tr>
      <w:tr w:rsidR="00702561" w:rsidRPr="001002FA" w:rsidTr="00702561">
        <w:trPr>
          <w:trHeight w:val="994"/>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3</w:t>
            </w:r>
          </w:p>
        </w:tc>
        <w:tc>
          <w:tcPr>
            <w:tcW w:w="2716" w:type="dxa"/>
            <w:tcBorders>
              <w:top w:val="single" w:sz="4" w:space="0" w:color="auto"/>
              <w:left w:val="single" w:sz="4" w:space="0" w:color="auto"/>
              <w:bottom w:val="single" w:sz="4" w:space="0" w:color="auto"/>
              <w:right w:val="single" w:sz="4" w:space="0" w:color="auto"/>
            </w:tcBorders>
            <w:vAlign w:val="center"/>
          </w:tcPr>
          <w:p w:rsidR="00702561" w:rsidRPr="00C3454A" w:rsidRDefault="00702561" w:rsidP="00263AC0">
            <w:pPr>
              <w:pStyle w:val="af2"/>
              <w:spacing w:line="240" w:lineRule="auto"/>
              <w:rPr>
                <w:sz w:val="24"/>
                <w:szCs w:val="24"/>
                <w:lang w:eastAsia="uk-UA"/>
              </w:rPr>
            </w:pPr>
            <w:r w:rsidRPr="00C3454A">
              <w:rPr>
                <w:sz w:val="24"/>
                <w:szCs w:val="24"/>
              </w:rPr>
              <w:t>Демографічна криза</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263AC0" w:rsidRDefault="00263AC0" w:rsidP="00263AC0">
            <w:pPr>
              <w:jc w:val="both"/>
              <w:rPr>
                <w:rFonts w:ascii="Times New Roman" w:hAnsi="Times New Roman" w:cs="Times New Roman"/>
                <w:sz w:val="24"/>
                <w:szCs w:val="24"/>
                <w:lang w:val="uk-UA"/>
              </w:rPr>
            </w:pPr>
            <w:r>
              <w:rPr>
                <w:rFonts w:ascii="Times New Roman" w:hAnsi="Times New Roman" w:cs="Times New Roman"/>
                <w:sz w:val="24"/>
                <w:szCs w:val="24"/>
                <w:lang w:val="uk-UA"/>
              </w:rPr>
              <w:t>Зниження якості життя людей, погіршення здоров</w:t>
            </w:r>
            <w:r w:rsidRPr="00FB372A">
              <w:rPr>
                <w:rFonts w:ascii="Times New Roman" w:hAnsi="Times New Roman" w:cs="Times New Roman"/>
                <w:sz w:val="24"/>
                <w:szCs w:val="24"/>
              </w:rPr>
              <w:t>’</w:t>
            </w:r>
            <w:r>
              <w:rPr>
                <w:rFonts w:ascii="Times New Roman" w:hAnsi="Times New Roman" w:cs="Times New Roman"/>
                <w:sz w:val="24"/>
                <w:szCs w:val="24"/>
                <w:lang w:val="uk-UA"/>
              </w:rPr>
              <w:t>я людей, зменшення попиту на товар</w:t>
            </w:r>
          </w:p>
        </w:tc>
        <w:tc>
          <w:tcPr>
            <w:tcW w:w="3302" w:type="dxa"/>
            <w:tcBorders>
              <w:top w:val="single" w:sz="4" w:space="0" w:color="auto"/>
              <w:left w:val="single" w:sz="4" w:space="0" w:color="auto"/>
              <w:bottom w:val="single" w:sz="4" w:space="0" w:color="auto"/>
              <w:right w:val="single" w:sz="4" w:space="0" w:color="auto"/>
            </w:tcBorders>
          </w:tcPr>
          <w:p w:rsidR="00702561" w:rsidRPr="00263AC0" w:rsidRDefault="00847D7C" w:rsidP="00847D7C">
            <w:pPr>
              <w:ind w:left="-56"/>
              <w:jc w:val="both"/>
              <w:rPr>
                <w:rFonts w:ascii="Times New Roman" w:hAnsi="Times New Roman" w:cs="Times New Roman"/>
                <w:b/>
                <w:sz w:val="24"/>
                <w:szCs w:val="24"/>
                <w:lang w:val="uk-UA"/>
              </w:rPr>
            </w:pPr>
            <w:r>
              <w:rPr>
                <w:rFonts w:ascii="Times New Roman" w:hAnsi="Times New Roman" w:cs="Times New Roman"/>
                <w:sz w:val="24"/>
                <w:szCs w:val="24"/>
                <w:lang w:val="uk-UA"/>
              </w:rPr>
              <w:t>р</w:t>
            </w:r>
            <w:r w:rsidR="00263AC0">
              <w:rPr>
                <w:rFonts w:ascii="Times New Roman" w:hAnsi="Times New Roman" w:cs="Times New Roman"/>
                <w:sz w:val="24"/>
                <w:szCs w:val="24"/>
                <w:lang w:val="uk-UA"/>
              </w:rPr>
              <w:t>озробка комплексної технології по вилученню не тільки марганцю, а і ніших шкідливих компонентів з води</w:t>
            </w:r>
            <w:r w:rsidR="00263AC0" w:rsidRPr="00FB372A">
              <w:rPr>
                <w:rFonts w:ascii="Times New Roman" w:hAnsi="Times New Roman" w:cs="Times New Roman"/>
                <w:b/>
                <w:sz w:val="24"/>
                <w:szCs w:val="24"/>
                <w:lang w:val="uk-UA"/>
              </w:rPr>
              <w:t xml:space="preserve">, </w:t>
            </w:r>
            <w:r w:rsidR="00263AC0" w:rsidRPr="00263AC0">
              <w:rPr>
                <w:rFonts w:ascii="Times New Roman" w:hAnsi="Times New Roman" w:cs="Times New Roman"/>
                <w:sz w:val="24"/>
                <w:szCs w:val="24"/>
                <w:lang w:val="uk-UA"/>
              </w:rPr>
              <w:t>створення ши</w:t>
            </w:r>
            <w:r w:rsidR="00263AC0">
              <w:rPr>
                <w:rFonts w:ascii="Times New Roman" w:hAnsi="Times New Roman" w:cs="Times New Roman"/>
                <w:sz w:val="24"/>
                <w:szCs w:val="24"/>
                <w:lang w:val="uk-UA"/>
              </w:rPr>
              <w:t>ршої рекламної компанії</w:t>
            </w:r>
            <w:r>
              <w:rPr>
                <w:rFonts w:ascii="Times New Roman" w:hAnsi="Times New Roman" w:cs="Times New Roman"/>
                <w:sz w:val="24"/>
                <w:szCs w:val="24"/>
                <w:lang w:val="uk-UA"/>
              </w:rPr>
              <w:t>, залучення відомих людей до поширення інформації про негативний вплив іонів марганцю на організм людей та на сантехніку.</w:t>
            </w:r>
          </w:p>
        </w:tc>
      </w:tr>
      <w:tr w:rsidR="00702561" w:rsidRPr="00C01CB4" w:rsidTr="00702561">
        <w:trPr>
          <w:trHeight w:val="994"/>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4</w:t>
            </w:r>
          </w:p>
        </w:tc>
        <w:tc>
          <w:tcPr>
            <w:tcW w:w="2716" w:type="dxa"/>
            <w:tcBorders>
              <w:top w:val="single" w:sz="4" w:space="0" w:color="auto"/>
              <w:left w:val="single" w:sz="4" w:space="0" w:color="auto"/>
              <w:bottom w:val="single" w:sz="4" w:space="0" w:color="auto"/>
              <w:right w:val="single" w:sz="4" w:space="0" w:color="auto"/>
            </w:tcBorders>
          </w:tcPr>
          <w:p w:rsidR="00263AC0" w:rsidRDefault="00263AC0" w:rsidP="00263AC0">
            <w:pPr>
              <w:tabs>
                <w:tab w:val="num" w:pos="360"/>
              </w:tabs>
              <w:ind w:left="360"/>
              <w:jc w:val="both"/>
              <w:rPr>
                <w:rFonts w:ascii="Times New Roman" w:hAnsi="Times New Roman" w:cs="Times New Roman"/>
                <w:b/>
                <w:sz w:val="24"/>
                <w:szCs w:val="24"/>
                <w:lang w:val="uk-UA"/>
              </w:rPr>
            </w:pPr>
          </w:p>
          <w:p w:rsidR="00263AC0" w:rsidRDefault="00263AC0" w:rsidP="00263AC0">
            <w:pPr>
              <w:tabs>
                <w:tab w:val="num" w:pos="360"/>
              </w:tabs>
              <w:jc w:val="both"/>
              <w:rPr>
                <w:rFonts w:ascii="Times New Roman" w:hAnsi="Times New Roman" w:cs="Times New Roman"/>
                <w:b/>
                <w:sz w:val="24"/>
                <w:szCs w:val="24"/>
                <w:lang w:val="uk-UA"/>
              </w:rPr>
            </w:pPr>
          </w:p>
          <w:p w:rsidR="00A2296C" w:rsidRDefault="00A2296C" w:rsidP="00263AC0">
            <w:pPr>
              <w:tabs>
                <w:tab w:val="num" w:pos="360"/>
              </w:tabs>
              <w:jc w:val="both"/>
              <w:rPr>
                <w:rFonts w:ascii="Times New Roman" w:hAnsi="Times New Roman" w:cs="Times New Roman"/>
                <w:sz w:val="24"/>
                <w:szCs w:val="24"/>
                <w:lang w:val="uk-UA"/>
              </w:rPr>
            </w:pPr>
          </w:p>
          <w:p w:rsidR="00702561" w:rsidRPr="00D04420" w:rsidRDefault="00702561" w:rsidP="00263AC0">
            <w:pPr>
              <w:tabs>
                <w:tab w:val="num" w:pos="360"/>
              </w:tabs>
              <w:jc w:val="both"/>
              <w:rPr>
                <w:rFonts w:ascii="Times New Roman" w:hAnsi="Times New Roman" w:cs="Times New Roman"/>
                <w:sz w:val="24"/>
                <w:szCs w:val="24"/>
              </w:rPr>
            </w:pPr>
            <w:r w:rsidRPr="00D04420">
              <w:rPr>
                <w:rFonts w:ascii="Times New Roman" w:hAnsi="Times New Roman" w:cs="Times New Roman"/>
                <w:sz w:val="24"/>
                <w:szCs w:val="24"/>
              </w:rPr>
              <w:t>Еміграція населення</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D04420" w:rsidRDefault="00D04420" w:rsidP="00D04420">
            <w:pPr>
              <w:jc w:val="both"/>
              <w:rPr>
                <w:rFonts w:ascii="Times New Roman" w:hAnsi="Times New Roman" w:cs="Times New Roman"/>
                <w:sz w:val="24"/>
                <w:szCs w:val="24"/>
              </w:rPr>
            </w:pPr>
            <w:r>
              <w:rPr>
                <w:rFonts w:ascii="Times New Roman" w:hAnsi="Times New Roman" w:cs="Times New Roman"/>
                <w:sz w:val="24"/>
                <w:szCs w:val="24"/>
                <w:lang w:val="uk-UA"/>
              </w:rPr>
              <w:t xml:space="preserve">Зниження числа  цільової групи та зниження </w:t>
            </w:r>
            <w:r w:rsidR="00702561" w:rsidRPr="00D04420">
              <w:rPr>
                <w:rFonts w:ascii="Times New Roman" w:hAnsi="Times New Roman" w:cs="Times New Roman"/>
                <w:sz w:val="24"/>
                <w:szCs w:val="24"/>
              </w:rPr>
              <w:t>числ</w:t>
            </w:r>
            <w:r>
              <w:rPr>
                <w:rFonts w:ascii="Times New Roman" w:hAnsi="Times New Roman" w:cs="Times New Roman"/>
                <w:sz w:val="24"/>
                <w:szCs w:val="24"/>
              </w:rPr>
              <w:t xml:space="preserve">а спеціалістів, </w:t>
            </w:r>
            <w:r>
              <w:rPr>
                <w:rFonts w:ascii="Times New Roman" w:hAnsi="Times New Roman" w:cs="Times New Roman"/>
                <w:sz w:val="24"/>
                <w:szCs w:val="24"/>
                <w:lang w:val="uk-UA"/>
              </w:rPr>
              <w:t>котрі</w:t>
            </w:r>
            <w:r w:rsidR="00702561" w:rsidRPr="00D04420">
              <w:rPr>
                <w:rFonts w:ascii="Times New Roman" w:hAnsi="Times New Roman" w:cs="Times New Roman"/>
                <w:sz w:val="24"/>
                <w:szCs w:val="24"/>
              </w:rPr>
              <w:t xml:space="preserve"> можуть обслуговувати установку</w:t>
            </w:r>
          </w:p>
        </w:tc>
        <w:tc>
          <w:tcPr>
            <w:tcW w:w="3302" w:type="dxa"/>
            <w:tcBorders>
              <w:top w:val="single" w:sz="4" w:space="0" w:color="auto"/>
              <w:left w:val="single" w:sz="4" w:space="0" w:color="auto"/>
              <w:bottom w:val="single" w:sz="4" w:space="0" w:color="auto"/>
              <w:right w:val="single" w:sz="4" w:space="0" w:color="auto"/>
            </w:tcBorders>
            <w:vAlign w:val="center"/>
          </w:tcPr>
          <w:p w:rsidR="00702561" w:rsidRPr="004E6FB6" w:rsidRDefault="00847D7C" w:rsidP="004E6FB6">
            <w:pPr>
              <w:ind w:left="-56"/>
              <w:jc w:val="both"/>
              <w:rPr>
                <w:rFonts w:ascii="Times New Roman" w:hAnsi="Times New Roman" w:cs="Times New Roman"/>
                <w:sz w:val="24"/>
                <w:szCs w:val="24"/>
                <w:lang w:val="uk-UA"/>
              </w:rPr>
            </w:pPr>
            <w:r>
              <w:rPr>
                <w:rFonts w:ascii="Times New Roman" w:hAnsi="Times New Roman" w:cs="Times New Roman"/>
                <w:sz w:val="24"/>
                <w:szCs w:val="24"/>
                <w:lang w:val="uk-UA"/>
              </w:rPr>
              <w:t>в</w:t>
            </w:r>
            <w:r w:rsidR="004E6FB6">
              <w:rPr>
                <w:rFonts w:ascii="Times New Roman" w:hAnsi="Times New Roman" w:cs="Times New Roman"/>
                <w:sz w:val="24"/>
                <w:szCs w:val="24"/>
                <w:lang w:val="uk-UA"/>
              </w:rPr>
              <w:t>ихід на міжнародні ринки, розширення рекламної компанії</w:t>
            </w:r>
            <w:r>
              <w:rPr>
                <w:rFonts w:ascii="Times New Roman" w:hAnsi="Times New Roman" w:cs="Times New Roman"/>
                <w:sz w:val="24"/>
                <w:szCs w:val="24"/>
                <w:lang w:val="uk-UA"/>
              </w:rPr>
              <w:t xml:space="preserve"> в іноземних країнах</w:t>
            </w:r>
            <w:r w:rsidR="004E6FB6">
              <w:rPr>
                <w:rFonts w:ascii="Times New Roman" w:hAnsi="Times New Roman" w:cs="Times New Roman"/>
                <w:sz w:val="24"/>
                <w:szCs w:val="24"/>
                <w:lang w:val="uk-UA"/>
              </w:rPr>
              <w:t xml:space="preserve">, надання </w:t>
            </w:r>
            <w:r w:rsidR="004E6FB6">
              <w:rPr>
                <w:rFonts w:ascii="Times New Roman" w:hAnsi="Times New Roman" w:cs="Times New Roman"/>
                <w:sz w:val="24"/>
                <w:szCs w:val="24"/>
              </w:rPr>
              <w:t>послуг</w:t>
            </w:r>
            <w:r w:rsidR="004E6FB6">
              <w:rPr>
                <w:rFonts w:ascii="Times New Roman" w:hAnsi="Times New Roman" w:cs="Times New Roman"/>
                <w:sz w:val="24"/>
                <w:szCs w:val="24"/>
                <w:lang w:val="uk-UA"/>
              </w:rPr>
              <w:t>и</w:t>
            </w:r>
            <w:r w:rsidR="004E6FB6">
              <w:rPr>
                <w:rFonts w:ascii="Times New Roman" w:hAnsi="Times New Roman" w:cs="Times New Roman"/>
                <w:sz w:val="24"/>
                <w:szCs w:val="24"/>
              </w:rPr>
              <w:t xml:space="preserve"> навчання персоналу</w:t>
            </w:r>
            <w:r w:rsidR="004E6FB6">
              <w:rPr>
                <w:rFonts w:ascii="Times New Roman" w:hAnsi="Times New Roman" w:cs="Times New Roman"/>
                <w:sz w:val="24"/>
                <w:szCs w:val="24"/>
                <w:lang w:val="uk-UA"/>
              </w:rPr>
              <w:t xml:space="preserve"> та</w:t>
            </w:r>
            <w:r w:rsidR="004E6FB6">
              <w:rPr>
                <w:rFonts w:ascii="Times New Roman" w:hAnsi="Times New Roman" w:cs="Times New Roman"/>
                <w:sz w:val="24"/>
                <w:szCs w:val="24"/>
              </w:rPr>
              <w:t xml:space="preserve"> підвищення кваліфікації</w:t>
            </w:r>
            <w:r w:rsidR="004E6FB6">
              <w:rPr>
                <w:rFonts w:ascii="Times New Roman" w:hAnsi="Times New Roman" w:cs="Times New Roman"/>
                <w:sz w:val="24"/>
                <w:szCs w:val="24"/>
                <w:lang w:val="uk-UA"/>
              </w:rPr>
              <w:t>, надання можливості роботи студентам</w:t>
            </w:r>
          </w:p>
        </w:tc>
      </w:tr>
      <w:tr w:rsidR="00702561" w:rsidRPr="00C01CB4" w:rsidTr="00702561">
        <w:trPr>
          <w:trHeight w:val="994"/>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5</w:t>
            </w:r>
          </w:p>
        </w:tc>
        <w:tc>
          <w:tcPr>
            <w:tcW w:w="2716" w:type="dxa"/>
            <w:tcBorders>
              <w:top w:val="single" w:sz="4" w:space="0" w:color="auto"/>
              <w:left w:val="single" w:sz="4" w:space="0" w:color="auto"/>
              <w:bottom w:val="single" w:sz="4" w:space="0" w:color="auto"/>
              <w:right w:val="single" w:sz="4" w:space="0" w:color="auto"/>
            </w:tcBorders>
            <w:vAlign w:val="center"/>
          </w:tcPr>
          <w:p w:rsidR="00702561" w:rsidRPr="00847D7C" w:rsidRDefault="00847D7C" w:rsidP="00847D7C">
            <w:pPr>
              <w:tabs>
                <w:tab w:val="decimal" w:pos="176"/>
              </w:tabs>
              <w:ind w:left="34"/>
              <w:jc w:val="both"/>
              <w:rPr>
                <w:rFonts w:ascii="Times New Roman" w:hAnsi="Times New Roman" w:cs="Times New Roman"/>
                <w:sz w:val="24"/>
                <w:szCs w:val="24"/>
              </w:rPr>
            </w:pPr>
            <w:r>
              <w:rPr>
                <w:rFonts w:ascii="Times New Roman" w:hAnsi="Times New Roman" w:cs="Times New Roman"/>
                <w:sz w:val="24"/>
                <w:szCs w:val="24"/>
              </w:rPr>
              <w:t>Склад</w:t>
            </w:r>
            <w:r>
              <w:rPr>
                <w:rFonts w:ascii="Times New Roman" w:hAnsi="Times New Roman" w:cs="Times New Roman"/>
                <w:sz w:val="24"/>
                <w:szCs w:val="24"/>
                <w:lang w:val="uk-UA"/>
              </w:rPr>
              <w:t xml:space="preserve"> </w:t>
            </w:r>
            <w:r w:rsidR="00702561" w:rsidRPr="00847D7C">
              <w:rPr>
                <w:rFonts w:ascii="Times New Roman" w:hAnsi="Times New Roman" w:cs="Times New Roman"/>
                <w:sz w:val="24"/>
                <w:szCs w:val="24"/>
              </w:rPr>
              <w:t>вод</w:t>
            </w:r>
            <w:r>
              <w:rPr>
                <w:rFonts w:ascii="Times New Roman" w:hAnsi="Times New Roman" w:cs="Times New Roman"/>
                <w:sz w:val="24"/>
                <w:szCs w:val="24"/>
                <w:lang w:val="uk-UA"/>
              </w:rPr>
              <w:t>и</w:t>
            </w:r>
            <w:r w:rsidR="00702561" w:rsidRPr="00847D7C">
              <w:rPr>
                <w:rFonts w:ascii="Times New Roman" w:hAnsi="Times New Roman" w:cs="Times New Roman"/>
                <w:sz w:val="24"/>
                <w:szCs w:val="24"/>
              </w:rPr>
              <w:t xml:space="preserve"> на підприємстві клієнта</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847D7C" w:rsidRDefault="00702561" w:rsidP="00847D7C">
            <w:pPr>
              <w:jc w:val="both"/>
              <w:rPr>
                <w:rFonts w:ascii="Times New Roman" w:hAnsi="Times New Roman" w:cs="Times New Roman"/>
                <w:sz w:val="24"/>
                <w:szCs w:val="24"/>
              </w:rPr>
            </w:pPr>
            <w:r w:rsidRPr="00847D7C">
              <w:rPr>
                <w:rFonts w:ascii="Times New Roman" w:hAnsi="Times New Roman" w:cs="Times New Roman"/>
                <w:sz w:val="24"/>
                <w:szCs w:val="24"/>
              </w:rPr>
              <w:t>Багатокомпонентні води</w:t>
            </w:r>
          </w:p>
        </w:tc>
        <w:tc>
          <w:tcPr>
            <w:tcW w:w="3302" w:type="dxa"/>
            <w:tcBorders>
              <w:top w:val="single" w:sz="4" w:space="0" w:color="auto"/>
              <w:left w:val="single" w:sz="4" w:space="0" w:color="auto"/>
              <w:bottom w:val="single" w:sz="4" w:space="0" w:color="auto"/>
              <w:right w:val="single" w:sz="4" w:space="0" w:color="auto"/>
            </w:tcBorders>
          </w:tcPr>
          <w:p w:rsidR="00702561" w:rsidRPr="00847D7C" w:rsidRDefault="00847D7C" w:rsidP="00847D7C">
            <w:pPr>
              <w:ind w:left="-56"/>
              <w:jc w:val="both"/>
              <w:rPr>
                <w:rFonts w:ascii="Times New Roman" w:hAnsi="Times New Roman" w:cs="Times New Roman"/>
                <w:sz w:val="24"/>
                <w:szCs w:val="24"/>
                <w:lang w:val="uk-UA"/>
              </w:rPr>
            </w:pPr>
            <w:r w:rsidRPr="00847D7C">
              <w:rPr>
                <w:rFonts w:ascii="Times New Roman" w:hAnsi="Times New Roman" w:cs="Times New Roman"/>
                <w:sz w:val="24"/>
                <w:szCs w:val="24"/>
                <w:lang w:val="uk-UA"/>
              </w:rPr>
              <w:t xml:space="preserve">розробка </w:t>
            </w:r>
            <w:r w:rsidR="00702561" w:rsidRPr="00847D7C">
              <w:rPr>
                <w:rFonts w:ascii="Times New Roman" w:hAnsi="Times New Roman" w:cs="Times New Roman"/>
                <w:sz w:val="24"/>
                <w:szCs w:val="24"/>
              </w:rPr>
              <w:t>технології для</w:t>
            </w:r>
            <w:r>
              <w:rPr>
                <w:rFonts w:ascii="Times New Roman" w:hAnsi="Times New Roman" w:cs="Times New Roman"/>
                <w:sz w:val="24"/>
                <w:szCs w:val="24"/>
                <w:lang w:val="uk-UA"/>
              </w:rPr>
              <w:t xml:space="preserve"> комплексного</w:t>
            </w:r>
            <w:r w:rsidR="00702561" w:rsidRPr="00847D7C">
              <w:rPr>
                <w:rFonts w:ascii="Times New Roman" w:hAnsi="Times New Roman" w:cs="Times New Roman"/>
                <w:sz w:val="24"/>
                <w:szCs w:val="24"/>
              </w:rPr>
              <w:t xml:space="preserve"> вилучення різних компонентів вод</w:t>
            </w:r>
            <w:r>
              <w:rPr>
                <w:rFonts w:ascii="Times New Roman" w:hAnsi="Times New Roman" w:cs="Times New Roman"/>
                <w:sz w:val="24"/>
                <w:szCs w:val="24"/>
                <w:lang w:val="uk-UA"/>
              </w:rPr>
              <w:t>и</w:t>
            </w:r>
            <w:r w:rsidR="00BA7407">
              <w:rPr>
                <w:rFonts w:ascii="Times New Roman" w:hAnsi="Times New Roman" w:cs="Times New Roman"/>
                <w:sz w:val="24"/>
                <w:szCs w:val="24"/>
                <w:lang w:val="uk-UA"/>
              </w:rPr>
              <w:t>, вихід на новий ринок з даною технологією</w:t>
            </w:r>
          </w:p>
          <w:p w:rsidR="00847D7C" w:rsidRPr="00847D7C" w:rsidRDefault="00847D7C" w:rsidP="00EA7FF3">
            <w:pPr>
              <w:jc w:val="both"/>
              <w:rPr>
                <w:rFonts w:ascii="Times New Roman" w:hAnsi="Times New Roman" w:cs="Times New Roman"/>
                <w:b/>
                <w:sz w:val="24"/>
                <w:szCs w:val="24"/>
                <w:lang w:val="uk-UA"/>
              </w:rPr>
            </w:pPr>
          </w:p>
        </w:tc>
      </w:tr>
      <w:tr w:rsidR="00702561" w:rsidRPr="00C01CB4" w:rsidTr="00702561">
        <w:trPr>
          <w:trHeight w:val="340"/>
          <w:jc w:val="center"/>
        </w:trPr>
        <w:tc>
          <w:tcPr>
            <w:tcW w:w="9516" w:type="dxa"/>
            <w:gridSpan w:val="4"/>
            <w:tcBorders>
              <w:top w:val="single" w:sz="4" w:space="0" w:color="auto"/>
              <w:left w:val="single" w:sz="4" w:space="0" w:color="auto"/>
              <w:bottom w:val="single" w:sz="4" w:space="0" w:color="auto"/>
              <w:right w:val="single" w:sz="4" w:space="0" w:color="auto"/>
            </w:tcBorders>
            <w:vAlign w:val="center"/>
          </w:tcPr>
          <w:p w:rsidR="00702561" w:rsidRPr="00D00311" w:rsidRDefault="00E82A66" w:rsidP="00263AC0">
            <w:pPr>
              <w:ind w:left="-56"/>
              <w:jc w:val="center"/>
              <w:rPr>
                <w:rFonts w:ascii="Times New Roman" w:hAnsi="Times New Roman" w:cs="Times New Roman"/>
                <w:sz w:val="24"/>
                <w:szCs w:val="24"/>
              </w:rPr>
            </w:pPr>
            <w:r>
              <w:rPr>
                <w:rFonts w:ascii="Times New Roman" w:hAnsi="Times New Roman" w:cs="Times New Roman"/>
                <w:sz w:val="24"/>
                <w:szCs w:val="24"/>
              </w:rPr>
              <w:t xml:space="preserve">продовження таблиці </w:t>
            </w:r>
            <w:r>
              <w:rPr>
                <w:rFonts w:ascii="Times New Roman" w:hAnsi="Times New Roman" w:cs="Times New Roman"/>
                <w:sz w:val="24"/>
                <w:szCs w:val="24"/>
                <w:lang w:val="uk-UA"/>
              </w:rPr>
              <w:t>4</w:t>
            </w:r>
            <w:r w:rsidR="00702561" w:rsidRPr="00D00311">
              <w:rPr>
                <w:rFonts w:ascii="Times New Roman" w:hAnsi="Times New Roman" w:cs="Times New Roman"/>
                <w:sz w:val="24"/>
                <w:szCs w:val="24"/>
              </w:rPr>
              <w:t>.6</w:t>
            </w:r>
          </w:p>
        </w:tc>
      </w:tr>
      <w:tr w:rsidR="00702561" w:rsidRPr="00C01CB4" w:rsidTr="005A6F22">
        <w:trPr>
          <w:trHeight w:val="1544"/>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6</w:t>
            </w:r>
          </w:p>
        </w:tc>
        <w:tc>
          <w:tcPr>
            <w:tcW w:w="2716" w:type="dxa"/>
            <w:tcBorders>
              <w:top w:val="single" w:sz="4" w:space="0" w:color="auto"/>
              <w:left w:val="single" w:sz="4" w:space="0" w:color="auto"/>
              <w:bottom w:val="single" w:sz="4" w:space="0" w:color="auto"/>
              <w:right w:val="single" w:sz="4" w:space="0" w:color="auto"/>
            </w:tcBorders>
          </w:tcPr>
          <w:p w:rsidR="00A2296C" w:rsidRDefault="00A2296C" w:rsidP="00A2296C">
            <w:pPr>
              <w:tabs>
                <w:tab w:val="num" w:pos="360"/>
              </w:tabs>
              <w:jc w:val="both"/>
              <w:rPr>
                <w:rFonts w:ascii="Times New Roman" w:hAnsi="Times New Roman" w:cs="Times New Roman"/>
                <w:sz w:val="24"/>
                <w:szCs w:val="24"/>
                <w:lang w:val="uk-UA"/>
              </w:rPr>
            </w:pPr>
          </w:p>
          <w:p w:rsidR="00702561" w:rsidRPr="00A2296C" w:rsidRDefault="00702561" w:rsidP="00A2296C">
            <w:pPr>
              <w:tabs>
                <w:tab w:val="num" w:pos="360"/>
              </w:tabs>
              <w:jc w:val="both"/>
              <w:rPr>
                <w:rFonts w:ascii="Times New Roman" w:hAnsi="Times New Roman" w:cs="Times New Roman"/>
                <w:sz w:val="24"/>
                <w:szCs w:val="24"/>
              </w:rPr>
            </w:pPr>
            <w:r w:rsidRPr="00A2296C">
              <w:rPr>
                <w:rFonts w:ascii="Times New Roman" w:hAnsi="Times New Roman" w:cs="Times New Roman"/>
                <w:sz w:val="24"/>
                <w:szCs w:val="24"/>
              </w:rPr>
              <w:t>Наявність на підприємстві клієнта інших схем</w:t>
            </w:r>
            <w:r w:rsidR="00A2296C">
              <w:rPr>
                <w:rFonts w:ascii="Times New Roman" w:hAnsi="Times New Roman" w:cs="Times New Roman"/>
                <w:sz w:val="24"/>
                <w:szCs w:val="24"/>
                <w:lang w:val="uk-UA"/>
              </w:rPr>
              <w:t xml:space="preserve"> та обладнання</w:t>
            </w:r>
            <w:r w:rsidRPr="00A2296C">
              <w:rPr>
                <w:rFonts w:ascii="Times New Roman" w:hAnsi="Times New Roman" w:cs="Times New Roman"/>
                <w:sz w:val="24"/>
                <w:szCs w:val="24"/>
              </w:rPr>
              <w:t xml:space="preserve"> </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A2296C" w:rsidRDefault="00A2296C" w:rsidP="00A2296C">
            <w:pPr>
              <w:jc w:val="both"/>
              <w:rPr>
                <w:rFonts w:ascii="Times New Roman" w:hAnsi="Times New Roman" w:cs="Times New Roman"/>
                <w:sz w:val="24"/>
                <w:szCs w:val="24"/>
                <w:lang w:val="uk-UA"/>
              </w:rPr>
            </w:pPr>
            <w:r>
              <w:rPr>
                <w:rFonts w:ascii="Times New Roman" w:hAnsi="Times New Roman" w:cs="Times New Roman"/>
                <w:sz w:val="24"/>
                <w:szCs w:val="24"/>
                <w:lang w:val="uk-UA"/>
              </w:rPr>
              <w:t>Потреба перебудови підприємства та зміна обладнання</w:t>
            </w:r>
          </w:p>
        </w:tc>
        <w:tc>
          <w:tcPr>
            <w:tcW w:w="3302" w:type="dxa"/>
            <w:tcBorders>
              <w:top w:val="single" w:sz="4" w:space="0" w:color="auto"/>
              <w:left w:val="single" w:sz="4" w:space="0" w:color="auto"/>
              <w:bottom w:val="single" w:sz="4" w:space="0" w:color="auto"/>
              <w:right w:val="single" w:sz="4" w:space="0" w:color="auto"/>
            </w:tcBorders>
            <w:vAlign w:val="center"/>
          </w:tcPr>
          <w:p w:rsidR="00702561" w:rsidRPr="00A2296C" w:rsidRDefault="00C33D9D" w:rsidP="00A2296C">
            <w:pPr>
              <w:jc w:val="both"/>
              <w:rPr>
                <w:rFonts w:ascii="Times New Roman" w:hAnsi="Times New Roman" w:cs="Times New Roman"/>
                <w:sz w:val="24"/>
                <w:szCs w:val="24"/>
                <w:lang w:val="uk-UA"/>
              </w:rPr>
            </w:pPr>
            <w:r>
              <w:rPr>
                <w:rFonts w:ascii="Times New Roman" w:hAnsi="Times New Roman" w:cs="Times New Roman"/>
                <w:sz w:val="24"/>
                <w:szCs w:val="24"/>
                <w:lang w:val="uk-UA"/>
              </w:rPr>
              <w:t>р</w:t>
            </w:r>
            <w:r w:rsidR="00A2296C">
              <w:rPr>
                <w:rFonts w:ascii="Times New Roman" w:hAnsi="Times New Roman" w:cs="Times New Roman"/>
                <w:sz w:val="24"/>
                <w:szCs w:val="24"/>
                <w:lang w:val="uk-UA"/>
              </w:rPr>
              <w:t>озробка плану-кошторису та розрахування термінів повернення коштів підприємством за рахунок нової кращої технології</w:t>
            </w:r>
          </w:p>
        </w:tc>
      </w:tr>
      <w:tr w:rsidR="00702561" w:rsidRPr="00C01CB4" w:rsidTr="00702561">
        <w:trPr>
          <w:trHeight w:val="994"/>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7</w:t>
            </w:r>
          </w:p>
        </w:tc>
        <w:tc>
          <w:tcPr>
            <w:tcW w:w="2716" w:type="dxa"/>
            <w:tcBorders>
              <w:top w:val="single" w:sz="4" w:space="0" w:color="auto"/>
              <w:left w:val="single" w:sz="4" w:space="0" w:color="auto"/>
              <w:bottom w:val="single" w:sz="4" w:space="0" w:color="auto"/>
              <w:right w:val="single" w:sz="4" w:space="0" w:color="auto"/>
            </w:tcBorders>
          </w:tcPr>
          <w:p w:rsidR="00C33D9D" w:rsidRDefault="00C33D9D" w:rsidP="00A2296C">
            <w:pPr>
              <w:tabs>
                <w:tab w:val="decimal" w:pos="176"/>
              </w:tabs>
              <w:ind w:left="34"/>
              <w:jc w:val="both"/>
              <w:rPr>
                <w:rFonts w:ascii="Times New Roman" w:hAnsi="Times New Roman" w:cs="Times New Roman"/>
                <w:sz w:val="24"/>
                <w:szCs w:val="24"/>
                <w:lang w:val="uk-UA"/>
              </w:rPr>
            </w:pPr>
          </w:p>
          <w:p w:rsidR="00C33D9D" w:rsidRDefault="00C33D9D" w:rsidP="00A2296C">
            <w:pPr>
              <w:tabs>
                <w:tab w:val="decimal" w:pos="176"/>
              </w:tabs>
              <w:ind w:left="34"/>
              <w:jc w:val="both"/>
              <w:rPr>
                <w:rFonts w:ascii="Times New Roman" w:hAnsi="Times New Roman" w:cs="Times New Roman"/>
                <w:sz w:val="24"/>
                <w:szCs w:val="24"/>
                <w:lang w:val="uk-UA"/>
              </w:rPr>
            </w:pPr>
          </w:p>
          <w:p w:rsidR="007479B0" w:rsidRDefault="007479B0" w:rsidP="00C33D9D">
            <w:pPr>
              <w:tabs>
                <w:tab w:val="decimal" w:pos="176"/>
              </w:tabs>
              <w:jc w:val="both"/>
              <w:rPr>
                <w:rFonts w:ascii="Times New Roman" w:hAnsi="Times New Roman" w:cs="Times New Roman"/>
                <w:sz w:val="24"/>
                <w:szCs w:val="24"/>
                <w:lang w:val="uk-UA"/>
              </w:rPr>
            </w:pPr>
          </w:p>
          <w:p w:rsidR="00702561" w:rsidRPr="00C33D9D" w:rsidRDefault="00702561" w:rsidP="00C33D9D">
            <w:pPr>
              <w:tabs>
                <w:tab w:val="decimal" w:pos="176"/>
              </w:tabs>
              <w:jc w:val="both"/>
              <w:rPr>
                <w:rFonts w:ascii="Times New Roman" w:hAnsi="Times New Roman" w:cs="Times New Roman"/>
                <w:sz w:val="24"/>
                <w:szCs w:val="24"/>
              </w:rPr>
            </w:pPr>
            <w:r w:rsidRPr="00C33D9D">
              <w:rPr>
                <w:rFonts w:ascii="Times New Roman" w:hAnsi="Times New Roman" w:cs="Times New Roman"/>
                <w:sz w:val="24"/>
                <w:szCs w:val="24"/>
              </w:rPr>
              <w:t>Якість обладнання</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C33D9D" w:rsidRDefault="00C33D9D" w:rsidP="00C33D9D">
            <w:pPr>
              <w:jc w:val="both"/>
              <w:rPr>
                <w:rFonts w:ascii="Times New Roman" w:hAnsi="Times New Roman" w:cs="Times New Roman"/>
                <w:sz w:val="24"/>
                <w:szCs w:val="24"/>
                <w:lang w:val="uk-UA"/>
              </w:rPr>
            </w:pPr>
            <w:r>
              <w:rPr>
                <w:rFonts w:ascii="Times New Roman" w:hAnsi="Times New Roman" w:cs="Times New Roman"/>
                <w:sz w:val="24"/>
                <w:szCs w:val="24"/>
              </w:rPr>
              <w:t xml:space="preserve">Обладнання, </w:t>
            </w:r>
            <w:r>
              <w:rPr>
                <w:rFonts w:ascii="Times New Roman" w:hAnsi="Times New Roman" w:cs="Times New Roman"/>
                <w:sz w:val="24"/>
                <w:szCs w:val="24"/>
                <w:lang w:val="uk-UA"/>
              </w:rPr>
              <w:t>котре</w:t>
            </w:r>
            <w:r w:rsidR="00702561" w:rsidRPr="00C33D9D">
              <w:rPr>
                <w:rFonts w:ascii="Times New Roman" w:hAnsi="Times New Roman" w:cs="Times New Roman"/>
                <w:sz w:val="24"/>
                <w:szCs w:val="24"/>
              </w:rPr>
              <w:t xml:space="preserve"> не забезпечує </w:t>
            </w:r>
            <w:r>
              <w:rPr>
                <w:rFonts w:ascii="Times New Roman" w:hAnsi="Times New Roman" w:cs="Times New Roman"/>
                <w:sz w:val="24"/>
                <w:szCs w:val="24"/>
                <w:lang w:val="uk-UA"/>
              </w:rPr>
              <w:t xml:space="preserve">потрібний </w:t>
            </w:r>
            <w:r>
              <w:rPr>
                <w:rFonts w:ascii="Times New Roman" w:hAnsi="Times New Roman" w:cs="Times New Roman"/>
                <w:sz w:val="24"/>
                <w:szCs w:val="24"/>
              </w:rPr>
              <w:t>ступ</w:t>
            </w:r>
            <w:r>
              <w:rPr>
                <w:rFonts w:ascii="Times New Roman" w:hAnsi="Times New Roman" w:cs="Times New Roman"/>
                <w:sz w:val="24"/>
                <w:szCs w:val="24"/>
                <w:lang w:val="uk-UA"/>
              </w:rPr>
              <w:t>інь</w:t>
            </w:r>
            <w:r>
              <w:rPr>
                <w:rFonts w:ascii="Times New Roman" w:hAnsi="Times New Roman" w:cs="Times New Roman"/>
                <w:sz w:val="24"/>
                <w:szCs w:val="24"/>
              </w:rPr>
              <w:t xml:space="preserve"> очи</w:t>
            </w:r>
            <w:r>
              <w:rPr>
                <w:rFonts w:ascii="Times New Roman" w:hAnsi="Times New Roman" w:cs="Times New Roman"/>
                <w:sz w:val="24"/>
                <w:szCs w:val="24"/>
                <w:lang w:val="uk-UA"/>
              </w:rPr>
              <w:t>щення води</w:t>
            </w:r>
          </w:p>
        </w:tc>
        <w:tc>
          <w:tcPr>
            <w:tcW w:w="3302" w:type="dxa"/>
            <w:tcBorders>
              <w:top w:val="single" w:sz="4" w:space="0" w:color="auto"/>
              <w:left w:val="single" w:sz="4" w:space="0" w:color="auto"/>
              <w:bottom w:val="single" w:sz="4" w:space="0" w:color="auto"/>
              <w:right w:val="single" w:sz="4" w:space="0" w:color="auto"/>
            </w:tcBorders>
          </w:tcPr>
          <w:p w:rsidR="00702561" w:rsidRPr="00A22760" w:rsidRDefault="00FB372A" w:rsidP="00C33D9D">
            <w:pPr>
              <w:ind w:left="-56"/>
              <w:jc w:val="both"/>
              <w:rPr>
                <w:rFonts w:ascii="Times New Roman" w:hAnsi="Times New Roman" w:cs="Times New Roman"/>
                <w:sz w:val="24"/>
                <w:szCs w:val="24"/>
                <w:lang w:val="uk-UA"/>
              </w:rPr>
            </w:pPr>
            <w:r>
              <w:rPr>
                <w:rFonts w:ascii="Times New Roman" w:hAnsi="Times New Roman" w:cs="Times New Roman"/>
                <w:sz w:val="24"/>
                <w:szCs w:val="24"/>
                <w:lang w:val="uk-UA"/>
              </w:rPr>
              <w:t>а</w:t>
            </w:r>
            <w:r w:rsidR="00C33D9D">
              <w:rPr>
                <w:rFonts w:ascii="Times New Roman" w:hAnsi="Times New Roman" w:cs="Times New Roman"/>
                <w:sz w:val="24"/>
                <w:szCs w:val="24"/>
                <w:lang w:val="uk-UA"/>
              </w:rPr>
              <w:t>наліз обладнання, знаходження проблеми,  усунення проблеми. В певних випадках, закупка нового обладнання в інших фірм,</w:t>
            </w:r>
            <w:r w:rsidR="00C33D9D" w:rsidRPr="00702561">
              <w:rPr>
                <w:rFonts w:ascii="Times New Roman" w:hAnsi="Times New Roman" w:cs="Times New Roman"/>
                <w:b/>
                <w:sz w:val="24"/>
                <w:szCs w:val="24"/>
              </w:rPr>
              <w:t xml:space="preserve"> </w:t>
            </w:r>
            <w:r w:rsidR="00C33D9D" w:rsidRPr="00C33D9D">
              <w:rPr>
                <w:rFonts w:ascii="Times New Roman" w:hAnsi="Times New Roman" w:cs="Times New Roman"/>
                <w:sz w:val="24"/>
                <w:szCs w:val="24"/>
                <w:lang w:val="uk-UA"/>
              </w:rPr>
              <w:t>можливість</w:t>
            </w:r>
            <w:r w:rsidR="00C33D9D">
              <w:rPr>
                <w:rFonts w:ascii="Times New Roman" w:hAnsi="Times New Roman" w:cs="Times New Roman"/>
                <w:sz w:val="24"/>
                <w:szCs w:val="24"/>
                <w:lang w:val="uk-UA"/>
              </w:rPr>
              <w:t xml:space="preserve"> </w:t>
            </w:r>
            <w:r w:rsidR="00C33D9D" w:rsidRPr="00C33D9D">
              <w:rPr>
                <w:rFonts w:ascii="Times New Roman" w:hAnsi="Times New Roman" w:cs="Times New Roman"/>
                <w:sz w:val="24"/>
                <w:szCs w:val="24"/>
              </w:rPr>
              <w:t>розробк</w:t>
            </w:r>
            <w:r w:rsidR="00C33D9D">
              <w:rPr>
                <w:rFonts w:ascii="Times New Roman" w:hAnsi="Times New Roman" w:cs="Times New Roman"/>
                <w:sz w:val="24"/>
                <w:szCs w:val="24"/>
                <w:lang w:val="uk-UA"/>
              </w:rPr>
              <w:t>и</w:t>
            </w:r>
            <w:r w:rsidR="00C33D9D" w:rsidRPr="00C33D9D">
              <w:rPr>
                <w:rFonts w:ascii="Times New Roman" w:hAnsi="Times New Roman" w:cs="Times New Roman"/>
                <w:sz w:val="24"/>
                <w:szCs w:val="24"/>
              </w:rPr>
              <w:t xml:space="preserve"> </w:t>
            </w:r>
            <w:r w:rsidR="00C33D9D" w:rsidRPr="00C33D9D">
              <w:rPr>
                <w:rFonts w:ascii="Times New Roman" w:hAnsi="Times New Roman" w:cs="Times New Roman"/>
                <w:sz w:val="24"/>
                <w:szCs w:val="24"/>
                <w:lang w:val="uk-UA"/>
              </w:rPr>
              <w:t>та</w:t>
            </w:r>
            <w:r w:rsidR="00C33D9D">
              <w:rPr>
                <w:rFonts w:ascii="Times New Roman" w:hAnsi="Times New Roman" w:cs="Times New Roman"/>
                <w:sz w:val="24"/>
                <w:szCs w:val="24"/>
              </w:rPr>
              <w:t xml:space="preserve"> виробництв</w:t>
            </w:r>
            <w:r w:rsidR="00C33D9D">
              <w:rPr>
                <w:rFonts w:ascii="Times New Roman" w:hAnsi="Times New Roman" w:cs="Times New Roman"/>
                <w:sz w:val="24"/>
                <w:szCs w:val="24"/>
                <w:lang w:val="uk-UA"/>
              </w:rPr>
              <w:t>а</w:t>
            </w:r>
            <w:r w:rsidR="00702561" w:rsidRPr="00C33D9D">
              <w:rPr>
                <w:rFonts w:ascii="Times New Roman" w:hAnsi="Times New Roman" w:cs="Times New Roman"/>
                <w:sz w:val="24"/>
                <w:szCs w:val="24"/>
              </w:rPr>
              <w:t xml:space="preserve"> власного обладнання</w:t>
            </w:r>
          </w:p>
        </w:tc>
      </w:tr>
      <w:tr w:rsidR="00702561" w:rsidRPr="00C01CB4" w:rsidTr="00702561">
        <w:trPr>
          <w:trHeight w:val="994"/>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8</w:t>
            </w:r>
          </w:p>
        </w:tc>
        <w:tc>
          <w:tcPr>
            <w:tcW w:w="2716" w:type="dxa"/>
            <w:tcBorders>
              <w:top w:val="single" w:sz="4" w:space="0" w:color="auto"/>
              <w:left w:val="single" w:sz="4" w:space="0" w:color="auto"/>
              <w:bottom w:val="single" w:sz="4" w:space="0" w:color="auto"/>
              <w:right w:val="single" w:sz="4" w:space="0" w:color="auto"/>
            </w:tcBorders>
            <w:vAlign w:val="center"/>
          </w:tcPr>
          <w:p w:rsidR="00702561" w:rsidRPr="003405FC" w:rsidRDefault="00702561" w:rsidP="00A2296C">
            <w:pPr>
              <w:tabs>
                <w:tab w:val="decimal" w:pos="176"/>
              </w:tabs>
              <w:ind w:left="34"/>
              <w:jc w:val="both"/>
              <w:rPr>
                <w:rFonts w:ascii="Times New Roman" w:hAnsi="Times New Roman" w:cs="Times New Roman"/>
                <w:sz w:val="24"/>
                <w:szCs w:val="24"/>
              </w:rPr>
            </w:pPr>
            <w:r w:rsidRPr="003405FC">
              <w:rPr>
                <w:rFonts w:ascii="Times New Roman" w:hAnsi="Times New Roman" w:cs="Times New Roman"/>
                <w:sz w:val="24"/>
                <w:szCs w:val="24"/>
              </w:rPr>
              <w:t>Ціна обладнання</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3405FC" w:rsidRDefault="00702561" w:rsidP="003405FC">
            <w:pPr>
              <w:jc w:val="both"/>
              <w:rPr>
                <w:rFonts w:ascii="Times New Roman" w:hAnsi="Times New Roman" w:cs="Times New Roman"/>
                <w:sz w:val="24"/>
                <w:szCs w:val="24"/>
              </w:rPr>
            </w:pPr>
            <w:r w:rsidRPr="003405FC">
              <w:rPr>
                <w:rFonts w:ascii="Times New Roman" w:hAnsi="Times New Roman" w:cs="Times New Roman"/>
                <w:sz w:val="24"/>
                <w:szCs w:val="24"/>
              </w:rPr>
              <w:t xml:space="preserve">Висока ціна обладнання </w:t>
            </w:r>
          </w:p>
        </w:tc>
        <w:tc>
          <w:tcPr>
            <w:tcW w:w="3302" w:type="dxa"/>
            <w:tcBorders>
              <w:top w:val="single" w:sz="4" w:space="0" w:color="auto"/>
              <w:left w:val="single" w:sz="4" w:space="0" w:color="auto"/>
              <w:bottom w:val="single" w:sz="4" w:space="0" w:color="auto"/>
              <w:right w:val="single" w:sz="4" w:space="0" w:color="auto"/>
            </w:tcBorders>
          </w:tcPr>
          <w:p w:rsidR="00702561" w:rsidRPr="00A22760" w:rsidRDefault="00FB372A" w:rsidP="00FB372A">
            <w:pPr>
              <w:ind w:left="-56"/>
              <w:jc w:val="both"/>
              <w:rPr>
                <w:rFonts w:ascii="Times New Roman" w:hAnsi="Times New Roman" w:cs="Times New Roman"/>
                <w:sz w:val="24"/>
                <w:szCs w:val="24"/>
                <w:lang w:val="uk-UA"/>
              </w:rPr>
            </w:pPr>
            <w:r>
              <w:rPr>
                <w:rFonts w:ascii="Times New Roman" w:hAnsi="Times New Roman" w:cs="Times New Roman"/>
                <w:sz w:val="24"/>
                <w:szCs w:val="24"/>
                <w:lang w:val="uk-UA"/>
              </w:rPr>
              <w:t>р</w:t>
            </w:r>
            <w:r w:rsidRPr="00FB372A">
              <w:rPr>
                <w:rFonts w:ascii="Times New Roman" w:hAnsi="Times New Roman" w:cs="Times New Roman"/>
                <w:sz w:val="24"/>
                <w:szCs w:val="24"/>
                <w:lang w:val="uk-UA"/>
              </w:rPr>
              <w:t xml:space="preserve">озробка плану </w:t>
            </w:r>
            <w:r w:rsidRPr="00FB372A">
              <w:rPr>
                <w:rFonts w:ascii="Times New Roman" w:hAnsi="Times New Roman" w:cs="Times New Roman"/>
                <w:sz w:val="24"/>
                <w:szCs w:val="24"/>
              </w:rPr>
              <w:t>перех</w:t>
            </w:r>
            <w:r w:rsidRPr="00FB372A">
              <w:rPr>
                <w:rFonts w:ascii="Times New Roman" w:hAnsi="Times New Roman" w:cs="Times New Roman"/>
                <w:sz w:val="24"/>
                <w:szCs w:val="24"/>
                <w:lang w:val="uk-UA"/>
              </w:rPr>
              <w:t>оду</w:t>
            </w:r>
            <w:r w:rsidR="00702561" w:rsidRPr="00FB372A">
              <w:rPr>
                <w:rFonts w:ascii="Times New Roman" w:hAnsi="Times New Roman" w:cs="Times New Roman"/>
                <w:sz w:val="24"/>
                <w:szCs w:val="24"/>
              </w:rPr>
              <w:t xml:space="preserve"> на обладнання</w:t>
            </w:r>
            <w:r w:rsidRPr="00FB372A">
              <w:rPr>
                <w:rFonts w:ascii="Times New Roman" w:hAnsi="Times New Roman" w:cs="Times New Roman"/>
                <w:sz w:val="24"/>
                <w:szCs w:val="24"/>
                <w:lang w:val="uk-UA"/>
              </w:rPr>
              <w:t xml:space="preserve"> від інших</w:t>
            </w:r>
            <w:r w:rsidR="00702561" w:rsidRPr="00FB372A">
              <w:rPr>
                <w:rFonts w:ascii="Times New Roman" w:hAnsi="Times New Roman" w:cs="Times New Roman"/>
                <w:sz w:val="24"/>
                <w:szCs w:val="24"/>
              </w:rPr>
              <w:t xml:space="preserve"> виробників </w:t>
            </w:r>
            <w:r w:rsidRPr="00FB372A">
              <w:rPr>
                <w:rFonts w:ascii="Times New Roman" w:hAnsi="Times New Roman" w:cs="Times New Roman"/>
                <w:sz w:val="24"/>
                <w:szCs w:val="24"/>
                <w:lang w:val="uk-UA"/>
              </w:rPr>
              <w:t>і</w:t>
            </w:r>
            <w:r w:rsidRPr="00FB372A">
              <w:rPr>
                <w:rFonts w:ascii="Times New Roman" w:hAnsi="Times New Roman" w:cs="Times New Roman"/>
                <w:sz w:val="24"/>
                <w:szCs w:val="24"/>
              </w:rPr>
              <w:t>з аналогічними характеристиками</w:t>
            </w:r>
            <w:r w:rsidRPr="00FB372A">
              <w:rPr>
                <w:rFonts w:ascii="Times New Roman" w:hAnsi="Times New Roman" w:cs="Times New Roman"/>
                <w:sz w:val="24"/>
                <w:szCs w:val="24"/>
                <w:lang w:val="uk-UA"/>
              </w:rPr>
              <w:t>.</w:t>
            </w:r>
            <w:r>
              <w:rPr>
                <w:rFonts w:ascii="Times New Roman" w:hAnsi="Times New Roman" w:cs="Times New Roman"/>
                <w:sz w:val="24"/>
                <w:szCs w:val="24"/>
                <w:lang w:val="uk-UA"/>
              </w:rPr>
              <w:t xml:space="preserve"> М</w:t>
            </w:r>
            <w:r w:rsidRPr="00C33D9D">
              <w:rPr>
                <w:rFonts w:ascii="Times New Roman" w:hAnsi="Times New Roman" w:cs="Times New Roman"/>
                <w:sz w:val="24"/>
                <w:szCs w:val="24"/>
                <w:lang w:val="uk-UA"/>
              </w:rPr>
              <w:t>ожливість</w:t>
            </w:r>
            <w:r>
              <w:rPr>
                <w:rFonts w:ascii="Times New Roman" w:hAnsi="Times New Roman" w:cs="Times New Roman"/>
                <w:sz w:val="24"/>
                <w:szCs w:val="24"/>
                <w:lang w:val="uk-UA"/>
              </w:rPr>
              <w:t xml:space="preserve"> </w:t>
            </w:r>
            <w:r w:rsidRPr="00C33D9D">
              <w:rPr>
                <w:rFonts w:ascii="Times New Roman" w:hAnsi="Times New Roman" w:cs="Times New Roman"/>
                <w:sz w:val="24"/>
                <w:szCs w:val="24"/>
              </w:rPr>
              <w:t>розробк</w:t>
            </w:r>
            <w:r>
              <w:rPr>
                <w:rFonts w:ascii="Times New Roman" w:hAnsi="Times New Roman" w:cs="Times New Roman"/>
                <w:sz w:val="24"/>
                <w:szCs w:val="24"/>
                <w:lang w:val="uk-UA"/>
              </w:rPr>
              <w:t>и</w:t>
            </w:r>
            <w:r w:rsidRPr="00C33D9D">
              <w:rPr>
                <w:rFonts w:ascii="Times New Roman" w:hAnsi="Times New Roman" w:cs="Times New Roman"/>
                <w:sz w:val="24"/>
                <w:szCs w:val="24"/>
              </w:rPr>
              <w:t xml:space="preserve"> </w:t>
            </w:r>
            <w:r w:rsidRPr="00C33D9D">
              <w:rPr>
                <w:rFonts w:ascii="Times New Roman" w:hAnsi="Times New Roman" w:cs="Times New Roman"/>
                <w:sz w:val="24"/>
                <w:szCs w:val="24"/>
                <w:lang w:val="uk-UA"/>
              </w:rPr>
              <w:t>та</w:t>
            </w:r>
            <w:r>
              <w:rPr>
                <w:rFonts w:ascii="Times New Roman" w:hAnsi="Times New Roman" w:cs="Times New Roman"/>
                <w:sz w:val="24"/>
                <w:szCs w:val="24"/>
              </w:rPr>
              <w:t xml:space="preserve"> виробництв</w:t>
            </w:r>
            <w:r>
              <w:rPr>
                <w:rFonts w:ascii="Times New Roman" w:hAnsi="Times New Roman" w:cs="Times New Roman"/>
                <w:sz w:val="24"/>
                <w:szCs w:val="24"/>
                <w:lang w:val="uk-UA"/>
              </w:rPr>
              <w:t>а</w:t>
            </w:r>
            <w:r w:rsidRPr="00C33D9D">
              <w:rPr>
                <w:rFonts w:ascii="Times New Roman" w:hAnsi="Times New Roman" w:cs="Times New Roman"/>
                <w:sz w:val="24"/>
                <w:szCs w:val="24"/>
              </w:rPr>
              <w:t xml:space="preserve"> власного обладнання</w:t>
            </w:r>
          </w:p>
        </w:tc>
      </w:tr>
      <w:tr w:rsidR="00702561" w:rsidRPr="00C01CB4" w:rsidTr="00702561">
        <w:trPr>
          <w:trHeight w:val="994"/>
          <w:jc w:val="center"/>
        </w:trPr>
        <w:tc>
          <w:tcPr>
            <w:tcW w:w="594" w:type="dxa"/>
            <w:tcBorders>
              <w:top w:val="single" w:sz="4" w:space="0" w:color="auto"/>
              <w:left w:val="single" w:sz="4" w:space="0" w:color="auto"/>
              <w:bottom w:val="single" w:sz="4" w:space="0" w:color="auto"/>
              <w:right w:val="single" w:sz="4" w:space="0" w:color="auto"/>
            </w:tcBorders>
            <w:vAlign w:val="center"/>
          </w:tcPr>
          <w:p w:rsidR="00702561" w:rsidRPr="00C01CB4" w:rsidRDefault="00702561" w:rsidP="00C3454A">
            <w:pPr>
              <w:pStyle w:val="af2"/>
              <w:spacing w:line="240" w:lineRule="auto"/>
              <w:rPr>
                <w:sz w:val="24"/>
                <w:szCs w:val="24"/>
                <w:lang w:eastAsia="uk-UA"/>
              </w:rPr>
            </w:pPr>
            <w:r w:rsidRPr="00C01CB4">
              <w:rPr>
                <w:sz w:val="24"/>
                <w:szCs w:val="24"/>
                <w:lang w:eastAsia="uk-UA"/>
              </w:rPr>
              <w:t>9</w:t>
            </w:r>
          </w:p>
        </w:tc>
        <w:tc>
          <w:tcPr>
            <w:tcW w:w="2716" w:type="dxa"/>
            <w:tcBorders>
              <w:top w:val="single" w:sz="4" w:space="0" w:color="auto"/>
              <w:left w:val="single" w:sz="4" w:space="0" w:color="auto"/>
              <w:bottom w:val="single" w:sz="4" w:space="0" w:color="auto"/>
              <w:right w:val="single" w:sz="4" w:space="0" w:color="auto"/>
            </w:tcBorders>
          </w:tcPr>
          <w:p w:rsidR="00FB372A" w:rsidRDefault="00FB372A" w:rsidP="00EA6CAF">
            <w:pPr>
              <w:jc w:val="both"/>
              <w:rPr>
                <w:rFonts w:ascii="Times New Roman" w:hAnsi="Times New Roman" w:cs="Times New Roman"/>
                <w:sz w:val="24"/>
                <w:szCs w:val="24"/>
                <w:lang w:val="uk-UA"/>
              </w:rPr>
            </w:pPr>
          </w:p>
          <w:p w:rsidR="00FB372A" w:rsidRDefault="00FB372A" w:rsidP="00A2296C">
            <w:pPr>
              <w:ind w:left="36"/>
              <w:jc w:val="both"/>
              <w:rPr>
                <w:rFonts w:ascii="Times New Roman" w:hAnsi="Times New Roman" w:cs="Times New Roman"/>
                <w:sz w:val="24"/>
                <w:szCs w:val="24"/>
                <w:lang w:val="uk-UA"/>
              </w:rPr>
            </w:pPr>
          </w:p>
          <w:p w:rsidR="00FB372A" w:rsidRDefault="00FB372A" w:rsidP="00A2296C">
            <w:pPr>
              <w:ind w:left="36"/>
              <w:jc w:val="both"/>
              <w:rPr>
                <w:rFonts w:ascii="Times New Roman" w:hAnsi="Times New Roman" w:cs="Times New Roman"/>
                <w:sz w:val="24"/>
                <w:szCs w:val="24"/>
                <w:lang w:val="uk-UA"/>
              </w:rPr>
            </w:pPr>
          </w:p>
          <w:p w:rsidR="00702561" w:rsidRPr="00FB372A" w:rsidRDefault="00702561" w:rsidP="00A2296C">
            <w:pPr>
              <w:ind w:left="36"/>
              <w:jc w:val="both"/>
              <w:rPr>
                <w:rFonts w:ascii="Times New Roman" w:hAnsi="Times New Roman" w:cs="Times New Roman"/>
                <w:sz w:val="24"/>
                <w:szCs w:val="24"/>
              </w:rPr>
            </w:pPr>
            <w:r w:rsidRPr="00FB372A">
              <w:rPr>
                <w:rFonts w:ascii="Times New Roman" w:hAnsi="Times New Roman" w:cs="Times New Roman"/>
                <w:sz w:val="24"/>
                <w:szCs w:val="24"/>
              </w:rPr>
              <w:t>Швидкість доставки</w:t>
            </w:r>
          </w:p>
        </w:tc>
        <w:tc>
          <w:tcPr>
            <w:tcW w:w="2904" w:type="dxa"/>
            <w:tcBorders>
              <w:top w:val="single" w:sz="4" w:space="0" w:color="auto"/>
              <w:left w:val="single" w:sz="4" w:space="0" w:color="auto"/>
              <w:bottom w:val="single" w:sz="4" w:space="0" w:color="auto"/>
              <w:right w:val="single" w:sz="4" w:space="0" w:color="auto"/>
            </w:tcBorders>
            <w:vAlign w:val="center"/>
          </w:tcPr>
          <w:p w:rsidR="00702561" w:rsidRPr="00FB372A" w:rsidRDefault="00FB372A" w:rsidP="00FB372A">
            <w:pPr>
              <w:jc w:val="both"/>
              <w:rPr>
                <w:rFonts w:ascii="Times New Roman" w:hAnsi="Times New Roman" w:cs="Times New Roman"/>
                <w:sz w:val="24"/>
                <w:szCs w:val="24"/>
                <w:lang w:val="uk-UA"/>
              </w:rPr>
            </w:pPr>
            <w:r>
              <w:rPr>
                <w:rFonts w:ascii="Times New Roman" w:hAnsi="Times New Roman" w:cs="Times New Roman"/>
                <w:sz w:val="24"/>
                <w:szCs w:val="24"/>
                <w:lang w:val="uk-UA"/>
              </w:rPr>
              <w:t>Довгий термін</w:t>
            </w:r>
            <w:r w:rsidR="00702561" w:rsidRPr="00FB372A">
              <w:rPr>
                <w:rFonts w:ascii="Times New Roman" w:hAnsi="Times New Roman" w:cs="Times New Roman"/>
                <w:sz w:val="24"/>
                <w:szCs w:val="24"/>
              </w:rPr>
              <w:t xml:space="preserve"> доставки </w:t>
            </w:r>
            <w:r>
              <w:rPr>
                <w:rFonts w:ascii="Times New Roman" w:hAnsi="Times New Roman" w:cs="Times New Roman"/>
                <w:sz w:val="24"/>
                <w:szCs w:val="24"/>
                <w:lang w:val="uk-UA"/>
              </w:rPr>
              <w:t>обладнання</w:t>
            </w:r>
          </w:p>
        </w:tc>
        <w:tc>
          <w:tcPr>
            <w:tcW w:w="3302" w:type="dxa"/>
            <w:tcBorders>
              <w:top w:val="single" w:sz="4" w:space="0" w:color="auto"/>
              <w:left w:val="single" w:sz="4" w:space="0" w:color="auto"/>
              <w:bottom w:val="single" w:sz="4" w:space="0" w:color="auto"/>
              <w:right w:val="single" w:sz="4" w:space="0" w:color="auto"/>
            </w:tcBorders>
            <w:vAlign w:val="center"/>
          </w:tcPr>
          <w:p w:rsidR="00702561" w:rsidRPr="00702561" w:rsidRDefault="00FB372A" w:rsidP="00A2296C">
            <w:pPr>
              <w:ind w:left="-56"/>
              <w:jc w:val="both"/>
              <w:rPr>
                <w:rFonts w:ascii="Times New Roman" w:hAnsi="Times New Roman" w:cs="Times New Roman"/>
                <w:b/>
                <w:sz w:val="24"/>
                <w:szCs w:val="24"/>
              </w:rPr>
            </w:pPr>
            <w:r>
              <w:rPr>
                <w:rFonts w:ascii="Times New Roman" w:hAnsi="Times New Roman" w:cs="Times New Roman"/>
                <w:sz w:val="24"/>
                <w:szCs w:val="24"/>
                <w:lang w:val="uk-UA"/>
              </w:rPr>
              <w:t>р</w:t>
            </w:r>
            <w:r w:rsidRPr="00FB372A">
              <w:rPr>
                <w:rFonts w:ascii="Times New Roman" w:hAnsi="Times New Roman" w:cs="Times New Roman"/>
                <w:sz w:val="24"/>
                <w:szCs w:val="24"/>
                <w:lang w:val="uk-UA"/>
              </w:rPr>
              <w:t xml:space="preserve">озробка плану </w:t>
            </w:r>
            <w:r w:rsidRPr="00FB372A">
              <w:rPr>
                <w:rFonts w:ascii="Times New Roman" w:hAnsi="Times New Roman" w:cs="Times New Roman"/>
                <w:sz w:val="24"/>
                <w:szCs w:val="24"/>
              </w:rPr>
              <w:t>перех</w:t>
            </w:r>
            <w:r w:rsidRPr="00FB372A">
              <w:rPr>
                <w:rFonts w:ascii="Times New Roman" w:hAnsi="Times New Roman" w:cs="Times New Roman"/>
                <w:sz w:val="24"/>
                <w:szCs w:val="24"/>
                <w:lang w:val="uk-UA"/>
              </w:rPr>
              <w:t>оду</w:t>
            </w:r>
            <w:r w:rsidRPr="00FB372A">
              <w:rPr>
                <w:rFonts w:ascii="Times New Roman" w:hAnsi="Times New Roman" w:cs="Times New Roman"/>
                <w:sz w:val="24"/>
                <w:szCs w:val="24"/>
              </w:rPr>
              <w:t xml:space="preserve"> на обладнання</w:t>
            </w:r>
            <w:r w:rsidRPr="00FB372A">
              <w:rPr>
                <w:rFonts w:ascii="Times New Roman" w:hAnsi="Times New Roman" w:cs="Times New Roman"/>
                <w:sz w:val="24"/>
                <w:szCs w:val="24"/>
                <w:lang w:val="uk-UA"/>
              </w:rPr>
              <w:t xml:space="preserve"> від інших</w:t>
            </w:r>
            <w:r w:rsidRPr="00FB372A">
              <w:rPr>
                <w:rFonts w:ascii="Times New Roman" w:hAnsi="Times New Roman" w:cs="Times New Roman"/>
                <w:sz w:val="24"/>
                <w:szCs w:val="24"/>
              </w:rPr>
              <w:t xml:space="preserve"> виробників </w:t>
            </w:r>
            <w:r w:rsidRPr="00FB372A">
              <w:rPr>
                <w:rFonts w:ascii="Times New Roman" w:hAnsi="Times New Roman" w:cs="Times New Roman"/>
                <w:sz w:val="24"/>
                <w:szCs w:val="24"/>
                <w:lang w:val="uk-UA"/>
              </w:rPr>
              <w:t>і</w:t>
            </w:r>
            <w:r w:rsidRPr="00FB372A">
              <w:rPr>
                <w:rFonts w:ascii="Times New Roman" w:hAnsi="Times New Roman" w:cs="Times New Roman"/>
                <w:sz w:val="24"/>
                <w:szCs w:val="24"/>
              </w:rPr>
              <w:t>з аналогічними характеристиками</w:t>
            </w:r>
            <w:r w:rsidRPr="00FB372A">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00A22760">
              <w:rPr>
                <w:rFonts w:ascii="Times New Roman" w:hAnsi="Times New Roman" w:cs="Times New Roman"/>
                <w:sz w:val="24"/>
                <w:szCs w:val="24"/>
                <w:lang w:val="uk-UA"/>
              </w:rPr>
              <w:t xml:space="preserve">Можливість закупки обладнання від іноземних постачальників. </w:t>
            </w:r>
            <w:r>
              <w:rPr>
                <w:rFonts w:ascii="Times New Roman" w:hAnsi="Times New Roman" w:cs="Times New Roman"/>
                <w:sz w:val="24"/>
                <w:szCs w:val="24"/>
                <w:lang w:val="uk-UA"/>
              </w:rPr>
              <w:t>М</w:t>
            </w:r>
            <w:r w:rsidRPr="00C33D9D">
              <w:rPr>
                <w:rFonts w:ascii="Times New Roman" w:hAnsi="Times New Roman" w:cs="Times New Roman"/>
                <w:sz w:val="24"/>
                <w:szCs w:val="24"/>
                <w:lang w:val="uk-UA"/>
              </w:rPr>
              <w:t>ожливість</w:t>
            </w:r>
            <w:r>
              <w:rPr>
                <w:rFonts w:ascii="Times New Roman" w:hAnsi="Times New Roman" w:cs="Times New Roman"/>
                <w:sz w:val="24"/>
                <w:szCs w:val="24"/>
                <w:lang w:val="uk-UA"/>
              </w:rPr>
              <w:t xml:space="preserve"> </w:t>
            </w:r>
            <w:r w:rsidRPr="00C33D9D">
              <w:rPr>
                <w:rFonts w:ascii="Times New Roman" w:hAnsi="Times New Roman" w:cs="Times New Roman"/>
                <w:sz w:val="24"/>
                <w:szCs w:val="24"/>
              </w:rPr>
              <w:t>розробк</w:t>
            </w:r>
            <w:r>
              <w:rPr>
                <w:rFonts w:ascii="Times New Roman" w:hAnsi="Times New Roman" w:cs="Times New Roman"/>
                <w:sz w:val="24"/>
                <w:szCs w:val="24"/>
                <w:lang w:val="uk-UA"/>
              </w:rPr>
              <w:t>и</w:t>
            </w:r>
            <w:r w:rsidRPr="00C33D9D">
              <w:rPr>
                <w:rFonts w:ascii="Times New Roman" w:hAnsi="Times New Roman" w:cs="Times New Roman"/>
                <w:sz w:val="24"/>
                <w:szCs w:val="24"/>
              </w:rPr>
              <w:t xml:space="preserve"> </w:t>
            </w:r>
            <w:r w:rsidRPr="00C33D9D">
              <w:rPr>
                <w:rFonts w:ascii="Times New Roman" w:hAnsi="Times New Roman" w:cs="Times New Roman"/>
                <w:sz w:val="24"/>
                <w:szCs w:val="24"/>
                <w:lang w:val="uk-UA"/>
              </w:rPr>
              <w:t>та</w:t>
            </w:r>
            <w:r>
              <w:rPr>
                <w:rFonts w:ascii="Times New Roman" w:hAnsi="Times New Roman" w:cs="Times New Roman"/>
                <w:sz w:val="24"/>
                <w:szCs w:val="24"/>
              </w:rPr>
              <w:t xml:space="preserve"> виробництв</w:t>
            </w:r>
            <w:r>
              <w:rPr>
                <w:rFonts w:ascii="Times New Roman" w:hAnsi="Times New Roman" w:cs="Times New Roman"/>
                <w:sz w:val="24"/>
                <w:szCs w:val="24"/>
                <w:lang w:val="uk-UA"/>
              </w:rPr>
              <w:t>а</w:t>
            </w:r>
            <w:r w:rsidRPr="00C33D9D">
              <w:rPr>
                <w:rFonts w:ascii="Times New Roman" w:hAnsi="Times New Roman" w:cs="Times New Roman"/>
                <w:sz w:val="24"/>
                <w:szCs w:val="24"/>
              </w:rPr>
              <w:t xml:space="preserve"> власного обладнання.</w:t>
            </w:r>
          </w:p>
        </w:tc>
      </w:tr>
    </w:tbl>
    <w:p w:rsidR="00F84815" w:rsidRPr="002F2846" w:rsidRDefault="00F84815" w:rsidP="00FA1A0B">
      <w:pPr>
        <w:spacing w:after="0" w:line="360" w:lineRule="auto"/>
        <w:jc w:val="both"/>
        <w:rPr>
          <w:rFonts w:ascii="Times New Roman" w:hAnsi="Times New Roman" w:cs="Times New Roman"/>
          <w:sz w:val="28"/>
          <w:szCs w:val="28"/>
          <w:lang w:val="uk-UA"/>
        </w:rPr>
      </w:pPr>
    </w:p>
    <w:p w:rsidR="009413A4" w:rsidRPr="009413A4" w:rsidRDefault="009413A4" w:rsidP="009413A4">
      <w:pPr>
        <w:spacing w:line="360" w:lineRule="auto"/>
        <w:ind w:firstLine="425"/>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Pr="009413A4">
        <w:rPr>
          <w:rFonts w:ascii="Times New Roman" w:hAnsi="Times New Roman" w:cs="Times New Roman"/>
          <w:sz w:val="28"/>
          <w:szCs w:val="28"/>
        </w:rPr>
        <w:t>.7. Фактори можливостей</w:t>
      </w:r>
    </w:p>
    <w:tbl>
      <w:tblPr>
        <w:tblStyle w:val="af0"/>
        <w:tblW w:w="9498" w:type="dxa"/>
        <w:jc w:val="center"/>
        <w:tblLayout w:type="fixed"/>
        <w:tblLook w:val="04A0" w:firstRow="1" w:lastRow="0" w:firstColumn="1" w:lastColumn="0" w:noHBand="0" w:noVBand="1"/>
      </w:tblPr>
      <w:tblGrid>
        <w:gridCol w:w="594"/>
        <w:gridCol w:w="3022"/>
        <w:gridCol w:w="2621"/>
        <w:gridCol w:w="3261"/>
      </w:tblGrid>
      <w:tr w:rsidR="009D4AE1" w:rsidRPr="00C01CB4"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C01CB4" w:rsidRDefault="009D4AE1" w:rsidP="00B32D3B">
            <w:pPr>
              <w:pStyle w:val="af2"/>
              <w:spacing w:line="240" w:lineRule="auto"/>
              <w:rPr>
                <w:sz w:val="24"/>
                <w:szCs w:val="24"/>
                <w:lang w:eastAsia="uk-UA"/>
              </w:rPr>
            </w:pPr>
            <w:r w:rsidRPr="00C01CB4">
              <w:rPr>
                <w:sz w:val="24"/>
                <w:szCs w:val="24"/>
                <w:lang w:eastAsia="uk-UA"/>
              </w:rPr>
              <w:t>№ п/п</w:t>
            </w:r>
          </w:p>
        </w:tc>
        <w:tc>
          <w:tcPr>
            <w:tcW w:w="3022" w:type="dxa"/>
            <w:tcBorders>
              <w:top w:val="single" w:sz="4" w:space="0" w:color="auto"/>
              <w:left w:val="single" w:sz="4" w:space="0" w:color="auto"/>
              <w:bottom w:val="single" w:sz="4" w:space="0" w:color="auto"/>
              <w:right w:val="single" w:sz="4" w:space="0" w:color="auto"/>
            </w:tcBorders>
            <w:vAlign w:val="center"/>
          </w:tcPr>
          <w:p w:rsidR="009D4AE1" w:rsidRPr="00C01CB4" w:rsidRDefault="009D4AE1" w:rsidP="00B32D3B">
            <w:pPr>
              <w:pStyle w:val="af2"/>
              <w:spacing w:line="240" w:lineRule="auto"/>
              <w:rPr>
                <w:sz w:val="24"/>
                <w:szCs w:val="24"/>
                <w:lang w:eastAsia="uk-UA"/>
              </w:rPr>
            </w:pPr>
            <w:r w:rsidRPr="00C01CB4">
              <w:rPr>
                <w:sz w:val="24"/>
                <w:szCs w:val="24"/>
                <w:lang w:eastAsia="uk-UA"/>
              </w:rPr>
              <w:t>Фактор</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C01CB4" w:rsidRDefault="009D4AE1" w:rsidP="00B32D3B">
            <w:pPr>
              <w:pStyle w:val="af2"/>
              <w:spacing w:line="240" w:lineRule="auto"/>
              <w:rPr>
                <w:sz w:val="24"/>
                <w:szCs w:val="24"/>
                <w:lang w:eastAsia="uk-UA"/>
              </w:rPr>
            </w:pPr>
            <w:r w:rsidRPr="00C01CB4">
              <w:rPr>
                <w:sz w:val="24"/>
                <w:szCs w:val="24"/>
                <w:lang w:eastAsia="uk-UA"/>
              </w:rPr>
              <w:t>Зміст можливості</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C01CB4" w:rsidRDefault="009D4AE1" w:rsidP="00B32D3B">
            <w:pPr>
              <w:pStyle w:val="af2"/>
              <w:spacing w:line="240" w:lineRule="auto"/>
              <w:rPr>
                <w:sz w:val="24"/>
                <w:szCs w:val="24"/>
                <w:lang w:eastAsia="uk-UA"/>
              </w:rPr>
            </w:pPr>
            <w:r w:rsidRPr="00C01CB4">
              <w:rPr>
                <w:sz w:val="24"/>
                <w:szCs w:val="24"/>
                <w:lang w:eastAsia="uk-UA"/>
              </w:rPr>
              <w:t>Можлива реакція компанії</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9D4AE1" w:rsidP="009467EE">
            <w:pPr>
              <w:pStyle w:val="af2"/>
              <w:spacing w:line="240" w:lineRule="auto"/>
              <w:rPr>
                <w:sz w:val="24"/>
                <w:szCs w:val="24"/>
                <w:lang w:eastAsia="uk-UA"/>
              </w:rPr>
            </w:pPr>
            <w:r w:rsidRPr="004E38E5">
              <w:rPr>
                <w:sz w:val="24"/>
                <w:szCs w:val="24"/>
                <w:lang w:eastAsia="uk-UA"/>
              </w:rPr>
              <w:t>1</w:t>
            </w:r>
          </w:p>
        </w:tc>
        <w:tc>
          <w:tcPr>
            <w:tcW w:w="3022" w:type="dxa"/>
            <w:tcBorders>
              <w:top w:val="single" w:sz="4" w:space="0" w:color="auto"/>
              <w:left w:val="single" w:sz="4" w:space="0" w:color="auto"/>
              <w:bottom w:val="single" w:sz="4" w:space="0" w:color="auto"/>
              <w:right w:val="single" w:sz="4" w:space="0" w:color="auto"/>
            </w:tcBorders>
          </w:tcPr>
          <w:p w:rsidR="009D4AE1" w:rsidRDefault="009D4AE1" w:rsidP="00CD6F93">
            <w:pPr>
              <w:tabs>
                <w:tab w:val="decimal" w:pos="176"/>
              </w:tabs>
              <w:ind w:left="34"/>
              <w:jc w:val="both"/>
              <w:rPr>
                <w:rFonts w:ascii="Times New Roman" w:hAnsi="Times New Roman" w:cs="Times New Roman"/>
                <w:sz w:val="24"/>
                <w:szCs w:val="24"/>
                <w:lang w:val="uk-UA"/>
              </w:rPr>
            </w:pPr>
            <w:r w:rsidRPr="009467EE">
              <w:rPr>
                <w:rFonts w:ascii="Times New Roman" w:hAnsi="Times New Roman" w:cs="Times New Roman"/>
                <w:sz w:val="24"/>
                <w:szCs w:val="24"/>
              </w:rPr>
              <w:t>Наявніст</w:t>
            </w:r>
            <w:r w:rsidR="009467EE" w:rsidRPr="009467EE">
              <w:rPr>
                <w:rFonts w:ascii="Times New Roman" w:hAnsi="Times New Roman" w:cs="Times New Roman"/>
                <w:sz w:val="24"/>
                <w:szCs w:val="24"/>
              </w:rPr>
              <w:t xml:space="preserve">ь екологічного законодавства, </w:t>
            </w:r>
            <w:r w:rsidR="009467EE" w:rsidRPr="009467EE">
              <w:rPr>
                <w:rFonts w:ascii="Times New Roman" w:hAnsi="Times New Roman" w:cs="Times New Roman"/>
                <w:sz w:val="24"/>
                <w:szCs w:val="24"/>
                <w:lang w:val="uk-UA"/>
              </w:rPr>
              <w:t>котре</w:t>
            </w:r>
            <w:r w:rsidRPr="009467EE">
              <w:rPr>
                <w:rFonts w:ascii="Times New Roman" w:hAnsi="Times New Roman" w:cs="Times New Roman"/>
                <w:sz w:val="24"/>
                <w:szCs w:val="24"/>
              </w:rPr>
              <w:t xml:space="preserve"> вимагає </w:t>
            </w:r>
            <w:r w:rsidR="00E852A2">
              <w:rPr>
                <w:rFonts w:ascii="Times New Roman" w:hAnsi="Times New Roman" w:cs="Times New Roman"/>
                <w:sz w:val="24"/>
                <w:szCs w:val="24"/>
                <w:lang w:val="uk-UA"/>
              </w:rPr>
              <w:t xml:space="preserve">проводити </w:t>
            </w:r>
            <w:r w:rsidR="00E852A2">
              <w:rPr>
                <w:rFonts w:ascii="Times New Roman" w:hAnsi="Times New Roman" w:cs="Times New Roman"/>
                <w:sz w:val="24"/>
                <w:szCs w:val="24"/>
              </w:rPr>
              <w:t>очи</w:t>
            </w:r>
            <w:r w:rsidR="00E852A2">
              <w:rPr>
                <w:rFonts w:ascii="Times New Roman" w:hAnsi="Times New Roman" w:cs="Times New Roman"/>
                <w:sz w:val="24"/>
                <w:szCs w:val="24"/>
                <w:lang w:val="uk-UA"/>
              </w:rPr>
              <w:t>стку</w:t>
            </w:r>
            <w:r w:rsidR="009467EE" w:rsidRPr="009467EE">
              <w:rPr>
                <w:rFonts w:ascii="Times New Roman" w:hAnsi="Times New Roman" w:cs="Times New Roman"/>
                <w:sz w:val="24"/>
                <w:szCs w:val="24"/>
              </w:rPr>
              <w:t xml:space="preserve"> стоків до заданих вимог (</w:t>
            </w:r>
            <w:r w:rsidR="00E852A2">
              <w:rPr>
                <w:rFonts w:ascii="Times New Roman" w:hAnsi="Times New Roman" w:cs="Times New Roman"/>
                <w:sz w:val="24"/>
                <w:szCs w:val="24"/>
                <w:lang w:val="uk-UA"/>
              </w:rPr>
              <w:t xml:space="preserve">Згідно з </w:t>
            </w:r>
            <w:r w:rsidRPr="009467EE">
              <w:rPr>
                <w:rFonts w:ascii="Times New Roman" w:hAnsi="Times New Roman" w:cs="Times New Roman"/>
                <w:sz w:val="24"/>
                <w:szCs w:val="24"/>
              </w:rPr>
              <w:t xml:space="preserve">ст.33 Закону України "Про охорону навколишнього </w:t>
            </w:r>
            <w:r w:rsidRPr="009467EE">
              <w:rPr>
                <w:rFonts w:ascii="Times New Roman" w:hAnsi="Times New Roman" w:cs="Times New Roman"/>
                <w:sz w:val="24"/>
                <w:szCs w:val="24"/>
              </w:rPr>
              <w:br/>
              <w:t>п</w:t>
            </w:r>
            <w:r w:rsidR="009467EE" w:rsidRPr="009467EE">
              <w:rPr>
                <w:rFonts w:ascii="Times New Roman" w:hAnsi="Times New Roman" w:cs="Times New Roman"/>
                <w:sz w:val="24"/>
                <w:szCs w:val="24"/>
              </w:rPr>
              <w:t>риродного середовища" (1264-12</w:t>
            </w:r>
            <w:r w:rsidR="00E852A2">
              <w:rPr>
                <w:rFonts w:ascii="Times New Roman" w:hAnsi="Times New Roman" w:cs="Times New Roman"/>
                <w:sz w:val="24"/>
                <w:szCs w:val="24"/>
              </w:rPr>
              <w:t xml:space="preserve">) </w:t>
            </w:r>
            <w:r w:rsidR="00E852A2">
              <w:rPr>
                <w:rFonts w:ascii="Times New Roman" w:hAnsi="Times New Roman" w:cs="Times New Roman"/>
                <w:sz w:val="24"/>
                <w:szCs w:val="24"/>
                <w:lang w:val="uk-UA"/>
              </w:rPr>
              <w:t>створюються</w:t>
            </w:r>
            <w:r w:rsidRPr="009467EE">
              <w:rPr>
                <w:rFonts w:ascii="Times New Roman" w:hAnsi="Times New Roman" w:cs="Times New Roman"/>
                <w:sz w:val="24"/>
                <w:szCs w:val="24"/>
              </w:rPr>
              <w:t xml:space="preserve"> та затверджуються </w:t>
            </w:r>
            <w:r w:rsidRPr="009467EE">
              <w:rPr>
                <w:rFonts w:ascii="Times New Roman" w:hAnsi="Times New Roman" w:cs="Times New Roman"/>
                <w:sz w:val="24"/>
                <w:szCs w:val="24"/>
              </w:rPr>
              <w:br/>
              <w:t>гранично допустимі скиди шкідливих (з</w:t>
            </w:r>
            <w:r w:rsidR="00E852A2">
              <w:rPr>
                <w:rFonts w:ascii="Times New Roman" w:hAnsi="Times New Roman" w:cs="Times New Roman"/>
                <w:sz w:val="24"/>
                <w:szCs w:val="24"/>
              </w:rPr>
              <w:t>абруднюючих) речовин.</w:t>
            </w:r>
          </w:p>
          <w:p w:rsidR="00FA1A0B" w:rsidRPr="00FA1A0B" w:rsidRDefault="00FA1A0B" w:rsidP="00CD6F93">
            <w:pPr>
              <w:tabs>
                <w:tab w:val="decimal" w:pos="176"/>
              </w:tabs>
              <w:ind w:left="34"/>
              <w:jc w:val="both"/>
              <w:rPr>
                <w:rFonts w:ascii="Times New Roman" w:hAnsi="Times New Roman" w:cs="Times New Roman"/>
                <w:sz w:val="24"/>
                <w:szCs w:val="24"/>
                <w:lang w:val="uk-UA"/>
              </w:rPr>
            </w:pP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9467EE" w:rsidRDefault="009467EE" w:rsidP="009467EE">
            <w:pPr>
              <w:jc w:val="both"/>
              <w:rPr>
                <w:rFonts w:ascii="Times New Roman" w:hAnsi="Times New Roman" w:cs="Times New Roman"/>
                <w:sz w:val="24"/>
                <w:szCs w:val="24"/>
                <w:lang w:val="uk-UA"/>
              </w:rPr>
            </w:pPr>
            <w:r w:rsidRPr="009467EE">
              <w:rPr>
                <w:rFonts w:ascii="Times New Roman" w:hAnsi="Times New Roman" w:cs="Times New Roman"/>
                <w:sz w:val="24"/>
                <w:szCs w:val="24"/>
              </w:rPr>
              <w:t>По</w:t>
            </w:r>
            <w:r w:rsidRPr="009467EE">
              <w:rPr>
                <w:rFonts w:ascii="Times New Roman" w:hAnsi="Times New Roman" w:cs="Times New Roman"/>
                <w:sz w:val="24"/>
                <w:szCs w:val="24"/>
                <w:lang w:val="uk-UA"/>
              </w:rPr>
              <w:t>треба в</w:t>
            </w:r>
            <w:r w:rsidR="009D4AE1" w:rsidRPr="009467EE">
              <w:rPr>
                <w:rFonts w:ascii="Times New Roman" w:hAnsi="Times New Roman" w:cs="Times New Roman"/>
                <w:sz w:val="24"/>
                <w:szCs w:val="24"/>
              </w:rPr>
              <w:t xml:space="preserve"> </w:t>
            </w:r>
            <w:r w:rsidRPr="009467EE">
              <w:rPr>
                <w:rFonts w:ascii="Times New Roman" w:hAnsi="Times New Roman" w:cs="Times New Roman"/>
                <w:sz w:val="24"/>
                <w:szCs w:val="24"/>
                <w:lang w:val="uk-UA"/>
              </w:rPr>
              <w:t xml:space="preserve">ефективних </w:t>
            </w:r>
            <w:r w:rsidRPr="009467EE">
              <w:rPr>
                <w:rFonts w:ascii="Times New Roman" w:hAnsi="Times New Roman" w:cs="Times New Roman"/>
                <w:sz w:val="24"/>
                <w:szCs w:val="24"/>
              </w:rPr>
              <w:t>вдоочисн</w:t>
            </w:r>
            <w:r w:rsidRPr="009467EE">
              <w:rPr>
                <w:rFonts w:ascii="Times New Roman" w:hAnsi="Times New Roman" w:cs="Times New Roman"/>
                <w:sz w:val="24"/>
                <w:szCs w:val="24"/>
                <w:lang w:val="uk-UA"/>
              </w:rPr>
              <w:t>их</w:t>
            </w:r>
            <w:r w:rsidR="009D4AE1" w:rsidRPr="009467EE">
              <w:rPr>
                <w:rFonts w:ascii="Times New Roman" w:hAnsi="Times New Roman" w:cs="Times New Roman"/>
                <w:sz w:val="24"/>
                <w:szCs w:val="24"/>
              </w:rPr>
              <w:t xml:space="preserve"> технологі</w:t>
            </w:r>
            <w:r w:rsidRPr="009467EE">
              <w:rPr>
                <w:rFonts w:ascii="Times New Roman" w:hAnsi="Times New Roman" w:cs="Times New Roman"/>
                <w:sz w:val="24"/>
                <w:szCs w:val="24"/>
                <w:lang w:val="uk-UA"/>
              </w:rPr>
              <w:t>ях</w:t>
            </w:r>
            <w:r w:rsidR="007D38B1">
              <w:rPr>
                <w:rFonts w:ascii="Times New Roman" w:hAnsi="Times New Roman" w:cs="Times New Roman"/>
                <w:sz w:val="24"/>
                <w:szCs w:val="24"/>
                <w:lang w:val="uk-UA"/>
              </w:rPr>
              <w:t>. Допомога з боку держави.</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7D38B1" w:rsidRDefault="00F1189B" w:rsidP="009467EE">
            <w:pPr>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007D38B1">
              <w:rPr>
                <w:rFonts w:ascii="Times New Roman" w:hAnsi="Times New Roman" w:cs="Times New Roman"/>
                <w:sz w:val="24"/>
                <w:szCs w:val="24"/>
                <w:lang w:val="uk-UA"/>
              </w:rPr>
              <w:t>редставлення технології, що очищує воду від марганцю відповідно до ГДК. Дана технологія також дозволяє зменшити виплати за забруднення НПС,  а також отримати підтримку з боку держави за використання ресурсоефективних технологій</w:t>
            </w:r>
          </w:p>
        </w:tc>
      </w:tr>
      <w:tr w:rsidR="009D4AE1" w:rsidRPr="009467EE" w:rsidTr="009D4AE1">
        <w:trPr>
          <w:jc w:val="center"/>
        </w:trPr>
        <w:tc>
          <w:tcPr>
            <w:tcW w:w="9498" w:type="dxa"/>
            <w:gridSpan w:val="4"/>
            <w:tcBorders>
              <w:top w:val="single" w:sz="4" w:space="0" w:color="auto"/>
              <w:left w:val="single" w:sz="4" w:space="0" w:color="auto"/>
              <w:bottom w:val="single" w:sz="4" w:space="0" w:color="auto"/>
              <w:right w:val="single" w:sz="4" w:space="0" w:color="auto"/>
            </w:tcBorders>
            <w:vAlign w:val="center"/>
          </w:tcPr>
          <w:p w:rsidR="009D4AE1" w:rsidRPr="009467EE" w:rsidRDefault="009467EE" w:rsidP="009467EE">
            <w:pPr>
              <w:pStyle w:val="af2"/>
              <w:spacing w:line="240" w:lineRule="auto"/>
              <w:jc w:val="center"/>
              <w:rPr>
                <w:sz w:val="24"/>
                <w:szCs w:val="24"/>
              </w:rPr>
            </w:pPr>
            <w:r w:rsidRPr="009467EE">
              <w:rPr>
                <w:sz w:val="24"/>
                <w:szCs w:val="24"/>
              </w:rPr>
              <w:t>продовження таблиці 4</w:t>
            </w:r>
            <w:r w:rsidR="009D4AE1" w:rsidRPr="009467EE">
              <w:rPr>
                <w:sz w:val="24"/>
                <w:szCs w:val="24"/>
              </w:rPr>
              <w:t>.7</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9D4AE1" w:rsidP="009467EE">
            <w:pPr>
              <w:pStyle w:val="af2"/>
              <w:spacing w:line="240" w:lineRule="auto"/>
              <w:rPr>
                <w:sz w:val="24"/>
                <w:szCs w:val="24"/>
                <w:lang w:eastAsia="uk-UA"/>
              </w:rPr>
            </w:pPr>
            <w:r w:rsidRPr="004E38E5">
              <w:rPr>
                <w:sz w:val="24"/>
                <w:szCs w:val="24"/>
                <w:lang w:eastAsia="uk-UA"/>
              </w:rPr>
              <w:t>2</w:t>
            </w:r>
          </w:p>
        </w:tc>
        <w:tc>
          <w:tcPr>
            <w:tcW w:w="3022" w:type="dxa"/>
            <w:tcBorders>
              <w:top w:val="single" w:sz="4" w:space="0" w:color="auto"/>
              <w:left w:val="single" w:sz="4" w:space="0" w:color="auto"/>
              <w:bottom w:val="single" w:sz="4" w:space="0" w:color="auto"/>
              <w:right w:val="single" w:sz="4" w:space="0" w:color="auto"/>
            </w:tcBorders>
            <w:vAlign w:val="center"/>
          </w:tcPr>
          <w:p w:rsidR="009D4AE1" w:rsidRPr="00CD6F93" w:rsidRDefault="009D4AE1" w:rsidP="009467EE">
            <w:pPr>
              <w:tabs>
                <w:tab w:val="decimal" w:pos="176"/>
              </w:tabs>
              <w:ind w:left="34"/>
              <w:jc w:val="both"/>
              <w:rPr>
                <w:rFonts w:ascii="Times New Roman" w:hAnsi="Times New Roman" w:cs="Times New Roman"/>
                <w:sz w:val="24"/>
                <w:szCs w:val="24"/>
              </w:rPr>
            </w:pPr>
            <w:r w:rsidRPr="00CD6F93">
              <w:rPr>
                <w:rFonts w:ascii="Times New Roman" w:hAnsi="Times New Roman" w:cs="Times New Roman"/>
                <w:sz w:val="24"/>
                <w:szCs w:val="24"/>
              </w:rPr>
              <w:t>Можливість збільшення вимог, щодо якості води на скид в каналізацію чи водні обєкти</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F1189B" w:rsidRDefault="00F1189B" w:rsidP="009467EE">
            <w:pPr>
              <w:jc w:val="both"/>
              <w:rPr>
                <w:rFonts w:ascii="Times New Roman" w:hAnsi="Times New Roman" w:cs="Times New Roman"/>
                <w:sz w:val="24"/>
                <w:szCs w:val="24"/>
                <w:lang w:val="uk-UA"/>
              </w:rPr>
            </w:pPr>
            <w:r>
              <w:rPr>
                <w:rFonts w:ascii="Times New Roman" w:hAnsi="Times New Roman" w:cs="Times New Roman"/>
                <w:sz w:val="24"/>
                <w:szCs w:val="24"/>
                <w:lang w:val="uk-UA"/>
              </w:rPr>
              <w:t>Зменшення кількості конкурентних методів</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F1189B" w:rsidRDefault="009B2663" w:rsidP="009467EE">
            <w:pPr>
              <w:pStyle w:val="af2"/>
              <w:spacing w:line="240" w:lineRule="auto"/>
              <w:rPr>
                <w:sz w:val="24"/>
                <w:szCs w:val="24"/>
                <w:lang w:eastAsia="uk-UA"/>
              </w:rPr>
            </w:pPr>
            <w:r>
              <w:rPr>
                <w:sz w:val="24"/>
                <w:szCs w:val="24"/>
                <w:lang w:eastAsia="uk-UA"/>
              </w:rPr>
              <w:t>п</w:t>
            </w:r>
            <w:r w:rsidR="00F1189B">
              <w:rPr>
                <w:sz w:val="24"/>
                <w:szCs w:val="24"/>
                <w:lang w:eastAsia="uk-UA"/>
              </w:rPr>
              <w:t>редставлена технологія дозволяє очищувати воду від марганцю не тільки до значень ГДК, але і вище, тому така можливість допоможе позбутися конкурентних методів та отримати більше споживачів</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9D4AE1" w:rsidP="009467EE">
            <w:pPr>
              <w:pStyle w:val="af2"/>
              <w:spacing w:line="240" w:lineRule="auto"/>
              <w:rPr>
                <w:sz w:val="24"/>
                <w:szCs w:val="24"/>
                <w:lang w:eastAsia="uk-UA"/>
              </w:rPr>
            </w:pPr>
            <w:r w:rsidRPr="004E38E5">
              <w:rPr>
                <w:sz w:val="24"/>
                <w:szCs w:val="24"/>
                <w:lang w:eastAsia="uk-UA"/>
              </w:rPr>
              <w:t>3</w:t>
            </w:r>
          </w:p>
        </w:tc>
        <w:tc>
          <w:tcPr>
            <w:tcW w:w="3022" w:type="dxa"/>
            <w:tcBorders>
              <w:top w:val="single" w:sz="4" w:space="0" w:color="auto"/>
              <w:left w:val="single" w:sz="4" w:space="0" w:color="auto"/>
              <w:bottom w:val="single" w:sz="4" w:space="0" w:color="auto"/>
              <w:right w:val="single" w:sz="4" w:space="0" w:color="auto"/>
            </w:tcBorders>
            <w:vAlign w:val="center"/>
          </w:tcPr>
          <w:p w:rsidR="009D4AE1" w:rsidRPr="00074217" w:rsidRDefault="00074217" w:rsidP="009467EE">
            <w:pPr>
              <w:tabs>
                <w:tab w:val="decimal" w:pos="176"/>
              </w:tabs>
              <w:ind w:left="34"/>
              <w:jc w:val="both"/>
              <w:rPr>
                <w:rFonts w:ascii="Times New Roman" w:hAnsi="Times New Roman" w:cs="Times New Roman"/>
                <w:sz w:val="24"/>
                <w:szCs w:val="24"/>
                <w:lang w:val="uk-UA"/>
              </w:rPr>
            </w:pPr>
            <w:r w:rsidRPr="00074217">
              <w:rPr>
                <w:rFonts w:ascii="Times New Roman" w:hAnsi="Times New Roman" w:cs="Times New Roman"/>
                <w:sz w:val="24"/>
                <w:szCs w:val="24"/>
                <w:lang w:val="uk-UA"/>
              </w:rPr>
              <w:t>Швидк</w:t>
            </w:r>
            <w:r>
              <w:rPr>
                <w:rFonts w:ascii="Times New Roman" w:hAnsi="Times New Roman" w:cs="Times New Roman"/>
                <w:sz w:val="24"/>
                <w:szCs w:val="24"/>
                <w:lang w:val="uk-UA"/>
              </w:rPr>
              <w:t>е</w:t>
            </w:r>
            <w:r w:rsidRPr="00074217">
              <w:rPr>
                <w:rFonts w:ascii="Times New Roman" w:hAnsi="Times New Roman" w:cs="Times New Roman"/>
                <w:sz w:val="24"/>
                <w:szCs w:val="24"/>
                <w:lang w:val="uk-UA"/>
              </w:rPr>
              <w:t xml:space="preserve"> очищення води від марганцю</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074217" w:rsidRDefault="009B2663" w:rsidP="009467EE">
            <w:pPr>
              <w:jc w:val="both"/>
              <w:rPr>
                <w:rFonts w:ascii="Times New Roman" w:hAnsi="Times New Roman" w:cs="Times New Roman"/>
                <w:b/>
                <w:sz w:val="24"/>
                <w:szCs w:val="24"/>
                <w:lang w:val="uk-UA"/>
              </w:rPr>
            </w:pPr>
            <w:r>
              <w:rPr>
                <w:rFonts w:ascii="Times New Roman" w:hAnsi="Times New Roman" w:cs="Times New Roman"/>
                <w:sz w:val="24"/>
                <w:szCs w:val="24"/>
                <w:lang w:val="uk-UA"/>
              </w:rPr>
              <w:t>Зменшення кількості конкурентних методів</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9B2663" w:rsidRDefault="00AA58E0" w:rsidP="009467EE">
            <w:pPr>
              <w:pStyle w:val="af2"/>
              <w:spacing w:line="240" w:lineRule="auto"/>
              <w:rPr>
                <w:sz w:val="24"/>
                <w:szCs w:val="24"/>
                <w:lang w:eastAsia="uk-UA"/>
              </w:rPr>
            </w:pPr>
            <w:r>
              <w:rPr>
                <w:sz w:val="24"/>
                <w:szCs w:val="24"/>
                <w:lang w:eastAsia="uk-UA"/>
              </w:rPr>
              <w:t>п</w:t>
            </w:r>
            <w:r w:rsidR="009B2663">
              <w:rPr>
                <w:sz w:val="24"/>
                <w:szCs w:val="24"/>
                <w:lang w:eastAsia="uk-UA"/>
              </w:rPr>
              <w:t>редставлена технологія дозволяє дуже швидко очищувати воду від марганцю, за відносно короткий проміжок часу, що є суттєвою перевагою серед конкурентів</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4</w:t>
            </w:r>
          </w:p>
        </w:tc>
        <w:tc>
          <w:tcPr>
            <w:tcW w:w="3022" w:type="dxa"/>
            <w:tcBorders>
              <w:top w:val="single" w:sz="4" w:space="0" w:color="auto"/>
              <w:left w:val="single" w:sz="4" w:space="0" w:color="auto"/>
              <w:bottom w:val="single" w:sz="4" w:space="0" w:color="auto"/>
              <w:right w:val="single" w:sz="4" w:space="0" w:color="auto"/>
            </w:tcBorders>
          </w:tcPr>
          <w:p w:rsidR="00074217" w:rsidRDefault="00074217" w:rsidP="00074217">
            <w:pPr>
              <w:tabs>
                <w:tab w:val="num" w:pos="360"/>
              </w:tabs>
              <w:jc w:val="both"/>
              <w:rPr>
                <w:rFonts w:ascii="Times New Roman" w:hAnsi="Times New Roman" w:cs="Times New Roman"/>
                <w:b/>
                <w:sz w:val="24"/>
                <w:szCs w:val="24"/>
                <w:lang w:val="uk-UA"/>
              </w:rPr>
            </w:pPr>
          </w:p>
          <w:p w:rsidR="009D4AE1" w:rsidRPr="00AA58E0" w:rsidRDefault="009D4AE1" w:rsidP="00074217">
            <w:pPr>
              <w:tabs>
                <w:tab w:val="num" w:pos="360"/>
              </w:tabs>
              <w:jc w:val="both"/>
              <w:rPr>
                <w:rFonts w:ascii="Times New Roman" w:hAnsi="Times New Roman" w:cs="Times New Roman"/>
                <w:sz w:val="24"/>
                <w:szCs w:val="24"/>
              </w:rPr>
            </w:pPr>
            <w:r w:rsidRPr="00AA58E0">
              <w:rPr>
                <w:rFonts w:ascii="Times New Roman" w:hAnsi="Times New Roman" w:cs="Times New Roman"/>
                <w:sz w:val="24"/>
                <w:szCs w:val="24"/>
              </w:rPr>
              <w:t>Необхідність витрат на реагенти підприємством клієнта</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AA58E0" w:rsidRDefault="00AA58E0" w:rsidP="009467EE">
            <w:pPr>
              <w:jc w:val="both"/>
              <w:rPr>
                <w:rFonts w:ascii="Times New Roman" w:hAnsi="Times New Roman" w:cs="Times New Roman"/>
                <w:sz w:val="24"/>
                <w:szCs w:val="24"/>
                <w:lang w:val="uk-UA"/>
              </w:rPr>
            </w:pPr>
            <w:r>
              <w:rPr>
                <w:rFonts w:ascii="Times New Roman" w:hAnsi="Times New Roman" w:cs="Times New Roman"/>
                <w:sz w:val="24"/>
                <w:szCs w:val="24"/>
                <w:lang w:val="uk-UA"/>
              </w:rPr>
              <w:t>Низькі витрати на реагенти</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21619D" w:rsidRDefault="00AA58E0" w:rsidP="009467EE">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представлення </w:t>
            </w:r>
            <w:r w:rsidR="009D4AE1" w:rsidRPr="00AA58E0">
              <w:rPr>
                <w:rFonts w:ascii="Times New Roman" w:hAnsi="Times New Roman" w:cs="Times New Roman"/>
                <w:sz w:val="24"/>
                <w:szCs w:val="24"/>
              </w:rPr>
              <w:t>технології як</w:t>
            </w:r>
            <w:r>
              <w:rPr>
                <w:rFonts w:ascii="Times New Roman" w:hAnsi="Times New Roman" w:cs="Times New Roman"/>
                <w:sz w:val="24"/>
                <w:szCs w:val="24"/>
                <w:lang w:val="uk-UA"/>
              </w:rPr>
              <w:t xml:space="preserve"> достатньо</w:t>
            </w:r>
            <w:r w:rsidR="009D4AE1" w:rsidRPr="00AA58E0">
              <w:rPr>
                <w:rFonts w:ascii="Times New Roman" w:hAnsi="Times New Roman" w:cs="Times New Roman"/>
                <w:sz w:val="24"/>
                <w:szCs w:val="24"/>
              </w:rPr>
              <w:t xml:space="preserve"> економічної </w:t>
            </w:r>
            <w:r>
              <w:rPr>
                <w:rFonts w:ascii="Times New Roman" w:hAnsi="Times New Roman" w:cs="Times New Roman"/>
                <w:sz w:val="24"/>
                <w:szCs w:val="24"/>
                <w:lang w:val="uk-UA"/>
              </w:rPr>
              <w:t>і</w:t>
            </w:r>
            <w:r w:rsidR="009D4AE1" w:rsidRPr="00AA58E0">
              <w:rPr>
                <w:rFonts w:ascii="Times New Roman" w:hAnsi="Times New Roman" w:cs="Times New Roman"/>
                <w:sz w:val="24"/>
                <w:szCs w:val="24"/>
              </w:rPr>
              <w:t>з точки зору витрат</w:t>
            </w:r>
            <w:r>
              <w:rPr>
                <w:rFonts w:ascii="Times New Roman" w:hAnsi="Times New Roman" w:cs="Times New Roman"/>
                <w:sz w:val="24"/>
                <w:szCs w:val="24"/>
                <w:lang w:val="uk-UA"/>
              </w:rPr>
              <w:t xml:space="preserve"> на</w:t>
            </w:r>
            <w:r>
              <w:rPr>
                <w:rFonts w:ascii="Times New Roman" w:hAnsi="Times New Roman" w:cs="Times New Roman"/>
                <w:sz w:val="24"/>
                <w:szCs w:val="24"/>
              </w:rPr>
              <w:t xml:space="preserve"> реагент</w:t>
            </w:r>
            <w:r>
              <w:rPr>
                <w:rFonts w:ascii="Times New Roman" w:hAnsi="Times New Roman" w:cs="Times New Roman"/>
                <w:sz w:val="24"/>
                <w:szCs w:val="24"/>
                <w:lang w:val="uk-UA"/>
              </w:rPr>
              <w:t>и</w:t>
            </w:r>
            <w:r w:rsidR="009D4AE1" w:rsidRPr="00AA58E0">
              <w:rPr>
                <w:rFonts w:ascii="Times New Roman" w:hAnsi="Times New Roman" w:cs="Times New Roman"/>
                <w:sz w:val="24"/>
                <w:szCs w:val="24"/>
              </w:rPr>
              <w:t xml:space="preserve">. </w:t>
            </w:r>
            <w:r>
              <w:rPr>
                <w:rFonts w:ascii="Times New Roman" w:hAnsi="Times New Roman" w:cs="Times New Roman"/>
                <w:sz w:val="24"/>
                <w:szCs w:val="24"/>
                <w:lang w:val="uk-UA"/>
              </w:rPr>
              <w:t>Демонмтрація</w:t>
            </w:r>
            <w:r w:rsidR="009D4AE1" w:rsidRPr="00AA58E0">
              <w:rPr>
                <w:rFonts w:ascii="Times New Roman" w:hAnsi="Times New Roman" w:cs="Times New Roman"/>
                <w:sz w:val="24"/>
                <w:szCs w:val="24"/>
              </w:rPr>
              <w:t xml:space="preserve"> цього в комунікативній стратегії</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5</w:t>
            </w:r>
          </w:p>
        </w:tc>
        <w:tc>
          <w:tcPr>
            <w:tcW w:w="3022" w:type="dxa"/>
            <w:tcBorders>
              <w:top w:val="single" w:sz="4" w:space="0" w:color="auto"/>
              <w:left w:val="single" w:sz="4" w:space="0" w:color="auto"/>
              <w:bottom w:val="single" w:sz="4" w:space="0" w:color="auto"/>
              <w:right w:val="single" w:sz="4" w:space="0" w:color="auto"/>
            </w:tcBorders>
          </w:tcPr>
          <w:p w:rsidR="009D4AE1" w:rsidRPr="0021619D" w:rsidRDefault="009D4AE1" w:rsidP="009467EE">
            <w:pPr>
              <w:jc w:val="both"/>
              <w:rPr>
                <w:rFonts w:ascii="Times New Roman" w:hAnsi="Times New Roman" w:cs="Times New Roman"/>
                <w:sz w:val="24"/>
                <w:szCs w:val="24"/>
              </w:rPr>
            </w:pPr>
            <w:r w:rsidRPr="0021619D">
              <w:rPr>
                <w:rFonts w:ascii="Times New Roman" w:hAnsi="Times New Roman" w:cs="Times New Roman"/>
                <w:sz w:val="24"/>
                <w:szCs w:val="24"/>
              </w:rPr>
              <w:t>Необхідність витрат на сплату податків за забруднення НПС підприємством клієнта</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21619D" w:rsidRDefault="0021619D" w:rsidP="009467EE">
            <w:pPr>
              <w:jc w:val="both"/>
              <w:rPr>
                <w:rFonts w:ascii="Times New Roman" w:hAnsi="Times New Roman" w:cs="Times New Roman"/>
                <w:sz w:val="24"/>
                <w:szCs w:val="24"/>
                <w:lang w:val="uk-UA"/>
              </w:rPr>
            </w:pPr>
            <w:r>
              <w:rPr>
                <w:rFonts w:ascii="Times New Roman" w:hAnsi="Times New Roman" w:cs="Times New Roman"/>
                <w:sz w:val="24"/>
                <w:szCs w:val="24"/>
                <w:lang w:val="uk-UA"/>
              </w:rPr>
              <w:t>Зменшення витрат на сплату податків за забруднення НПС</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21619D" w:rsidRDefault="00FF71D4" w:rsidP="0021619D">
            <w:pPr>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0021619D">
              <w:rPr>
                <w:rFonts w:ascii="Times New Roman" w:hAnsi="Times New Roman" w:cs="Times New Roman"/>
                <w:sz w:val="24"/>
                <w:szCs w:val="24"/>
                <w:lang w:val="uk-UA"/>
              </w:rPr>
              <w:t xml:space="preserve">авдяки, високо ефективній, представленій технології підприємство клієнт зможе скоротити кількість податків за забруднення НПС </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6</w:t>
            </w:r>
          </w:p>
        </w:tc>
        <w:tc>
          <w:tcPr>
            <w:tcW w:w="3022" w:type="dxa"/>
            <w:tcBorders>
              <w:top w:val="single" w:sz="4" w:space="0" w:color="auto"/>
              <w:left w:val="single" w:sz="4" w:space="0" w:color="auto"/>
              <w:bottom w:val="single" w:sz="4" w:space="0" w:color="auto"/>
              <w:right w:val="single" w:sz="4" w:space="0" w:color="auto"/>
            </w:tcBorders>
            <w:vAlign w:val="center"/>
          </w:tcPr>
          <w:p w:rsidR="009D4AE1" w:rsidRPr="00641AB2" w:rsidRDefault="009D4AE1" w:rsidP="00641AB2">
            <w:pPr>
              <w:tabs>
                <w:tab w:val="decimal" w:pos="176"/>
              </w:tabs>
              <w:ind w:left="34"/>
              <w:jc w:val="both"/>
              <w:rPr>
                <w:rFonts w:ascii="Times New Roman" w:hAnsi="Times New Roman" w:cs="Times New Roman"/>
                <w:sz w:val="24"/>
                <w:szCs w:val="24"/>
                <w:lang w:val="uk-UA"/>
              </w:rPr>
            </w:pPr>
            <w:r w:rsidRPr="00641AB2">
              <w:rPr>
                <w:rFonts w:ascii="Times New Roman" w:hAnsi="Times New Roman" w:cs="Times New Roman"/>
                <w:sz w:val="24"/>
                <w:szCs w:val="24"/>
              </w:rPr>
              <w:t xml:space="preserve">Швидкий розвиток </w:t>
            </w:r>
            <w:r w:rsidR="00641AB2" w:rsidRPr="00641AB2">
              <w:rPr>
                <w:rFonts w:ascii="Times New Roman" w:hAnsi="Times New Roman" w:cs="Times New Roman"/>
                <w:sz w:val="24"/>
                <w:szCs w:val="24"/>
                <w:lang w:val="uk-UA"/>
              </w:rPr>
              <w:t>використання магнетиту</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641AB2" w:rsidRDefault="00641AB2" w:rsidP="009467EE">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Зниження вартості на </w:t>
            </w:r>
            <w:r w:rsidR="001D7FF5">
              <w:rPr>
                <w:rFonts w:ascii="Times New Roman" w:hAnsi="Times New Roman" w:cs="Times New Roman"/>
                <w:sz w:val="24"/>
                <w:szCs w:val="24"/>
                <w:lang w:val="uk-UA"/>
              </w:rPr>
              <w:t>реактиви для створення магнетиту</w:t>
            </w:r>
            <w:r>
              <w:rPr>
                <w:rFonts w:ascii="Times New Roman" w:hAnsi="Times New Roman" w:cs="Times New Roman"/>
                <w:sz w:val="24"/>
                <w:szCs w:val="24"/>
                <w:lang w:val="uk-UA"/>
              </w:rPr>
              <w:t>.</w:t>
            </w:r>
          </w:p>
          <w:p w:rsidR="009D4AE1" w:rsidRPr="009467EE" w:rsidRDefault="00641AB2" w:rsidP="009467EE">
            <w:pPr>
              <w:jc w:val="both"/>
              <w:rPr>
                <w:rFonts w:ascii="Times New Roman" w:hAnsi="Times New Roman" w:cs="Times New Roman"/>
                <w:b/>
                <w:sz w:val="24"/>
                <w:szCs w:val="24"/>
              </w:rPr>
            </w:pPr>
            <w:r>
              <w:rPr>
                <w:rFonts w:ascii="Times New Roman" w:hAnsi="Times New Roman" w:cs="Times New Roman"/>
                <w:sz w:val="24"/>
                <w:szCs w:val="24"/>
                <w:lang w:val="uk-UA"/>
              </w:rPr>
              <w:t xml:space="preserve">Підвищення </w:t>
            </w:r>
            <w:r w:rsidR="009D4AE1" w:rsidRPr="00641AB2">
              <w:rPr>
                <w:rFonts w:ascii="Times New Roman" w:hAnsi="Times New Roman" w:cs="Times New Roman"/>
                <w:sz w:val="24"/>
                <w:szCs w:val="24"/>
              </w:rPr>
              <w:t>продуктивності</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EB64C8" w:rsidRDefault="00EB64C8" w:rsidP="00EB64C8">
            <w:pPr>
              <w:jc w:val="both"/>
              <w:rPr>
                <w:b/>
                <w:sz w:val="24"/>
                <w:szCs w:val="24"/>
                <w:lang w:val="uk-UA"/>
              </w:rPr>
            </w:pPr>
            <w:r>
              <w:rPr>
                <w:rFonts w:ascii="Times New Roman" w:hAnsi="Times New Roman" w:cs="Times New Roman"/>
                <w:sz w:val="24"/>
                <w:szCs w:val="24"/>
                <w:lang w:val="uk-UA"/>
              </w:rPr>
              <w:t>можливість модифікування установки для покращення її ефективності, зниження закупівельної вартості реактивів, недорога заміна реактивів</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7</w:t>
            </w:r>
          </w:p>
        </w:tc>
        <w:tc>
          <w:tcPr>
            <w:tcW w:w="3022" w:type="dxa"/>
            <w:tcBorders>
              <w:top w:val="single" w:sz="4" w:space="0" w:color="auto"/>
              <w:left w:val="single" w:sz="4" w:space="0" w:color="auto"/>
              <w:bottom w:val="single" w:sz="4" w:space="0" w:color="auto"/>
              <w:right w:val="single" w:sz="4" w:space="0" w:color="auto"/>
            </w:tcBorders>
            <w:vAlign w:val="center"/>
          </w:tcPr>
          <w:p w:rsidR="009D4AE1" w:rsidRPr="00B0149C" w:rsidRDefault="009D4AE1" w:rsidP="009467EE">
            <w:pPr>
              <w:tabs>
                <w:tab w:val="decimal" w:pos="176"/>
              </w:tabs>
              <w:ind w:left="34"/>
              <w:jc w:val="both"/>
              <w:rPr>
                <w:rFonts w:ascii="Times New Roman" w:hAnsi="Times New Roman" w:cs="Times New Roman"/>
                <w:sz w:val="24"/>
                <w:szCs w:val="24"/>
              </w:rPr>
            </w:pPr>
            <w:r w:rsidRPr="00B0149C">
              <w:rPr>
                <w:rFonts w:ascii="Times New Roman" w:hAnsi="Times New Roman" w:cs="Times New Roman"/>
                <w:sz w:val="24"/>
                <w:szCs w:val="24"/>
              </w:rPr>
              <w:t>Демографічна криза</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B0149C" w:rsidRDefault="00B0149C" w:rsidP="0047109C">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Зниження якості життя </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47109C" w:rsidRDefault="0047109C" w:rsidP="0047109C">
            <w:pPr>
              <w:pStyle w:val="af2"/>
              <w:spacing w:line="240" w:lineRule="auto"/>
              <w:rPr>
                <w:sz w:val="24"/>
                <w:szCs w:val="24"/>
              </w:rPr>
            </w:pPr>
            <w:r>
              <w:rPr>
                <w:sz w:val="24"/>
                <w:szCs w:val="24"/>
              </w:rPr>
              <w:t>створення рекламної компанії, для розповсюдження інформації про шкідливий вплив на здоров</w:t>
            </w:r>
            <w:r w:rsidRPr="00B4278D">
              <w:rPr>
                <w:sz w:val="24"/>
                <w:szCs w:val="24"/>
                <w:lang w:val="ru-RU"/>
              </w:rPr>
              <w:t>’</w:t>
            </w:r>
            <w:r>
              <w:rPr>
                <w:sz w:val="24"/>
                <w:szCs w:val="24"/>
              </w:rPr>
              <w:t>я людей марганцю</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8</w:t>
            </w:r>
          </w:p>
        </w:tc>
        <w:tc>
          <w:tcPr>
            <w:tcW w:w="3022" w:type="dxa"/>
            <w:tcBorders>
              <w:top w:val="single" w:sz="4" w:space="0" w:color="auto"/>
              <w:left w:val="single" w:sz="4" w:space="0" w:color="auto"/>
              <w:bottom w:val="single" w:sz="4" w:space="0" w:color="auto"/>
              <w:right w:val="single" w:sz="4" w:space="0" w:color="auto"/>
            </w:tcBorders>
          </w:tcPr>
          <w:p w:rsidR="00E502EF" w:rsidRDefault="00E502EF" w:rsidP="009467EE">
            <w:pPr>
              <w:tabs>
                <w:tab w:val="decimal" w:pos="176"/>
              </w:tabs>
              <w:ind w:left="34"/>
              <w:jc w:val="both"/>
              <w:rPr>
                <w:rFonts w:ascii="Times New Roman" w:hAnsi="Times New Roman" w:cs="Times New Roman"/>
                <w:b/>
                <w:sz w:val="24"/>
                <w:szCs w:val="24"/>
                <w:lang w:val="uk-UA"/>
              </w:rPr>
            </w:pPr>
          </w:p>
          <w:p w:rsidR="009D4AE1" w:rsidRPr="00284215" w:rsidRDefault="009D4AE1" w:rsidP="009467EE">
            <w:pPr>
              <w:tabs>
                <w:tab w:val="decimal" w:pos="176"/>
              </w:tabs>
              <w:ind w:left="34"/>
              <w:jc w:val="both"/>
              <w:rPr>
                <w:rFonts w:ascii="Times New Roman" w:hAnsi="Times New Roman" w:cs="Times New Roman"/>
                <w:sz w:val="24"/>
                <w:szCs w:val="24"/>
              </w:rPr>
            </w:pPr>
            <w:r w:rsidRPr="00284215">
              <w:rPr>
                <w:rFonts w:ascii="Times New Roman" w:hAnsi="Times New Roman" w:cs="Times New Roman"/>
                <w:sz w:val="24"/>
                <w:szCs w:val="24"/>
              </w:rPr>
              <w:t>Негативне відношення суспільства до підприємств</w:t>
            </w:r>
            <w:r w:rsidR="00284215">
              <w:rPr>
                <w:rFonts w:ascii="Times New Roman" w:hAnsi="Times New Roman" w:cs="Times New Roman"/>
                <w:sz w:val="24"/>
                <w:szCs w:val="24"/>
                <w:lang w:val="uk-UA"/>
              </w:rPr>
              <w:t xml:space="preserve">, що </w:t>
            </w:r>
            <w:r w:rsidR="00284215">
              <w:rPr>
                <w:rFonts w:ascii="Times New Roman" w:hAnsi="Times New Roman" w:cs="Times New Roman"/>
                <w:sz w:val="24"/>
                <w:szCs w:val="24"/>
              </w:rPr>
              <w:t xml:space="preserve"> забруд</w:t>
            </w:r>
            <w:r w:rsidR="00284215">
              <w:rPr>
                <w:rFonts w:ascii="Times New Roman" w:hAnsi="Times New Roman" w:cs="Times New Roman"/>
                <w:sz w:val="24"/>
                <w:szCs w:val="24"/>
                <w:lang w:val="uk-UA"/>
              </w:rPr>
              <w:t>нюють</w:t>
            </w:r>
            <w:r w:rsidRPr="00284215">
              <w:rPr>
                <w:rFonts w:ascii="Times New Roman" w:hAnsi="Times New Roman" w:cs="Times New Roman"/>
                <w:sz w:val="24"/>
                <w:szCs w:val="24"/>
              </w:rPr>
              <w:t xml:space="preserve"> НПС</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284215" w:rsidRDefault="00284215" w:rsidP="009467EE">
            <w:pPr>
              <w:jc w:val="both"/>
              <w:rPr>
                <w:rFonts w:ascii="Times New Roman" w:hAnsi="Times New Roman" w:cs="Times New Roman"/>
                <w:sz w:val="24"/>
                <w:szCs w:val="24"/>
                <w:lang w:val="uk-UA"/>
              </w:rPr>
            </w:pPr>
            <w:r>
              <w:rPr>
                <w:rFonts w:ascii="Times New Roman" w:hAnsi="Times New Roman" w:cs="Times New Roman"/>
                <w:sz w:val="24"/>
                <w:szCs w:val="24"/>
              </w:rPr>
              <w:t>Прагнення п</w:t>
            </w:r>
            <w:r>
              <w:rPr>
                <w:rFonts w:ascii="Times New Roman" w:hAnsi="Times New Roman" w:cs="Times New Roman"/>
                <w:sz w:val="24"/>
                <w:szCs w:val="24"/>
                <w:lang w:val="uk-UA"/>
              </w:rPr>
              <w:t>і</w:t>
            </w:r>
            <w:r>
              <w:rPr>
                <w:rFonts w:ascii="Times New Roman" w:hAnsi="Times New Roman" w:cs="Times New Roman"/>
                <w:sz w:val="24"/>
                <w:szCs w:val="24"/>
              </w:rPr>
              <w:t>дпри</w:t>
            </w:r>
            <w:r>
              <w:rPr>
                <w:rFonts w:ascii="Times New Roman" w:hAnsi="Times New Roman" w:cs="Times New Roman"/>
                <w:sz w:val="24"/>
                <w:szCs w:val="24"/>
                <w:lang w:val="uk-UA"/>
              </w:rPr>
              <w:t>є</w:t>
            </w:r>
            <w:r>
              <w:rPr>
                <w:rFonts w:ascii="Times New Roman" w:hAnsi="Times New Roman" w:cs="Times New Roman"/>
                <w:sz w:val="24"/>
                <w:szCs w:val="24"/>
              </w:rPr>
              <w:t xml:space="preserve">мств запровадити </w:t>
            </w:r>
            <w:r>
              <w:rPr>
                <w:rFonts w:ascii="Times New Roman" w:hAnsi="Times New Roman" w:cs="Times New Roman"/>
                <w:sz w:val="24"/>
                <w:szCs w:val="24"/>
                <w:lang w:val="uk-UA"/>
              </w:rPr>
              <w:t>більш «чисте» виробництво</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284215" w:rsidRDefault="00284215" w:rsidP="009467EE">
            <w:pPr>
              <w:jc w:val="both"/>
              <w:rPr>
                <w:rFonts w:ascii="Times New Roman" w:hAnsi="Times New Roman" w:cs="Times New Roman"/>
                <w:sz w:val="24"/>
                <w:szCs w:val="24"/>
                <w:lang w:val="uk-UA"/>
              </w:rPr>
            </w:pPr>
            <w:r>
              <w:rPr>
                <w:rFonts w:ascii="Times New Roman" w:hAnsi="Times New Roman" w:cs="Times New Roman"/>
                <w:sz w:val="24"/>
                <w:szCs w:val="24"/>
                <w:lang w:val="uk-UA"/>
              </w:rPr>
              <w:t>демонстрація представленої т</w:t>
            </w:r>
            <w:r>
              <w:rPr>
                <w:rFonts w:ascii="Times New Roman" w:hAnsi="Times New Roman" w:cs="Times New Roman"/>
                <w:sz w:val="24"/>
                <w:szCs w:val="24"/>
              </w:rPr>
              <w:t>ехнологі</w:t>
            </w:r>
            <w:r>
              <w:rPr>
                <w:rFonts w:ascii="Times New Roman" w:hAnsi="Times New Roman" w:cs="Times New Roman"/>
                <w:sz w:val="24"/>
                <w:szCs w:val="24"/>
                <w:lang w:val="uk-UA"/>
              </w:rPr>
              <w:t>ї</w:t>
            </w:r>
            <w:r>
              <w:rPr>
                <w:rFonts w:ascii="Times New Roman" w:hAnsi="Times New Roman" w:cs="Times New Roman"/>
                <w:sz w:val="24"/>
                <w:szCs w:val="24"/>
              </w:rPr>
              <w:t xml:space="preserve"> як найбільш екологічно безпечн</w:t>
            </w:r>
            <w:r>
              <w:rPr>
                <w:rFonts w:ascii="Times New Roman" w:hAnsi="Times New Roman" w:cs="Times New Roman"/>
                <w:sz w:val="24"/>
                <w:szCs w:val="24"/>
                <w:lang w:val="uk-UA"/>
              </w:rPr>
              <w:t>ої.</w:t>
            </w:r>
          </w:p>
          <w:p w:rsidR="009D4AE1" w:rsidRPr="009467EE" w:rsidRDefault="009D4AE1" w:rsidP="009467EE">
            <w:pPr>
              <w:pStyle w:val="af2"/>
              <w:spacing w:line="240" w:lineRule="auto"/>
              <w:rPr>
                <w:b/>
                <w:sz w:val="24"/>
                <w:szCs w:val="24"/>
              </w:rPr>
            </w:pPr>
            <w:r w:rsidRPr="00284215">
              <w:rPr>
                <w:sz w:val="24"/>
                <w:szCs w:val="24"/>
              </w:rPr>
              <w:t>Поз</w:t>
            </w:r>
            <w:r w:rsidR="00284215">
              <w:rPr>
                <w:sz w:val="24"/>
                <w:szCs w:val="24"/>
              </w:rPr>
              <w:t>иціювання авторів проекту як</w:t>
            </w:r>
            <w:r w:rsidRPr="00284215">
              <w:rPr>
                <w:sz w:val="24"/>
                <w:szCs w:val="24"/>
              </w:rPr>
              <w:t xml:space="preserve"> </w:t>
            </w:r>
            <w:r w:rsidR="00284215">
              <w:rPr>
                <w:sz w:val="24"/>
                <w:szCs w:val="24"/>
              </w:rPr>
              <w:t>експертів у подоланні екологічних питань</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9</w:t>
            </w:r>
          </w:p>
        </w:tc>
        <w:tc>
          <w:tcPr>
            <w:tcW w:w="3022" w:type="dxa"/>
            <w:tcBorders>
              <w:top w:val="single" w:sz="4" w:space="0" w:color="auto"/>
              <w:left w:val="single" w:sz="4" w:space="0" w:color="auto"/>
              <w:bottom w:val="single" w:sz="4" w:space="0" w:color="auto"/>
              <w:right w:val="single" w:sz="4" w:space="0" w:color="auto"/>
            </w:tcBorders>
          </w:tcPr>
          <w:p w:rsidR="000107C9" w:rsidRDefault="000107C9" w:rsidP="009467EE">
            <w:pPr>
              <w:tabs>
                <w:tab w:val="decimal" w:pos="176"/>
              </w:tabs>
              <w:ind w:left="34"/>
              <w:jc w:val="both"/>
              <w:rPr>
                <w:rFonts w:ascii="Times New Roman" w:hAnsi="Times New Roman" w:cs="Times New Roman"/>
                <w:b/>
                <w:sz w:val="24"/>
                <w:szCs w:val="24"/>
                <w:lang w:val="uk-UA"/>
              </w:rPr>
            </w:pPr>
          </w:p>
          <w:p w:rsidR="000107C9" w:rsidRDefault="000107C9" w:rsidP="009467EE">
            <w:pPr>
              <w:tabs>
                <w:tab w:val="decimal" w:pos="176"/>
              </w:tabs>
              <w:ind w:left="34"/>
              <w:jc w:val="both"/>
              <w:rPr>
                <w:rFonts w:ascii="Times New Roman" w:hAnsi="Times New Roman" w:cs="Times New Roman"/>
                <w:b/>
                <w:sz w:val="24"/>
                <w:szCs w:val="24"/>
                <w:lang w:val="uk-UA"/>
              </w:rPr>
            </w:pPr>
          </w:p>
          <w:p w:rsidR="009D4AE1" w:rsidRPr="000107C9" w:rsidRDefault="009D4AE1" w:rsidP="009467EE">
            <w:pPr>
              <w:tabs>
                <w:tab w:val="decimal" w:pos="176"/>
              </w:tabs>
              <w:ind w:left="34"/>
              <w:jc w:val="both"/>
              <w:rPr>
                <w:rFonts w:ascii="Times New Roman" w:hAnsi="Times New Roman" w:cs="Times New Roman"/>
                <w:sz w:val="24"/>
                <w:szCs w:val="24"/>
              </w:rPr>
            </w:pPr>
            <w:r w:rsidRPr="000107C9">
              <w:rPr>
                <w:rFonts w:ascii="Times New Roman" w:hAnsi="Times New Roman" w:cs="Times New Roman"/>
                <w:sz w:val="24"/>
                <w:szCs w:val="24"/>
              </w:rPr>
              <w:t>Забруднення НПС</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0107C9" w:rsidRDefault="009D4AE1" w:rsidP="009467EE">
            <w:pPr>
              <w:jc w:val="both"/>
              <w:rPr>
                <w:rFonts w:ascii="Times New Roman" w:hAnsi="Times New Roman" w:cs="Times New Roman"/>
                <w:sz w:val="24"/>
                <w:szCs w:val="24"/>
              </w:rPr>
            </w:pPr>
            <w:r w:rsidRPr="000107C9">
              <w:rPr>
                <w:rFonts w:ascii="Times New Roman" w:hAnsi="Times New Roman" w:cs="Times New Roman"/>
                <w:sz w:val="24"/>
                <w:szCs w:val="24"/>
              </w:rPr>
              <w:t>Зменшення забруднення</w:t>
            </w:r>
          </w:p>
        </w:tc>
        <w:tc>
          <w:tcPr>
            <w:tcW w:w="3261" w:type="dxa"/>
            <w:tcBorders>
              <w:top w:val="single" w:sz="4" w:space="0" w:color="auto"/>
              <w:left w:val="single" w:sz="4" w:space="0" w:color="auto"/>
              <w:bottom w:val="single" w:sz="4" w:space="0" w:color="auto"/>
              <w:right w:val="single" w:sz="4" w:space="0" w:color="auto"/>
            </w:tcBorders>
          </w:tcPr>
          <w:p w:rsidR="009D4AE1" w:rsidRDefault="000107C9" w:rsidP="009467EE">
            <w:pPr>
              <w:jc w:val="both"/>
              <w:rPr>
                <w:rFonts w:ascii="Times New Roman" w:hAnsi="Times New Roman" w:cs="Times New Roman"/>
                <w:sz w:val="24"/>
                <w:szCs w:val="24"/>
                <w:lang w:val="uk-UA"/>
              </w:rPr>
            </w:pPr>
            <w:r w:rsidRPr="000107C9">
              <w:rPr>
                <w:rFonts w:ascii="Times New Roman" w:hAnsi="Times New Roman" w:cs="Times New Roman"/>
                <w:sz w:val="24"/>
                <w:szCs w:val="24"/>
                <w:lang w:val="uk-UA"/>
              </w:rPr>
              <w:t xml:space="preserve">представлена технологія  дозволяє </w:t>
            </w:r>
            <w:r w:rsidRPr="000107C9">
              <w:rPr>
                <w:rFonts w:ascii="Times New Roman" w:hAnsi="Times New Roman" w:cs="Times New Roman"/>
                <w:sz w:val="24"/>
                <w:szCs w:val="24"/>
              </w:rPr>
              <w:t>максимальн</w:t>
            </w:r>
            <w:r w:rsidRPr="000107C9">
              <w:rPr>
                <w:rFonts w:ascii="Times New Roman" w:hAnsi="Times New Roman" w:cs="Times New Roman"/>
                <w:sz w:val="24"/>
                <w:szCs w:val="24"/>
                <w:lang w:val="uk-UA"/>
              </w:rPr>
              <w:t>о</w:t>
            </w:r>
            <w:r w:rsidRPr="000107C9">
              <w:rPr>
                <w:rFonts w:ascii="Times New Roman" w:hAnsi="Times New Roman" w:cs="Times New Roman"/>
                <w:sz w:val="24"/>
                <w:szCs w:val="24"/>
              </w:rPr>
              <w:t xml:space="preserve"> вилуч</w:t>
            </w:r>
            <w:r w:rsidRPr="000107C9">
              <w:rPr>
                <w:rFonts w:ascii="Times New Roman" w:hAnsi="Times New Roman" w:cs="Times New Roman"/>
                <w:sz w:val="24"/>
                <w:szCs w:val="24"/>
                <w:lang w:val="uk-UA"/>
              </w:rPr>
              <w:t>ити іони марганцю з води</w:t>
            </w:r>
          </w:p>
          <w:p w:rsidR="00433340" w:rsidRDefault="00433340" w:rsidP="009467EE">
            <w:pPr>
              <w:jc w:val="both"/>
              <w:rPr>
                <w:rFonts w:ascii="Times New Roman" w:hAnsi="Times New Roman" w:cs="Times New Roman"/>
                <w:sz w:val="24"/>
                <w:szCs w:val="24"/>
                <w:lang w:val="uk-UA"/>
              </w:rPr>
            </w:pPr>
          </w:p>
          <w:p w:rsidR="00433340" w:rsidRPr="00433340" w:rsidRDefault="00433340" w:rsidP="009467EE">
            <w:pPr>
              <w:jc w:val="both"/>
              <w:rPr>
                <w:rFonts w:ascii="Times New Roman" w:hAnsi="Times New Roman" w:cs="Times New Roman"/>
                <w:sz w:val="24"/>
                <w:szCs w:val="24"/>
                <w:lang w:val="uk-UA"/>
              </w:rPr>
            </w:pPr>
          </w:p>
        </w:tc>
      </w:tr>
      <w:tr w:rsidR="00433340" w:rsidRPr="009467EE" w:rsidTr="00B32D3B">
        <w:trPr>
          <w:trHeight w:val="300"/>
          <w:jc w:val="center"/>
        </w:trPr>
        <w:tc>
          <w:tcPr>
            <w:tcW w:w="9498" w:type="dxa"/>
            <w:gridSpan w:val="4"/>
            <w:tcBorders>
              <w:top w:val="single" w:sz="4" w:space="0" w:color="auto"/>
              <w:left w:val="single" w:sz="4" w:space="0" w:color="auto"/>
              <w:bottom w:val="single" w:sz="4" w:space="0" w:color="auto"/>
              <w:right w:val="single" w:sz="4" w:space="0" w:color="auto"/>
            </w:tcBorders>
            <w:vAlign w:val="center"/>
          </w:tcPr>
          <w:p w:rsidR="00433340" w:rsidRPr="009467EE" w:rsidRDefault="00433340" w:rsidP="00433340">
            <w:pPr>
              <w:jc w:val="center"/>
              <w:rPr>
                <w:rFonts w:ascii="Times New Roman" w:hAnsi="Times New Roman" w:cs="Times New Roman"/>
                <w:b/>
                <w:sz w:val="24"/>
                <w:szCs w:val="24"/>
              </w:rPr>
            </w:pPr>
            <w:r w:rsidRPr="004E38E5">
              <w:rPr>
                <w:rFonts w:ascii="Times New Roman" w:hAnsi="Times New Roman" w:cs="Times New Roman"/>
                <w:sz w:val="24"/>
                <w:szCs w:val="24"/>
              </w:rPr>
              <w:t xml:space="preserve">продовження таблиці </w:t>
            </w:r>
            <w:r w:rsidRPr="004E38E5">
              <w:rPr>
                <w:rFonts w:ascii="Times New Roman" w:hAnsi="Times New Roman" w:cs="Times New Roman"/>
                <w:sz w:val="24"/>
                <w:szCs w:val="24"/>
                <w:lang w:val="uk-UA"/>
              </w:rPr>
              <w:t>4</w:t>
            </w:r>
            <w:r w:rsidRPr="004E38E5">
              <w:rPr>
                <w:rFonts w:ascii="Times New Roman" w:hAnsi="Times New Roman" w:cs="Times New Roman"/>
                <w:sz w:val="24"/>
                <w:szCs w:val="24"/>
              </w:rPr>
              <w:t>.7</w:t>
            </w:r>
          </w:p>
        </w:tc>
      </w:tr>
      <w:tr w:rsidR="00433340" w:rsidRPr="009467EE" w:rsidTr="009467EE">
        <w:trPr>
          <w:trHeight w:val="1350"/>
          <w:jc w:val="center"/>
        </w:trPr>
        <w:tc>
          <w:tcPr>
            <w:tcW w:w="594" w:type="dxa"/>
            <w:tcBorders>
              <w:top w:val="single" w:sz="4" w:space="0" w:color="auto"/>
              <w:left w:val="single" w:sz="4" w:space="0" w:color="auto"/>
              <w:bottom w:val="single" w:sz="4" w:space="0" w:color="auto"/>
              <w:right w:val="single" w:sz="4" w:space="0" w:color="auto"/>
            </w:tcBorders>
            <w:vAlign w:val="center"/>
          </w:tcPr>
          <w:p w:rsidR="00433340" w:rsidRPr="004E38E5" w:rsidRDefault="00433340" w:rsidP="009467EE">
            <w:pPr>
              <w:pStyle w:val="af2"/>
              <w:spacing w:line="240" w:lineRule="auto"/>
              <w:rPr>
                <w:sz w:val="24"/>
                <w:szCs w:val="24"/>
                <w:lang w:eastAsia="uk-UA"/>
              </w:rPr>
            </w:pPr>
            <w:r>
              <w:rPr>
                <w:sz w:val="24"/>
                <w:szCs w:val="24"/>
                <w:lang w:eastAsia="uk-UA"/>
              </w:rPr>
              <w:t>10</w:t>
            </w:r>
          </w:p>
        </w:tc>
        <w:tc>
          <w:tcPr>
            <w:tcW w:w="3022" w:type="dxa"/>
            <w:tcBorders>
              <w:top w:val="single" w:sz="4" w:space="0" w:color="auto"/>
              <w:left w:val="single" w:sz="4" w:space="0" w:color="auto"/>
              <w:bottom w:val="single" w:sz="4" w:space="0" w:color="auto"/>
              <w:right w:val="single" w:sz="4" w:space="0" w:color="auto"/>
            </w:tcBorders>
            <w:vAlign w:val="center"/>
          </w:tcPr>
          <w:p w:rsidR="00433340" w:rsidRPr="00F00C55" w:rsidRDefault="00433340" w:rsidP="009467EE">
            <w:pPr>
              <w:tabs>
                <w:tab w:val="decimal" w:pos="176"/>
              </w:tabs>
              <w:ind w:left="34"/>
              <w:jc w:val="both"/>
              <w:rPr>
                <w:rFonts w:ascii="Times New Roman" w:hAnsi="Times New Roman" w:cs="Times New Roman"/>
                <w:sz w:val="24"/>
                <w:szCs w:val="24"/>
                <w:lang w:val="uk-UA"/>
              </w:rPr>
            </w:pPr>
            <w:r w:rsidRPr="00F00C55">
              <w:rPr>
                <w:rFonts w:ascii="Times New Roman" w:hAnsi="Times New Roman" w:cs="Times New Roman"/>
                <w:sz w:val="24"/>
                <w:szCs w:val="24"/>
              </w:rPr>
              <w:t>Використання природних ресурсів</w:t>
            </w:r>
          </w:p>
        </w:tc>
        <w:tc>
          <w:tcPr>
            <w:tcW w:w="2621" w:type="dxa"/>
            <w:tcBorders>
              <w:top w:val="single" w:sz="4" w:space="0" w:color="auto"/>
              <w:left w:val="single" w:sz="4" w:space="0" w:color="auto"/>
              <w:bottom w:val="single" w:sz="4" w:space="0" w:color="auto"/>
              <w:right w:val="single" w:sz="4" w:space="0" w:color="auto"/>
            </w:tcBorders>
            <w:vAlign w:val="center"/>
          </w:tcPr>
          <w:p w:rsidR="00433340" w:rsidRPr="00F00C55" w:rsidRDefault="00433340" w:rsidP="00230E26">
            <w:pPr>
              <w:jc w:val="both"/>
              <w:rPr>
                <w:rFonts w:ascii="Times New Roman" w:hAnsi="Times New Roman" w:cs="Times New Roman"/>
                <w:sz w:val="24"/>
                <w:szCs w:val="24"/>
                <w:lang w:val="uk-UA"/>
              </w:rPr>
            </w:pPr>
            <w:r w:rsidRPr="00F00C55">
              <w:rPr>
                <w:rFonts w:ascii="Times New Roman" w:hAnsi="Times New Roman" w:cs="Times New Roman"/>
                <w:sz w:val="24"/>
                <w:szCs w:val="24"/>
              </w:rPr>
              <w:t>З</w:t>
            </w:r>
            <w:r w:rsidR="00F00C55">
              <w:rPr>
                <w:rFonts w:ascii="Times New Roman" w:hAnsi="Times New Roman" w:cs="Times New Roman"/>
                <w:sz w:val="24"/>
                <w:szCs w:val="24"/>
              </w:rPr>
              <w:t xml:space="preserve">меншення </w:t>
            </w:r>
            <w:r w:rsidR="00F00C55">
              <w:rPr>
                <w:rFonts w:ascii="Times New Roman" w:hAnsi="Times New Roman" w:cs="Times New Roman"/>
                <w:sz w:val="24"/>
                <w:szCs w:val="24"/>
                <w:lang w:val="uk-UA"/>
              </w:rPr>
              <w:t>використання природних ресурсів</w:t>
            </w:r>
          </w:p>
        </w:tc>
        <w:tc>
          <w:tcPr>
            <w:tcW w:w="3261" w:type="dxa"/>
            <w:tcBorders>
              <w:top w:val="single" w:sz="4" w:space="0" w:color="auto"/>
              <w:left w:val="single" w:sz="4" w:space="0" w:color="auto"/>
              <w:bottom w:val="single" w:sz="4" w:space="0" w:color="auto"/>
              <w:right w:val="single" w:sz="4" w:space="0" w:color="auto"/>
            </w:tcBorders>
          </w:tcPr>
          <w:p w:rsidR="00433340" w:rsidRPr="00F00C55" w:rsidRDefault="00F00C55" w:rsidP="009467EE">
            <w:pPr>
              <w:jc w:val="both"/>
              <w:rPr>
                <w:rFonts w:ascii="Times New Roman" w:hAnsi="Times New Roman" w:cs="Times New Roman"/>
                <w:sz w:val="24"/>
                <w:szCs w:val="24"/>
                <w:lang w:val="uk-UA"/>
              </w:rPr>
            </w:pPr>
            <w:r>
              <w:rPr>
                <w:rFonts w:ascii="Times New Roman" w:hAnsi="Times New Roman" w:cs="Times New Roman"/>
                <w:sz w:val="24"/>
                <w:szCs w:val="24"/>
                <w:lang w:val="uk-UA"/>
              </w:rPr>
              <w:t>дана технологія дозволяє зменшити використання природних ресурсів та збільшити ефективність очищення води</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11</w:t>
            </w:r>
          </w:p>
        </w:tc>
        <w:tc>
          <w:tcPr>
            <w:tcW w:w="3022" w:type="dxa"/>
            <w:tcBorders>
              <w:top w:val="single" w:sz="4" w:space="0" w:color="auto"/>
              <w:left w:val="single" w:sz="4" w:space="0" w:color="auto"/>
              <w:bottom w:val="single" w:sz="4" w:space="0" w:color="auto"/>
              <w:right w:val="single" w:sz="4" w:space="0" w:color="auto"/>
            </w:tcBorders>
          </w:tcPr>
          <w:p w:rsidR="005C6D64" w:rsidRDefault="005C6D64" w:rsidP="009467EE">
            <w:pPr>
              <w:tabs>
                <w:tab w:val="decimal" w:pos="176"/>
              </w:tabs>
              <w:ind w:left="34"/>
              <w:jc w:val="both"/>
              <w:rPr>
                <w:rFonts w:ascii="Times New Roman" w:hAnsi="Times New Roman" w:cs="Times New Roman"/>
                <w:b/>
                <w:sz w:val="24"/>
                <w:szCs w:val="24"/>
                <w:lang w:val="uk-UA"/>
              </w:rPr>
            </w:pPr>
          </w:p>
          <w:p w:rsidR="009D4AE1" w:rsidRPr="00B031AA" w:rsidRDefault="009D4AE1" w:rsidP="009467EE">
            <w:pPr>
              <w:tabs>
                <w:tab w:val="decimal" w:pos="176"/>
              </w:tabs>
              <w:ind w:left="34"/>
              <w:jc w:val="both"/>
              <w:rPr>
                <w:rFonts w:ascii="Times New Roman" w:hAnsi="Times New Roman" w:cs="Times New Roman"/>
                <w:sz w:val="24"/>
                <w:szCs w:val="24"/>
              </w:rPr>
            </w:pPr>
            <w:r w:rsidRPr="00B031AA">
              <w:rPr>
                <w:rFonts w:ascii="Times New Roman" w:hAnsi="Times New Roman" w:cs="Times New Roman"/>
                <w:sz w:val="24"/>
                <w:szCs w:val="24"/>
              </w:rPr>
              <w:t>Обсяги виробництва підприємством клієнта</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A12A5C" w:rsidRDefault="00A12A5C" w:rsidP="00A12A5C">
            <w:pPr>
              <w:jc w:val="both"/>
              <w:rPr>
                <w:rFonts w:ascii="Times New Roman" w:hAnsi="Times New Roman" w:cs="Times New Roman"/>
                <w:sz w:val="24"/>
                <w:szCs w:val="24"/>
                <w:lang w:val="uk-UA"/>
              </w:rPr>
            </w:pPr>
            <w:r>
              <w:rPr>
                <w:rFonts w:ascii="Times New Roman" w:hAnsi="Times New Roman" w:cs="Times New Roman"/>
                <w:sz w:val="24"/>
                <w:szCs w:val="24"/>
                <w:lang w:val="uk-UA"/>
              </w:rPr>
              <w:t>Збільшення</w:t>
            </w:r>
            <w:r>
              <w:rPr>
                <w:rFonts w:ascii="Times New Roman" w:hAnsi="Times New Roman" w:cs="Times New Roman"/>
                <w:sz w:val="24"/>
                <w:szCs w:val="24"/>
              </w:rPr>
              <w:t xml:space="preserve"> продуктивн</w:t>
            </w:r>
            <w:r>
              <w:rPr>
                <w:rFonts w:ascii="Times New Roman" w:hAnsi="Times New Roman" w:cs="Times New Roman"/>
                <w:sz w:val="24"/>
                <w:szCs w:val="24"/>
                <w:lang w:val="uk-UA"/>
              </w:rPr>
              <w:t>ості</w:t>
            </w:r>
            <w:r w:rsidR="009D4AE1" w:rsidRPr="00A12A5C">
              <w:rPr>
                <w:rFonts w:ascii="Times New Roman" w:hAnsi="Times New Roman" w:cs="Times New Roman"/>
                <w:sz w:val="24"/>
                <w:szCs w:val="24"/>
              </w:rPr>
              <w:t xml:space="preserve"> </w:t>
            </w:r>
            <w:r>
              <w:rPr>
                <w:rFonts w:ascii="Times New Roman" w:hAnsi="Times New Roman" w:cs="Times New Roman"/>
                <w:sz w:val="24"/>
                <w:szCs w:val="24"/>
                <w:lang w:val="uk-UA"/>
              </w:rPr>
              <w:t>підприємства</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A12A5C" w:rsidRDefault="00A12A5C" w:rsidP="009467EE">
            <w:pPr>
              <w:jc w:val="both"/>
              <w:rPr>
                <w:rFonts w:ascii="Times New Roman" w:hAnsi="Times New Roman" w:cs="Times New Roman"/>
                <w:sz w:val="24"/>
                <w:szCs w:val="24"/>
                <w:lang w:val="uk-UA"/>
              </w:rPr>
            </w:pPr>
            <w:r>
              <w:rPr>
                <w:rFonts w:ascii="Times New Roman" w:hAnsi="Times New Roman" w:cs="Times New Roman"/>
                <w:sz w:val="24"/>
                <w:szCs w:val="24"/>
                <w:lang w:val="uk-UA"/>
              </w:rPr>
              <w:t>покращення технології для роботи з великими обсягами виробництва компанії</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12</w:t>
            </w:r>
          </w:p>
        </w:tc>
        <w:tc>
          <w:tcPr>
            <w:tcW w:w="3022" w:type="dxa"/>
            <w:tcBorders>
              <w:top w:val="single" w:sz="4" w:space="0" w:color="auto"/>
              <w:left w:val="single" w:sz="4" w:space="0" w:color="auto"/>
              <w:bottom w:val="single" w:sz="4" w:space="0" w:color="auto"/>
              <w:right w:val="single" w:sz="4" w:space="0" w:color="auto"/>
            </w:tcBorders>
          </w:tcPr>
          <w:p w:rsidR="005C6D64" w:rsidRDefault="005C6D64" w:rsidP="009467EE">
            <w:pPr>
              <w:tabs>
                <w:tab w:val="decimal" w:pos="176"/>
              </w:tabs>
              <w:ind w:left="34"/>
              <w:jc w:val="both"/>
              <w:rPr>
                <w:rFonts w:ascii="Times New Roman" w:hAnsi="Times New Roman" w:cs="Times New Roman"/>
                <w:b/>
                <w:sz w:val="24"/>
                <w:szCs w:val="24"/>
                <w:lang w:val="uk-UA"/>
              </w:rPr>
            </w:pPr>
          </w:p>
          <w:p w:rsidR="009D4AE1" w:rsidRPr="006B006C" w:rsidRDefault="004948B3" w:rsidP="009467EE">
            <w:pPr>
              <w:tabs>
                <w:tab w:val="decimal" w:pos="176"/>
              </w:tabs>
              <w:ind w:left="34"/>
              <w:jc w:val="both"/>
              <w:rPr>
                <w:rFonts w:ascii="Times New Roman" w:hAnsi="Times New Roman" w:cs="Times New Roman"/>
                <w:sz w:val="24"/>
                <w:szCs w:val="24"/>
              </w:rPr>
            </w:pPr>
            <w:r>
              <w:rPr>
                <w:rFonts w:ascii="Times New Roman" w:hAnsi="Times New Roman" w:cs="Times New Roman"/>
                <w:sz w:val="24"/>
                <w:szCs w:val="24"/>
              </w:rPr>
              <w:t xml:space="preserve">Відображення роботи </w:t>
            </w:r>
            <w:r>
              <w:rPr>
                <w:rFonts w:ascii="Times New Roman" w:hAnsi="Times New Roman" w:cs="Times New Roman"/>
                <w:sz w:val="24"/>
                <w:szCs w:val="24"/>
                <w:lang w:val="uk-UA"/>
              </w:rPr>
              <w:t>у</w:t>
            </w:r>
            <w:r w:rsidR="009D4AE1" w:rsidRPr="006B006C">
              <w:rPr>
                <w:rFonts w:ascii="Times New Roman" w:hAnsi="Times New Roman" w:cs="Times New Roman"/>
                <w:sz w:val="24"/>
                <w:szCs w:val="24"/>
              </w:rPr>
              <w:t xml:space="preserve"> СМІ</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6B006C" w:rsidRDefault="006B006C" w:rsidP="006B006C">
            <w:pPr>
              <w:jc w:val="both"/>
              <w:rPr>
                <w:rFonts w:ascii="Times New Roman" w:hAnsi="Times New Roman" w:cs="Times New Roman"/>
                <w:sz w:val="24"/>
                <w:szCs w:val="24"/>
                <w:lang w:val="uk-UA"/>
              </w:rPr>
            </w:pPr>
            <w:r w:rsidRPr="006B006C">
              <w:rPr>
                <w:rFonts w:ascii="Times New Roman" w:hAnsi="Times New Roman" w:cs="Times New Roman"/>
                <w:sz w:val="24"/>
                <w:szCs w:val="24"/>
                <w:lang w:val="uk-UA"/>
              </w:rPr>
              <w:t>С</w:t>
            </w:r>
            <w:r w:rsidRPr="006B006C">
              <w:rPr>
                <w:rFonts w:ascii="Times New Roman" w:hAnsi="Times New Roman" w:cs="Times New Roman"/>
                <w:sz w:val="24"/>
                <w:szCs w:val="24"/>
              </w:rPr>
              <w:t>творення гарного іміджу компанії</w:t>
            </w:r>
            <w:r w:rsidRPr="006B006C">
              <w:rPr>
                <w:rFonts w:ascii="Times New Roman" w:hAnsi="Times New Roman" w:cs="Times New Roman"/>
                <w:sz w:val="24"/>
                <w:szCs w:val="24"/>
                <w:lang w:val="uk-UA"/>
              </w:rPr>
              <w:t xml:space="preserve"> та </w:t>
            </w:r>
            <w:r w:rsidRPr="006B006C">
              <w:rPr>
                <w:rFonts w:ascii="Times New Roman" w:hAnsi="Times New Roman" w:cs="Times New Roman"/>
                <w:sz w:val="24"/>
                <w:szCs w:val="24"/>
              </w:rPr>
              <w:t xml:space="preserve"> </w:t>
            </w:r>
            <w:r w:rsidRPr="006B006C">
              <w:rPr>
                <w:rFonts w:ascii="Times New Roman" w:hAnsi="Times New Roman" w:cs="Times New Roman"/>
                <w:sz w:val="24"/>
                <w:szCs w:val="24"/>
                <w:lang w:val="uk-UA"/>
              </w:rPr>
              <w:t>п</w:t>
            </w:r>
            <w:r w:rsidRPr="006B006C">
              <w:rPr>
                <w:rFonts w:ascii="Times New Roman" w:hAnsi="Times New Roman" w:cs="Times New Roman"/>
                <w:sz w:val="24"/>
                <w:szCs w:val="24"/>
              </w:rPr>
              <w:t>оширення інформації</w:t>
            </w:r>
            <w:r w:rsidRPr="006B006C">
              <w:rPr>
                <w:rFonts w:ascii="Times New Roman" w:hAnsi="Times New Roman" w:cs="Times New Roman"/>
                <w:sz w:val="24"/>
                <w:szCs w:val="24"/>
                <w:lang w:val="uk-UA"/>
              </w:rPr>
              <w:t xml:space="preserve"> про технологію</w:t>
            </w:r>
          </w:p>
        </w:tc>
        <w:tc>
          <w:tcPr>
            <w:tcW w:w="3261" w:type="dxa"/>
            <w:tcBorders>
              <w:top w:val="single" w:sz="4" w:space="0" w:color="auto"/>
              <w:left w:val="single" w:sz="4" w:space="0" w:color="auto"/>
              <w:bottom w:val="single" w:sz="4" w:space="0" w:color="auto"/>
              <w:right w:val="single" w:sz="4" w:space="0" w:color="auto"/>
            </w:tcBorders>
          </w:tcPr>
          <w:p w:rsidR="009D4AE1" w:rsidRPr="00DA2798" w:rsidRDefault="004948B3" w:rsidP="00DA2798">
            <w:pPr>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00DA2798">
              <w:rPr>
                <w:rFonts w:ascii="Times New Roman" w:hAnsi="Times New Roman" w:cs="Times New Roman"/>
                <w:sz w:val="24"/>
                <w:szCs w:val="24"/>
              </w:rPr>
              <w:t>півпраця з</w:t>
            </w:r>
            <w:r w:rsidR="00DA2798">
              <w:rPr>
                <w:rFonts w:ascii="Times New Roman" w:hAnsi="Times New Roman" w:cs="Times New Roman"/>
                <w:sz w:val="24"/>
                <w:szCs w:val="24"/>
                <w:lang w:val="uk-UA"/>
              </w:rPr>
              <w:t xml:space="preserve"> відомими людьми, блогерами,</w:t>
            </w:r>
            <w:r w:rsidR="009D4AE1" w:rsidRPr="00DA2798">
              <w:rPr>
                <w:rFonts w:ascii="Times New Roman" w:hAnsi="Times New Roman" w:cs="Times New Roman"/>
                <w:sz w:val="24"/>
                <w:szCs w:val="24"/>
              </w:rPr>
              <w:t xml:space="preserve"> газетами, журналами, телевізійними каналами задля </w:t>
            </w:r>
            <w:r w:rsidR="00DA2798">
              <w:rPr>
                <w:rFonts w:ascii="Times New Roman" w:hAnsi="Times New Roman" w:cs="Times New Roman"/>
                <w:sz w:val="24"/>
                <w:szCs w:val="24"/>
                <w:lang w:val="uk-UA"/>
              </w:rPr>
              <w:t xml:space="preserve">поширення </w:t>
            </w:r>
            <w:r w:rsidR="00DA2798">
              <w:rPr>
                <w:rFonts w:ascii="Times New Roman" w:hAnsi="Times New Roman" w:cs="Times New Roman"/>
                <w:sz w:val="24"/>
                <w:szCs w:val="24"/>
              </w:rPr>
              <w:t xml:space="preserve">інформації про </w:t>
            </w:r>
            <w:r w:rsidR="00DA2798">
              <w:rPr>
                <w:rFonts w:ascii="Times New Roman" w:hAnsi="Times New Roman" w:cs="Times New Roman"/>
                <w:sz w:val="24"/>
                <w:szCs w:val="24"/>
                <w:lang w:val="uk-UA"/>
              </w:rPr>
              <w:t>технологію та компанію</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13</w:t>
            </w:r>
          </w:p>
        </w:tc>
        <w:tc>
          <w:tcPr>
            <w:tcW w:w="3022" w:type="dxa"/>
            <w:tcBorders>
              <w:top w:val="single" w:sz="4" w:space="0" w:color="auto"/>
              <w:left w:val="single" w:sz="4" w:space="0" w:color="auto"/>
              <w:bottom w:val="single" w:sz="4" w:space="0" w:color="auto"/>
              <w:right w:val="single" w:sz="4" w:space="0" w:color="auto"/>
            </w:tcBorders>
            <w:vAlign w:val="center"/>
          </w:tcPr>
          <w:p w:rsidR="009D4AE1" w:rsidRPr="00D8740B" w:rsidRDefault="009D4AE1" w:rsidP="005C6D64">
            <w:pPr>
              <w:tabs>
                <w:tab w:val="decimal" w:pos="176"/>
              </w:tabs>
              <w:jc w:val="both"/>
              <w:rPr>
                <w:rFonts w:ascii="Times New Roman" w:hAnsi="Times New Roman" w:cs="Times New Roman"/>
                <w:sz w:val="24"/>
                <w:szCs w:val="24"/>
              </w:rPr>
            </w:pPr>
            <w:r w:rsidRPr="00D8740B">
              <w:rPr>
                <w:rFonts w:ascii="Times New Roman" w:hAnsi="Times New Roman" w:cs="Times New Roman"/>
                <w:sz w:val="24"/>
                <w:szCs w:val="24"/>
              </w:rPr>
              <w:t>Наукові установи</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D8740B" w:rsidRDefault="009D4AE1" w:rsidP="009467EE">
            <w:pPr>
              <w:jc w:val="both"/>
              <w:rPr>
                <w:rFonts w:ascii="Times New Roman" w:hAnsi="Times New Roman" w:cs="Times New Roman"/>
                <w:sz w:val="24"/>
                <w:szCs w:val="24"/>
              </w:rPr>
            </w:pPr>
            <w:r w:rsidRPr="00D8740B">
              <w:rPr>
                <w:rFonts w:ascii="Times New Roman" w:hAnsi="Times New Roman" w:cs="Times New Roman"/>
                <w:sz w:val="24"/>
                <w:szCs w:val="24"/>
              </w:rPr>
              <w:t>Співпраця з науковцями</w:t>
            </w:r>
          </w:p>
        </w:tc>
        <w:tc>
          <w:tcPr>
            <w:tcW w:w="3261" w:type="dxa"/>
            <w:tcBorders>
              <w:top w:val="single" w:sz="4" w:space="0" w:color="auto"/>
              <w:left w:val="single" w:sz="4" w:space="0" w:color="auto"/>
              <w:bottom w:val="single" w:sz="4" w:space="0" w:color="auto"/>
              <w:right w:val="single" w:sz="4" w:space="0" w:color="auto"/>
            </w:tcBorders>
          </w:tcPr>
          <w:p w:rsidR="009D4AE1" w:rsidRPr="00D8740B" w:rsidRDefault="00D8740B" w:rsidP="00D8740B">
            <w:pPr>
              <w:ind w:left="63"/>
              <w:jc w:val="both"/>
              <w:rPr>
                <w:rFonts w:ascii="Times New Roman" w:hAnsi="Times New Roman" w:cs="Times New Roman"/>
                <w:sz w:val="24"/>
                <w:szCs w:val="24"/>
                <w:lang w:val="uk-UA"/>
              </w:rPr>
            </w:pPr>
            <w:r>
              <w:rPr>
                <w:rFonts w:ascii="Times New Roman" w:hAnsi="Times New Roman" w:cs="Times New Roman"/>
                <w:sz w:val="24"/>
                <w:szCs w:val="24"/>
                <w:lang w:val="uk-UA"/>
              </w:rPr>
              <w:t>співпраця з науковцями для постійної модернізації технології,</w:t>
            </w:r>
            <w:r>
              <w:rPr>
                <w:rFonts w:ascii="Times New Roman" w:hAnsi="Times New Roman" w:cs="Times New Roman"/>
                <w:sz w:val="24"/>
                <w:szCs w:val="24"/>
              </w:rPr>
              <w:t xml:space="preserve"> публікація </w:t>
            </w:r>
            <w:r>
              <w:rPr>
                <w:rFonts w:ascii="Times New Roman" w:hAnsi="Times New Roman" w:cs="Times New Roman"/>
                <w:sz w:val="24"/>
                <w:szCs w:val="24"/>
                <w:lang w:val="uk-UA"/>
              </w:rPr>
              <w:t>у</w:t>
            </w:r>
            <w:r>
              <w:rPr>
                <w:rFonts w:ascii="Times New Roman" w:hAnsi="Times New Roman" w:cs="Times New Roman"/>
                <w:sz w:val="24"/>
                <w:szCs w:val="24"/>
              </w:rPr>
              <w:t xml:space="preserve"> наукових журналах</w:t>
            </w:r>
            <w:r>
              <w:rPr>
                <w:rFonts w:ascii="Times New Roman" w:hAnsi="Times New Roman" w:cs="Times New Roman"/>
                <w:sz w:val="24"/>
                <w:szCs w:val="24"/>
                <w:lang w:val="uk-UA"/>
              </w:rPr>
              <w:t xml:space="preserve">, </w:t>
            </w:r>
            <w:r w:rsidR="009D4AE1" w:rsidRPr="00D8740B">
              <w:rPr>
                <w:rFonts w:ascii="Times New Roman" w:hAnsi="Times New Roman" w:cs="Times New Roman"/>
                <w:sz w:val="24"/>
                <w:szCs w:val="24"/>
              </w:rPr>
              <w:t>фінансування наукових розробок</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14</w:t>
            </w:r>
          </w:p>
        </w:tc>
        <w:tc>
          <w:tcPr>
            <w:tcW w:w="3022" w:type="dxa"/>
            <w:tcBorders>
              <w:top w:val="single" w:sz="4" w:space="0" w:color="auto"/>
              <w:left w:val="single" w:sz="4" w:space="0" w:color="auto"/>
              <w:bottom w:val="single" w:sz="4" w:space="0" w:color="auto"/>
              <w:right w:val="single" w:sz="4" w:space="0" w:color="auto"/>
            </w:tcBorders>
          </w:tcPr>
          <w:p w:rsidR="005C6D64" w:rsidRDefault="005C6D64" w:rsidP="009467EE">
            <w:pPr>
              <w:tabs>
                <w:tab w:val="num" w:pos="360"/>
              </w:tabs>
              <w:ind w:left="360"/>
              <w:jc w:val="both"/>
              <w:rPr>
                <w:rFonts w:ascii="Times New Roman" w:hAnsi="Times New Roman" w:cs="Times New Roman"/>
                <w:b/>
                <w:sz w:val="24"/>
                <w:szCs w:val="24"/>
                <w:lang w:val="uk-UA"/>
              </w:rPr>
            </w:pPr>
          </w:p>
          <w:p w:rsidR="009D4AE1" w:rsidRPr="00D8740B" w:rsidRDefault="009D4AE1" w:rsidP="00B031AA">
            <w:pPr>
              <w:tabs>
                <w:tab w:val="num" w:pos="360"/>
              </w:tabs>
              <w:jc w:val="both"/>
              <w:rPr>
                <w:rFonts w:ascii="Times New Roman" w:hAnsi="Times New Roman" w:cs="Times New Roman"/>
                <w:sz w:val="24"/>
                <w:szCs w:val="24"/>
              </w:rPr>
            </w:pPr>
            <w:r w:rsidRPr="00D8740B">
              <w:rPr>
                <w:rFonts w:ascii="Times New Roman" w:hAnsi="Times New Roman" w:cs="Times New Roman"/>
                <w:sz w:val="24"/>
                <w:szCs w:val="24"/>
              </w:rPr>
              <w:t>Постійні клієнти</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D8740B" w:rsidRDefault="009D4AE1" w:rsidP="00D8740B">
            <w:pPr>
              <w:jc w:val="both"/>
              <w:rPr>
                <w:rFonts w:ascii="Times New Roman" w:hAnsi="Times New Roman" w:cs="Times New Roman"/>
                <w:sz w:val="24"/>
                <w:szCs w:val="24"/>
                <w:lang w:val="uk-UA"/>
              </w:rPr>
            </w:pPr>
            <w:r w:rsidRPr="00D8740B">
              <w:rPr>
                <w:rFonts w:ascii="Times New Roman" w:hAnsi="Times New Roman" w:cs="Times New Roman"/>
                <w:sz w:val="24"/>
                <w:szCs w:val="24"/>
              </w:rPr>
              <w:t>Покращення іміджу</w:t>
            </w:r>
            <w:r w:rsidR="00D8740B">
              <w:rPr>
                <w:rFonts w:ascii="Times New Roman" w:hAnsi="Times New Roman" w:cs="Times New Roman"/>
                <w:sz w:val="24"/>
                <w:szCs w:val="24"/>
                <w:lang w:val="uk-UA"/>
              </w:rPr>
              <w:t>, створення довіри до технології</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D8740B" w:rsidRDefault="00D8740B" w:rsidP="00D8740B">
            <w:pPr>
              <w:ind w:left="63"/>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оголошення </w:t>
            </w:r>
            <w:r w:rsidR="009D4AE1" w:rsidRPr="00D8740B">
              <w:rPr>
                <w:rFonts w:ascii="Times New Roman" w:hAnsi="Times New Roman" w:cs="Times New Roman"/>
                <w:sz w:val="24"/>
                <w:szCs w:val="24"/>
              </w:rPr>
              <w:t xml:space="preserve">на </w:t>
            </w:r>
            <w:r>
              <w:rPr>
                <w:rFonts w:ascii="Times New Roman" w:hAnsi="Times New Roman" w:cs="Times New Roman"/>
                <w:sz w:val="24"/>
                <w:szCs w:val="24"/>
              </w:rPr>
              <w:t>сайті списку клієнтів</w:t>
            </w:r>
            <w:r>
              <w:rPr>
                <w:rFonts w:ascii="Times New Roman" w:hAnsi="Times New Roman" w:cs="Times New Roman"/>
                <w:sz w:val="24"/>
                <w:szCs w:val="24"/>
                <w:lang w:val="uk-UA"/>
              </w:rPr>
              <w:t xml:space="preserve"> та </w:t>
            </w:r>
            <w:r>
              <w:rPr>
                <w:rFonts w:ascii="Times New Roman" w:hAnsi="Times New Roman" w:cs="Times New Roman"/>
                <w:sz w:val="24"/>
                <w:szCs w:val="24"/>
              </w:rPr>
              <w:t xml:space="preserve">відгуків від </w:t>
            </w:r>
            <w:r>
              <w:rPr>
                <w:rFonts w:ascii="Times New Roman" w:hAnsi="Times New Roman" w:cs="Times New Roman"/>
                <w:sz w:val="24"/>
                <w:szCs w:val="24"/>
                <w:lang w:val="uk-UA"/>
              </w:rPr>
              <w:t>них</w:t>
            </w:r>
          </w:p>
        </w:tc>
      </w:tr>
      <w:tr w:rsidR="009D4AE1" w:rsidRPr="009467EE" w:rsidTr="009467EE">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9D4AE1" w:rsidRPr="004E38E5" w:rsidRDefault="004E38E5" w:rsidP="009467EE">
            <w:pPr>
              <w:pStyle w:val="af2"/>
              <w:spacing w:line="240" w:lineRule="auto"/>
              <w:rPr>
                <w:sz w:val="24"/>
                <w:szCs w:val="24"/>
                <w:lang w:eastAsia="uk-UA"/>
              </w:rPr>
            </w:pPr>
            <w:r w:rsidRPr="004E38E5">
              <w:rPr>
                <w:sz w:val="24"/>
                <w:szCs w:val="24"/>
                <w:lang w:eastAsia="uk-UA"/>
              </w:rPr>
              <w:t>15</w:t>
            </w:r>
          </w:p>
        </w:tc>
        <w:tc>
          <w:tcPr>
            <w:tcW w:w="3022" w:type="dxa"/>
            <w:tcBorders>
              <w:top w:val="single" w:sz="4" w:space="0" w:color="auto"/>
              <w:left w:val="single" w:sz="4" w:space="0" w:color="auto"/>
              <w:bottom w:val="single" w:sz="4" w:space="0" w:color="auto"/>
              <w:right w:val="single" w:sz="4" w:space="0" w:color="auto"/>
            </w:tcBorders>
          </w:tcPr>
          <w:p w:rsidR="00B031AA" w:rsidRDefault="00B031AA" w:rsidP="009467EE">
            <w:pPr>
              <w:jc w:val="both"/>
              <w:rPr>
                <w:rFonts w:ascii="Times New Roman" w:hAnsi="Times New Roman" w:cs="Times New Roman"/>
                <w:b/>
                <w:sz w:val="24"/>
                <w:szCs w:val="24"/>
                <w:lang w:val="uk-UA"/>
              </w:rPr>
            </w:pPr>
          </w:p>
          <w:p w:rsidR="009D4AE1" w:rsidRPr="00D8740B" w:rsidRDefault="00B031AA" w:rsidP="009467EE">
            <w:pPr>
              <w:jc w:val="both"/>
              <w:rPr>
                <w:rFonts w:ascii="Times New Roman" w:hAnsi="Times New Roman" w:cs="Times New Roman"/>
                <w:sz w:val="24"/>
                <w:szCs w:val="24"/>
              </w:rPr>
            </w:pPr>
            <w:r>
              <w:rPr>
                <w:rFonts w:ascii="Times New Roman" w:hAnsi="Times New Roman" w:cs="Times New Roman"/>
                <w:b/>
                <w:sz w:val="24"/>
                <w:szCs w:val="24"/>
                <w:lang w:val="uk-UA"/>
              </w:rPr>
              <w:t xml:space="preserve"> </w:t>
            </w:r>
            <w:r w:rsidR="009D4AE1" w:rsidRPr="00D8740B">
              <w:rPr>
                <w:rFonts w:ascii="Times New Roman" w:hAnsi="Times New Roman" w:cs="Times New Roman"/>
                <w:sz w:val="24"/>
                <w:szCs w:val="24"/>
              </w:rPr>
              <w:t>Співтовариства/</w:t>
            </w:r>
            <w:r w:rsidR="005C6D64" w:rsidRPr="00D8740B">
              <w:rPr>
                <w:rFonts w:ascii="Times New Roman" w:hAnsi="Times New Roman" w:cs="Times New Roman"/>
                <w:sz w:val="24"/>
                <w:szCs w:val="24"/>
                <w:lang w:val="uk-UA"/>
              </w:rPr>
              <w:t xml:space="preserve"> </w:t>
            </w:r>
            <w:r w:rsidR="009D4AE1" w:rsidRPr="00D8740B">
              <w:rPr>
                <w:rFonts w:ascii="Times New Roman" w:hAnsi="Times New Roman" w:cs="Times New Roman"/>
                <w:sz w:val="24"/>
                <w:szCs w:val="24"/>
              </w:rPr>
              <w:t>спільноти</w:t>
            </w:r>
          </w:p>
        </w:tc>
        <w:tc>
          <w:tcPr>
            <w:tcW w:w="2621" w:type="dxa"/>
            <w:tcBorders>
              <w:top w:val="single" w:sz="4" w:space="0" w:color="auto"/>
              <w:left w:val="single" w:sz="4" w:space="0" w:color="auto"/>
              <w:bottom w:val="single" w:sz="4" w:space="0" w:color="auto"/>
              <w:right w:val="single" w:sz="4" w:space="0" w:color="auto"/>
            </w:tcBorders>
            <w:vAlign w:val="center"/>
          </w:tcPr>
          <w:p w:rsidR="009D4AE1" w:rsidRPr="00D8740B" w:rsidRDefault="009D4AE1" w:rsidP="009467EE">
            <w:pPr>
              <w:jc w:val="both"/>
              <w:rPr>
                <w:rFonts w:ascii="Times New Roman" w:hAnsi="Times New Roman" w:cs="Times New Roman"/>
                <w:sz w:val="24"/>
                <w:szCs w:val="24"/>
              </w:rPr>
            </w:pPr>
            <w:r w:rsidRPr="00D8740B">
              <w:rPr>
                <w:rFonts w:ascii="Times New Roman" w:hAnsi="Times New Roman" w:cs="Times New Roman"/>
                <w:sz w:val="24"/>
                <w:szCs w:val="24"/>
              </w:rPr>
              <w:t>Поширення інформації</w:t>
            </w:r>
          </w:p>
        </w:tc>
        <w:tc>
          <w:tcPr>
            <w:tcW w:w="3261" w:type="dxa"/>
            <w:tcBorders>
              <w:top w:val="single" w:sz="4" w:space="0" w:color="auto"/>
              <w:left w:val="single" w:sz="4" w:space="0" w:color="auto"/>
              <w:bottom w:val="single" w:sz="4" w:space="0" w:color="auto"/>
              <w:right w:val="single" w:sz="4" w:space="0" w:color="auto"/>
            </w:tcBorders>
            <w:vAlign w:val="center"/>
          </w:tcPr>
          <w:p w:rsidR="009D4AE1" w:rsidRPr="00246935" w:rsidRDefault="00D8740B" w:rsidP="00246935">
            <w:pPr>
              <w:ind w:left="63"/>
              <w:jc w:val="both"/>
              <w:rPr>
                <w:rFonts w:ascii="Times New Roman" w:hAnsi="Times New Roman" w:cs="Times New Roman"/>
                <w:sz w:val="24"/>
                <w:szCs w:val="24"/>
                <w:lang w:val="uk-UA"/>
              </w:rPr>
            </w:pPr>
            <w:r>
              <w:rPr>
                <w:rFonts w:ascii="Times New Roman" w:hAnsi="Times New Roman" w:cs="Times New Roman"/>
                <w:sz w:val="24"/>
                <w:szCs w:val="24"/>
              </w:rPr>
              <w:t xml:space="preserve">поширення інформації </w:t>
            </w:r>
            <w:r>
              <w:rPr>
                <w:rFonts w:ascii="Times New Roman" w:hAnsi="Times New Roman" w:cs="Times New Roman"/>
                <w:sz w:val="24"/>
                <w:szCs w:val="24"/>
                <w:lang w:val="uk-UA"/>
              </w:rPr>
              <w:t>серед</w:t>
            </w:r>
            <w:r>
              <w:rPr>
                <w:rFonts w:ascii="Times New Roman" w:hAnsi="Times New Roman" w:cs="Times New Roman"/>
                <w:sz w:val="24"/>
                <w:szCs w:val="24"/>
              </w:rPr>
              <w:t xml:space="preserve"> учасник</w:t>
            </w:r>
            <w:r>
              <w:rPr>
                <w:rFonts w:ascii="Times New Roman" w:hAnsi="Times New Roman" w:cs="Times New Roman"/>
                <w:sz w:val="24"/>
                <w:szCs w:val="24"/>
                <w:lang w:val="uk-UA"/>
              </w:rPr>
              <w:t>ів</w:t>
            </w:r>
            <w:r>
              <w:rPr>
                <w:rFonts w:ascii="Times New Roman" w:hAnsi="Times New Roman" w:cs="Times New Roman"/>
                <w:sz w:val="24"/>
                <w:szCs w:val="24"/>
              </w:rPr>
              <w:t xml:space="preserve"> спільноти</w:t>
            </w:r>
            <w:r w:rsidR="00246935">
              <w:rPr>
                <w:rFonts w:ascii="Times New Roman" w:hAnsi="Times New Roman" w:cs="Times New Roman"/>
                <w:sz w:val="24"/>
                <w:szCs w:val="24"/>
                <w:lang w:val="uk-UA"/>
              </w:rPr>
              <w:t xml:space="preserve"> та за її межами</w:t>
            </w:r>
            <w:r>
              <w:rPr>
                <w:rFonts w:ascii="Times New Roman" w:hAnsi="Times New Roman" w:cs="Times New Roman"/>
                <w:sz w:val="24"/>
                <w:szCs w:val="24"/>
                <w:lang w:val="uk-UA"/>
              </w:rPr>
              <w:t>,</w:t>
            </w:r>
            <w:r w:rsidR="00246935">
              <w:rPr>
                <w:rFonts w:ascii="Times New Roman" w:hAnsi="Times New Roman" w:cs="Times New Roman"/>
                <w:sz w:val="24"/>
                <w:szCs w:val="24"/>
                <w:lang w:val="uk-UA"/>
              </w:rPr>
              <w:t xml:space="preserve"> </w:t>
            </w:r>
            <w:r w:rsidR="009D4AE1" w:rsidRPr="00D8740B">
              <w:rPr>
                <w:rFonts w:ascii="Times New Roman" w:hAnsi="Times New Roman" w:cs="Times New Roman"/>
                <w:sz w:val="24"/>
                <w:szCs w:val="24"/>
              </w:rPr>
              <w:t>можливості для пошуку нових</w:t>
            </w:r>
            <w:r w:rsidRPr="00D8740B">
              <w:rPr>
                <w:rFonts w:ascii="Times New Roman" w:hAnsi="Times New Roman" w:cs="Times New Roman"/>
                <w:sz w:val="24"/>
                <w:szCs w:val="24"/>
                <w:lang w:val="uk-UA"/>
              </w:rPr>
              <w:t xml:space="preserve"> працівників та </w:t>
            </w:r>
            <w:r w:rsidR="009D4AE1" w:rsidRPr="00D8740B">
              <w:rPr>
                <w:rFonts w:ascii="Times New Roman" w:hAnsi="Times New Roman" w:cs="Times New Roman"/>
                <w:sz w:val="24"/>
                <w:szCs w:val="24"/>
              </w:rPr>
              <w:t xml:space="preserve"> клієнтів.</w:t>
            </w:r>
          </w:p>
        </w:tc>
      </w:tr>
    </w:tbl>
    <w:p w:rsidR="008A4F55" w:rsidRPr="009467EE" w:rsidRDefault="008A4F55" w:rsidP="00FA1A0B">
      <w:pPr>
        <w:spacing w:after="0" w:line="360" w:lineRule="auto"/>
        <w:ind w:firstLine="425"/>
        <w:jc w:val="both"/>
        <w:rPr>
          <w:rFonts w:ascii="Times New Roman" w:hAnsi="Times New Roman" w:cs="Times New Roman"/>
          <w:b/>
          <w:sz w:val="24"/>
          <w:szCs w:val="24"/>
        </w:rPr>
      </w:pPr>
    </w:p>
    <w:p w:rsidR="00027604" w:rsidRPr="00027604" w:rsidRDefault="00843FA1" w:rsidP="00FA1A0B">
      <w:pPr>
        <w:spacing w:after="0" w:line="360" w:lineRule="auto"/>
        <w:ind w:firstLine="425"/>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00027604" w:rsidRPr="00027604">
        <w:rPr>
          <w:rFonts w:ascii="Times New Roman" w:hAnsi="Times New Roman" w:cs="Times New Roman"/>
          <w:sz w:val="28"/>
          <w:szCs w:val="28"/>
        </w:rPr>
        <w:t>.8. Ступеневий аналіз конкуренції на ринку</w:t>
      </w:r>
    </w:p>
    <w:tbl>
      <w:tblPr>
        <w:tblStyle w:val="TableGrid"/>
        <w:tblW w:w="4614" w:type="pct"/>
        <w:jc w:val="center"/>
        <w:tblInd w:w="0" w:type="dxa"/>
        <w:tblCellMar>
          <w:top w:w="53" w:type="dxa"/>
          <w:left w:w="108" w:type="dxa"/>
          <w:right w:w="115" w:type="dxa"/>
        </w:tblCellMar>
        <w:tblLook w:val="04A0" w:firstRow="1" w:lastRow="0" w:firstColumn="1" w:lastColumn="0" w:noHBand="0" w:noVBand="1"/>
      </w:tblPr>
      <w:tblGrid>
        <w:gridCol w:w="3074"/>
        <w:gridCol w:w="2731"/>
        <w:gridCol w:w="3818"/>
      </w:tblGrid>
      <w:tr w:rsidR="00DD3653" w:rsidRPr="00C01CB4" w:rsidTr="00DD3653">
        <w:trPr>
          <w:trHeight w:val="1182"/>
          <w:jc w:val="center"/>
        </w:trPr>
        <w:tc>
          <w:tcPr>
            <w:tcW w:w="1597" w:type="pct"/>
            <w:tcBorders>
              <w:top w:val="single" w:sz="4" w:space="0" w:color="000000"/>
              <w:left w:val="single" w:sz="4" w:space="0" w:color="000000"/>
              <w:bottom w:val="single" w:sz="4" w:space="0" w:color="000000"/>
              <w:right w:val="single" w:sz="4" w:space="0" w:color="000000"/>
            </w:tcBorders>
            <w:vAlign w:val="center"/>
          </w:tcPr>
          <w:p w:rsidR="009A3889" w:rsidRPr="00C01CB4" w:rsidRDefault="009A3889" w:rsidP="00B32D3B">
            <w:pPr>
              <w:jc w:val="both"/>
              <w:rPr>
                <w:rFonts w:ascii="Times New Roman" w:hAnsi="Times New Roman"/>
                <w:sz w:val="24"/>
                <w:szCs w:val="24"/>
              </w:rPr>
            </w:pPr>
            <w:r w:rsidRPr="00C01CB4">
              <w:rPr>
                <w:rFonts w:ascii="Times New Roman" w:eastAsia="Calibri" w:hAnsi="Times New Roman"/>
                <w:sz w:val="24"/>
                <w:szCs w:val="24"/>
              </w:rPr>
              <w:t xml:space="preserve">Особливості конкурентного середовища </w:t>
            </w:r>
          </w:p>
        </w:tc>
        <w:tc>
          <w:tcPr>
            <w:tcW w:w="1419" w:type="pct"/>
            <w:tcBorders>
              <w:top w:val="single" w:sz="4" w:space="0" w:color="000000"/>
              <w:left w:val="single" w:sz="4" w:space="0" w:color="000000"/>
              <w:bottom w:val="single" w:sz="4" w:space="0" w:color="000000"/>
              <w:right w:val="single" w:sz="4" w:space="0" w:color="000000"/>
            </w:tcBorders>
            <w:vAlign w:val="center"/>
          </w:tcPr>
          <w:p w:rsidR="009A3889" w:rsidRPr="00C01CB4" w:rsidRDefault="009A3889" w:rsidP="00B32D3B">
            <w:pPr>
              <w:jc w:val="both"/>
              <w:rPr>
                <w:rFonts w:ascii="Times New Roman" w:hAnsi="Times New Roman"/>
                <w:sz w:val="24"/>
                <w:szCs w:val="24"/>
              </w:rPr>
            </w:pPr>
            <w:r w:rsidRPr="00C01CB4">
              <w:rPr>
                <w:rFonts w:ascii="Times New Roman" w:eastAsia="Calibri" w:hAnsi="Times New Roman"/>
                <w:sz w:val="24"/>
                <w:szCs w:val="24"/>
              </w:rPr>
              <w:t xml:space="preserve">В чому проявляється дана характеристика </w:t>
            </w:r>
          </w:p>
        </w:tc>
        <w:tc>
          <w:tcPr>
            <w:tcW w:w="1984" w:type="pct"/>
            <w:tcBorders>
              <w:top w:val="single" w:sz="4" w:space="0" w:color="000000"/>
              <w:left w:val="single" w:sz="4" w:space="0" w:color="000000"/>
              <w:bottom w:val="single" w:sz="4" w:space="0" w:color="000000"/>
              <w:right w:val="single" w:sz="4" w:space="0" w:color="000000"/>
            </w:tcBorders>
          </w:tcPr>
          <w:p w:rsidR="009A3889" w:rsidRPr="00C01CB4" w:rsidRDefault="009A3889" w:rsidP="00B32D3B">
            <w:pPr>
              <w:spacing w:after="36"/>
              <w:jc w:val="both"/>
              <w:rPr>
                <w:rFonts w:ascii="Times New Roman" w:hAnsi="Times New Roman"/>
                <w:sz w:val="24"/>
                <w:szCs w:val="24"/>
              </w:rPr>
            </w:pPr>
            <w:r w:rsidRPr="00C01CB4">
              <w:rPr>
                <w:rFonts w:ascii="Times New Roman" w:eastAsia="Calibri" w:hAnsi="Times New Roman"/>
                <w:sz w:val="24"/>
                <w:szCs w:val="24"/>
              </w:rPr>
              <w:t xml:space="preserve">Вплив на діяльність підприємства (можливі дії компанії, щоб бути конкурентоспроможною) </w:t>
            </w:r>
          </w:p>
        </w:tc>
      </w:tr>
      <w:tr w:rsidR="00DD3653" w:rsidRPr="00C01CB4" w:rsidTr="00DD3653">
        <w:trPr>
          <w:trHeight w:val="888"/>
          <w:jc w:val="center"/>
        </w:trPr>
        <w:tc>
          <w:tcPr>
            <w:tcW w:w="1597" w:type="pct"/>
            <w:tcBorders>
              <w:top w:val="single" w:sz="4" w:space="0" w:color="000000"/>
              <w:left w:val="single" w:sz="4" w:space="0" w:color="000000"/>
              <w:bottom w:val="single" w:sz="4" w:space="0" w:color="000000"/>
              <w:right w:val="single" w:sz="4" w:space="0" w:color="000000"/>
            </w:tcBorders>
          </w:tcPr>
          <w:p w:rsidR="009A3889" w:rsidRPr="00C01CB4" w:rsidRDefault="00DD3653" w:rsidP="00B32D3B">
            <w:pPr>
              <w:ind w:right="349"/>
              <w:jc w:val="both"/>
              <w:rPr>
                <w:rFonts w:ascii="Times New Roman" w:hAnsi="Times New Roman"/>
                <w:sz w:val="24"/>
                <w:szCs w:val="24"/>
              </w:rPr>
            </w:pPr>
            <w:r>
              <w:rPr>
                <w:rFonts w:ascii="Times New Roman" w:eastAsia="Calibri" w:hAnsi="Times New Roman"/>
                <w:sz w:val="24"/>
                <w:szCs w:val="24"/>
              </w:rPr>
              <w:t>1.Вказати</w:t>
            </w:r>
            <w:r>
              <w:rPr>
                <w:rFonts w:ascii="Times New Roman" w:eastAsia="Calibri" w:hAnsi="Times New Roman"/>
                <w:sz w:val="24"/>
                <w:szCs w:val="24"/>
                <w:lang w:val="uk-UA"/>
              </w:rPr>
              <w:t xml:space="preserve"> </w:t>
            </w:r>
            <w:r w:rsidR="009A3889" w:rsidRPr="00C01CB4">
              <w:rPr>
                <w:rFonts w:ascii="Times New Roman" w:eastAsia="Calibri" w:hAnsi="Times New Roman"/>
                <w:sz w:val="24"/>
                <w:szCs w:val="24"/>
              </w:rPr>
              <w:t xml:space="preserve">тип конкуренції </w:t>
            </w:r>
            <w:r w:rsidR="009A3889" w:rsidRPr="00C01CB4">
              <w:rPr>
                <w:rFonts w:ascii="Cambria Math" w:eastAsia="Calibri" w:hAnsi="Cambria Math" w:cs="Cambria Math"/>
                <w:sz w:val="24"/>
                <w:szCs w:val="24"/>
              </w:rPr>
              <w:t>‐</w:t>
            </w:r>
            <w:r w:rsidR="009A3889" w:rsidRPr="00C01CB4">
              <w:rPr>
                <w:rFonts w:ascii="Times New Roman" w:eastAsia="Calibri" w:hAnsi="Times New Roman"/>
                <w:sz w:val="24"/>
                <w:szCs w:val="24"/>
              </w:rPr>
              <w:t xml:space="preserve"> монополія/олігополія/ монополістична/чиста </w:t>
            </w:r>
          </w:p>
        </w:tc>
        <w:tc>
          <w:tcPr>
            <w:tcW w:w="1419" w:type="pct"/>
            <w:tcBorders>
              <w:top w:val="single" w:sz="4" w:space="0" w:color="000000"/>
              <w:left w:val="single" w:sz="4" w:space="0" w:color="000000"/>
              <w:bottom w:val="single" w:sz="4" w:space="0" w:color="000000"/>
              <w:right w:val="single" w:sz="4" w:space="0" w:color="000000"/>
            </w:tcBorders>
          </w:tcPr>
          <w:p w:rsidR="009A3889" w:rsidRPr="00DD3653" w:rsidRDefault="009A3889" w:rsidP="00DD3653">
            <w:pPr>
              <w:jc w:val="both"/>
              <w:rPr>
                <w:rFonts w:ascii="Times New Roman" w:hAnsi="Times New Roman"/>
                <w:sz w:val="24"/>
                <w:szCs w:val="24"/>
                <w:lang w:val="uk-UA"/>
              </w:rPr>
            </w:pPr>
            <w:r w:rsidRPr="00C01CB4">
              <w:rPr>
                <w:rFonts w:ascii="Times New Roman" w:eastAsia="Calibri" w:hAnsi="Times New Roman"/>
                <w:sz w:val="24"/>
                <w:szCs w:val="24"/>
              </w:rPr>
              <w:t>Олігополія. Наявність крупних підприємств</w:t>
            </w:r>
            <w:r w:rsidR="00DD3653">
              <w:rPr>
                <w:rFonts w:ascii="Times New Roman" w:eastAsia="Calibri" w:hAnsi="Times New Roman"/>
                <w:sz w:val="24"/>
                <w:szCs w:val="24"/>
                <w:lang w:val="uk-UA"/>
              </w:rPr>
              <w:t>,</w:t>
            </w:r>
            <w:r w:rsidRPr="00C01CB4">
              <w:rPr>
                <w:rFonts w:ascii="Times New Roman" w:eastAsia="Calibri" w:hAnsi="Times New Roman"/>
                <w:sz w:val="24"/>
                <w:szCs w:val="24"/>
              </w:rPr>
              <w:t xml:space="preserve"> </w:t>
            </w:r>
            <w:r w:rsidR="00DD3653">
              <w:rPr>
                <w:rFonts w:ascii="Times New Roman" w:eastAsia="Calibri" w:hAnsi="Times New Roman"/>
                <w:sz w:val="24"/>
                <w:szCs w:val="24"/>
                <w:lang w:val="uk-UA"/>
              </w:rPr>
              <w:t>що застосовують різні методи по очистці води від марганцю</w:t>
            </w:r>
          </w:p>
        </w:tc>
        <w:tc>
          <w:tcPr>
            <w:tcW w:w="1984" w:type="pct"/>
            <w:tcBorders>
              <w:top w:val="single" w:sz="4" w:space="0" w:color="000000"/>
              <w:left w:val="single" w:sz="4" w:space="0" w:color="000000"/>
              <w:bottom w:val="single" w:sz="4" w:space="0" w:color="000000"/>
              <w:right w:val="single" w:sz="4" w:space="0" w:color="000000"/>
            </w:tcBorders>
          </w:tcPr>
          <w:p w:rsidR="009A3889" w:rsidRDefault="00DD3653" w:rsidP="00DD3653">
            <w:pPr>
              <w:jc w:val="both"/>
              <w:rPr>
                <w:rFonts w:ascii="Times New Roman" w:hAnsi="Times New Roman"/>
                <w:sz w:val="24"/>
                <w:szCs w:val="24"/>
                <w:lang w:val="uk-UA"/>
              </w:rPr>
            </w:pPr>
            <w:r>
              <w:rPr>
                <w:rFonts w:ascii="Times New Roman" w:hAnsi="Times New Roman"/>
                <w:sz w:val="24"/>
                <w:szCs w:val="24"/>
                <w:lang w:val="uk-UA"/>
              </w:rPr>
              <w:t>В Україні точно такої технології по очищенню води від іонів марганцю не існує. Дана перевага дозволяє широко впровадитися в даний ринок за рахунок поширення реклами, акцій, участі в екологічних виставках та співпраці з відомими людьми і блогерами, а також достатньо низької цінової політики</w:t>
            </w:r>
          </w:p>
          <w:p w:rsidR="00D57C99" w:rsidRDefault="00D57C99" w:rsidP="00DD3653">
            <w:pPr>
              <w:jc w:val="both"/>
              <w:rPr>
                <w:rFonts w:ascii="Times New Roman" w:eastAsia="Calibri" w:hAnsi="Times New Roman"/>
                <w:sz w:val="24"/>
                <w:szCs w:val="24"/>
                <w:lang w:val="uk-UA"/>
              </w:rPr>
            </w:pPr>
          </w:p>
          <w:p w:rsidR="00FA1A0B" w:rsidRPr="00FA1A0B" w:rsidRDefault="00FA1A0B" w:rsidP="00DD3653">
            <w:pPr>
              <w:jc w:val="both"/>
              <w:rPr>
                <w:rFonts w:ascii="Times New Roman" w:eastAsia="Calibri" w:hAnsi="Times New Roman"/>
                <w:sz w:val="24"/>
                <w:szCs w:val="24"/>
                <w:lang w:val="uk-UA"/>
              </w:rPr>
            </w:pPr>
          </w:p>
        </w:tc>
      </w:tr>
      <w:tr w:rsidR="009A3889" w:rsidRPr="00C01CB4" w:rsidTr="00DD3653">
        <w:trPr>
          <w:trHeight w:val="567"/>
          <w:jc w:val="center"/>
        </w:trPr>
        <w:tc>
          <w:tcPr>
            <w:tcW w:w="5000" w:type="pct"/>
            <w:gridSpan w:val="3"/>
            <w:tcBorders>
              <w:top w:val="single" w:sz="4" w:space="0" w:color="000000"/>
              <w:left w:val="single" w:sz="4" w:space="0" w:color="000000"/>
              <w:bottom w:val="single" w:sz="4" w:space="0" w:color="000000"/>
              <w:right w:val="single" w:sz="4" w:space="0" w:color="000000"/>
            </w:tcBorders>
          </w:tcPr>
          <w:p w:rsidR="009A3889" w:rsidRPr="00C01CB4" w:rsidRDefault="009A3889" w:rsidP="00843FA1">
            <w:pPr>
              <w:jc w:val="center"/>
              <w:rPr>
                <w:rFonts w:ascii="Times New Roman" w:eastAsia="Calibri" w:hAnsi="Times New Roman"/>
                <w:sz w:val="24"/>
                <w:szCs w:val="24"/>
              </w:rPr>
            </w:pPr>
            <w:r w:rsidRPr="00C01CB4">
              <w:rPr>
                <w:rFonts w:ascii="Times New Roman" w:eastAsia="Calibri" w:hAnsi="Times New Roman"/>
                <w:sz w:val="24"/>
                <w:szCs w:val="24"/>
              </w:rPr>
              <w:t>продовження та</w:t>
            </w:r>
            <w:r w:rsidR="00843FA1">
              <w:rPr>
                <w:rFonts w:ascii="Times New Roman" w:eastAsia="Calibri" w:hAnsi="Times New Roman"/>
                <w:sz w:val="24"/>
                <w:szCs w:val="24"/>
              </w:rPr>
              <w:t xml:space="preserve">блиці </w:t>
            </w:r>
            <w:r w:rsidR="00843FA1">
              <w:rPr>
                <w:rFonts w:ascii="Times New Roman" w:eastAsia="Calibri" w:hAnsi="Times New Roman"/>
                <w:sz w:val="24"/>
                <w:szCs w:val="24"/>
                <w:lang w:val="uk-UA"/>
              </w:rPr>
              <w:t>4</w:t>
            </w:r>
            <w:r w:rsidRPr="00C01CB4">
              <w:rPr>
                <w:rFonts w:ascii="Times New Roman" w:eastAsia="Calibri" w:hAnsi="Times New Roman"/>
                <w:sz w:val="24"/>
                <w:szCs w:val="24"/>
              </w:rPr>
              <w:t>.8</w:t>
            </w:r>
          </w:p>
        </w:tc>
      </w:tr>
      <w:tr w:rsidR="00DD3653" w:rsidRPr="00C01CB4" w:rsidTr="00DD3653">
        <w:trPr>
          <w:trHeight w:val="889"/>
          <w:jc w:val="center"/>
        </w:trPr>
        <w:tc>
          <w:tcPr>
            <w:tcW w:w="1597" w:type="pct"/>
            <w:tcBorders>
              <w:top w:val="single" w:sz="4" w:space="0" w:color="000000"/>
              <w:left w:val="single" w:sz="4" w:space="0" w:color="000000"/>
              <w:bottom w:val="single" w:sz="4" w:space="0" w:color="000000"/>
              <w:right w:val="single" w:sz="4" w:space="0" w:color="000000"/>
            </w:tcBorders>
          </w:tcPr>
          <w:p w:rsidR="009A3889" w:rsidRPr="00C01CB4" w:rsidRDefault="009A3889" w:rsidP="00B32D3B">
            <w:pPr>
              <w:spacing w:after="37"/>
              <w:jc w:val="both"/>
              <w:rPr>
                <w:rFonts w:ascii="Times New Roman" w:hAnsi="Times New Roman"/>
                <w:sz w:val="24"/>
                <w:szCs w:val="24"/>
              </w:rPr>
            </w:pPr>
            <w:r w:rsidRPr="00C01CB4">
              <w:rPr>
                <w:rFonts w:ascii="Times New Roman" w:eastAsia="Calibri" w:hAnsi="Times New Roman"/>
                <w:sz w:val="24"/>
                <w:szCs w:val="24"/>
              </w:rPr>
              <w:t xml:space="preserve">2. За рівнем конкурентної боротьби </w:t>
            </w:r>
          </w:p>
          <w:p w:rsidR="009A3889" w:rsidRPr="00C01CB4" w:rsidRDefault="009A3889" w:rsidP="00B32D3B">
            <w:pPr>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локальний/національний/… </w:t>
            </w:r>
          </w:p>
        </w:tc>
        <w:tc>
          <w:tcPr>
            <w:tcW w:w="1419" w:type="pct"/>
            <w:tcBorders>
              <w:top w:val="single" w:sz="4" w:space="0" w:color="000000"/>
              <w:left w:val="single" w:sz="4" w:space="0" w:color="000000"/>
              <w:bottom w:val="single" w:sz="4" w:space="0" w:color="000000"/>
              <w:right w:val="single" w:sz="4" w:space="0" w:color="000000"/>
            </w:tcBorders>
          </w:tcPr>
          <w:p w:rsidR="009A3889" w:rsidRPr="00155869" w:rsidRDefault="009A3889" w:rsidP="00937CD0">
            <w:pPr>
              <w:jc w:val="both"/>
              <w:rPr>
                <w:rFonts w:ascii="Times New Roman" w:hAnsi="Times New Roman"/>
                <w:sz w:val="24"/>
                <w:szCs w:val="24"/>
                <w:lang w:val="uk-UA"/>
              </w:rPr>
            </w:pPr>
            <w:r w:rsidRPr="00937CD0">
              <w:rPr>
                <w:rFonts w:ascii="Times New Roman" w:eastAsia="Calibri" w:hAnsi="Times New Roman"/>
                <w:sz w:val="24"/>
                <w:szCs w:val="24"/>
              </w:rPr>
              <w:t>Національний та міжнародний. Наявність</w:t>
            </w:r>
            <w:r w:rsidR="00937CD0">
              <w:rPr>
                <w:rFonts w:ascii="Times New Roman" w:eastAsia="Calibri" w:hAnsi="Times New Roman"/>
                <w:sz w:val="24"/>
                <w:szCs w:val="24"/>
                <w:lang w:val="uk-UA"/>
              </w:rPr>
              <w:t xml:space="preserve"> на ринку</w:t>
            </w:r>
            <w:r w:rsidRPr="00937CD0">
              <w:rPr>
                <w:rFonts w:ascii="Times New Roman" w:eastAsia="Calibri" w:hAnsi="Times New Roman"/>
                <w:sz w:val="24"/>
                <w:szCs w:val="24"/>
              </w:rPr>
              <w:t xml:space="preserve"> великої кількості компаній, </w:t>
            </w:r>
            <w:r w:rsidR="00937CD0">
              <w:rPr>
                <w:rFonts w:ascii="Times New Roman" w:eastAsia="Calibri" w:hAnsi="Times New Roman"/>
                <w:sz w:val="24"/>
                <w:szCs w:val="24"/>
                <w:lang w:val="uk-UA"/>
              </w:rPr>
              <w:t xml:space="preserve">котрі </w:t>
            </w:r>
            <w:r w:rsidRPr="00937CD0">
              <w:rPr>
                <w:rFonts w:ascii="Times New Roman" w:eastAsia="Calibri" w:hAnsi="Times New Roman"/>
                <w:sz w:val="24"/>
                <w:szCs w:val="24"/>
              </w:rPr>
              <w:t xml:space="preserve">пропонують </w:t>
            </w:r>
            <w:r w:rsidR="00937CD0">
              <w:rPr>
                <w:rFonts w:ascii="Times New Roman" w:eastAsia="Calibri" w:hAnsi="Times New Roman"/>
                <w:sz w:val="24"/>
                <w:szCs w:val="24"/>
                <w:lang w:val="uk-UA"/>
              </w:rPr>
              <w:t>технологію деманганації води</w:t>
            </w:r>
            <w:r w:rsidR="00403E6F">
              <w:rPr>
                <w:rFonts w:ascii="Times New Roman" w:eastAsia="Calibri" w:hAnsi="Times New Roman"/>
                <w:sz w:val="24"/>
                <w:szCs w:val="24"/>
              </w:rPr>
              <w:t xml:space="preserve"> як на території України так </w:t>
            </w:r>
            <w:r w:rsidR="00403E6F">
              <w:rPr>
                <w:rFonts w:ascii="Times New Roman" w:eastAsia="Calibri" w:hAnsi="Times New Roman"/>
                <w:sz w:val="24"/>
                <w:szCs w:val="24"/>
                <w:lang w:val="uk-UA"/>
              </w:rPr>
              <w:t>й</w:t>
            </w:r>
            <w:r w:rsidR="00155869">
              <w:rPr>
                <w:rFonts w:ascii="Times New Roman" w:eastAsia="Calibri" w:hAnsi="Times New Roman"/>
                <w:sz w:val="24"/>
                <w:szCs w:val="24"/>
              </w:rPr>
              <w:t xml:space="preserve"> за її межами</w:t>
            </w:r>
          </w:p>
        </w:tc>
        <w:tc>
          <w:tcPr>
            <w:tcW w:w="1984" w:type="pct"/>
            <w:tcBorders>
              <w:top w:val="single" w:sz="4" w:space="0" w:color="000000"/>
              <w:left w:val="single" w:sz="4" w:space="0" w:color="000000"/>
              <w:bottom w:val="single" w:sz="4" w:space="0" w:color="000000"/>
              <w:right w:val="single" w:sz="4" w:space="0" w:color="000000"/>
            </w:tcBorders>
          </w:tcPr>
          <w:p w:rsidR="009A3889" w:rsidRPr="00EA3483" w:rsidRDefault="00403E6F" w:rsidP="00B32D3B">
            <w:pPr>
              <w:jc w:val="both"/>
              <w:rPr>
                <w:rFonts w:ascii="Times New Roman" w:eastAsia="Calibri" w:hAnsi="Times New Roman"/>
                <w:sz w:val="24"/>
                <w:szCs w:val="24"/>
                <w:lang w:val="uk-UA"/>
              </w:rPr>
            </w:pPr>
            <w:r>
              <w:rPr>
                <w:rFonts w:ascii="Times New Roman" w:hAnsi="Times New Roman"/>
                <w:sz w:val="24"/>
                <w:szCs w:val="24"/>
                <w:lang w:val="uk-UA"/>
              </w:rPr>
              <w:t>Завжди прагнути до кращого: кращої якості, кращої технології по очищенні, швидкості,  постійно слідкувати за новітніми розробками, вдосконалювати виробництво.</w:t>
            </w:r>
            <w:r w:rsidR="009A3889" w:rsidRPr="00B4278D">
              <w:rPr>
                <w:rFonts w:ascii="Times New Roman" w:eastAsia="Calibri" w:hAnsi="Times New Roman"/>
                <w:b/>
                <w:sz w:val="24"/>
                <w:szCs w:val="24"/>
                <w:lang w:val="uk-UA"/>
              </w:rPr>
              <w:t xml:space="preserve"> </w:t>
            </w:r>
            <w:r>
              <w:rPr>
                <w:rFonts w:ascii="Times New Roman" w:eastAsia="Calibri" w:hAnsi="Times New Roman"/>
                <w:sz w:val="24"/>
                <w:szCs w:val="24"/>
              </w:rPr>
              <w:t>Позиц</w:t>
            </w:r>
            <w:r>
              <w:rPr>
                <w:rFonts w:ascii="Times New Roman" w:eastAsia="Calibri" w:hAnsi="Times New Roman"/>
                <w:sz w:val="24"/>
                <w:szCs w:val="24"/>
                <w:lang w:val="uk-UA"/>
              </w:rPr>
              <w:t>іонувати</w:t>
            </w:r>
            <w:r>
              <w:rPr>
                <w:rFonts w:ascii="Times New Roman" w:eastAsia="Calibri" w:hAnsi="Times New Roman"/>
                <w:sz w:val="24"/>
                <w:szCs w:val="24"/>
              </w:rPr>
              <w:t xml:space="preserve"> </w:t>
            </w:r>
            <w:r>
              <w:rPr>
                <w:rFonts w:ascii="Times New Roman" w:eastAsia="Calibri" w:hAnsi="Times New Roman"/>
                <w:sz w:val="24"/>
                <w:szCs w:val="24"/>
                <w:lang w:val="uk-UA"/>
              </w:rPr>
              <w:t>технологію</w:t>
            </w:r>
            <w:r w:rsidR="009A3889" w:rsidRPr="00403E6F">
              <w:rPr>
                <w:rFonts w:ascii="Times New Roman" w:eastAsia="Calibri" w:hAnsi="Times New Roman"/>
                <w:sz w:val="24"/>
                <w:szCs w:val="24"/>
              </w:rPr>
              <w:t xml:space="preserve"> як </w:t>
            </w:r>
            <w:r>
              <w:rPr>
                <w:rFonts w:ascii="Times New Roman" w:eastAsia="Calibri" w:hAnsi="Times New Roman"/>
                <w:sz w:val="24"/>
                <w:szCs w:val="24"/>
                <w:lang w:val="uk-UA"/>
              </w:rPr>
              <w:t>найкращу та найвигіднішу у</w:t>
            </w:r>
            <w:r>
              <w:rPr>
                <w:rFonts w:ascii="Times New Roman" w:eastAsia="Calibri" w:hAnsi="Times New Roman"/>
                <w:sz w:val="24"/>
                <w:szCs w:val="24"/>
              </w:rPr>
              <w:t xml:space="preserve"> вирішенні питань саме в </w:t>
            </w:r>
            <w:r>
              <w:rPr>
                <w:rFonts w:ascii="Times New Roman" w:eastAsia="Calibri" w:hAnsi="Times New Roman"/>
                <w:sz w:val="24"/>
                <w:szCs w:val="24"/>
                <w:lang w:val="uk-UA"/>
              </w:rPr>
              <w:t>даній</w:t>
            </w:r>
            <w:r w:rsidR="009A3889" w:rsidRPr="00403E6F">
              <w:rPr>
                <w:rFonts w:ascii="Times New Roman" w:eastAsia="Calibri" w:hAnsi="Times New Roman"/>
                <w:sz w:val="24"/>
                <w:szCs w:val="24"/>
              </w:rPr>
              <w:t xml:space="preserve"> галузі.</w:t>
            </w:r>
            <w:r w:rsidR="00EA3483">
              <w:rPr>
                <w:rFonts w:ascii="Times New Roman" w:eastAsia="Calibri" w:hAnsi="Times New Roman"/>
                <w:sz w:val="24"/>
                <w:szCs w:val="24"/>
                <w:lang w:val="uk-UA"/>
              </w:rPr>
              <w:t xml:space="preserve"> Просування на міжнародному ринку</w:t>
            </w:r>
            <w:r w:rsidR="009A3889" w:rsidRPr="00403E6F">
              <w:rPr>
                <w:rFonts w:ascii="Times New Roman" w:eastAsia="Calibri" w:hAnsi="Times New Roman"/>
                <w:sz w:val="24"/>
                <w:szCs w:val="24"/>
              </w:rPr>
              <w:t xml:space="preserve"> </w:t>
            </w:r>
          </w:p>
        </w:tc>
      </w:tr>
      <w:tr w:rsidR="00DD3653" w:rsidRPr="00C01CB4" w:rsidTr="00DD3653">
        <w:trPr>
          <w:trHeight w:val="889"/>
          <w:jc w:val="center"/>
        </w:trPr>
        <w:tc>
          <w:tcPr>
            <w:tcW w:w="1597" w:type="pct"/>
            <w:tcBorders>
              <w:top w:val="single" w:sz="4" w:space="0" w:color="000000"/>
              <w:left w:val="single" w:sz="4" w:space="0" w:color="000000"/>
              <w:bottom w:val="single" w:sz="4" w:space="0" w:color="000000"/>
              <w:right w:val="single" w:sz="4" w:space="0" w:color="000000"/>
            </w:tcBorders>
          </w:tcPr>
          <w:p w:rsidR="009A3889" w:rsidRPr="00C01CB4" w:rsidRDefault="00D57C99" w:rsidP="00B32D3B">
            <w:pPr>
              <w:ind w:right="518"/>
              <w:jc w:val="both"/>
              <w:rPr>
                <w:rFonts w:ascii="Times New Roman" w:hAnsi="Times New Roman"/>
                <w:sz w:val="24"/>
                <w:szCs w:val="24"/>
              </w:rPr>
            </w:pPr>
            <w:r>
              <w:rPr>
                <w:rFonts w:ascii="Times New Roman" w:eastAsia="Calibri" w:hAnsi="Times New Roman"/>
                <w:sz w:val="24"/>
                <w:szCs w:val="24"/>
              </w:rPr>
              <w:t>3.</w:t>
            </w:r>
            <w:r>
              <w:rPr>
                <w:rFonts w:ascii="Times New Roman" w:eastAsia="Calibri" w:hAnsi="Times New Roman"/>
                <w:sz w:val="24"/>
                <w:szCs w:val="24"/>
                <w:lang w:val="uk-UA"/>
              </w:rPr>
              <w:t xml:space="preserve"> </w:t>
            </w:r>
            <w:r w:rsidR="009A3889" w:rsidRPr="00C01CB4">
              <w:rPr>
                <w:rFonts w:ascii="Times New Roman" w:eastAsia="Calibri" w:hAnsi="Times New Roman"/>
                <w:sz w:val="24"/>
                <w:szCs w:val="24"/>
              </w:rPr>
              <w:t xml:space="preserve">За галузевою ознакою </w:t>
            </w:r>
            <w:r w:rsidR="009A3889" w:rsidRPr="00C01CB4">
              <w:rPr>
                <w:rFonts w:ascii="Cambria Math" w:eastAsia="Calibri" w:hAnsi="Cambria Math" w:cs="Cambria Math"/>
                <w:sz w:val="24"/>
                <w:szCs w:val="24"/>
              </w:rPr>
              <w:t>‐</w:t>
            </w:r>
            <w:r w:rsidR="009A3889" w:rsidRPr="00C01CB4">
              <w:rPr>
                <w:rFonts w:ascii="Times New Roman" w:eastAsia="Calibri" w:hAnsi="Times New Roman"/>
                <w:sz w:val="24"/>
                <w:szCs w:val="24"/>
              </w:rPr>
              <w:t xml:space="preserve"> міжгалузева/ внутрішньогалузева </w:t>
            </w:r>
          </w:p>
        </w:tc>
        <w:tc>
          <w:tcPr>
            <w:tcW w:w="1419" w:type="pct"/>
            <w:tcBorders>
              <w:top w:val="single" w:sz="4" w:space="0" w:color="000000"/>
              <w:left w:val="single" w:sz="4" w:space="0" w:color="000000"/>
              <w:bottom w:val="single" w:sz="4" w:space="0" w:color="000000"/>
              <w:right w:val="single" w:sz="4" w:space="0" w:color="000000"/>
            </w:tcBorders>
          </w:tcPr>
          <w:p w:rsidR="009A3889" w:rsidRPr="00155869" w:rsidRDefault="009A3889" w:rsidP="00155869">
            <w:pPr>
              <w:jc w:val="both"/>
              <w:rPr>
                <w:rFonts w:ascii="Times New Roman" w:hAnsi="Times New Roman"/>
                <w:sz w:val="24"/>
                <w:szCs w:val="24"/>
              </w:rPr>
            </w:pPr>
            <w:r w:rsidRPr="00155869">
              <w:rPr>
                <w:rFonts w:ascii="Times New Roman" w:eastAsia="Calibri" w:hAnsi="Times New Roman"/>
                <w:sz w:val="24"/>
                <w:szCs w:val="24"/>
              </w:rPr>
              <w:t xml:space="preserve">Внутрішньогалузева. </w:t>
            </w:r>
            <w:r w:rsidR="00155869" w:rsidRPr="00937CD0">
              <w:rPr>
                <w:rFonts w:ascii="Times New Roman" w:eastAsia="Calibri" w:hAnsi="Times New Roman"/>
                <w:sz w:val="24"/>
                <w:szCs w:val="24"/>
              </w:rPr>
              <w:t>Наявність</w:t>
            </w:r>
            <w:r w:rsidR="00155869">
              <w:rPr>
                <w:rFonts w:ascii="Times New Roman" w:eastAsia="Calibri" w:hAnsi="Times New Roman"/>
                <w:sz w:val="24"/>
                <w:szCs w:val="24"/>
                <w:lang w:val="uk-UA"/>
              </w:rPr>
              <w:t xml:space="preserve"> на ринку</w:t>
            </w:r>
            <w:r w:rsidR="00155869" w:rsidRPr="00937CD0">
              <w:rPr>
                <w:rFonts w:ascii="Times New Roman" w:eastAsia="Calibri" w:hAnsi="Times New Roman"/>
                <w:sz w:val="24"/>
                <w:szCs w:val="24"/>
              </w:rPr>
              <w:t xml:space="preserve"> великої кількості компаній, </w:t>
            </w:r>
            <w:r w:rsidR="00155869">
              <w:rPr>
                <w:rFonts w:ascii="Times New Roman" w:eastAsia="Calibri" w:hAnsi="Times New Roman"/>
                <w:sz w:val="24"/>
                <w:szCs w:val="24"/>
                <w:lang w:val="uk-UA"/>
              </w:rPr>
              <w:t xml:space="preserve">котрі </w:t>
            </w:r>
            <w:r w:rsidR="00155869" w:rsidRPr="00937CD0">
              <w:rPr>
                <w:rFonts w:ascii="Times New Roman" w:eastAsia="Calibri" w:hAnsi="Times New Roman"/>
                <w:sz w:val="24"/>
                <w:szCs w:val="24"/>
              </w:rPr>
              <w:t xml:space="preserve">пропонують </w:t>
            </w:r>
            <w:r w:rsidR="00155869">
              <w:rPr>
                <w:rFonts w:ascii="Times New Roman" w:eastAsia="Calibri" w:hAnsi="Times New Roman"/>
                <w:sz w:val="24"/>
                <w:szCs w:val="24"/>
                <w:lang w:val="uk-UA"/>
              </w:rPr>
              <w:t>технологію деманганації води</w:t>
            </w:r>
          </w:p>
        </w:tc>
        <w:tc>
          <w:tcPr>
            <w:tcW w:w="1984" w:type="pct"/>
            <w:tcBorders>
              <w:top w:val="single" w:sz="4" w:space="0" w:color="000000"/>
              <w:left w:val="single" w:sz="4" w:space="0" w:color="000000"/>
              <w:bottom w:val="single" w:sz="4" w:space="0" w:color="000000"/>
              <w:right w:val="single" w:sz="4" w:space="0" w:color="000000"/>
            </w:tcBorders>
          </w:tcPr>
          <w:p w:rsidR="009A3889" w:rsidRPr="004202B1" w:rsidRDefault="009A3889" w:rsidP="00155869">
            <w:pPr>
              <w:jc w:val="both"/>
              <w:rPr>
                <w:rFonts w:ascii="Times New Roman" w:hAnsi="Times New Roman"/>
                <w:b/>
                <w:sz w:val="24"/>
                <w:szCs w:val="24"/>
              </w:rPr>
            </w:pPr>
            <w:r w:rsidRPr="004202B1">
              <w:rPr>
                <w:rFonts w:ascii="Times New Roman" w:eastAsia="Calibri" w:hAnsi="Times New Roman"/>
                <w:b/>
                <w:sz w:val="24"/>
                <w:szCs w:val="24"/>
              </w:rPr>
              <w:t xml:space="preserve"> </w:t>
            </w:r>
            <w:r w:rsidR="00155869">
              <w:rPr>
                <w:rFonts w:ascii="Times New Roman" w:hAnsi="Times New Roman"/>
                <w:sz w:val="24"/>
                <w:szCs w:val="24"/>
                <w:lang w:val="uk-UA"/>
              </w:rPr>
              <w:t>Наша компанія має проводити тренінги, лекції, акції, семінари, задля того, щоб донести інформацію про потребу в деманганації води та взагалі очистці її від різних шкідливих іонів, інформацію про те, чим наша технологія краща та екологічніша від технології конкурентів</w:t>
            </w:r>
          </w:p>
        </w:tc>
      </w:tr>
      <w:tr w:rsidR="00DD3653" w:rsidRPr="00C01CB4" w:rsidTr="00DD3653">
        <w:trPr>
          <w:trHeight w:val="1475"/>
          <w:jc w:val="center"/>
        </w:trPr>
        <w:tc>
          <w:tcPr>
            <w:tcW w:w="1597" w:type="pct"/>
            <w:tcBorders>
              <w:top w:val="single" w:sz="4" w:space="0" w:color="000000"/>
              <w:left w:val="single" w:sz="4" w:space="0" w:color="000000"/>
              <w:bottom w:val="single" w:sz="4" w:space="0" w:color="000000"/>
              <w:right w:val="single" w:sz="4" w:space="0" w:color="000000"/>
            </w:tcBorders>
          </w:tcPr>
          <w:p w:rsidR="009A3889" w:rsidRPr="00C01CB4" w:rsidRDefault="009A3889" w:rsidP="00B32D3B">
            <w:pPr>
              <w:spacing w:after="36"/>
              <w:jc w:val="both"/>
              <w:rPr>
                <w:rFonts w:ascii="Times New Roman" w:hAnsi="Times New Roman"/>
                <w:sz w:val="24"/>
                <w:szCs w:val="24"/>
              </w:rPr>
            </w:pPr>
            <w:r w:rsidRPr="00C01CB4">
              <w:rPr>
                <w:rFonts w:ascii="Times New Roman" w:eastAsia="Calibri" w:hAnsi="Times New Roman"/>
                <w:sz w:val="24"/>
                <w:szCs w:val="24"/>
              </w:rPr>
              <w:t xml:space="preserve">4. Конкуренція за видами товарів: </w:t>
            </w:r>
          </w:p>
          <w:p w:rsidR="009A3889" w:rsidRPr="00C01CB4" w:rsidRDefault="009A3889" w:rsidP="00B32D3B">
            <w:pPr>
              <w:spacing w:after="36"/>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товарно</w:t>
            </w: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родова </w:t>
            </w:r>
          </w:p>
          <w:p w:rsidR="009A3889" w:rsidRPr="00C01CB4" w:rsidRDefault="009A3889" w:rsidP="00B32D3B">
            <w:pPr>
              <w:spacing w:after="36"/>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товарно</w:t>
            </w: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видова </w:t>
            </w:r>
          </w:p>
          <w:p w:rsidR="009A3889" w:rsidRPr="00C01CB4" w:rsidRDefault="009A3889" w:rsidP="00B32D3B">
            <w:pPr>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між бажаннями </w:t>
            </w:r>
          </w:p>
        </w:tc>
        <w:tc>
          <w:tcPr>
            <w:tcW w:w="1419" w:type="pct"/>
            <w:tcBorders>
              <w:top w:val="single" w:sz="4" w:space="0" w:color="000000"/>
              <w:left w:val="single" w:sz="4" w:space="0" w:color="000000"/>
              <w:bottom w:val="single" w:sz="4" w:space="0" w:color="000000"/>
              <w:right w:val="single" w:sz="4" w:space="0" w:color="000000"/>
            </w:tcBorders>
          </w:tcPr>
          <w:p w:rsidR="009A3889" w:rsidRPr="004E224D" w:rsidRDefault="009A3889" w:rsidP="004E224D">
            <w:pPr>
              <w:jc w:val="both"/>
              <w:rPr>
                <w:rFonts w:ascii="Times New Roman" w:eastAsia="Calibri" w:hAnsi="Times New Roman"/>
                <w:sz w:val="24"/>
                <w:szCs w:val="24"/>
                <w:lang w:val="uk-UA"/>
              </w:rPr>
            </w:pPr>
            <w:r w:rsidRPr="004E224D">
              <w:rPr>
                <w:rFonts w:ascii="Times New Roman" w:eastAsia="Calibri" w:hAnsi="Times New Roman"/>
                <w:sz w:val="24"/>
                <w:szCs w:val="24"/>
              </w:rPr>
              <w:t>Това</w:t>
            </w:r>
            <w:r w:rsidR="004E224D">
              <w:rPr>
                <w:rFonts w:ascii="Times New Roman" w:eastAsia="Calibri" w:hAnsi="Times New Roman"/>
                <w:sz w:val="24"/>
                <w:szCs w:val="24"/>
              </w:rPr>
              <w:t>рно-родова. Наявність технологі</w:t>
            </w:r>
            <w:r w:rsidR="004E224D">
              <w:rPr>
                <w:rFonts w:ascii="Times New Roman" w:eastAsia="Calibri" w:hAnsi="Times New Roman"/>
                <w:sz w:val="24"/>
                <w:szCs w:val="24"/>
                <w:lang w:val="uk-UA"/>
              </w:rPr>
              <w:t>ї</w:t>
            </w:r>
            <w:r w:rsidRPr="004E224D">
              <w:rPr>
                <w:rFonts w:ascii="Times New Roman" w:eastAsia="Calibri" w:hAnsi="Times New Roman"/>
                <w:sz w:val="24"/>
                <w:szCs w:val="24"/>
              </w:rPr>
              <w:t xml:space="preserve">, </w:t>
            </w:r>
            <w:r w:rsidR="004E224D">
              <w:rPr>
                <w:rFonts w:ascii="Times New Roman" w:eastAsia="Calibri" w:hAnsi="Times New Roman"/>
                <w:sz w:val="24"/>
                <w:szCs w:val="24"/>
                <w:lang w:val="uk-UA"/>
              </w:rPr>
              <w:t xml:space="preserve">котра ефективно вилучає іони марганцю з води </w:t>
            </w:r>
          </w:p>
        </w:tc>
        <w:tc>
          <w:tcPr>
            <w:tcW w:w="1984" w:type="pct"/>
            <w:tcBorders>
              <w:top w:val="single" w:sz="4" w:space="0" w:color="000000"/>
              <w:left w:val="single" w:sz="4" w:space="0" w:color="000000"/>
              <w:bottom w:val="single" w:sz="4" w:space="0" w:color="000000"/>
              <w:right w:val="single" w:sz="4" w:space="0" w:color="000000"/>
            </w:tcBorders>
          </w:tcPr>
          <w:p w:rsidR="00E23720" w:rsidRPr="00E23720" w:rsidRDefault="00E23720" w:rsidP="00B32D3B">
            <w:pPr>
              <w:jc w:val="both"/>
              <w:rPr>
                <w:rFonts w:ascii="Times New Roman" w:eastAsia="Calibri" w:hAnsi="Times New Roman"/>
                <w:sz w:val="24"/>
                <w:szCs w:val="24"/>
                <w:lang w:val="uk-UA"/>
              </w:rPr>
            </w:pPr>
            <w:r>
              <w:rPr>
                <w:rFonts w:ascii="Times New Roman" w:eastAsia="Calibri" w:hAnsi="Times New Roman"/>
                <w:sz w:val="24"/>
                <w:szCs w:val="24"/>
                <w:lang w:val="uk-UA"/>
              </w:rPr>
              <w:t>Представлена технорлогія не тільки ефективно вилучає іони марганцю, але й відносно проста у використанні, швидка та доступна у грошовому еквіваленті</w:t>
            </w:r>
          </w:p>
        </w:tc>
      </w:tr>
      <w:tr w:rsidR="00DD3653" w:rsidRPr="00C01CB4" w:rsidTr="00DD3653">
        <w:trPr>
          <w:trHeight w:val="889"/>
          <w:jc w:val="center"/>
        </w:trPr>
        <w:tc>
          <w:tcPr>
            <w:tcW w:w="1597" w:type="pct"/>
            <w:tcBorders>
              <w:top w:val="single" w:sz="4" w:space="0" w:color="000000"/>
              <w:left w:val="single" w:sz="4" w:space="0" w:color="000000"/>
              <w:bottom w:val="single" w:sz="4" w:space="0" w:color="000000"/>
              <w:right w:val="single" w:sz="4" w:space="0" w:color="000000"/>
            </w:tcBorders>
          </w:tcPr>
          <w:p w:rsidR="009A3889" w:rsidRPr="00C01CB4" w:rsidRDefault="00D57C99" w:rsidP="00B32D3B">
            <w:pPr>
              <w:ind w:right="212"/>
              <w:jc w:val="both"/>
              <w:rPr>
                <w:rFonts w:ascii="Times New Roman" w:hAnsi="Times New Roman"/>
                <w:sz w:val="24"/>
                <w:szCs w:val="24"/>
              </w:rPr>
            </w:pPr>
            <w:r>
              <w:rPr>
                <w:rFonts w:ascii="Times New Roman" w:eastAsia="Calibri" w:hAnsi="Times New Roman"/>
                <w:sz w:val="24"/>
                <w:szCs w:val="24"/>
              </w:rPr>
              <w:t>5.</w:t>
            </w:r>
            <w:r>
              <w:rPr>
                <w:rFonts w:ascii="Times New Roman" w:eastAsia="Calibri" w:hAnsi="Times New Roman"/>
                <w:sz w:val="24"/>
                <w:szCs w:val="24"/>
                <w:lang w:val="uk-UA"/>
              </w:rPr>
              <w:t xml:space="preserve"> </w:t>
            </w:r>
            <w:r w:rsidR="009A3889" w:rsidRPr="00C01CB4">
              <w:rPr>
                <w:rFonts w:ascii="Times New Roman" w:eastAsia="Calibri" w:hAnsi="Times New Roman"/>
                <w:sz w:val="24"/>
                <w:szCs w:val="24"/>
              </w:rPr>
              <w:t xml:space="preserve">За характером конкурентних переваг </w:t>
            </w:r>
            <w:r w:rsidR="009A3889" w:rsidRPr="00C01CB4">
              <w:rPr>
                <w:rFonts w:ascii="Cambria Math" w:eastAsia="Calibri" w:hAnsi="Cambria Math" w:cs="Cambria Math"/>
                <w:sz w:val="24"/>
                <w:szCs w:val="24"/>
              </w:rPr>
              <w:t>‐</w:t>
            </w:r>
            <w:r w:rsidR="009A3889" w:rsidRPr="00C01CB4">
              <w:rPr>
                <w:rFonts w:ascii="Times New Roman" w:eastAsia="Calibri" w:hAnsi="Times New Roman"/>
                <w:sz w:val="24"/>
                <w:szCs w:val="24"/>
              </w:rPr>
              <w:t xml:space="preserve"> цінова / нецінова </w:t>
            </w:r>
          </w:p>
        </w:tc>
        <w:tc>
          <w:tcPr>
            <w:tcW w:w="1419" w:type="pct"/>
            <w:tcBorders>
              <w:top w:val="single" w:sz="4" w:space="0" w:color="000000"/>
              <w:left w:val="single" w:sz="4" w:space="0" w:color="000000"/>
              <w:bottom w:val="single" w:sz="4" w:space="0" w:color="000000"/>
              <w:right w:val="single" w:sz="4" w:space="0" w:color="000000"/>
            </w:tcBorders>
          </w:tcPr>
          <w:p w:rsidR="009A3889" w:rsidRPr="00D57C99" w:rsidRDefault="00987355" w:rsidP="00987355">
            <w:pPr>
              <w:jc w:val="both"/>
              <w:rPr>
                <w:rFonts w:ascii="Times New Roman" w:hAnsi="Times New Roman"/>
                <w:b/>
                <w:sz w:val="24"/>
                <w:szCs w:val="24"/>
              </w:rPr>
            </w:pPr>
            <w:r>
              <w:rPr>
                <w:rFonts w:ascii="Times New Roman" w:hAnsi="Times New Roman"/>
                <w:sz w:val="24"/>
                <w:szCs w:val="24"/>
                <w:lang w:val="uk-UA"/>
              </w:rPr>
              <w:t xml:space="preserve">Нецінова. Боротьба </w:t>
            </w:r>
            <w:r w:rsidRPr="009F48E0">
              <w:rPr>
                <w:rFonts w:ascii="Times New Roman" w:hAnsi="Times New Roman"/>
                <w:sz w:val="24"/>
                <w:szCs w:val="24"/>
                <w:lang w:val="uk-UA"/>
              </w:rPr>
              <w:t xml:space="preserve">за споживача між великими товаровиробниками </w:t>
            </w:r>
            <w:r>
              <w:rPr>
                <w:rFonts w:ascii="Times New Roman" w:hAnsi="Times New Roman"/>
                <w:sz w:val="24"/>
                <w:szCs w:val="24"/>
                <w:lang w:val="uk-UA"/>
              </w:rPr>
              <w:t xml:space="preserve">за рахунок </w:t>
            </w:r>
            <w:r w:rsidRPr="009F48E0">
              <w:rPr>
                <w:rFonts w:ascii="Times New Roman" w:hAnsi="Times New Roman"/>
                <w:sz w:val="24"/>
                <w:szCs w:val="24"/>
                <w:lang w:val="uk-UA"/>
              </w:rPr>
              <w:t>досягне</w:t>
            </w:r>
            <w:r>
              <w:rPr>
                <w:rFonts w:ascii="Times New Roman" w:hAnsi="Times New Roman"/>
                <w:sz w:val="24"/>
                <w:szCs w:val="24"/>
                <w:lang w:val="uk-UA"/>
              </w:rPr>
              <w:t>нь науково-технічного прогресу у виробництві</w:t>
            </w:r>
            <w:r w:rsidRPr="009F48E0">
              <w:rPr>
                <w:rFonts w:ascii="Times New Roman" w:hAnsi="Times New Roman"/>
                <w:sz w:val="24"/>
                <w:szCs w:val="24"/>
                <w:lang w:val="uk-UA"/>
              </w:rPr>
              <w:t xml:space="preserve">, </w:t>
            </w:r>
            <w:r>
              <w:rPr>
                <w:rFonts w:ascii="Times New Roman" w:hAnsi="Times New Roman"/>
                <w:sz w:val="24"/>
                <w:szCs w:val="24"/>
                <w:lang w:val="uk-UA"/>
              </w:rPr>
              <w:t xml:space="preserve">котре </w:t>
            </w:r>
            <w:r w:rsidRPr="009F48E0">
              <w:rPr>
                <w:rFonts w:ascii="Times New Roman" w:hAnsi="Times New Roman"/>
                <w:sz w:val="24"/>
                <w:szCs w:val="24"/>
                <w:lang w:val="uk-UA"/>
              </w:rPr>
              <w:t>зумовл</w:t>
            </w:r>
            <w:r>
              <w:rPr>
                <w:rFonts w:ascii="Times New Roman" w:hAnsi="Times New Roman"/>
                <w:sz w:val="24"/>
                <w:szCs w:val="24"/>
                <w:lang w:val="uk-UA"/>
              </w:rPr>
              <w:t xml:space="preserve">ює поліпшення якості продукції та збільшення </w:t>
            </w:r>
            <w:r w:rsidR="003743C4">
              <w:rPr>
                <w:rFonts w:ascii="Times New Roman" w:hAnsi="Times New Roman"/>
                <w:sz w:val="24"/>
                <w:szCs w:val="24"/>
                <w:lang w:val="uk-UA"/>
              </w:rPr>
              <w:t>монопольних надприбутків</w:t>
            </w:r>
          </w:p>
        </w:tc>
        <w:tc>
          <w:tcPr>
            <w:tcW w:w="1984" w:type="pct"/>
            <w:tcBorders>
              <w:top w:val="single" w:sz="4" w:space="0" w:color="000000"/>
              <w:left w:val="single" w:sz="4" w:space="0" w:color="000000"/>
              <w:bottom w:val="single" w:sz="4" w:space="0" w:color="000000"/>
              <w:right w:val="single" w:sz="4" w:space="0" w:color="000000"/>
            </w:tcBorders>
          </w:tcPr>
          <w:p w:rsidR="009A3889" w:rsidRPr="00987355" w:rsidRDefault="00987355" w:rsidP="00987355">
            <w:pPr>
              <w:jc w:val="both"/>
              <w:rPr>
                <w:rFonts w:ascii="Times New Roman" w:hAnsi="Times New Roman"/>
                <w:sz w:val="24"/>
                <w:szCs w:val="24"/>
              </w:rPr>
            </w:pPr>
            <w:r>
              <w:rPr>
                <w:rFonts w:ascii="Times New Roman" w:hAnsi="Times New Roman"/>
                <w:sz w:val="24"/>
                <w:szCs w:val="24"/>
                <w:lang w:val="uk-UA"/>
              </w:rPr>
              <w:t>Запровадження передової техніки й технологій, новітніх способів</w:t>
            </w:r>
            <w:r w:rsidRPr="009F48E0">
              <w:rPr>
                <w:rFonts w:ascii="Times New Roman" w:hAnsi="Times New Roman"/>
                <w:sz w:val="24"/>
                <w:szCs w:val="24"/>
                <w:lang w:val="uk-UA"/>
              </w:rPr>
              <w:t xml:space="preserve"> організації виробництва та маркетингової діяльності, зосередженн</w:t>
            </w:r>
            <w:r>
              <w:rPr>
                <w:rFonts w:ascii="Times New Roman" w:hAnsi="Times New Roman"/>
                <w:sz w:val="24"/>
                <w:szCs w:val="24"/>
                <w:lang w:val="uk-UA"/>
              </w:rPr>
              <w:t>я кадрів високої кваліфікації, проведення</w:t>
            </w:r>
            <w:r w:rsidRPr="009F48E0">
              <w:rPr>
                <w:rFonts w:ascii="Times New Roman" w:hAnsi="Times New Roman"/>
                <w:sz w:val="24"/>
                <w:szCs w:val="24"/>
                <w:lang w:val="uk-UA"/>
              </w:rPr>
              <w:t xml:space="preserve"> комплексних науково-дослідних розробок</w:t>
            </w:r>
            <w:r>
              <w:rPr>
                <w:rFonts w:ascii="Times New Roman" w:hAnsi="Times New Roman"/>
                <w:sz w:val="24"/>
                <w:szCs w:val="24"/>
                <w:lang w:val="uk-UA"/>
              </w:rPr>
              <w:t xml:space="preserve"> та  додержання </w:t>
            </w:r>
            <w:r w:rsidR="004A5F89">
              <w:rPr>
                <w:rFonts w:ascii="Times New Roman" w:hAnsi="Times New Roman"/>
                <w:sz w:val="24"/>
                <w:szCs w:val="24"/>
                <w:lang w:val="uk-UA"/>
              </w:rPr>
              <w:t>нормальної цінової політики</w:t>
            </w:r>
          </w:p>
        </w:tc>
      </w:tr>
      <w:tr w:rsidR="00DD3653" w:rsidRPr="00C01CB4" w:rsidTr="00DD3653">
        <w:trPr>
          <w:trHeight w:val="596"/>
          <w:jc w:val="center"/>
        </w:trPr>
        <w:tc>
          <w:tcPr>
            <w:tcW w:w="1597" w:type="pct"/>
            <w:tcBorders>
              <w:top w:val="single" w:sz="4" w:space="0" w:color="000000"/>
              <w:left w:val="single" w:sz="4" w:space="0" w:color="000000"/>
              <w:bottom w:val="single" w:sz="4" w:space="0" w:color="000000"/>
              <w:right w:val="single" w:sz="4" w:space="0" w:color="000000"/>
            </w:tcBorders>
          </w:tcPr>
          <w:p w:rsidR="009A3889" w:rsidRPr="00C01CB4" w:rsidRDefault="009A3889" w:rsidP="00B32D3B">
            <w:pPr>
              <w:ind w:right="817"/>
              <w:jc w:val="both"/>
              <w:rPr>
                <w:rFonts w:ascii="Times New Roman" w:hAnsi="Times New Roman"/>
                <w:sz w:val="24"/>
                <w:szCs w:val="24"/>
              </w:rPr>
            </w:pPr>
            <w:r w:rsidRPr="00C01CB4">
              <w:rPr>
                <w:rFonts w:ascii="Times New Roman" w:eastAsia="Calibri" w:hAnsi="Times New Roman"/>
                <w:sz w:val="24"/>
                <w:szCs w:val="24"/>
              </w:rPr>
              <w:t xml:space="preserve">6. За інтенсивністю </w:t>
            </w: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марочна/не марочна </w:t>
            </w:r>
          </w:p>
        </w:tc>
        <w:tc>
          <w:tcPr>
            <w:tcW w:w="1419" w:type="pct"/>
            <w:tcBorders>
              <w:top w:val="single" w:sz="4" w:space="0" w:color="000000"/>
              <w:left w:val="single" w:sz="4" w:space="0" w:color="000000"/>
              <w:bottom w:val="single" w:sz="4" w:space="0" w:color="000000"/>
              <w:right w:val="single" w:sz="4" w:space="0" w:color="000000"/>
            </w:tcBorders>
          </w:tcPr>
          <w:p w:rsidR="009A3889" w:rsidRPr="004202B1" w:rsidRDefault="003743C4" w:rsidP="003743C4">
            <w:pPr>
              <w:jc w:val="both"/>
              <w:rPr>
                <w:rFonts w:ascii="Times New Roman" w:hAnsi="Times New Roman"/>
                <w:b/>
                <w:sz w:val="24"/>
                <w:szCs w:val="24"/>
              </w:rPr>
            </w:pPr>
            <w:r>
              <w:rPr>
                <w:rFonts w:ascii="Times New Roman" w:eastAsia="Calibri" w:hAnsi="Times New Roman"/>
                <w:sz w:val="24"/>
                <w:szCs w:val="24"/>
              </w:rPr>
              <w:t>Марочна.</w:t>
            </w:r>
            <w:r>
              <w:rPr>
                <w:rFonts w:ascii="Times New Roman" w:eastAsia="Calibri" w:hAnsi="Times New Roman"/>
                <w:sz w:val="24"/>
                <w:szCs w:val="24"/>
                <w:lang w:val="uk-UA"/>
              </w:rPr>
              <w:t xml:space="preserve"> </w:t>
            </w:r>
            <w:r>
              <w:rPr>
                <w:rFonts w:ascii="Times New Roman" w:hAnsi="Times New Roman"/>
                <w:sz w:val="24"/>
                <w:szCs w:val="24"/>
                <w:lang w:val="uk-UA"/>
              </w:rPr>
              <w:t>Застосовується щоб позначити спеціальною окремою маркою товари одної компанії</w:t>
            </w:r>
          </w:p>
        </w:tc>
        <w:tc>
          <w:tcPr>
            <w:tcW w:w="1984" w:type="pct"/>
            <w:tcBorders>
              <w:top w:val="single" w:sz="4" w:space="0" w:color="000000"/>
              <w:left w:val="single" w:sz="4" w:space="0" w:color="000000"/>
              <w:bottom w:val="single" w:sz="4" w:space="0" w:color="000000"/>
              <w:right w:val="single" w:sz="4" w:space="0" w:color="000000"/>
            </w:tcBorders>
          </w:tcPr>
          <w:p w:rsidR="009A3889" w:rsidRPr="004A5F89" w:rsidRDefault="004A5F89" w:rsidP="004A5F89">
            <w:pPr>
              <w:jc w:val="both"/>
              <w:rPr>
                <w:rFonts w:ascii="Times New Roman" w:hAnsi="Times New Roman"/>
                <w:sz w:val="24"/>
                <w:szCs w:val="24"/>
              </w:rPr>
            </w:pPr>
            <w:r>
              <w:rPr>
                <w:rFonts w:ascii="Times New Roman" w:hAnsi="Times New Roman"/>
                <w:sz w:val="24"/>
                <w:szCs w:val="24"/>
                <w:lang w:val="uk-UA"/>
              </w:rPr>
              <w:t xml:space="preserve">Розроблення свого логотипу </w:t>
            </w:r>
            <w:r>
              <w:rPr>
                <w:rFonts w:ascii="Times New Roman" w:hAnsi="Times New Roman"/>
                <w:sz w:val="24"/>
                <w:szCs w:val="24"/>
              </w:rPr>
              <w:t xml:space="preserve">для розпізнання </w:t>
            </w:r>
            <w:r>
              <w:rPr>
                <w:rFonts w:ascii="Times New Roman" w:hAnsi="Times New Roman"/>
                <w:sz w:val="24"/>
                <w:szCs w:val="24"/>
                <w:lang w:val="uk-UA"/>
              </w:rPr>
              <w:t>потенційних клієнтів</w:t>
            </w:r>
            <w:r w:rsidRPr="00086BE1">
              <w:rPr>
                <w:rFonts w:ascii="Times New Roman" w:hAnsi="Times New Roman"/>
                <w:sz w:val="24"/>
                <w:szCs w:val="24"/>
              </w:rPr>
              <w:t xml:space="preserve"> компанії</w:t>
            </w:r>
            <w:r>
              <w:rPr>
                <w:rFonts w:ascii="Times New Roman" w:hAnsi="Times New Roman"/>
                <w:sz w:val="24"/>
                <w:szCs w:val="24"/>
                <w:lang w:val="uk-UA"/>
              </w:rPr>
              <w:t>. Також логотип має показувати, що компанія займається очисткою води та збереженням екології.</w:t>
            </w:r>
          </w:p>
        </w:tc>
      </w:tr>
    </w:tbl>
    <w:p w:rsidR="007F347F" w:rsidRDefault="007F347F" w:rsidP="00FB6F4B">
      <w:pPr>
        <w:spacing w:line="240" w:lineRule="auto"/>
        <w:jc w:val="both"/>
        <w:rPr>
          <w:rFonts w:ascii="Times New Roman" w:hAnsi="Times New Roman" w:cs="Times New Roman"/>
          <w:sz w:val="28"/>
          <w:szCs w:val="28"/>
          <w:lang w:val="uk-UA"/>
        </w:rPr>
      </w:pPr>
    </w:p>
    <w:p w:rsidR="007F347F" w:rsidRDefault="00902003" w:rsidP="00902003">
      <w:pPr>
        <w:spacing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Умови конкуренції підприємства в галузі детальніше можна дослідити при використанні </w:t>
      </w:r>
      <w:r w:rsidR="007F347F" w:rsidRPr="007F347F">
        <w:rPr>
          <w:rFonts w:ascii="Times New Roman" w:hAnsi="Times New Roman" w:cs="Times New Roman"/>
          <w:sz w:val="28"/>
          <w:szCs w:val="28"/>
        </w:rPr>
        <w:t>моде</w:t>
      </w:r>
      <w:r>
        <w:rPr>
          <w:rFonts w:ascii="Times New Roman" w:hAnsi="Times New Roman" w:cs="Times New Roman"/>
          <w:sz w:val="28"/>
          <w:szCs w:val="28"/>
        </w:rPr>
        <w:t xml:space="preserve">лі п’яти сил М. Портера (табл. </w:t>
      </w:r>
      <w:r>
        <w:rPr>
          <w:rFonts w:ascii="Times New Roman" w:hAnsi="Times New Roman" w:cs="Times New Roman"/>
          <w:sz w:val="28"/>
          <w:szCs w:val="28"/>
          <w:lang w:val="uk-UA"/>
        </w:rPr>
        <w:t>4</w:t>
      </w:r>
      <w:r w:rsidR="007F347F" w:rsidRPr="007F347F">
        <w:rPr>
          <w:rFonts w:ascii="Times New Roman" w:hAnsi="Times New Roman" w:cs="Times New Roman"/>
          <w:sz w:val="28"/>
          <w:szCs w:val="28"/>
        </w:rPr>
        <w:t>.9).</w:t>
      </w:r>
    </w:p>
    <w:p w:rsidR="00727E8B" w:rsidRPr="00727E8B" w:rsidRDefault="00727E8B" w:rsidP="00FB6F4B">
      <w:pPr>
        <w:spacing w:line="240" w:lineRule="auto"/>
        <w:ind w:firstLine="425"/>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Pr>
          <w:rFonts w:ascii="Times New Roman" w:hAnsi="Times New Roman" w:cs="Times New Roman"/>
          <w:sz w:val="28"/>
          <w:szCs w:val="28"/>
        </w:rPr>
        <w:t xml:space="preserve">.9. </w:t>
      </w:r>
      <w:r>
        <w:rPr>
          <w:rFonts w:ascii="Times New Roman" w:hAnsi="Times New Roman" w:cs="Times New Roman"/>
          <w:sz w:val="28"/>
          <w:szCs w:val="28"/>
          <w:lang w:val="uk-UA"/>
        </w:rPr>
        <w:t>Дослідження</w:t>
      </w:r>
      <w:r>
        <w:rPr>
          <w:rFonts w:ascii="Times New Roman" w:hAnsi="Times New Roman" w:cs="Times New Roman"/>
          <w:sz w:val="28"/>
          <w:szCs w:val="28"/>
        </w:rPr>
        <w:t xml:space="preserve"> конкуренції </w:t>
      </w:r>
      <w:r>
        <w:rPr>
          <w:rFonts w:ascii="Times New Roman" w:hAnsi="Times New Roman" w:cs="Times New Roman"/>
          <w:sz w:val="28"/>
          <w:szCs w:val="28"/>
          <w:lang w:val="uk-UA"/>
        </w:rPr>
        <w:t>у</w:t>
      </w:r>
      <w:r w:rsidRPr="00727E8B">
        <w:rPr>
          <w:rFonts w:ascii="Times New Roman" w:hAnsi="Times New Roman" w:cs="Times New Roman"/>
          <w:sz w:val="28"/>
          <w:szCs w:val="28"/>
        </w:rPr>
        <w:t xml:space="preserve"> галузі за М. Портером</w:t>
      </w:r>
    </w:p>
    <w:tbl>
      <w:tblPr>
        <w:tblStyle w:val="TableGrid"/>
        <w:tblW w:w="5000" w:type="pct"/>
        <w:jc w:val="center"/>
        <w:tblInd w:w="0" w:type="dxa"/>
        <w:tblCellMar>
          <w:top w:w="53" w:type="dxa"/>
          <w:left w:w="102" w:type="dxa"/>
          <w:right w:w="66" w:type="dxa"/>
        </w:tblCellMar>
        <w:tblLook w:val="04A0" w:firstRow="1" w:lastRow="0" w:firstColumn="1" w:lastColumn="0" w:noHBand="0" w:noVBand="1"/>
      </w:tblPr>
      <w:tblGrid>
        <w:gridCol w:w="1094"/>
        <w:gridCol w:w="1794"/>
        <w:gridCol w:w="2411"/>
        <w:gridCol w:w="1913"/>
        <w:gridCol w:w="1597"/>
        <w:gridCol w:w="1564"/>
      </w:tblGrid>
      <w:tr w:rsidR="00FB6F4B" w:rsidRPr="00C01CB4" w:rsidTr="007C1B49">
        <w:trPr>
          <w:trHeight w:val="859"/>
          <w:jc w:val="center"/>
        </w:trPr>
        <w:tc>
          <w:tcPr>
            <w:tcW w:w="451" w:type="pct"/>
            <w:vMerge w:val="restart"/>
            <w:tcBorders>
              <w:top w:val="single" w:sz="4" w:space="0" w:color="000000"/>
              <w:left w:val="single" w:sz="4" w:space="0" w:color="000000"/>
              <w:bottom w:val="single" w:sz="4" w:space="0" w:color="000000"/>
              <w:right w:val="single" w:sz="4" w:space="0" w:color="000000"/>
            </w:tcBorders>
            <w:vAlign w:val="center"/>
          </w:tcPr>
          <w:p w:rsidR="00053895" w:rsidRPr="00C01CB4" w:rsidRDefault="00053895" w:rsidP="00B32D3B">
            <w:pPr>
              <w:jc w:val="both"/>
              <w:rPr>
                <w:rFonts w:ascii="Times New Roman" w:hAnsi="Times New Roman"/>
                <w:sz w:val="24"/>
                <w:szCs w:val="24"/>
              </w:rPr>
            </w:pPr>
            <w:r w:rsidRPr="00C01CB4">
              <w:rPr>
                <w:rFonts w:ascii="Times New Roman" w:eastAsia="Calibri" w:hAnsi="Times New Roman"/>
                <w:sz w:val="24"/>
                <w:szCs w:val="24"/>
              </w:rPr>
              <w:t xml:space="preserve">Складові аналізу </w:t>
            </w:r>
          </w:p>
        </w:tc>
        <w:tc>
          <w:tcPr>
            <w:tcW w:w="896" w:type="pct"/>
            <w:tcBorders>
              <w:top w:val="single" w:sz="4" w:space="0" w:color="000000"/>
              <w:left w:val="single" w:sz="4" w:space="0" w:color="000000"/>
              <w:bottom w:val="single" w:sz="4" w:space="0" w:color="000000"/>
              <w:right w:val="single" w:sz="4" w:space="0" w:color="000000"/>
            </w:tcBorders>
          </w:tcPr>
          <w:p w:rsidR="00053895" w:rsidRPr="00C01CB4" w:rsidRDefault="00053895" w:rsidP="00B32D3B">
            <w:pPr>
              <w:jc w:val="both"/>
              <w:rPr>
                <w:rFonts w:ascii="Times New Roman" w:hAnsi="Times New Roman"/>
                <w:sz w:val="24"/>
                <w:szCs w:val="24"/>
              </w:rPr>
            </w:pPr>
            <w:r w:rsidRPr="00C01CB4">
              <w:rPr>
                <w:rFonts w:ascii="Times New Roman" w:eastAsia="Calibri" w:hAnsi="Times New Roman"/>
                <w:sz w:val="24"/>
                <w:szCs w:val="24"/>
              </w:rPr>
              <w:t xml:space="preserve">Прямі конкуренти в галузі </w:t>
            </w:r>
          </w:p>
        </w:tc>
        <w:tc>
          <w:tcPr>
            <w:tcW w:w="1193" w:type="pct"/>
            <w:tcBorders>
              <w:top w:val="single" w:sz="4" w:space="0" w:color="000000"/>
              <w:left w:val="single" w:sz="4" w:space="0" w:color="000000"/>
              <w:bottom w:val="single" w:sz="4" w:space="0" w:color="000000"/>
              <w:right w:val="single" w:sz="4" w:space="0" w:color="000000"/>
            </w:tcBorders>
          </w:tcPr>
          <w:p w:rsidR="00053895" w:rsidRPr="00C01CB4" w:rsidRDefault="00053895" w:rsidP="00B32D3B">
            <w:pPr>
              <w:jc w:val="both"/>
              <w:rPr>
                <w:rFonts w:ascii="Times New Roman" w:hAnsi="Times New Roman"/>
                <w:sz w:val="24"/>
                <w:szCs w:val="24"/>
              </w:rPr>
            </w:pPr>
            <w:r w:rsidRPr="00C01CB4">
              <w:rPr>
                <w:rFonts w:ascii="Times New Roman" w:eastAsia="Calibri" w:hAnsi="Times New Roman"/>
                <w:sz w:val="24"/>
                <w:szCs w:val="24"/>
              </w:rPr>
              <w:t xml:space="preserve">Потенційні конкуренти </w:t>
            </w:r>
          </w:p>
        </w:tc>
        <w:tc>
          <w:tcPr>
            <w:tcW w:w="922" w:type="pct"/>
            <w:tcBorders>
              <w:top w:val="single" w:sz="4" w:space="0" w:color="000000"/>
              <w:left w:val="single" w:sz="4" w:space="0" w:color="000000"/>
              <w:bottom w:val="single" w:sz="4" w:space="0" w:color="000000"/>
              <w:right w:val="single" w:sz="4" w:space="0" w:color="000000"/>
            </w:tcBorders>
          </w:tcPr>
          <w:p w:rsidR="00DD06BF" w:rsidRDefault="00DD06BF" w:rsidP="00B32D3B">
            <w:pPr>
              <w:jc w:val="both"/>
              <w:rPr>
                <w:rFonts w:ascii="Times New Roman" w:eastAsia="Calibri" w:hAnsi="Times New Roman"/>
                <w:sz w:val="24"/>
                <w:szCs w:val="24"/>
                <w:lang w:val="uk-UA"/>
              </w:rPr>
            </w:pPr>
          </w:p>
          <w:p w:rsidR="00053895" w:rsidRPr="00C01CB4" w:rsidRDefault="00053895" w:rsidP="00B32D3B">
            <w:pPr>
              <w:jc w:val="both"/>
              <w:rPr>
                <w:rFonts w:ascii="Times New Roman" w:hAnsi="Times New Roman"/>
                <w:sz w:val="24"/>
                <w:szCs w:val="24"/>
              </w:rPr>
            </w:pPr>
            <w:r w:rsidRPr="00C01CB4">
              <w:rPr>
                <w:rFonts w:ascii="Times New Roman" w:eastAsia="Calibri" w:hAnsi="Times New Roman"/>
                <w:sz w:val="24"/>
                <w:szCs w:val="24"/>
              </w:rPr>
              <w:t xml:space="preserve">Постачальники </w:t>
            </w:r>
          </w:p>
        </w:tc>
        <w:tc>
          <w:tcPr>
            <w:tcW w:w="784" w:type="pct"/>
            <w:tcBorders>
              <w:top w:val="single" w:sz="4" w:space="0" w:color="000000"/>
              <w:left w:val="single" w:sz="4" w:space="0" w:color="000000"/>
              <w:bottom w:val="single" w:sz="4" w:space="0" w:color="000000"/>
              <w:right w:val="single" w:sz="4" w:space="0" w:color="000000"/>
            </w:tcBorders>
            <w:vAlign w:val="center"/>
          </w:tcPr>
          <w:p w:rsidR="00053895" w:rsidRPr="00C01CB4" w:rsidRDefault="00053895" w:rsidP="00B32D3B">
            <w:pPr>
              <w:jc w:val="both"/>
              <w:rPr>
                <w:rFonts w:ascii="Times New Roman" w:hAnsi="Times New Roman"/>
                <w:sz w:val="24"/>
                <w:szCs w:val="24"/>
              </w:rPr>
            </w:pPr>
            <w:r w:rsidRPr="00C01CB4">
              <w:rPr>
                <w:rFonts w:ascii="Times New Roman" w:eastAsia="Calibri" w:hAnsi="Times New Roman"/>
                <w:sz w:val="24"/>
                <w:szCs w:val="24"/>
              </w:rPr>
              <w:t xml:space="preserve">Клієнти </w:t>
            </w:r>
          </w:p>
        </w:tc>
        <w:tc>
          <w:tcPr>
            <w:tcW w:w="754" w:type="pct"/>
            <w:tcBorders>
              <w:top w:val="single" w:sz="4" w:space="0" w:color="000000"/>
              <w:left w:val="single" w:sz="4" w:space="0" w:color="000000"/>
              <w:bottom w:val="single" w:sz="4" w:space="0" w:color="000000"/>
              <w:right w:val="single" w:sz="4" w:space="0" w:color="000000"/>
            </w:tcBorders>
          </w:tcPr>
          <w:p w:rsidR="00053895" w:rsidRPr="00C01CB4" w:rsidRDefault="00053895" w:rsidP="00B32D3B">
            <w:pPr>
              <w:jc w:val="both"/>
              <w:rPr>
                <w:rFonts w:ascii="Times New Roman" w:hAnsi="Times New Roman"/>
                <w:sz w:val="24"/>
                <w:szCs w:val="24"/>
              </w:rPr>
            </w:pPr>
            <w:r w:rsidRPr="00C01CB4">
              <w:rPr>
                <w:rFonts w:ascii="Times New Roman" w:eastAsia="Calibri" w:hAnsi="Times New Roman"/>
                <w:sz w:val="24"/>
                <w:szCs w:val="24"/>
              </w:rPr>
              <w:t>Товари</w:t>
            </w:r>
            <w:r w:rsidR="00DD06BF">
              <w:rPr>
                <w:rFonts w:ascii="Times New Roman" w:eastAsia="Calibri" w:hAnsi="Times New Roman"/>
                <w:sz w:val="24"/>
                <w:szCs w:val="24"/>
                <w:lang w:val="uk-UA"/>
              </w:rPr>
              <w:t>-</w:t>
            </w:r>
            <w:r w:rsidRPr="00C01CB4">
              <w:rPr>
                <w:rFonts w:ascii="Times New Roman" w:eastAsia="Calibri" w:hAnsi="Times New Roman"/>
                <w:sz w:val="24"/>
                <w:szCs w:val="24"/>
              </w:rPr>
              <w:t xml:space="preserve">замінники </w:t>
            </w:r>
          </w:p>
        </w:tc>
      </w:tr>
      <w:tr w:rsidR="00FB6F4B" w:rsidRPr="001002FA" w:rsidTr="007C1B49">
        <w:trPr>
          <w:trHeight w:val="1182"/>
          <w:jc w:val="center"/>
        </w:trPr>
        <w:tc>
          <w:tcPr>
            <w:tcW w:w="451" w:type="pct"/>
            <w:vMerge/>
            <w:tcBorders>
              <w:top w:val="nil"/>
              <w:left w:val="single" w:sz="4" w:space="0" w:color="000000"/>
              <w:bottom w:val="single" w:sz="4" w:space="0" w:color="000000"/>
              <w:right w:val="single" w:sz="4" w:space="0" w:color="000000"/>
            </w:tcBorders>
          </w:tcPr>
          <w:p w:rsidR="00053895" w:rsidRPr="00C01CB4" w:rsidRDefault="00053895" w:rsidP="00B32D3B">
            <w:pPr>
              <w:jc w:val="both"/>
              <w:rPr>
                <w:rFonts w:ascii="Times New Roman" w:hAnsi="Times New Roman"/>
                <w:sz w:val="24"/>
                <w:szCs w:val="24"/>
              </w:rPr>
            </w:pPr>
          </w:p>
        </w:tc>
        <w:tc>
          <w:tcPr>
            <w:tcW w:w="896" w:type="pct"/>
            <w:tcBorders>
              <w:top w:val="single" w:sz="4" w:space="0" w:color="000000"/>
              <w:left w:val="single" w:sz="4" w:space="0" w:color="000000"/>
              <w:bottom w:val="single" w:sz="4" w:space="0" w:color="000000"/>
              <w:right w:val="single" w:sz="4" w:space="0" w:color="000000"/>
            </w:tcBorders>
            <w:vAlign w:val="center"/>
          </w:tcPr>
          <w:p w:rsidR="00053895" w:rsidRPr="00106F96" w:rsidRDefault="00106F96" w:rsidP="00DD06BF">
            <w:pPr>
              <w:rPr>
                <w:rFonts w:ascii="Times New Roman" w:hAnsi="Times New Roman"/>
                <w:sz w:val="24"/>
                <w:szCs w:val="24"/>
                <w:lang w:val="uk-UA"/>
              </w:rPr>
            </w:pPr>
            <w:r>
              <w:rPr>
                <w:rFonts w:ascii="Times New Roman" w:hAnsi="Times New Roman"/>
                <w:sz w:val="24"/>
                <w:szCs w:val="24"/>
                <w:shd w:val="clear" w:color="auto" w:fill="FFFFFF"/>
                <w:lang w:val="uk-UA"/>
              </w:rPr>
              <w:t xml:space="preserve"> Фільтри «</w:t>
            </w:r>
            <w:r w:rsidR="00651468" w:rsidRPr="00651468">
              <w:rPr>
                <w:rFonts w:ascii="Times New Roman" w:hAnsi="Times New Roman"/>
                <w:sz w:val="24"/>
                <w:szCs w:val="24"/>
                <w:shd w:val="clear" w:color="auto" w:fill="FFFFFF"/>
              </w:rPr>
              <w:t>Multifilters</w:t>
            </w:r>
            <w:r>
              <w:rPr>
                <w:rFonts w:ascii="Times New Roman" w:hAnsi="Times New Roman"/>
                <w:sz w:val="24"/>
                <w:szCs w:val="24"/>
                <w:shd w:val="clear" w:color="auto" w:fill="FFFFFF"/>
                <w:lang w:val="uk-UA"/>
              </w:rPr>
              <w:t>»</w:t>
            </w:r>
            <w:r w:rsidR="0017696C">
              <w:rPr>
                <w:rFonts w:ascii="Times New Roman" w:hAnsi="Times New Roman"/>
                <w:sz w:val="24"/>
                <w:szCs w:val="24"/>
                <w:shd w:val="clear" w:color="auto" w:fill="FFFFFF"/>
                <w:lang w:val="uk-UA"/>
              </w:rPr>
              <w:t xml:space="preserve">, </w:t>
            </w:r>
            <w:r>
              <w:rPr>
                <w:rFonts w:ascii="Times New Roman" w:hAnsi="Times New Roman"/>
                <w:sz w:val="24"/>
                <w:szCs w:val="24"/>
                <w:shd w:val="clear" w:color="auto" w:fill="FFFFFF"/>
                <w:lang w:val="uk-UA"/>
              </w:rPr>
              <w:t>ТОВ «Екософт», каталітичне засипання «</w:t>
            </w:r>
            <w:r>
              <w:rPr>
                <w:rFonts w:ascii="Times New Roman" w:hAnsi="Times New Roman"/>
                <w:sz w:val="24"/>
                <w:szCs w:val="24"/>
                <w:shd w:val="clear" w:color="auto" w:fill="FFFFFF"/>
                <w:lang w:val="en-US"/>
              </w:rPr>
              <w:t>Greensand</w:t>
            </w:r>
            <w:r>
              <w:rPr>
                <w:rFonts w:ascii="Times New Roman" w:hAnsi="Times New Roman"/>
                <w:sz w:val="24"/>
                <w:szCs w:val="24"/>
                <w:shd w:val="clear" w:color="auto" w:fill="FFFFFF"/>
                <w:lang w:val="uk-UA"/>
              </w:rPr>
              <w:t>»</w:t>
            </w:r>
          </w:p>
        </w:tc>
        <w:tc>
          <w:tcPr>
            <w:tcW w:w="1193" w:type="pct"/>
            <w:tcBorders>
              <w:top w:val="single" w:sz="4" w:space="0" w:color="000000"/>
              <w:left w:val="single" w:sz="4" w:space="0" w:color="000000"/>
              <w:bottom w:val="single" w:sz="4" w:space="0" w:color="000000"/>
              <w:right w:val="single" w:sz="4" w:space="0" w:color="000000"/>
            </w:tcBorders>
            <w:vAlign w:val="center"/>
          </w:tcPr>
          <w:p w:rsidR="00053895" w:rsidRPr="003E5B7A" w:rsidRDefault="003E5B7A" w:rsidP="00B32D3B">
            <w:pPr>
              <w:rPr>
                <w:sz w:val="24"/>
                <w:szCs w:val="24"/>
                <w:lang w:val="uk-UA"/>
              </w:rPr>
            </w:pPr>
            <w:r>
              <w:rPr>
                <w:rFonts w:ascii="Times New Roman" w:hAnsi="Times New Roman"/>
                <w:sz w:val="24"/>
                <w:szCs w:val="24"/>
                <w:lang w:val="uk-UA"/>
              </w:rPr>
              <w:t>Бар’</w:t>
            </w:r>
            <w:r w:rsidRPr="00B4278D">
              <w:rPr>
                <w:rFonts w:ascii="Times New Roman" w:hAnsi="Times New Roman"/>
                <w:sz w:val="24"/>
                <w:szCs w:val="24"/>
                <w:lang w:val="uk-UA"/>
              </w:rPr>
              <w:t>єрами входження в ринок є</w:t>
            </w:r>
            <w:r>
              <w:rPr>
                <w:rFonts w:ascii="Times New Roman" w:hAnsi="Times New Roman"/>
                <w:sz w:val="24"/>
                <w:szCs w:val="24"/>
                <w:lang w:val="uk-UA"/>
              </w:rPr>
              <w:t xml:space="preserve"> компанії, які вже мають велику популярність і довіру від клієнтів та використовують вже відомі методи очищення води. А також потенційні клієнти, що не будуть зацікавленні в використанні нових ресурсозберігаючих технологій надаючи перевагу старим вже перевіреним</w:t>
            </w:r>
          </w:p>
        </w:tc>
        <w:tc>
          <w:tcPr>
            <w:tcW w:w="922" w:type="pct"/>
            <w:tcBorders>
              <w:top w:val="single" w:sz="4" w:space="0" w:color="000000"/>
              <w:left w:val="single" w:sz="4" w:space="0" w:color="000000"/>
              <w:bottom w:val="single" w:sz="4" w:space="0" w:color="000000"/>
              <w:right w:val="single" w:sz="4" w:space="0" w:color="000000"/>
            </w:tcBorders>
          </w:tcPr>
          <w:p w:rsidR="00053895" w:rsidRPr="00011DF5" w:rsidRDefault="00011DF5" w:rsidP="00B32D3B">
            <w:pPr>
              <w:spacing w:after="37"/>
              <w:jc w:val="both"/>
              <w:rPr>
                <w:rFonts w:ascii="Times New Roman" w:hAnsi="Times New Roman"/>
                <w:sz w:val="24"/>
                <w:szCs w:val="24"/>
                <w:lang w:val="uk-UA"/>
              </w:rPr>
            </w:pPr>
            <w:r>
              <w:rPr>
                <w:rFonts w:ascii="Times New Roman" w:hAnsi="Times New Roman"/>
                <w:sz w:val="24"/>
                <w:szCs w:val="24"/>
                <w:lang w:val="uk-UA"/>
              </w:rPr>
              <w:t xml:space="preserve">Для здіснення очищення води від іонів марганцю в представленій технології потрібно використовувати катіоніт КУ-2-8 оброблений магнетитом. Для його створення потрібні: катіоніт КУ-2-8 та розчини , що містять суміш іонів </w:t>
            </w:r>
            <w:r>
              <w:rPr>
                <w:rFonts w:ascii="Times New Roman" w:hAnsi="Times New Roman"/>
                <w:sz w:val="24"/>
                <w:szCs w:val="24"/>
                <w:lang w:val="en-US"/>
              </w:rPr>
              <w:t>Fe</w:t>
            </w:r>
            <w:r w:rsidRPr="00B4278D">
              <w:rPr>
                <w:rFonts w:ascii="Times New Roman" w:hAnsi="Times New Roman"/>
                <w:sz w:val="24"/>
                <w:szCs w:val="24"/>
                <w:vertAlign w:val="superscript"/>
                <w:lang w:val="uk-UA"/>
              </w:rPr>
              <w:t>2+</w:t>
            </w:r>
            <w:r w:rsidRPr="00B4278D">
              <w:rPr>
                <w:rFonts w:ascii="Times New Roman" w:hAnsi="Times New Roman"/>
                <w:sz w:val="24"/>
                <w:szCs w:val="24"/>
                <w:lang w:val="uk-UA"/>
              </w:rPr>
              <w:t xml:space="preserve"> </w:t>
            </w:r>
            <w:r>
              <w:rPr>
                <w:rFonts w:ascii="Times New Roman" w:hAnsi="Times New Roman"/>
                <w:sz w:val="24"/>
                <w:szCs w:val="24"/>
                <w:lang w:val="uk-UA"/>
              </w:rPr>
              <w:t xml:space="preserve"> та </w:t>
            </w:r>
            <w:r>
              <w:rPr>
                <w:rFonts w:ascii="Times New Roman" w:hAnsi="Times New Roman"/>
                <w:sz w:val="24"/>
                <w:szCs w:val="24"/>
                <w:lang w:val="en-US"/>
              </w:rPr>
              <w:t>Fe</w:t>
            </w:r>
            <w:r w:rsidRPr="00B4278D">
              <w:rPr>
                <w:rFonts w:ascii="Times New Roman" w:hAnsi="Times New Roman"/>
                <w:sz w:val="24"/>
                <w:szCs w:val="24"/>
                <w:vertAlign w:val="superscript"/>
                <w:lang w:val="uk-UA"/>
              </w:rPr>
              <w:t>3+</w:t>
            </w:r>
            <w:r>
              <w:rPr>
                <w:rFonts w:ascii="Times New Roman" w:hAnsi="Times New Roman"/>
                <w:sz w:val="24"/>
                <w:szCs w:val="24"/>
                <w:lang w:val="uk-UA"/>
              </w:rPr>
              <w:t>.</w:t>
            </w:r>
            <w:r w:rsidR="006E6674">
              <w:rPr>
                <w:rFonts w:ascii="Times New Roman" w:hAnsi="Times New Roman"/>
                <w:sz w:val="24"/>
                <w:szCs w:val="24"/>
                <w:lang w:val="uk-UA"/>
              </w:rPr>
              <w:t xml:space="preserve"> Дані складові можна отримати як від українськи</w:t>
            </w:r>
            <w:r w:rsidR="00144975">
              <w:rPr>
                <w:rFonts w:ascii="Times New Roman" w:hAnsi="Times New Roman"/>
                <w:sz w:val="24"/>
                <w:szCs w:val="24"/>
                <w:lang w:val="uk-UA"/>
              </w:rPr>
              <w:t xml:space="preserve">х так </w:t>
            </w:r>
            <w:r w:rsidR="006E6674">
              <w:rPr>
                <w:rFonts w:ascii="Times New Roman" w:hAnsi="Times New Roman"/>
                <w:sz w:val="24"/>
                <w:szCs w:val="24"/>
                <w:lang w:val="uk-UA"/>
              </w:rPr>
              <w:t xml:space="preserve"> від закордонних постачальників.</w:t>
            </w:r>
          </w:p>
        </w:tc>
        <w:tc>
          <w:tcPr>
            <w:tcW w:w="784" w:type="pct"/>
            <w:tcBorders>
              <w:top w:val="single" w:sz="4" w:space="0" w:color="000000"/>
              <w:left w:val="single" w:sz="4" w:space="0" w:color="000000"/>
              <w:bottom w:val="single" w:sz="4" w:space="0" w:color="000000"/>
              <w:right w:val="single" w:sz="4" w:space="0" w:color="000000"/>
            </w:tcBorders>
          </w:tcPr>
          <w:p w:rsidR="00053895" w:rsidRPr="00B4278D" w:rsidRDefault="00797693" w:rsidP="00797693">
            <w:pPr>
              <w:spacing w:after="37"/>
              <w:jc w:val="both"/>
              <w:rPr>
                <w:rFonts w:ascii="Times New Roman" w:hAnsi="Times New Roman"/>
                <w:sz w:val="24"/>
                <w:szCs w:val="24"/>
                <w:lang w:val="uk-UA"/>
              </w:rPr>
            </w:pPr>
            <w:r>
              <w:rPr>
                <w:rFonts w:ascii="Times New Roman" w:hAnsi="Times New Roman"/>
                <w:sz w:val="24"/>
                <w:szCs w:val="24"/>
                <w:lang w:val="uk-UA"/>
              </w:rPr>
              <w:t>Споживачі відіграють велику роль в даному підприємстві, адже саме від їх обізнаності та відповідаль-ності залежить як вони будуть піклуватися про очищення води від іонів марганцю</w:t>
            </w:r>
          </w:p>
        </w:tc>
        <w:tc>
          <w:tcPr>
            <w:tcW w:w="754" w:type="pct"/>
            <w:tcBorders>
              <w:top w:val="single" w:sz="4" w:space="0" w:color="000000"/>
              <w:left w:val="single" w:sz="4" w:space="0" w:color="000000"/>
              <w:bottom w:val="single" w:sz="4" w:space="0" w:color="000000"/>
              <w:right w:val="single" w:sz="4" w:space="0" w:color="000000"/>
            </w:tcBorders>
          </w:tcPr>
          <w:p w:rsidR="00053895" w:rsidRPr="00797693" w:rsidRDefault="00797693" w:rsidP="00797693">
            <w:pPr>
              <w:spacing w:after="36"/>
              <w:jc w:val="both"/>
              <w:rPr>
                <w:rFonts w:ascii="Times New Roman" w:hAnsi="Times New Roman"/>
                <w:sz w:val="24"/>
                <w:szCs w:val="24"/>
                <w:lang w:val="uk-UA"/>
              </w:rPr>
            </w:pPr>
            <w:r>
              <w:rPr>
                <w:rFonts w:ascii="Times New Roman" w:eastAsia="Calibri" w:hAnsi="Times New Roman"/>
                <w:sz w:val="24"/>
                <w:szCs w:val="24"/>
                <w:lang w:val="uk-UA"/>
              </w:rPr>
              <w:t>Товарами- замінниками відіграють різні фільтруючі матеріали, такі як: каталітичне природне засипання, фільтри синтетичного походження та різні зернисті матеріали</w:t>
            </w:r>
          </w:p>
        </w:tc>
      </w:tr>
      <w:tr w:rsidR="00FB6F4B" w:rsidRPr="001002FA" w:rsidTr="007C1B49">
        <w:trPr>
          <w:trHeight w:val="2062"/>
          <w:jc w:val="center"/>
        </w:trPr>
        <w:tc>
          <w:tcPr>
            <w:tcW w:w="451" w:type="pct"/>
            <w:tcBorders>
              <w:top w:val="single" w:sz="4" w:space="0" w:color="000000"/>
              <w:left w:val="single" w:sz="4" w:space="0" w:color="000000"/>
              <w:bottom w:val="single" w:sz="4" w:space="0" w:color="000000"/>
              <w:right w:val="single" w:sz="4" w:space="0" w:color="000000"/>
            </w:tcBorders>
          </w:tcPr>
          <w:p w:rsidR="00053895" w:rsidRPr="00C01CB4" w:rsidRDefault="00053895" w:rsidP="00B32D3B">
            <w:pPr>
              <w:ind w:left="6"/>
              <w:jc w:val="both"/>
              <w:rPr>
                <w:rFonts w:ascii="Times New Roman" w:hAnsi="Times New Roman"/>
                <w:sz w:val="24"/>
                <w:szCs w:val="24"/>
              </w:rPr>
            </w:pPr>
            <w:r w:rsidRPr="00C01CB4">
              <w:rPr>
                <w:rFonts w:ascii="Times New Roman" w:eastAsia="Calibri" w:hAnsi="Times New Roman"/>
                <w:sz w:val="24"/>
                <w:szCs w:val="24"/>
              </w:rPr>
              <w:t>Висно</w:t>
            </w:r>
            <w:r w:rsidR="007C1B49">
              <w:rPr>
                <w:rFonts w:ascii="Times New Roman" w:eastAsia="Calibri" w:hAnsi="Times New Roman"/>
                <w:sz w:val="24"/>
                <w:szCs w:val="24"/>
                <w:lang w:val="uk-UA"/>
              </w:rPr>
              <w:t>-</w:t>
            </w:r>
            <w:r w:rsidRPr="00C01CB4">
              <w:rPr>
                <w:rFonts w:ascii="Times New Roman" w:eastAsia="Calibri" w:hAnsi="Times New Roman"/>
                <w:sz w:val="24"/>
                <w:szCs w:val="24"/>
              </w:rPr>
              <w:t xml:space="preserve">вки: </w:t>
            </w:r>
          </w:p>
        </w:tc>
        <w:tc>
          <w:tcPr>
            <w:tcW w:w="896" w:type="pct"/>
            <w:tcBorders>
              <w:top w:val="single" w:sz="4" w:space="0" w:color="000000"/>
              <w:left w:val="single" w:sz="4" w:space="0" w:color="000000"/>
              <w:bottom w:val="single" w:sz="4" w:space="0" w:color="000000"/>
              <w:right w:val="single" w:sz="4" w:space="0" w:color="000000"/>
            </w:tcBorders>
          </w:tcPr>
          <w:p w:rsidR="00053895" w:rsidRPr="007C1B49" w:rsidRDefault="007C1B49" w:rsidP="007C1B49">
            <w:pPr>
              <w:jc w:val="both"/>
              <w:rPr>
                <w:rFonts w:ascii="Times New Roman" w:hAnsi="Times New Roman"/>
                <w:sz w:val="24"/>
                <w:szCs w:val="24"/>
                <w:lang w:val="uk-UA"/>
              </w:rPr>
            </w:pPr>
            <w:r>
              <w:rPr>
                <w:rFonts w:ascii="Times New Roman" w:hAnsi="Times New Roman"/>
                <w:sz w:val="24"/>
                <w:szCs w:val="24"/>
                <w:lang w:val="uk-UA"/>
              </w:rPr>
              <w:t>В Україні такої технології по очищенню води від марганцю немає, тому наша технологія є унікальною та важливою.  Не зважаючи на це, на ринку інтенсивність конкурентної боротьби доволі висока.</w:t>
            </w:r>
          </w:p>
        </w:tc>
        <w:tc>
          <w:tcPr>
            <w:tcW w:w="1193" w:type="pct"/>
            <w:tcBorders>
              <w:top w:val="single" w:sz="4" w:space="0" w:color="000000"/>
              <w:left w:val="single" w:sz="4" w:space="0" w:color="000000"/>
              <w:bottom w:val="single" w:sz="4" w:space="0" w:color="000000"/>
              <w:right w:val="single" w:sz="4" w:space="0" w:color="000000"/>
            </w:tcBorders>
          </w:tcPr>
          <w:p w:rsidR="004E34C5" w:rsidRPr="004E34C5" w:rsidRDefault="004E34C5" w:rsidP="00FB6F4B">
            <w:pPr>
              <w:ind w:right="16"/>
              <w:jc w:val="both"/>
              <w:rPr>
                <w:rFonts w:ascii="Times New Roman" w:hAnsi="Times New Roman"/>
                <w:sz w:val="24"/>
                <w:szCs w:val="24"/>
                <w:lang w:val="uk-UA"/>
              </w:rPr>
            </w:pPr>
            <w:r>
              <w:rPr>
                <w:rFonts w:ascii="Times New Roman" w:hAnsi="Times New Roman"/>
                <w:sz w:val="24"/>
                <w:szCs w:val="24"/>
                <w:lang w:val="uk-UA"/>
              </w:rPr>
              <w:t xml:space="preserve">Навіть, враховуючи </w:t>
            </w:r>
            <w:r w:rsidRPr="00B4278D">
              <w:rPr>
                <w:rFonts w:ascii="Times New Roman" w:hAnsi="Times New Roman"/>
                <w:sz w:val="24"/>
                <w:szCs w:val="24"/>
                <w:lang w:val="uk-UA"/>
              </w:rPr>
              <w:t xml:space="preserve">високу конкуренцію </w:t>
            </w:r>
            <w:r>
              <w:rPr>
                <w:rFonts w:ascii="Times New Roman" w:hAnsi="Times New Roman"/>
                <w:sz w:val="24"/>
                <w:szCs w:val="24"/>
                <w:lang w:val="uk-UA"/>
              </w:rPr>
              <w:t>у</w:t>
            </w:r>
            <w:r w:rsidRPr="00B4278D">
              <w:rPr>
                <w:rFonts w:ascii="Times New Roman" w:hAnsi="Times New Roman"/>
                <w:sz w:val="24"/>
                <w:szCs w:val="24"/>
                <w:lang w:val="uk-UA"/>
              </w:rPr>
              <w:t xml:space="preserve"> галузі, вихід на ринок </w:t>
            </w:r>
            <w:r>
              <w:rPr>
                <w:rFonts w:ascii="Times New Roman" w:hAnsi="Times New Roman"/>
                <w:sz w:val="24"/>
                <w:szCs w:val="24"/>
                <w:lang w:val="uk-UA"/>
              </w:rPr>
              <w:t>являється</w:t>
            </w:r>
            <w:r w:rsidR="00053895" w:rsidRPr="00B4278D">
              <w:rPr>
                <w:rFonts w:ascii="Times New Roman" w:hAnsi="Times New Roman"/>
                <w:sz w:val="24"/>
                <w:szCs w:val="24"/>
                <w:lang w:val="uk-UA"/>
              </w:rPr>
              <w:t xml:space="preserve"> можливим,</w:t>
            </w:r>
            <w:r>
              <w:rPr>
                <w:rFonts w:ascii="Times New Roman" w:hAnsi="Times New Roman"/>
                <w:sz w:val="24"/>
                <w:szCs w:val="24"/>
                <w:lang w:val="uk-UA"/>
              </w:rPr>
              <w:t xml:space="preserve"> адже дана технологія пропонує новий підхід в очистці води від іонів марганцю, що є швидшим, ефективнішим та дешевшим.</w:t>
            </w:r>
            <w:r w:rsidR="00FB6F4B">
              <w:rPr>
                <w:rFonts w:ascii="Times New Roman" w:hAnsi="Times New Roman"/>
                <w:sz w:val="24"/>
                <w:szCs w:val="24"/>
                <w:lang w:val="uk-UA"/>
              </w:rPr>
              <w:t xml:space="preserve"> </w:t>
            </w:r>
            <w:r>
              <w:rPr>
                <w:rFonts w:ascii="Times New Roman" w:hAnsi="Times New Roman"/>
                <w:sz w:val="24"/>
                <w:szCs w:val="24"/>
                <w:lang w:val="uk-UA"/>
              </w:rPr>
              <w:t>Якщо залучити рекламну діяльність</w:t>
            </w:r>
            <w:r w:rsidR="00FB6F4B">
              <w:rPr>
                <w:rFonts w:ascii="Times New Roman" w:hAnsi="Times New Roman"/>
                <w:sz w:val="24"/>
                <w:szCs w:val="24"/>
                <w:lang w:val="uk-UA"/>
              </w:rPr>
              <w:t xml:space="preserve"> </w:t>
            </w:r>
            <w:r>
              <w:rPr>
                <w:rFonts w:ascii="Times New Roman" w:hAnsi="Times New Roman"/>
                <w:sz w:val="24"/>
                <w:szCs w:val="24"/>
                <w:lang w:val="uk-UA"/>
              </w:rPr>
              <w:t>срок виходу на ринок складає 1-1,5 рік</w:t>
            </w:r>
          </w:p>
        </w:tc>
        <w:tc>
          <w:tcPr>
            <w:tcW w:w="922" w:type="pct"/>
            <w:tcBorders>
              <w:top w:val="single" w:sz="4" w:space="0" w:color="000000"/>
              <w:left w:val="single" w:sz="4" w:space="0" w:color="000000"/>
              <w:bottom w:val="single" w:sz="4" w:space="0" w:color="000000"/>
              <w:right w:val="single" w:sz="4" w:space="0" w:color="000000"/>
            </w:tcBorders>
          </w:tcPr>
          <w:p w:rsidR="00053895" w:rsidRPr="00C01CB4" w:rsidRDefault="004E34C5" w:rsidP="00B32D3B">
            <w:pPr>
              <w:jc w:val="both"/>
              <w:rPr>
                <w:rFonts w:ascii="Times New Roman" w:hAnsi="Times New Roman"/>
                <w:sz w:val="24"/>
                <w:szCs w:val="24"/>
              </w:rPr>
            </w:pPr>
            <w:r>
              <w:rPr>
                <w:rFonts w:ascii="Times New Roman" w:eastAsia="Calibri" w:hAnsi="Times New Roman"/>
                <w:sz w:val="24"/>
                <w:szCs w:val="24"/>
                <w:lang w:val="uk-UA"/>
              </w:rPr>
              <w:t>Постачальники ставлять доволі вигідну ціну, не диктуючи, при цьому, ніяких умов. Для роботи нашої технології можна використовувати і закордонних постачальників.</w:t>
            </w:r>
            <w:r w:rsidR="00053895" w:rsidRPr="00C01CB4">
              <w:rPr>
                <w:rFonts w:ascii="Times New Roman" w:hAnsi="Times New Roman"/>
                <w:sz w:val="24"/>
                <w:szCs w:val="24"/>
              </w:rPr>
              <w:t xml:space="preserve"> </w:t>
            </w:r>
          </w:p>
        </w:tc>
        <w:tc>
          <w:tcPr>
            <w:tcW w:w="784" w:type="pct"/>
            <w:tcBorders>
              <w:top w:val="single" w:sz="4" w:space="0" w:color="000000"/>
              <w:left w:val="single" w:sz="4" w:space="0" w:color="000000"/>
              <w:bottom w:val="single" w:sz="4" w:space="0" w:color="000000"/>
              <w:right w:val="single" w:sz="4" w:space="0" w:color="000000"/>
            </w:tcBorders>
          </w:tcPr>
          <w:p w:rsidR="00053895" w:rsidRPr="004E34C5" w:rsidRDefault="004E34C5" w:rsidP="00B32D3B">
            <w:pPr>
              <w:jc w:val="both"/>
              <w:rPr>
                <w:rFonts w:ascii="Times New Roman" w:hAnsi="Times New Roman"/>
                <w:sz w:val="24"/>
                <w:szCs w:val="24"/>
                <w:lang w:val="uk-UA"/>
              </w:rPr>
            </w:pPr>
            <w:r>
              <w:rPr>
                <w:rFonts w:ascii="Times New Roman" w:hAnsi="Times New Roman"/>
                <w:sz w:val="24"/>
                <w:szCs w:val="24"/>
                <w:lang w:val="uk-UA"/>
              </w:rPr>
              <w:t>Для активного просування на ринку даної технології, вона має бути проста в використанні, швидка та з високим ступенем очищення води від іонів марганцю</w:t>
            </w:r>
          </w:p>
        </w:tc>
        <w:tc>
          <w:tcPr>
            <w:tcW w:w="754" w:type="pct"/>
            <w:tcBorders>
              <w:top w:val="single" w:sz="4" w:space="0" w:color="000000"/>
              <w:left w:val="single" w:sz="4" w:space="0" w:color="000000"/>
              <w:bottom w:val="single" w:sz="4" w:space="0" w:color="000000"/>
              <w:right w:val="single" w:sz="4" w:space="0" w:color="000000"/>
            </w:tcBorders>
          </w:tcPr>
          <w:p w:rsidR="00053895" w:rsidRPr="0091373B" w:rsidRDefault="00FB6F4B" w:rsidP="0091373B">
            <w:pPr>
              <w:jc w:val="both"/>
              <w:rPr>
                <w:rFonts w:ascii="Times New Roman" w:hAnsi="Times New Roman"/>
                <w:sz w:val="24"/>
                <w:szCs w:val="24"/>
                <w:lang w:val="uk-UA"/>
              </w:rPr>
            </w:pPr>
            <w:r>
              <w:rPr>
                <w:rFonts w:ascii="Times New Roman" w:hAnsi="Times New Roman"/>
                <w:sz w:val="24"/>
                <w:szCs w:val="24"/>
                <w:lang w:val="uk-UA"/>
              </w:rPr>
              <w:t xml:space="preserve">Обмеження </w:t>
            </w:r>
            <w:r w:rsidR="0091373B">
              <w:rPr>
                <w:rFonts w:ascii="Times New Roman" w:hAnsi="Times New Roman"/>
                <w:sz w:val="24"/>
                <w:szCs w:val="24"/>
                <w:lang w:val="uk-UA"/>
              </w:rPr>
              <w:t>є</w:t>
            </w:r>
            <w:r>
              <w:rPr>
                <w:rFonts w:ascii="Times New Roman" w:hAnsi="Times New Roman"/>
                <w:sz w:val="24"/>
                <w:szCs w:val="24"/>
                <w:lang w:val="uk-UA"/>
              </w:rPr>
              <w:t xml:space="preserve"> через потейційних клієнтів, які не хочуть запро</w:t>
            </w:r>
            <w:r w:rsidR="00144975">
              <w:rPr>
                <w:rFonts w:ascii="Times New Roman" w:hAnsi="Times New Roman"/>
                <w:sz w:val="24"/>
                <w:szCs w:val="24"/>
                <w:lang w:val="uk-UA"/>
              </w:rPr>
              <w:t>-</w:t>
            </w:r>
            <w:r>
              <w:rPr>
                <w:rFonts w:ascii="Times New Roman" w:hAnsi="Times New Roman"/>
                <w:sz w:val="24"/>
                <w:szCs w:val="24"/>
                <w:lang w:val="uk-UA"/>
              </w:rPr>
              <w:t>ваджувати більш якісні, швидкі та ресурсо-зберігаючі технології, а віддають перевагу надійним та затратним</w:t>
            </w:r>
          </w:p>
        </w:tc>
      </w:tr>
    </w:tbl>
    <w:p w:rsidR="00727E8B" w:rsidRDefault="00727E8B" w:rsidP="00902003">
      <w:pPr>
        <w:spacing w:line="360" w:lineRule="auto"/>
        <w:ind w:firstLine="425"/>
        <w:jc w:val="both"/>
        <w:rPr>
          <w:rFonts w:ascii="Times New Roman" w:hAnsi="Times New Roman" w:cs="Times New Roman"/>
          <w:sz w:val="28"/>
          <w:szCs w:val="28"/>
          <w:lang w:val="uk-UA"/>
        </w:rPr>
      </w:pPr>
    </w:p>
    <w:p w:rsidR="009E24D2" w:rsidRPr="000A1706" w:rsidRDefault="009E24D2" w:rsidP="000A1706">
      <w:pPr>
        <w:spacing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Здійснений</w:t>
      </w:r>
      <w:r>
        <w:rPr>
          <w:rFonts w:ascii="Times New Roman" w:hAnsi="Times New Roman" w:cs="Times New Roman"/>
          <w:sz w:val="28"/>
          <w:szCs w:val="28"/>
        </w:rPr>
        <w:t xml:space="preserve"> аналіз </w:t>
      </w:r>
      <w:r>
        <w:rPr>
          <w:rFonts w:ascii="Times New Roman" w:hAnsi="Times New Roman" w:cs="Times New Roman"/>
          <w:sz w:val="28"/>
          <w:szCs w:val="28"/>
          <w:lang w:val="uk-UA"/>
        </w:rPr>
        <w:t>дає можливість</w:t>
      </w:r>
      <w:r w:rsidRPr="009E24D2">
        <w:rPr>
          <w:rFonts w:ascii="Times New Roman" w:hAnsi="Times New Roman" w:cs="Times New Roman"/>
          <w:sz w:val="28"/>
          <w:szCs w:val="28"/>
        </w:rPr>
        <w:t xml:space="preserve"> стверджувати, що </w:t>
      </w:r>
      <w:r>
        <w:rPr>
          <w:rFonts w:ascii="Times New Roman" w:hAnsi="Times New Roman" w:cs="Times New Roman"/>
          <w:sz w:val="28"/>
          <w:szCs w:val="28"/>
          <w:lang w:val="uk-UA"/>
        </w:rPr>
        <w:t>вихід на ринок можливий</w:t>
      </w:r>
      <w:r w:rsidR="00242841">
        <w:rPr>
          <w:rFonts w:ascii="Times New Roman" w:hAnsi="Times New Roman" w:cs="Times New Roman"/>
          <w:sz w:val="28"/>
          <w:szCs w:val="28"/>
        </w:rPr>
        <w:t>.  Щоб бути конкурент</w:t>
      </w:r>
      <w:r w:rsidR="00242841">
        <w:rPr>
          <w:rFonts w:ascii="Times New Roman" w:hAnsi="Times New Roman" w:cs="Times New Roman"/>
          <w:sz w:val="28"/>
          <w:szCs w:val="28"/>
          <w:lang w:val="uk-UA"/>
        </w:rPr>
        <w:t>н</w:t>
      </w:r>
      <w:r w:rsidR="00242841">
        <w:rPr>
          <w:rFonts w:ascii="Times New Roman" w:hAnsi="Times New Roman" w:cs="Times New Roman"/>
          <w:sz w:val="28"/>
          <w:szCs w:val="28"/>
        </w:rPr>
        <w:t>оспроможн</w:t>
      </w:r>
      <w:r w:rsidR="00242841">
        <w:rPr>
          <w:rFonts w:ascii="Times New Roman" w:hAnsi="Times New Roman" w:cs="Times New Roman"/>
          <w:sz w:val="28"/>
          <w:szCs w:val="28"/>
          <w:lang w:val="uk-UA"/>
        </w:rPr>
        <w:t>ою</w:t>
      </w:r>
      <w:r w:rsidR="00242841">
        <w:rPr>
          <w:rFonts w:ascii="Times New Roman" w:hAnsi="Times New Roman" w:cs="Times New Roman"/>
          <w:sz w:val="28"/>
          <w:szCs w:val="28"/>
        </w:rPr>
        <w:t xml:space="preserve">, </w:t>
      </w:r>
      <w:r w:rsidR="00242841">
        <w:rPr>
          <w:rFonts w:ascii="Times New Roman" w:hAnsi="Times New Roman" w:cs="Times New Roman"/>
          <w:sz w:val="28"/>
          <w:szCs w:val="28"/>
          <w:lang w:val="uk-UA"/>
        </w:rPr>
        <w:t xml:space="preserve">представлена технологія повинна </w:t>
      </w:r>
      <w:r w:rsidRPr="009E24D2">
        <w:rPr>
          <w:rFonts w:ascii="Times New Roman" w:hAnsi="Times New Roman" w:cs="Times New Roman"/>
          <w:sz w:val="28"/>
          <w:szCs w:val="28"/>
        </w:rPr>
        <w:t xml:space="preserve">мати такі сильні сторони, як </w:t>
      </w:r>
      <w:r w:rsidR="00242841">
        <w:rPr>
          <w:rFonts w:ascii="Times New Roman" w:hAnsi="Times New Roman" w:cs="Times New Roman"/>
          <w:sz w:val="28"/>
          <w:szCs w:val="28"/>
          <w:lang w:val="uk-UA"/>
        </w:rPr>
        <w:t xml:space="preserve">достатньо </w:t>
      </w:r>
      <w:r w:rsidR="00242841">
        <w:rPr>
          <w:rFonts w:ascii="Times New Roman" w:hAnsi="Times New Roman" w:cs="Times New Roman"/>
          <w:sz w:val="28"/>
          <w:szCs w:val="28"/>
        </w:rPr>
        <w:t>високий ступінь очи</w:t>
      </w:r>
      <w:r w:rsidR="00242841">
        <w:rPr>
          <w:rFonts w:ascii="Times New Roman" w:hAnsi="Times New Roman" w:cs="Times New Roman"/>
          <w:sz w:val="28"/>
          <w:szCs w:val="28"/>
          <w:lang w:val="uk-UA"/>
        </w:rPr>
        <w:t>щення води від іонів  марганцю</w:t>
      </w:r>
      <w:r w:rsidRPr="009E24D2">
        <w:rPr>
          <w:rFonts w:ascii="Times New Roman" w:hAnsi="Times New Roman" w:cs="Times New Roman"/>
          <w:sz w:val="28"/>
          <w:szCs w:val="28"/>
        </w:rPr>
        <w:t>,</w:t>
      </w:r>
      <w:r w:rsidR="0001629B">
        <w:rPr>
          <w:rFonts w:ascii="Times New Roman" w:hAnsi="Times New Roman" w:cs="Times New Roman"/>
          <w:sz w:val="28"/>
          <w:szCs w:val="28"/>
          <w:lang w:val="uk-UA"/>
        </w:rPr>
        <w:t xml:space="preserve"> простота у використанні,</w:t>
      </w:r>
      <w:r w:rsidR="0001629B">
        <w:rPr>
          <w:rFonts w:ascii="Times New Roman" w:hAnsi="Times New Roman" w:cs="Times New Roman"/>
          <w:sz w:val="28"/>
          <w:szCs w:val="28"/>
        </w:rPr>
        <w:t xml:space="preserve"> доступн</w:t>
      </w:r>
      <w:r w:rsidR="0001629B">
        <w:rPr>
          <w:rFonts w:ascii="Times New Roman" w:hAnsi="Times New Roman" w:cs="Times New Roman"/>
          <w:sz w:val="28"/>
          <w:szCs w:val="28"/>
          <w:lang w:val="uk-UA"/>
        </w:rPr>
        <w:t>а</w:t>
      </w:r>
      <w:r w:rsidR="0001629B">
        <w:rPr>
          <w:rFonts w:ascii="Times New Roman" w:hAnsi="Times New Roman" w:cs="Times New Roman"/>
          <w:sz w:val="28"/>
          <w:szCs w:val="28"/>
        </w:rPr>
        <w:t xml:space="preserve"> цін</w:t>
      </w:r>
      <w:r w:rsidR="0001629B">
        <w:rPr>
          <w:rFonts w:ascii="Times New Roman" w:hAnsi="Times New Roman" w:cs="Times New Roman"/>
          <w:sz w:val="28"/>
          <w:szCs w:val="28"/>
          <w:lang w:val="uk-UA"/>
        </w:rPr>
        <w:t>а</w:t>
      </w:r>
      <w:r w:rsidRPr="009E24D2">
        <w:rPr>
          <w:rFonts w:ascii="Times New Roman" w:hAnsi="Times New Roman" w:cs="Times New Roman"/>
          <w:sz w:val="28"/>
          <w:szCs w:val="28"/>
        </w:rPr>
        <w:t xml:space="preserve"> обладнання, </w:t>
      </w:r>
      <w:r w:rsidR="0001629B">
        <w:rPr>
          <w:rFonts w:ascii="Times New Roman" w:hAnsi="Times New Roman" w:cs="Times New Roman"/>
          <w:sz w:val="28"/>
          <w:szCs w:val="28"/>
          <w:lang w:val="uk-UA"/>
        </w:rPr>
        <w:t>швидке очищення води, а також</w:t>
      </w:r>
      <w:r w:rsidR="000E2446">
        <w:rPr>
          <w:rFonts w:ascii="Times New Roman" w:hAnsi="Times New Roman" w:cs="Times New Roman"/>
          <w:sz w:val="28"/>
          <w:szCs w:val="28"/>
          <w:lang w:val="uk-UA"/>
        </w:rPr>
        <w:t xml:space="preserve"> повинна бути</w:t>
      </w:r>
      <w:r w:rsidR="000E2446">
        <w:rPr>
          <w:rFonts w:ascii="Times New Roman" w:hAnsi="Times New Roman" w:cs="Times New Roman"/>
          <w:sz w:val="28"/>
          <w:szCs w:val="28"/>
        </w:rPr>
        <w:t xml:space="preserve"> ресурсозберігаючою. </w:t>
      </w:r>
      <w:r w:rsidR="000E2446">
        <w:rPr>
          <w:rFonts w:ascii="Times New Roman" w:hAnsi="Times New Roman" w:cs="Times New Roman"/>
          <w:sz w:val="28"/>
          <w:szCs w:val="28"/>
          <w:lang w:val="uk-UA"/>
        </w:rPr>
        <w:t>В</w:t>
      </w:r>
      <w:r w:rsidR="000E2446">
        <w:rPr>
          <w:rFonts w:ascii="Times New Roman" w:hAnsi="Times New Roman" w:cs="Times New Roman"/>
          <w:sz w:val="28"/>
          <w:szCs w:val="28"/>
        </w:rPr>
        <w:t xml:space="preserve"> табл.</w:t>
      </w:r>
      <w:r w:rsidR="000F1F3F">
        <w:rPr>
          <w:rFonts w:ascii="Times New Roman" w:hAnsi="Times New Roman" w:cs="Times New Roman"/>
          <w:sz w:val="28"/>
          <w:szCs w:val="28"/>
          <w:lang w:val="uk-UA"/>
        </w:rPr>
        <w:t xml:space="preserve"> </w:t>
      </w:r>
      <w:r w:rsidR="000E2446">
        <w:rPr>
          <w:rFonts w:ascii="Times New Roman" w:hAnsi="Times New Roman" w:cs="Times New Roman"/>
          <w:sz w:val="28"/>
          <w:szCs w:val="28"/>
          <w:lang w:val="uk-UA"/>
        </w:rPr>
        <w:t>4</w:t>
      </w:r>
      <w:r w:rsidR="000E2446">
        <w:rPr>
          <w:rFonts w:ascii="Times New Roman" w:hAnsi="Times New Roman" w:cs="Times New Roman"/>
          <w:sz w:val="28"/>
          <w:szCs w:val="28"/>
        </w:rPr>
        <w:t xml:space="preserve">.10 </w:t>
      </w:r>
      <w:r w:rsidR="000E2446">
        <w:rPr>
          <w:rFonts w:ascii="Times New Roman" w:hAnsi="Times New Roman" w:cs="Times New Roman"/>
          <w:sz w:val="28"/>
          <w:szCs w:val="28"/>
          <w:lang w:val="uk-UA"/>
        </w:rPr>
        <w:t>сформовано</w:t>
      </w:r>
      <w:r w:rsidR="000E2446">
        <w:rPr>
          <w:rFonts w:ascii="Times New Roman" w:hAnsi="Times New Roman" w:cs="Times New Roman"/>
          <w:sz w:val="28"/>
          <w:szCs w:val="28"/>
        </w:rPr>
        <w:t xml:space="preserve"> </w:t>
      </w:r>
      <w:r w:rsidR="000E2446">
        <w:rPr>
          <w:rFonts w:ascii="Times New Roman" w:hAnsi="Times New Roman" w:cs="Times New Roman"/>
          <w:sz w:val="28"/>
          <w:szCs w:val="28"/>
          <w:lang w:val="uk-UA"/>
        </w:rPr>
        <w:t>і</w:t>
      </w:r>
      <w:r w:rsidRPr="009E24D2">
        <w:rPr>
          <w:rFonts w:ascii="Times New Roman" w:hAnsi="Times New Roman" w:cs="Times New Roman"/>
          <w:sz w:val="28"/>
          <w:szCs w:val="28"/>
        </w:rPr>
        <w:t xml:space="preserve"> обґрунтовано перелік факторів конкурентоспроможності. </w:t>
      </w:r>
    </w:p>
    <w:p w:rsidR="009E24D2" w:rsidRPr="009E24D2" w:rsidRDefault="00A026E2" w:rsidP="009E24D2">
      <w:pPr>
        <w:spacing w:line="360" w:lineRule="auto"/>
        <w:ind w:firstLine="425"/>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009E24D2" w:rsidRPr="009E24D2">
        <w:rPr>
          <w:rFonts w:ascii="Times New Roman" w:hAnsi="Times New Roman" w:cs="Times New Roman"/>
          <w:sz w:val="28"/>
          <w:szCs w:val="28"/>
        </w:rPr>
        <w:t>.10. Обґрунтування факторів конкурентоспроможності</w:t>
      </w:r>
    </w:p>
    <w:tbl>
      <w:tblPr>
        <w:tblStyle w:val="TableGrid"/>
        <w:tblW w:w="9925" w:type="dxa"/>
        <w:jc w:val="center"/>
        <w:tblInd w:w="0" w:type="dxa"/>
        <w:tblCellMar>
          <w:top w:w="53" w:type="dxa"/>
          <w:left w:w="108" w:type="dxa"/>
          <w:right w:w="115" w:type="dxa"/>
        </w:tblCellMar>
        <w:tblLook w:val="04A0" w:firstRow="1" w:lastRow="0" w:firstColumn="1" w:lastColumn="0" w:noHBand="0" w:noVBand="1"/>
      </w:tblPr>
      <w:tblGrid>
        <w:gridCol w:w="568"/>
        <w:gridCol w:w="3120"/>
        <w:gridCol w:w="6237"/>
      </w:tblGrid>
      <w:tr w:rsidR="00F34C7D" w:rsidRPr="00C01CB4" w:rsidTr="00B7374B">
        <w:trPr>
          <w:trHeight w:val="598"/>
          <w:jc w:val="center"/>
        </w:trPr>
        <w:tc>
          <w:tcPr>
            <w:tcW w:w="568" w:type="dxa"/>
            <w:tcBorders>
              <w:top w:val="single" w:sz="4" w:space="0" w:color="000000"/>
              <w:left w:val="single" w:sz="4" w:space="0" w:color="000000"/>
              <w:bottom w:val="single" w:sz="4" w:space="0" w:color="000000"/>
              <w:right w:val="single" w:sz="4" w:space="0" w:color="000000"/>
            </w:tcBorders>
          </w:tcPr>
          <w:p w:rsidR="00F34C7D" w:rsidRPr="00C01CB4" w:rsidRDefault="00F34C7D" w:rsidP="00B32D3B">
            <w:pPr>
              <w:spacing w:after="36"/>
              <w:ind w:left="53"/>
              <w:rPr>
                <w:rFonts w:ascii="Times New Roman" w:hAnsi="Times New Roman"/>
                <w:sz w:val="24"/>
                <w:szCs w:val="24"/>
              </w:rPr>
            </w:pPr>
            <w:r w:rsidRPr="00C01CB4">
              <w:rPr>
                <w:rFonts w:ascii="Times New Roman" w:eastAsia="Calibri" w:hAnsi="Times New Roman"/>
                <w:sz w:val="24"/>
                <w:szCs w:val="24"/>
              </w:rPr>
              <w:t xml:space="preserve">№ </w:t>
            </w:r>
          </w:p>
          <w:p w:rsidR="00F34C7D" w:rsidRPr="00C01CB4" w:rsidRDefault="00F34C7D" w:rsidP="00B32D3B">
            <w:pPr>
              <w:spacing w:line="276" w:lineRule="auto"/>
              <w:ind w:left="4"/>
              <w:rPr>
                <w:rFonts w:ascii="Times New Roman" w:hAnsi="Times New Roman"/>
                <w:sz w:val="24"/>
                <w:szCs w:val="24"/>
              </w:rPr>
            </w:pPr>
            <w:r w:rsidRPr="00C01CB4">
              <w:rPr>
                <w:rFonts w:ascii="Times New Roman" w:eastAsia="Calibri" w:hAnsi="Times New Roman"/>
                <w:sz w:val="24"/>
                <w:szCs w:val="24"/>
              </w:rPr>
              <w:t xml:space="preserve">п/п </w:t>
            </w:r>
          </w:p>
        </w:tc>
        <w:tc>
          <w:tcPr>
            <w:tcW w:w="3120" w:type="dxa"/>
            <w:tcBorders>
              <w:top w:val="single" w:sz="4" w:space="0" w:color="000000"/>
              <w:left w:val="single" w:sz="4" w:space="0" w:color="000000"/>
              <w:bottom w:val="single" w:sz="4" w:space="0" w:color="000000"/>
              <w:right w:val="single" w:sz="4" w:space="0" w:color="000000"/>
            </w:tcBorders>
          </w:tcPr>
          <w:p w:rsidR="00F34C7D" w:rsidRPr="00C01CB4" w:rsidRDefault="00F34C7D" w:rsidP="0059448F">
            <w:pPr>
              <w:spacing w:line="276" w:lineRule="auto"/>
              <w:rPr>
                <w:rFonts w:ascii="Times New Roman" w:hAnsi="Times New Roman"/>
                <w:sz w:val="24"/>
                <w:szCs w:val="24"/>
              </w:rPr>
            </w:pPr>
            <w:r w:rsidRPr="00C01CB4">
              <w:rPr>
                <w:rFonts w:ascii="Times New Roman" w:eastAsia="Calibri" w:hAnsi="Times New Roman"/>
                <w:sz w:val="24"/>
                <w:szCs w:val="24"/>
              </w:rPr>
              <w:t xml:space="preserve">Фактор конкурентоспроможності </w:t>
            </w:r>
          </w:p>
        </w:tc>
        <w:tc>
          <w:tcPr>
            <w:tcW w:w="6237" w:type="dxa"/>
            <w:tcBorders>
              <w:top w:val="single" w:sz="4" w:space="0" w:color="000000"/>
              <w:left w:val="single" w:sz="4" w:space="0" w:color="000000"/>
              <w:bottom w:val="single" w:sz="4" w:space="0" w:color="000000"/>
              <w:right w:val="single" w:sz="4" w:space="0" w:color="000000"/>
            </w:tcBorders>
          </w:tcPr>
          <w:p w:rsidR="00F34C7D" w:rsidRPr="00C01CB4" w:rsidRDefault="0059448F" w:rsidP="0059448F">
            <w:pPr>
              <w:spacing w:line="276" w:lineRule="auto"/>
              <w:jc w:val="both"/>
              <w:rPr>
                <w:rFonts w:ascii="Times New Roman" w:hAnsi="Times New Roman"/>
                <w:sz w:val="24"/>
                <w:szCs w:val="24"/>
              </w:rPr>
            </w:pPr>
            <w:r>
              <w:rPr>
                <w:rFonts w:ascii="Times New Roman" w:eastAsia="Calibri" w:hAnsi="Times New Roman"/>
                <w:sz w:val="24"/>
                <w:szCs w:val="24"/>
              </w:rPr>
              <w:t>Обґрунтування (</w:t>
            </w:r>
            <w:r>
              <w:rPr>
                <w:rFonts w:ascii="Times New Roman" w:eastAsia="Calibri" w:hAnsi="Times New Roman"/>
                <w:sz w:val="24"/>
                <w:szCs w:val="24"/>
                <w:lang w:val="uk-UA"/>
              </w:rPr>
              <w:t>представлених</w:t>
            </w:r>
            <w:r>
              <w:rPr>
                <w:rFonts w:ascii="Times New Roman" w:eastAsia="Calibri" w:hAnsi="Times New Roman"/>
                <w:sz w:val="24"/>
                <w:szCs w:val="24"/>
              </w:rPr>
              <w:t xml:space="preserve"> чинників, </w:t>
            </w:r>
            <w:r>
              <w:rPr>
                <w:rFonts w:ascii="Times New Roman" w:eastAsia="Calibri" w:hAnsi="Times New Roman"/>
                <w:sz w:val="24"/>
                <w:szCs w:val="24"/>
                <w:lang w:val="uk-UA"/>
              </w:rPr>
              <w:t>котрі</w:t>
            </w:r>
            <w:r>
              <w:rPr>
                <w:rFonts w:ascii="Times New Roman" w:eastAsia="Calibri" w:hAnsi="Times New Roman"/>
                <w:sz w:val="24"/>
                <w:szCs w:val="24"/>
              </w:rPr>
              <w:t xml:space="preserve"> </w:t>
            </w:r>
            <w:r>
              <w:rPr>
                <w:rFonts w:ascii="Times New Roman" w:eastAsia="Calibri" w:hAnsi="Times New Roman"/>
                <w:sz w:val="24"/>
                <w:szCs w:val="24"/>
                <w:lang w:val="uk-UA"/>
              </w:rPr>
              <w:t>створюють</w:t>
            </w:r>
            <w:r w:rsidR="00F34C7D" w:rsidRPr="00C01CB4">
              <w:rPr>
                <w:rFonts w:ascii="Times New Roman" w:eastAsia="Calibri" w:hAnsi="Times New Roman"/>
                <w:sz w:val="24"/>
                <w:szCs w:val="24"/>
              </w:rPr>
              <w:t xml:space="preserve"> фактор для порівнянн</w:t>
            </w:r>
            <w:r>
              <w:rPr>
                <w:rFonts w:ascii="Times New Roman" w:eastAsia="Calibri" w:hAnsi="Times New Roman"/>
                <w:sz w:val="24"/>
                <w:szCs w:val="24"/>
              </w:rPr>
              <w:t xml:space="preserve">я конкурентних </w:t>
            </w:r>
            <w:r>
              <w:rPr>
                <w:rFonts w:ascii="Times New Roman" w:eastAsia="Calibri" w:hAnsi="Times New Roman"/>
                <w:sz w:val="24"/>
                <w:szCs w:val="24"/>
                <w:lang w:val="uk-UA"/>
              </w:rPr>
              <w:t>технологій</w:t>
            </w:r>
            <w:r>
              <w:rPr>
                <w:rFonts w:ascii="Times New Roman" w:eastAsia="Calibri" w:hAnsi="Times New Roman"/>
                <w:sz w:val="24"/>
                <w:szCs w:val="24"/>
              </w:rPr>
              <w:t xml:space="preserve"> </w:t>
            </w:r>
            <w:r>
              <w:rPr>
                <w:rFonts w:ascii="Times New Roman" w:eastAsia="Calibri" w:hAnsi="Times New Roman"/>
                <w:sz w:val="24"/>
                <w:szCs w:val="24"/>
                <w:lang w:val="uk-UA"/>
              </w:rPr>
              <w:t>важливим</w:t>
            </w:r>
            <w:r w:rsidR="00F34C7D" w:rsidRPr="00C01CB4">
              <w:rPr>
                <w:rFonts w:ascii="Times New Roman" w:eastAsia="Calibri" w:hAnsi="Times New Roman"/>
                <w:sz w:val="24"/>
                <w:szCs w:val="24"/>
              </w:rPr>
              <w:t xml:space="preserve">) </w:t>
            </w:r>
          </w:p>
        </w:tc>
      </w:tr>
      <w:tr w:rsidR="00F34C7D" w:rsidRPr="00C01CB4" w:rsidTr="00B7374B">
        <w:trPr>
          <w:trHeight w:val="302"/>
          <w:jc w:val="center"/>
        </w:trPr>
        <w:tc>
          <w:tcPr>
            <w:tcW w:w="568" w:type="dxa"/>
            <w:tcBorders>
              <w:top w:val="single" w:sz="4" w:space="0" w:color="000000"/>
              <w:left w:val="single" w:sz="4" w:space="0" w:color="000000"/>
              <w:bottom w:val="single" w:sz="4" w:space="0" w:color="000000"/>
              <w:right w:val="single" w:sz="4" w:space="0" w:color="000000"/>
            </w:tcBorders>
          </w:tcPr>
          <w:p w:rsidR="00F34C7D" w:rsidRPr="00F34C7D" w:rsidRDefault="00F34C7D" w:rsidP="00B32D3B">
            <w:pPr>
              <w:spacing w:line="276" w:lineRule="auto"/>
              <w:rPr>
                <w:rFonts w:ascii="Times New Roman" w:eastAsia="Calibri" w:hAnsi="Times New Roman"/>
                <w:sz w:val="24"/>
                <w:szCs w:val="24"/>
                <w:lang w:val="uk-UA"/>
              </w:rPr>
            </w:pPr>
            <w:r>
              <w:rPr>
                <w:rFonts w:ascii="Times New Roman" w:eastAsia="Calibri" w:hAnsi="Times New Roman"/>
                <w:sz w:val="24"/>
                <w:szCs w:val="24"/>
                <w:lang w:val="uk-UA"/>
              </w:rPr>
              <w:t>1.</w:t>
            </w:r>
          </w:p>
        </w:tc>
        <w:tc>
          <w:tcPr>
            <w:tcW w:w="3120" w:type="dxa"/>
            <w:tcBorders>
              <w:top w:val="single" w:sz="4" w:space="0" w:color="000000"/>
              <w:left w:val="single" w:sz="4" w:space="0" w:color="000000"/>
              <w:bottom w:val="single" w:sz="4" w:space="0" w:color="000000"/>
              <w:right w:val="single" w:sz="4" w:space="0" w:color="000000"/>
            </w:tcBorders>
          </w:tcPr>
          <w:p w:rsidR="00F34C7D" w:rsidRPr="0059448F" w:rsidRDefault="00F34C7D" w:rsidP="0059448F">
            <w:pPr>
              <w:spacing w:line="276" w:lineRule="auto"/>
              <w:rPr>
                <w:rFonts w:ascii="Times New Roman" w:hAnsi="Times New Roman"/>
                <w:sz w:val="24"/>
                <w:szCs w:val="24"/>
                <w:lang w:val="uk-UA"/>
              </w:rPr>
            </w:pPr>
            <w:r w:rsidRPr="00C01CB4">
              <w:rPr>
                <w:rFonts w:ascii="Times New Roman" w:eastAsia="Calibri" w:hAnsi="Times New Roman"/>
                <w:sz w:val="24"/>
                <w:szCs w:val="24"/>
              </w:rPr>
              <w:t xml:space="preserve"> </w:t>
            </w:r>
            <w:r w:rsidR="0059448F">
              <w:rPr>
                <w:rFonts w:ascii="Times New Roman" w:eastAsia="Calibri" w:hAnsi="Times New Roman"/>
                <w:sz w:val="24"/>
                <w:szCs w:val="24"/>
                <w:lang w:val="uk-UA"/>
              </w:rPr>
              <w:t>Ступінь очистки</w:t>
            </w:r>
          </w:p>
        </w:tc>
        <w:tc>
          <w:tcPr>
            <w:tcW w:w="6237" w:type="dxa"/>
            <w:tcBorders>
              <w:top w:val="single" w:sz="4" w:space="0" w:color="000000"/>
              <w:left w:val="single" w:sz="4" w:space="0" w:color="000000"/>
              <w:bottom w:val="single" w:sz="4" w:space="0" w:color="000000"/>
              <w:right w:val="single" w:sz="4" w:space="0" w:color="000000"/>
            </w:tcBorders>
          </w:tcPr>
          <w:p w:rsidR="00F34C7D" w:rsidRPr="0059448F" w:rsidRDefault="0059448F" w:rsidP="0059448F">
            <w:pPr>
              <w:spacing w:line="276" w:lineRule="auto"/>
              <w:jc w:val="both"/>
              <w:rPr>
                <w:rFonts w:ascii="Times New Roman" w:hAnsi="Times New Roman"/>
                <w:sz w:val="24"/>
                <w:szCs w:val="24"/>
                <w:lang w:val="uk-UA"/>
              </w:rPr>
            </w:pPr>
            <w:r>
              <w:rPr>
                <w:rFonts w:ascii="Times New Roman" w:eastAsia="Calibri" w:hAnsi="Times New Roman"/>
                <w:sz w:val="24"/>
                <w:szCs w:val="24"/>
                <w:lang w:val="uk-UA"/>
              </w:rPr>
              <w:t>Практично повне вилучення іонів марганцю з води (високий ступніь очистки дозволяє використовувати очищену воду в медичній, фармаце</w:t>
            </w:r>
            <w:r w:rsidR="00564D80">
              <w:rPr>
                <w:rFonts w:ascii="Times New Roman" w:eastAsia="Calibri" w:hAnsi="Times New Roman"/>
                <w:sz w:val="24"/>
                <w:szCs w:val="24"/>
                <w:lang w:val="uk-UA"/>
              </w:rPr>
              <w:t>ф</w:t>
            </w:r>
            <w:r>
              <w:rPr>
                <w:rFonts w:ascii="Times New Roman" w:eastAsia="Calibri" w:hAnsi="Times New Roman"/>
                <w:sz w:val="24"/>
                <w:szCs w:val="24"/>
                <w:lang w:val="uk-UA"/>
              </w:rPr>
              <w:t>тичній, харчовій, косметологічній та інших областях)</w:t>
            </w:r>
          </w:p>
        </w:tc>
      </w:tr>
      <w:tr w:rsidR="00F34C7D" w:rsidRPr="00C01CB4" w:rsidTr="00B7374B">
        <w:trPr>
          <w:trHeight w:val="302"/>
          <w:jc w:val="center"/>
        </w:trPr>
        <w:tc>
          <w:tcPr>
            <w:tcW w:w="568" w:type="dxa"/>
            <w:tcBorders>
              <w:top w:val="single" w:sz="4" w:space="0" w:color="000000"/>
              <w:left w:val="single" w:sz="4" w:space="0" w:color="000000"/>
              <w:bottom w:val="single" w:sz="4" w:space="0" w:color="000000"/>
              <w:right w:val="single" w:sz="4" w:space="0" w:color="000000"/>
            </w:tcBorders>
          </w:tcPr>
          <w:p w:rsidR="00F34C7D" w:rsidRPr="00F34C7D" w:rsidRDefault="00F34C7D" w:rsidP="00B32D3B">
            <w:pPr>
              <w:spacing w:line="276" w:lineRule="auto"/>
              <w:rPr>
                <w:rFonts w:ascii="Times New Roman" w:eastAsia="Calibri" w:hAnsi="Times New Roman"/>
                <w:sz w:val="24"/>
                <w:szCs w:val="24"/>
                <w:lang w:val="uk-UA"/>
              </w:rPr>
            </w:pPr>
            <w:r>
              <w:rPr>
                <w:rFonts w:ascii="Times New Roman" w:eastAsia="Calibri" w:hAnsi="Times New Roman"/>
                <w:sz w:val="24"/>
                <w:szCs w:val="24"/>
                <w:lang w:val="uk-UA"/>
              </w:rPr>
              <w:t>2.</w:t>
            </w:r>
          </w:p>
        </w:tc>
        <w:tc>
          <w:tcPr>
            <w:tcW w:w="3120" w:type="dxa"/>
            <w:tcBorders>
              <w:top w:val="single" w:sz="4" w:space="0" w:color="000000"/>
              <w:left w:val="single" w:sz="4" w:space="0" w:color="000000"/>
              <w:bottom w:val="single" w:sz="4" w:space="0" w:color="000000"/>
              <w:right w:val="single" w:sz="4" w:space="0" w:color="000000"/>
            </w:tcBorders>
          </w:tcPr>
          <w:p w:rsidR="00F34C7D" w:rsidRPr="00564D80" w:rsidRDefault="00564D80" w:rsidP="00B32D3B">
            <w:pPr>
              <w:spacing w:line="276" w:lineRule="auto"/>
              <w:rPr>
                <w:rFonts w:ascii="Times New Roman" w:eastAsia="Calibri" w:hAnsi="Times New Roman"/>
                <w:sz w:val="24"/>
                <w:szCs w:val="24"/>
                <w:lang w:val="uk-UA"/>
              </w:rPr>
            </w:pPr>
            <w:r>
              <w:rPr>
                <w:rFonts w:ascii="Times New Roman" w:eastAsia="Calibri" w:hAnsi="Times New Roman"/>
                <w:sz w:val="24"/>
                <w:szCs w:val="24"/>
                <w:lang w:val="uk-UA"/>
              </w:rPr>
              <w:t>Швидкість в очищенні</w:t>
            </w:r>
          </w:p>
        </w:tc>
        <w:tc>
          <w:tcPr>
            <w:tcW w:w="6237" w:type="dxa"/>
            <w:tcBorders>
              <w:top w:val="single" w:sz="4" w:space="0" w:color="000000"/>
              <w:left w:val="single" w:sz="4" w:space="0" w:color="000000"/>
              <w:bottom w:val="single" w:sz="4" w:space="0" w:color="000000"/>
              <w:right w:val="single" w:sz="4" w:space="0" w:color="000000"/>
            </w:tcBorders>
          </w:tcPr>
          <w:p w:rsidR="00F34C7D" w:rsidRPr="00564D80" w:rsidRDefault="00564D80" w:rsidP="0059448F">
            <w:pPr>
              <w:spacing w:line="276" w:lineRule="auto"/>
              <w:jc w:val="both"/>
              <w:rPr>
                <w:rFonts w:ascii="Times New Roman" w:eastAsia="Calibri" w:hAnsi="Times New Roman"/>
                <w:sz w:val="24"/>
                <w:szCs w:val="24"/>
                <w:lang w:val="uk-UA"/>
              </w:rPr>
            </w:pPr>
            <w:r>
              <w:rPr>
                <w:rFonts w:ascii="Times New Roman" w:eastAsia="Calibri" w:hAnsi="Times New Roman"/>
                <w:sz w:val="24"/>
                <w:szCs w:val="24"/>
                <w:lang w:val="uk-UA"/>
              </w:rPr>
              <w:t>Швидке та повне вилучення марганцю за короткий період часу, що є суттєвою перевагою даної технології над технологіями конкурентів</w:t>
            </w:r>
          </w:p>
        </w:tc>
      </w:tr>
      <w:tr w:rsidR="00F34C7D" w:rsidRPr="001002FA" w:rsidTr="00B7374B">
        <w:trPr>
          <w:trHeight w:val="302"/>
          <w:jc w:val="center"/>
        </w:trPr>
        <w:tc>
          <w:tcPr>
            <w:tcW w:w="568" w:type="dxa"/>
            <w:tcBorders>
              <w:top w:val="single" w:sz="4" w:space="0" w:color="000000"/>
              <w:left w:val="single" w:sz="4" w:space="0" w:color="000000"/>
              <w:bottom w:val="single" w:sz="4" w:space="0" w:color="000000"/>
              <w:right w:val="single" w:sz="4" w:space="0" w:color="000000"/>
            </w:tcBorders>
          </w:tcPr>
          <w:p w:rsidR="00F34C7D" w:rsidRPr="00F34C7D" w:rsidRDefault="00F34C7D" w:rsidP="00B32D3B">
            <w:pPr>
              <w:spacing w:line="276" w:lineRule="auto"/>
              <w:rPr>
                <w:rFonts w:ascii="Times New Roman" w:eastAsia="Calibri" w:hAnsi="Times New Roman"/>
                <w:sz w:val="24"/>
                <w:szCs w:val="24"/>
                <w:lang w:val="uk-UA"/>
              </w:rPr>
            </w:pPr>
            <w:r>
              <w:rPr>
                <w:rFonts w:ascii="Times New Roman" w:eastAsia="Calibri" w:hAnsi="Times New Roman"/>
                <w:sz w:val="24"/>
                <w:szCs w:val="24"/>
                <w:lang w:val="uk-UA"/>
              </w:rPr>
              <w:t>3.</w:t>
            </w:r>
          </w:p>
        </w:tc>
        <w:tc>
          <w:tcPr>
            <w:tcW w:w="3120" w:type="dxa"/>
            <w:tcBorders>
              <w:top w:val="single" w:sz="4" w:space="0" w:color="000000"/>
              <w:left w:val="single" w:sz="4" w:space="0" w:color="000000"/>
              <w:bottom w:val="single" w:sz="4" w:space="0" w:color="000000"/>
              <w:right w:val="single" w:sz="4" w:space="0" w:color="000000"/>
            </w:tcBorders>
          </w:tcPr>
          <w:p w:rsidR="00F34C7D" w:rsidRPr="00B7374B" w:rsidRDefault="00B7374B" w:rsidP="00B32D3B">
            <w:pPr>
              <w:spacing w:line="276" w:lineRule="auto"/>
              <w:rPr>
                <w:rFonts w:ascii="Times New Roman" w:eastAsia="Calibri" w:hAnsi="Times New Roman"/>
                <w:sz w:val="24"/>
                <w:szCs w:val="24"/>
                <w:lang w:val="uk-UA"/>
              </w:rPr>
            </w:pPr>
            <w:r>
              <w:rPr>
                <w:rFonts w:ascii="Times New Roman" w:eastAsia="Calibri" w:hAnsi="Times New Roman"/>
                <w:sz w:val="24"/>
                <w:szCs w:val="24"/>
                <w:lang w:val="uk-UA"/>
              </w:rPr>
              <w:t>Ціна обладнання</w:t>
            </w:r>
          </w:p>
        </w:tc>
        <w:tc>
          <w:tcPr>
            <w:tcW w:w="6237" w:type="dxa"/>
            <w:tcBorders>
              <w:top w:val="single" w:sz="4" w:space="0" w:color="000000"/>
              <w:left w:val="single" w:sz="4" w:space="0" w:color="000000"/>
              <w:bottom w:val="single" w:sz="4" w:space="0" w:color="000000"/>
              <w:right w:val="single" w:sz="4" w:space="0" w:color="000000"/>
            </w:tcBorders>
          </w:tcPr>
          <w:p w:rsidR="00F34C7D" w:rsidRPr="00B7374B" w:rsidRDefault="00B7374B" w:rsidP="00B7374B">
            <w:pPr>
              <w:spacing w:line="276" w:lineRule="auto"/>
              <w:jc w:val="both"/>
              <w:rPr>
                <w:rFonts w:ascii="Times New Roman" w:eastAsia="Calibri" w:hAnsi="Times New Roman"/>
                <w:sz w:val="24"/>
                <w:szCs w:val="24"/>
                <w:lang w:val="uk-UA"/>
              </w:rPr>
            </w:pPr>
            <w:r>
              <w:rPr>
                <w:rFonts w:ascii="Times New Roman" w:eastAsia="Calibri" w:hAnsi="Times New Roman"/>
                <w:sz w:val="24"/>
                <w:szCs w:val="24"/>
                <w:lang w:val="uk-UA"/>
              </w:rPr>
              <w:t>Застосування</w:t>
            </w:r>
            <w:r w:rsidR="00564D80" w:rsidRPr="00B4278D">
              <w:rPr>
                <w:rFonts w:ascii="Times New Roman" w:eastAsia="Calibri" w:hAnsi="Times New Roman"/>
                <w:sz w:val="24"/>
                <w:szCs w:val="24"/>
                <w:lang w:val="uk-UA"/>
              </w:rPr>
              <w:t xml:space="preserve"> </w:t>
            </w:r>
            <w:r>
              <w:rPr>
                <w:rFonts w:ascii="Times New Roman" w:eastAsia="Calibri" w:hAnsi="Times New Roman"/>
                <w:sz w:val="24"/>
                <w:szCs w:val="24"/>
                <w:lang w:val="uk-UA"/>
              </w:rPr>
              <w:t xml:space="preserve">катіоніту КУ-2-8 різних </w:t>
            </w:r>
            <w:r w:rsidR="00564D80" w:rsidRPr="00B4278D">
              <w:rPr>
                <w:rFonts w:ascii="Times New Roman" w:eastAsia="Calibri" w:hAnsi="Times New Roman"/>
                <w:sz w:val="24"/>
                <w:szCs w:val="24"/>
                <w:lang w:val="uk-UA"/>
              </w:rPr>
              <w:t xml:space="preserve">фірм дає змогу </w:t>
            </w:r>
            <w:r>
              <w:rPr>
                <w:rFonts w:ascii="Times New Roman" w:eastAsia="Calibri" w:hAnsi="Times New Roman"/>
                <w:sz w:val="24"/>
                <w:szCs w:val="24"/>
                <w:lang w:val="uk-UA"/>
              </w:rPr>
              <w:t>обрати</w:t>
            </w:r>
            <w:r w:rsidR="00564D80" w:rsidRPr="00B4278D">
              <w:rPr>
                <w:rFonts w:ascii="Times New Roman" w:eastAsia="Calibri" w:hAnsi="Times New Roman"/>
                <w:sz w:val="24"/>
                <w:szCs w:val="24"/>
                <w:lang w:val="uk-UA"/>
              </w:rPr>
              <w:t xml:space="preserve"> </w:t>
            </w:r>
            <w:r>
              <w:rPr>
                <w:rFonts w:ascii="Times New Roman" w:eastAsia="Calibri" w:hAnsi="Times New Roman"/>
                <w:sz w:val="24"/>
                <w:szCs w:val="24"/>
                <w:lang w:val="uk-UA"/>
              </w:rPr>
              <w:t>катіоніт і</w:t>
            </w:r>
            <w:r w:rsidR="00564D80" w:rsidRPr="00B4278D">
              <w:rPr>
                <w:rFonts w:ascii="Times New Roman" w:eastAsia="Calibri" w:hAnsi="Times New Roman"/>
                <w:sz w:val="24"/>
                <w:szCs w:val="24"/>
                <w:lang w:val="uk-UA"/>
              </w:rPr>
              <w:t xml:space="preserve">з найкращім співвідношенням </w:t>
            </w:r>
            <w:r>
              <w:rPr>
                <w:rFonts w:ascii="Times New Roman" w:eastAsia="Calibri" w:hAnsi="Times New Roman"/>
                <w:sz w:val="24"/>
                <w:szCs w:val="24"/>
                <w:lang w:val="uk-UA"/>
              </w:rPr>
              <w:t>якості та ціни</w:t>
            </w:r>
          </w:p>
        </w:tc>
      </w:tr>
      <w:tr w:rsidR="00B7374B" w:rsidRPr="00C01CB4" w:rsidTr="00B32D3B">
        <w:trPr>
          <w:trHeight w:val="302"/>
          <w:jc w:val="center"/>
        </w:trPr>
        <w:tc>
          <w:tcPr>
            <w:tcW w:w="568" w:type="dxa"/>
            <w:tcBorders>
              <w:top w:val="single" w:sz="4" w:space="0" w:color="000000"/>
              <w:left w:val="single" w:sz="4" w:space="0" w:color="000000"/>
              <w:bottom w:val="single" w:sz="4" w:space="0" w:color="000000"/>
              <w:right w:val="single" w:sz="4" w:space="0" w:color="000000"/>
            </w:tcBorders>
          </w:tcPr>
          <w:p w:rsidR="00B7374B" w:rsidRPr="00F34C7D" w:rsidRDefault="00B7374B" w:rsidP="00B32D3B">
            <w:pPr>
              <w:spacing w:line="276" w:lineRule="auto"/>
              <w:rPr>
                <w:rFonts w:ascii="Times New Roman" w:eastAsia="Calibri" w:hAnsi="Times New Roman"/>
                <w:sz w:val="24"/>
                <w:szCs w:val="24"/>
                <w:lang w:val="uk-UA"/>
              </w:rPr>
            </w:pPr>
            <w:r>
              <w:rPr>
                <w:rFonts w:ascii="Times New Roman" w:eastAsia="Calibri" w:hAnsi="Times New Roman"/>
                <w:sz w:val="24"/>
                <w:szCs w:val="24"/>
                <w:lang w:val="uk-UA"/>
              </w:rPr>
              <w:t>4.</w:t>
            </w:r>
          </w:p>
        </w:tc>
        <w:tc>
          <w:tcPr>
            <w:tcW w:w="3120" w:type="dxa"/>
            <w:tcBorders>
              <w:top w:val="single" w:sz="4" w:space="0" w:color="000000"/>
              <w:left w:val="single" w:sz="4" w:space="0" w:color="000000"/>
              <w:bottom w:val="single" w:sz="4" w:space="0" w:color="000000"/>
              <w:right w:val="single" w:sz="4" w:space="0" w:color="000000"/>
            </w:tcBorders>
          </w:tcPr>
          <w:p w:rsidR="00B7374B" w:rsidRPr="00B7374B" w:rsidRDefault="00B7374B" w:rsidP="00B32D3B">
            <w:pPr>
              <w:spacing w:line="276" w:lineRule="auto"/>
              <w:rPr>
                <w:rFonts w:ascii="Times New Roman" w:eastAsia="Calibri" w:hAnsi="Times New Roman"/>
                <w:sz w:val="24"/>
                <w:szCs w:val="24"/>
                <w:lang w:val="uk-UA"/>
              </w:rPr>
            </w:pPr>
            <w:r>
              <w:rPr>
                <w:rFonts w:ascii="Times New Roman" w:eastAsia="Calibri" w:hAnsi="Times New Roman"/>
                <w:sz w:val="24"/>
                <w:szCs w:val="24"/>
                <w:lang w:val="uk-UA"/>
              </w:rPr>
              <w:t>Маркетингова діяльність</w:t>
            </w:r>
          </w:p>
        </w:tc>
        <w:tc>
          <w:tcPr>
            <w:tcW w:w="6237" w:type="dxa"/>
            <w:tcBorders>
              <w:top w:val="single" w:sz="4" w:space="0" w:color="000000"/>
              <w:left w:val="single" w:sz="4" w:space="0" w:color="000000"/>
              <w:bottom w:val="single" w:sz="4" w:space="0" w:color="000000"/>
              <w:right w:val="single" w:sz="4" w:space="0" w:color="000000"/>
            </w:tcBorders>
          </w:tcPr>
          <w:p w:rsidR="00B7374B" w:rsidRPr="00B7374B" w:rsidRDefault="00B7374B" w:rsidP="00A1201A">
            <w:pPr>
              <w:spacing w:line="276" w:lineRule="auto"/>
              <w:jc w:val="both"/>
              <w:rPr>
                <w:rFonts w:ascii="Times New Roman" w:eastAsia="Calibri" w:hAnsi="Times New Roman"/>
                <w:sz w:val="24"/>
                <w:szCs w:val="24"/>
                <w:lang w:val="uk-UA"/>
              </w:rPr>
            </w:pPr>
            <w:r>
              <w:rPr>
                <w:rFonts w:ascii="Times New Roman" w:hAnsi="Times New Roman"/>
                <w:sz w:val="24"/>
                <w:szCs w:val="24"/>
                <w:lang w:val="uk-UA"/>
              </w:rPr>
              <w:t>Пр</w:t>
            </w:r>
            <w:r w:rsidR="00A1201A">
              <w:rPr>
                <w:rFonts w:ascii="Times New Roman" w:hAnsi="Times New Roman"/>
                <w:sz w:val="24"/>
                <w:szCs w:val="24"/>
                <w:lang w:val="uk-UA"/>
              </w:rPr>
              <w:t>оведення конференцій і семінарів задля д</w:t>
            </w:r>
            <w:r>
              <w:rPr>
                <w:rFonts w:ascii="Times New Roman" w:hAnsi="Times New Roman"/>
                <w:sz w:val="24"/>
                <w:szCs w:val="24"/>
                <w:lang w:val="uk-UA"/>
              </w:rPr>
              <w:t xml:space="preserve">онесення інформації </w:t>
            </w:r>
            <w:r w:rsidR="00A1201A">
              <w:rPr>
                <w:rFonts w:ascii="Times New Roman" w:hAnsi="Times New Roman"/>
                <w:sz w:val="24"/>
                <w:szCs w:val="24"/>
                <w:lang w:val="uk-UA"/>
              </w:rPr>
              <w:t xml:space="preserve">до людей </w:t>
            </w:r>
            <w:r>
              <w:rPr>
                <w:rFonts w:ascii="Times New Roman" w:hAnsi="Times New Roman"/>
                <w:sz w:val="24"/>
                <w:szCs w:val="24"/>
                <w:lang w:val="uk-UA"/>
              </w:rPr>
              <w:t xml:space="preserve">про </w:t>
            </w:r>
            <w:r w:rsidR="00A1201A">
              <w:rPr>
                <w:rFonts w:ascii="Times New Roman" w:hAnsi="Times New Roman"/>
                <w:sz w:val="24"/>
                <w:szCs w:val="24"/>
                <w:lang w:val="uk-UA"/>
              </w:rPr>
              <w:t>важливість охорони води</w:t>
            </w:r>
            <w:r>
              <w:rPr>
                <w:rFonts w:ascii="Times New Roman" w:hAnsi="Times New Roman"/>
                <w:sz w:val="24"/>
                <w:szCs w:val="24"/>
                <w:lang w:val="uk-UA"/>
              </w:rPr>
              <w:t xml:space="preserve"> та методи її</w:t>
            </w:r>
            <w:r w:rsidR="00A1201A">
              <w:rPr>
                <w:rFonts w:ascii="Times New Roman" w:hAnsi="Times New Roman"/>
                <w:sz w:val="24"/>
                <w:szCs w:val="24"/>
                <w:lang w:val="uk-UA"/>
              </w:rPr>
              <w:t xml:space="preserve"> очищення, про представлену технологію та її основні переваги над конкурентними технологіями</w:t>
            </w:r>
            <w:r w:rsidR="00041C9F">
              <w:rPr>
                <w:rFonts w:ascii="Times New Roman" w:hAnsi="Times New Roman"/>
                <w:sz w:val="24"/>
                <w:szCs w:val="24"/>
                <w:lang w:val="uk-UA"/>
              </w:rPr>
              <w:t>. Поширення реклами на просторі інтернету та телебаченні</w:t>
            </w:r>
          </w:p>
        </w:tc>
      </w:tr>
    </w:tbl>
    <w:p w:rsidR="002E2DF0" w:rsidRDefault="002E2DF0" w:rsidP="00FA1A0B">
      <w:pPr>
        <w:spacing w:after="0" w:line="360" w:lineRule="auto"/>
        <w:ind w:firstLine="425"/>
        <w:jc w:val="both"/>
        <w:rPr>
          <w:rFonts w:ascii="Times New Roman" w:hAnsi="Times New Roman" w:cs="Times New Roman"/>
          <w:sz w:val="28"/>
          <w:szCs w:val="28"/>
          <w:lang w:val="uk-UA"/>
        </w:rPr>
      </w:pPr>
    </w:p>
    <w:p w:rsidR="00A026E2" w:rsidRPr="00A026E2" w:rsidRDefault="00A026E2" w:rsidP="00FA1A0B">
      <w:pPr>
        <w:spacing w:after="0" w:line="360" w:lineRule="auto"/>
        <w:ind w:firstLine="425"/>
        <w:jc w:val="both"/>
        <w:rPr>
          <w:rFonts w:ascii="Times New Roman" w:hAnsi="Times New Roman" w:cs="Times New Roman"/>
          <w:sz w:val="28"/>
          <w:szCs w:val="28"/>
        </w:rPr>
      </w:pPr>
      <w:r w:rsidRPr="00A026E2">
        <w:rPr>
          <w:rFonts w:ascii="Times New Roman" w:hAnsi="Times New Roman" w:cs="Times New Roman"/>
          <w:sz w:val="28"/>
          <w:szCs w:val="28"/>
        </w:rPr>
        <w:t xml:space="preserve">За </w:t>
      </w:r>
      <w:r w:rsidR="00AD5B58">
        <w:rPr>
          <w:rFonts w:ascii="Times New Roman" w:hAnsi="Times New Roman" w:cs="Times New Roman"/>
          <w:sz w:val="28"/>
          <w:szCs w:val="28"/>
          <w:lang w:val="uk-UA"/>
        </w:rPr>
        <w:t>дослідженими</w:t>
      </w:r>
      <w:r w:rsidR="00AD5B58">
        <w:rPr>
          <w:rFonts w:ascii="Times New Roman" w:hAnsi="Times New Roman" w:cs="Times New Roman"/>
          <w:sz w:val="28"/>
          <w:szCs w:val="28"/>
        </w:rPr>
        <w:t xml:space="preserve"> </w:t>
      </w:r>
      <w:r w:rsidR="00AD5B58">
        <w:rPr>
          <w:rFonts w:ascii="Times New Roman" w:hAnsi="Times New Roman" w:cs="Times New Roman"/>
          <w:sz w:val="28"/>
          <w:szCs w:val="28"/>
          <w:lang w:val="uk-UA"/>
        </w:rPr>
        <w:t>в</w:t>
      </w:r>
      <w:r w:rsidR="00AD5B58">
        <w:rPr>
          <w:rFonts w:ascii="Times New Roman" w:hAnsi="Times New Roman" w:cs="Times New Roman"/>
          <w:sz w:val="28"/>
          <w:szCs w:val="28"/>
        </w:rPr>
        <w:t xml:space="preserve"> табл. </w:t>
      </w:r>
      <w:r w:rsidR="00AD5B58">
        <w:rPr>
          <w:rFonts w:ascii="Times New Roman" w:hAnsi="Times New Roman" w:cs="Times New Roman"/>
          <w:sz w:val="28"/>
          <w:szCs w:val="28"/>
          <w:lang w:val="uk-UA"/>
        </w:rPr>
        <w:t>4</w:t>
      </w:r>
      <w:r w:rsidRPr="00A026E2">
        <w:rPr>
          <w:rFonts w:ascii="Times New Roman" w:hAnsi="Times New Roman" w:cs="Times New Roman"/>
          <w:sz w:val="28"/>
          <w:szCs w:val="28"/>
        </w:rPr>
        <w:t xml:space="preserve">.10  факторами конкурентоспроможності </w:t>
      </w:r>
      <w:r w:rsidR="00AD5B58">
        <w:rPr>
          <w:rFonts w:ascii="Times New Roman" w:hAnsi="Times New Roman" w:cs="Times New Roman"/>
          <w:sz w:val="28"/>
          <w:szCs w:val="28"/>
          <w:lang w:val="uk-UA"/>
        </w:rPr>
        <w:t xml:space="preserve">здійснюємо </w:t>
      </w:r>
      <w:r w:rsidR="00AD5B58">
        <w:rPr>
          <w:rFonts w:ascii="Times New Roman" w:hAnsi="Times New Roman" w:cs="Times New Roman"/>
          <w:sz w:val="28"/>
          <w:szCs w:val="28"/>
        </w:rPr>
        <w:t xml:space="preserve">аналіз сильних </w:t>
      </w:r>
      <w:r w:rsidR="00AD5B58">
        <w:rPr>
          <w:rFonts w:ascii="Times New Roman" w:hAnsi="Times New Roman" w:cs="Times New Roman"/>
          <w:sz w:val="28"/>
          <w:szCs w:val="28"/>
          <w:lang w:val="uk-UA"/>
        </w:rPr>
        <w:t>і</w:t>
      </w:r>
      <w:r w:rsidRPr="00A026E2">
        <w:rPr>
          <w:rFonts w:ascii="Times New Roman" w:hAnsi="Times New Roman" w:cs="Times New Roman"/>
          <w:sz w:val="28"/>
          <w:szCs w:val="28"/>
        </w:rPr>
        <w:t xml:space="preserve"> слабких</w:t>
      </w:r>
      <w:r w:rsidR="00AD5B58">
        <w:rPr>
          <w:rFonts w:ascii="Times New Roman" w:hAnsi="Times New Roman" w:cs="Times New Roman"/>
          <w:sz w:val="28"/>
          <w:szCs w:val="28"/>
        </w:rPr>
        <w:t xml:space="preserve"> сторін стартап-проекту (табл. </w:t>
      </w:r>
      <w:r w:rsidR="00AD5B58">
        <w:rPr>
          <w:rFonts w:ascii="Times New Roman" w:hAnsi="Times New Roman" w:cs="Times New Roman"/>
          <w:sz w:val="28"/>
          <w:szCs w:val="28"/>
          <w:lang w:val="uk-UA"/>
        </w:rPr>
        <w:t>4</w:t>
      </w:r>
      <w:r w:rsidR="00AD5B58">
        <w:rPr>
          <w:rFonts w:ascii="Times New Roman" w:hAnsi="Times New Roman" w:cs="Times New Roman"/>
          <w:sz w:val="28"/>
          <w:szCs w:val="28"/>
        </w:rPr>
        <w:t>.11)</w:t>
      </w:r>
      <w:r w:rsidR="00AD5B58">
        <w:rPr>
          <w:rFonts w:ascii="Times New Roman" w:hAnsi="Times New Roman" w:cs="Times New Roman"/>
          <w:sz w:val="28"/>
          <w:szCs w:val="28"/>
          <w:lang w:val="uk-UA"/>
        </w:rPr>
        <w:t xml:space="preserve"> в </w:t>
      </w:r>
      <w:r w:rsidRPr="00A026E2">
        <w:rPr>
          <w:rFonts w:ascii="Times New Roman" w:hAnsi="Times New Roman" w:cs="Times New Roman"/>
          <w:sz w:val="28"/>
          <w:szCs w:val="28"/>
        </w:rPr>
        <w:t xml:space="preserve">порівнянні </w:t>
      </w:r>
      <w:r w:rsidR="00AD5B58">
        <w:rPr>
          <w:rFonts w:ascii="Times New Roman" w:hAnsi="Times New Roman" w:cs="Times New Roman"/>
          <w:sz w:val="28"/>
          <w:szCs w:val="28"/>
          <w:lang w:val="uk-UA"/>
        </w:rPr>
        <w:t>і</w:t>
      </w:r>
      <w:r w:rsidR="00AD5B58">
        <w:rPr>
          <w:rFonts w:ascii="Times New Roman" w:hAnsi="Times New Roman" w:cs="Times New Roman"/>
          <w:sz w:val="28"/>
          <w:szCs w:val="28"/>
        </w:rPr>
        <w:t xml:space="preserve">з конкуруючими </w:t>
      </w:r>
      <w:r w:rsidR="00AD5B58">
        <w:rPr>
          <w:rFonts w:ascii="Times New Roman" w:hAnsi="Times New Roman" w:cs="Times New Roman"/>
          <w:sz w:val="28"/>
          <w:szCs w:val="28"/>
          <w:lang w:val="uk-UA"/>
        </w:rPr>
        <w:t>технологіями</w:t>
      </w:r>
      <w:r w:rsidRPr="00A026E2">
        <w:rPr>
          <w:rFonts w:ascii="Times New Roman" w:hAnsi="Times New Roman" w:cs="Times New Roman"/>
          <w:sz w:val="28"/>
          <w:szCs w:val="28"/>
        </w:rPr>
        <w:t>:</w:t>
      </w:r>
    </w:p>
    <w:p w:rsidR="00AD5B58" w:rsidRPr="00AD5B58" w:rsidRDefault="00AD5B58" w:rsidP="00A026E2">
      <w:pPr>
        <w:pStyle w:val="ab"/>
        <w:numPr>
          <w:ilvl w:val="0"/>
          <w:numId w:val="10"/>
        </w:numPr>
        <w:spacing w:after="0" w:line="360" w:lineRule="auto"/>
        <w:ind w:firstLine="425"/>
        <w:jc w:val="both"/>
        <w:rPr>
          <w:rFonts w:ascii="Times New Roman" w:eastAsia="Times New Roman" w:hAnsi="Times New Roman" w:cs="Times New Roman"/>
          <w:sz w:val="28"/>
          <w:szCs w:val="28"/>
        </w:rPr>
      </w:pPr>
      <w:r w:rsidRPr="00AD5B58">
        <w:rPr>
          <w:rFonts w:ascii="Times New Roman" w:hAnsi="Times New Roman" w:cs="Times New Roman"/>
          <w:sz w:val="28"/>
          <w:szCs w:val="28"/>
          <w:shd w:val="clear" w:color="auto" w:fill="FFFFFF"/>
        </w:rPr>
        <w:t>Multifilters</w:t>
      </w:r>
      <w:r>
        <w:rPr>
          <w:rFonts w:ascii="Times New Roman" w:hAnsi="Times New Roman"/>
          <w:sz w:val="28"/>
          <w:szCs w:val="28"/>
          <w:shd w:val="clear" w:color="auto" w:fill="FFFFFF"/>
          <w:lang w:val="uk-UA"/>
        </w:rPr>
        <w:t xml:space="preserve"> </w:t>
      </w:r>
      <w:r w:rsidR="00BE7773">
        <w:rPr>
          <w:rFonts w:ascii="Times New Roman" w:eastAsia="Times New Roman" w:hAnsi="Times New Roman" w:cs="Times New Roman"/>
          <w:sz w:val="28"/>
          <w:szCs w:val="28"/>
        </w:rPr>
        <w:t>–</w:t>
      </w:r>
      <w:r>
        <w:rPr>
          <w:rFonts w:ascii="Times New Roman" w:hAnsi="Times New Roman"/>
          <w:sz w:val="28"/>
          <w:szCs w:val="28"/>
          <w:shd w:val="clear" w:color="auto" w:fill="FFFFFF"/>
          <w:lang w:val="uk-UA"/>
        </w:rPr>
        <w:t xml:space="preserve"> А;</w:t>
      </w:r>
    </w:p>
    <w:p w:rsidR="00A026E2" w:rsidRPr="00A026E2" w:rsidRDefault="00AD5B58" w:rsidP="00A026E2">
      <w:pPr>
        <w:pStyle w:val="ab"/>
        <w:numPr>
          <w:ilvl w:val="0"/>
          <w:numId w:val="10"/>
        </w:numPr>
        <w:spacing w:after="0" w:line="360" w:lineRule="auto"/>
        <w:ind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w:t>
      </w:r>
      <w:r>
        <w:rPr>
          <w:rFonts w:ascii="Times New Roman" w:eastAsia="Times New Roman" w:hAnsi="Times New Roman" w:cs="Times New Roman"/>
          <w:sz w:val="28"/>
          <w:szCs w:val="28"/>
          <w:lang w:val="uk-UA"/>
        </w:rPr>
        <w:t>кософт</w:t>
      </w:r>
      <w:r>
        <w:rPr>
          <w:rFonts w:ascii="Times New Roman" w:eastAsia="Times New Roman" w:hAnsi="Times New Roman" w:cs="Times New Roman"/>
          <w:sz w:val="28"/>
          <w:szCs w:val="28"/>
        </w:rPr>
        <w:t xml:space="preserve">  </w:t>
      </w:r>
      <w:r w:rsidR="00BE7773">
        <w:rPr>
          <w:rFonts w:ascii="Times New Roman" w:eastAsia="Times New Roman" w:hAnsi="Times New Roman" w:cs="Times New Roman"/>
          <w:sz w:val="28"/>
          <w:szCs w:val="28"/>
        </w:rPr>
        <w:t>–</w:t>
      </w:r>
      <w:r w:rsidR="00BE777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Б;</w:t>
      </w:r>
    </w:p>
    <w:p w:rsidR="00A026E2" w:rsidRPr="00230669" w:rsidRDefault="00AD5B58" w:rsidP="00A026E2">
      <w:pPr>
        <w:pStyle w:val="ab"/>
        <w:numPr>
          <w:ilvl w:val="0"/>
          <w:numId w:val="10"/>
        </w:numPr>
        <w:spacing w:after="0" w:line="360" w:lineRule="auto"/>
        <w:ind w:firstLine="425"/>
        <w:jc w:val="both"/>
        <w:rPr>
          <w:rFonts w:ascii="Times New Roman" w:eastAsia="Times New Roman" w:hAnsi="Times New Roman" w:cs="Times New Roman"/>
          <w:sz w:val="28"/>
          <w:szCs w:val="28"/>
        </w:rPr>
      </w:pPr>
      <w:r w:rsidRPr="00AD5B58">
        <w:rPr>
          <w:rFonts w:ascii="Times New Roman" w:hAnsi="Times New Roman"/>
          <w:sz w:val="28"/>
          <w:szCs w:val="28"/>
          <w:shd w:val="clear" w:color="auto" w:fill="FFFFFF"/>
          <w:lang w:val="en-US"/>
        </w:rPr>
        <w:t>Greensand</w:t>
      </w:r>
      <w:r w:rsidRPr="00A026E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В.</w:t>
      </w:r>
    </w:p>
    <w:p w:rsidR="00230669" w:rsidRPr="00DD1BD6" w:rsidRDefault="00230669" w:rsidP="00DD1BD6">
      <w:pPr>
        <w:spacing w:after="0" w:line="360" w:lineRule="auto"/>
        <w:jc w:val="both"/>
        <w:rPr>
          <w:rFonts w:ascii="Times New Roman" w:eastAsia="Times New Roman" w:hAnsi="Times New Roman" w:cs="Times New Roman"/>
          <w:sz w:val="28"/>
          <w:szCs w:val="28"/>
          <w:lang w:val="uk-UA"/>
        </w:rPr>
      </w:pPr>
    </w:p>
    <w:p w:rsidR="00E51F0E" w:rsidRPr="00DD1BD6" w:rsidRDefault="00DD1BD6" w:rsidP="00E51F0E">
      <w:pPr>
        <w:spacing w:line="360" w:lineRule="auto"/>
        <w:ind w:firstLine="425"/>
        <w:rPr>
          <w:rFonts w:ascii="Times New Roman" w:hAnsi="Times New Roman" w:cs="Times New Roman"/>
          <w:sz w:val="28"/>
          <w:szCs w:val="28"/>
          <w:lang w:val="uk-UA"/>
        </w:rPr>
      </w:pPr>
      <w:r w:rsidRPr="00B4278D">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4</w:t>
      </w:r>
      <w:r w:rsidRPr="00B4278D">
        <w:rPr>
          <w:rFonts w:ascii="Times New Roman" w:hAnsi="Times New Roman" w:cs="Times New Roman"/>
          <w:sz w:val="28"/>
          <w:szCs w:val="28"/>
          <w:lang w:val="uk-UA"/>
        </w:rPr>
        <w:t xml:space="preserve">.11. Порівняльний аналіз сильних </w:t>
      </w:r>
      <w:r>
        <w:rPr>
          <w:rFonts w:ascii="Times New Roman" w:hAnsi="Times New Roman" w:cs="Times New Roman"/>
          <w:sz w:val="28"/>
          <w:szCs w:val="28"/>
          <w:lang w:val="uk-UA"/>
        </w:rPr>
        <w:t xml:space="preserve">і </w:t>
      </w:r>
      <w:r w:rsidRPr="00B4278D">
        <w:rPr>
          <w:rFonts w:ascii="Times New Roman" w:hAnsi="Times New Roman" w:cs="Times New Roman"/>
          <w:sz w:val="28"/>
          <w:szCs w:val="28"/>
          <w:lang w:val="uk-UA"/>
        </w:rPr>
        <w:t>слабких сторін «</w:t>
      </w:r>
      <w:r>
        <w:rPr>
          <w:rFonts w:ascii="Times New Roman" w:hAnsi="Times New Roman" w:cs="Times New Roman"/>
          <w:sz w:val="28"/>
          <w:szCs w:val="28"/>
          <w:lang w:val="uk-UA"/>
        </w:rPr>
        <w:t xml:space="preserve">Технології для очищення води від марганцю за допомогою катіоніту КУ-2-8, що модифікований магнетитом» </w:t>
      </w:r>
    </w:p>
    <w:tbl>
      <w:tblPr>
        <w:tblStyle w:val="TableGrid"/>
        <w:tblW w:w="5000" w:type="pct"/>
        <w:jc w:val="center"/>
        <w:tblInd w:w="0" w:type="dxa"/>
        <w:tblCellMar>
          <w:top w:w="51" w:type="dxa"/>
          <w:left w:w="107" w:type="dxa"/>
          <w:right w:w="115" w:type="dxa"/>
        </w:tblCellMar>
        <w:tblLook w:val="04A0" w:firstRow="1" w:lastRow="0" w:firstColumn="1" w:lastColumn="0" w:noHBand="0" w:noVBand="1"/>
      </w:tblPr>
      <w:tblGrid>
        <w:gridCol w:w="636"/>
        <w:gridCol w:w="4486"/>
        <w:gridCol w:w="963"/>
        <w:gridCol w:w="619"/>
        <w:gridCol w:w="636"/>
        <w:gridCol w:w="603"/>
        <w:gridCol w:w="615"/>
        <w:gridCol w:w="624"/>
        <w:gridCol w:w="621"/>
        <w:gridCol w:w="624"/>
      </w:tblGrid>
      <w:tr w:rsidR="00E51F0E" w:rsidRPr="004043DF" w:rsidTr="00E51F0E">
        <w:trPr>
          <w:trHeight w:val="597"/>
          <w:jc w:val="center"/>
        </w:trPr>
        <w:tc>
          <w:tcPr>
            <w:tcW w:w="305" w:type="pct"/>
            <w:vMerge w:val="restart"/>
            <w:tcBorders>
              <w:top w:val="single" w:sz="4" w:space="0" w:color="000000"/>
              <w:left w:val="single" w:sz="4" w:space="0" w:color="000000"/>
              <w:bottom w:val="single" w:sz="4" w:space="0" w:color="000000"/>
              <w:right w:val="single" w:sz="4" w:space="0" w:color="000000"/>
            </w:tcBorders>
            <w:vAlign w:val="center"/>
          </w:tcPr>
          <w:p w:rsidR="00E51F0E" w:rsidRPr="004043DF" w:rsidRDefault="00E51F0E" w:rsidP="00D9163F">
            <w:pPr>
              <w:spacing w:after="36"/>
              <w:ind w:left="54"/>
              <w:jc w:val="center"/>
              <w:rPr>
                <w:rFonts w:ascii="Times New Roman" w:hAnsi="Times New Roman"/>
                <w:sz w:val="24"/>
                <w:szCs w:val="24"/>
              </w:rPr>
            </w:pPr>
            <w:r w:rsidRPr="004043DF">
              <w:rPr>
                <w:rFonts w:ascii="Times New Roman" w:eastAsia="Calibri" w:hAnsi="Times New Roman"/>
                <w:sz w:val="24"/>
                <w:szCs w:val="24"/>
              </w:rPr>
              <w:t>№</w:t>
            </w:r>
          </w:p>
          <w:p w:rsidR="00E51F0E" w:rsidRPr="004043DF" w:rsidRDefault="00E51F0E" w:rsidP="00D9163F">
            <w:pPr>
              <w:spacing w:line="276" w:lineRule="auto"/>
              <w:ind w:left="5"/>
              <w:jc w:val="center"/>
              <w:rPr>
                <w:rFonts w:ascii="Times New Roman" w:hAnsi="Times New Roman"/>
                <w:sz w:val="24"/>
                <w:szCs w:val="24"/>
              </w:rPr>
            </w:pPr>
            <w:r w:rsidRPr="004043DF">
              <w:rPr>
                <w:rFonts w:ascii="Times New Roman" w:eastAsia="Calibri" w:hAnsi="Times New Roman"/>
                <w:sz w:val="24"/>
                <w:szCs w:val="24"/>
              </w:rPr>
              <w:t>п/п</w:t>
            </w:r>
          </w:p>
        </w:tc>
        <w:tc>
          <w:tcPr>
            <w:tcW w:w="2151" w:type="pct"/>
            <w:vMerge w:val="restart"/>
            <w:tcBorders>
              <w:top w:val="single" w:sz="4" w:space="0" w:color="000000"/>
              <w:left w:val="single" w:sz="4" w:space="0" w:color="000000"/>
              <w:bottom w:val="single" w:sz="4" w:space="0" w:color="000000"/>
              <w:right w:val="single" w:sz="4" w:space="0" w:color="000000"/>
            </w:tcBorders>
            <w:vAlign w:val="center"/>
          </w:tcPr>
          <w:p w:rsidR="00E51F0E" w:rsidRPr="004043DF" w:rsidRDefault="00E51F0E" w:rsidP="00D9163F">
            <w:pPr>
              <w:spacing w:line="276" w:lineRule="auto"/>
              <w:jc w:val="center"/>
              <w:rPr>
                <w:rFonts w:ascii="Times New Roman" w:hAnsi="Times New Roman"/>
                <w:sz w:val="24"/>
                <w:szCs w:val="24"/>
              </w:rPr>
            </w:pPr>
            <w:r w:rsidRPr="004043DF">
              <w:rPr>
                <w:rFonts w:ascii="Times New Roman" w:eastAsia="Calibri" w:hAnsi="Times New Roman"/>
                <w:sz w:val="24"/>
                <w:szCs w:val="24"/>
              </w:rPr>
              <w:t>Фактор конкурентоспроможності</w:t>
            </w:r>
          </w:p>
        </w:tc>
        <w:tc>
          <w:tcPr>
            <w:tcW w:w="462" w:type="pct"/>
            <w:vMerge w:val="restart"/>
            <w:tcBorders>
              <w:top w:val="single" w:sz="4" w:space="0" w:color="000000"/>
              <w:left w:val="single" w:sz="4" w:space="0" w:color="000000"/>
              <w:bottom w:val="single" w:sz="4" w:space="0" w:color="000000"/>
              <w:right w:val="single" w:sz="4" w:space="0" w:color="000000"/>
            </w:tcBorders>
            <w:vAlign w:val="center"/>
          </w:tcPr>
          <w:p w:rsidR="00E51F0E" w:rsidRPr="004043DF" w:rsidRDefault="00E51F0E" w:rsidP="00D9163F">
            <w:pPr>
              <w:spacing w:line="276" w:lineRule="auto"/>
              <w:jc w:val="center"/>
              <w:rPr>
                <w:rFonts w:ascii="Times New Roman" w:hAnsi="Times New Roman"/>
                <w:sz w:val="24"/>
                <w:szCs w:val="24"/>
              </w:rPr>
            </w:pPr>
            <w:r w:rsidRPr="004043DF">
              <w:rPr>
                <w:rFonts w:ascii="Times New Roman" w:eastAsia="Calibri" w:hAnsi="Times New Roman"/>
                <w:sz w:val="24"/>
                <w:szCs w:val="24"/>
              </w:rPr>
              <w:t>Бали 1</w:t>
            </w:r>
            <w:r w:rsidRPr="004043DF">
              <w:rPr>
                <w:rFonts w:ascii="Cambria Math" w:eastAsia="Calibri" w:hAnsi="Cambria Math" w:cs="Cambria Math"/>
                <w:sz w:val="24"/>
                <w:szCs w:val="24"/>
              </w:rPr>
              <w:t>‐</w:t>
            </w:r>
            <w:r w:rsidRPr="004043DF">
              <w:rPr>
                <w:rFonts w:ascii="Times New Roman" w:eastAsia="Calibri" w:hAnsi="Times New Roman"/>
                <w:sz w:val="24"/>
                <w:szCs w:val="24"/>
              </w:rPr>
              <w:t>20</w:t>
            </w:r>
          </w:p>
        </w:tc>
        <w:tc>
          <w:tcPr>
            <w:tcW w:w="2082" w:type="pct"/>
            <w:gridSpan w:val="7"/>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97"/>
              <w:jc w:val="center"/>
              <w:rPr>
                <w:rFonts w:ascii="Times New Roman" w:hAnsi="Times New Roman"/>
                <w:sz w:val="24"/>
                <w:szCs w:val="24"/>
                <w:lang w:val="uk-UA"/>
              </w:rPr>
            </w:pPr>
            <w:r w:rsidRPr="004043DF">
              <w:rPr>
                <w:rFonts w:ascii="Times New Roman" w:eastAsia="Calibri" w:hAnsi="Times New Roman"/>
                <w:sz w:val="24"/>
                <w:szCs w:val="24"/>
              </w:rPr>
              <w:t>Рейтинг товарів</w:t>
            </w:r>
            <w:r w:rsidRPr="004043DF">
              <w:rPr>
                <w:rFonts w:ascii="Cambria Math" w:eastAsia="Calibri" w:hAnsi="Cambria Math" w:cs="Cambria Math"/>
                <w:sz w:val="24"/>
                <w:szCs w:val="24"/>
              </w:rPr>
              <w:t>‐</w:t>
            </w:r>
            <w:r w:rsidRPr="004043DF">
              <w:rPr>
                <w:rFonts w:ascii="Times New Roman" w:eastAsia="Calibri" w:hAnsi="Times New Roman"/>
                <w:sz w:val="24"/>
                <w:szCs w:val="24"/>
              </w:rPr>
              <w:t xml:space="preserve">конкурентів у порівнянні з </w:t>
            </w:r>
            <w:r w:rsidR="00F060BB" w:rsidRPr="004043DF">
              <w:rPr>
                <w:rFonts w:ascii="Times New Roman" w:eastAsia="Calibri" w:hAnsi="Times New Roman"/>
                <w:sz w:val="24"/>
                <w:szCs w:val="24"/>
                <w:lang w:val="uk-UA"/>
              </w:rPr>
              <w:t>представлено технологією</w:t>
            </w:r>
          </w:p>
        </w:tc>
      </w:tr>
      <w:tr w:rsidR="00E51F0E" w:rsidRPr="004043DF" w:rsidTr="004043DF">
        <w:trPr>
          <w:trHeight w:val="824"/>
          <w:jc w:val="center"/>
        </w:trPr>
        <w:tc>
          <w:tcPr>
            <w:tcW w:w="305" w:type="pct"/>
            <w:vMerge/>
            <w:tcBorders>
              <w:top w:val="nil"/>
              <w:left w:val="single" w:sz="4" w:space="0" w:color="000000"/>
              <w:bottom w:val="single" w:sz="4" w:space="0" w:color="000000"/>
              <w:right w:val="single" w:sz="4" w:space="0" w:color="000000"/>
            </w:tcBorders>
          </w:tcPr>
          <w:p w:rsidR="00E51F0E" w:rsidRPr="004043DF" w:rsidRDefault="00E51F0E" w:rsidP="00D9163F">
            <w:pPr>
              <w:spacing w:line="276" w:lineRule="auto"/>
              <w:jc w:val="center"/>
              <w:rPr>
                <w:rFonts w:ascii="Times New Roman" w:hAnsi="Times New Roman"/>
                <w:sz w:val="24"/>
                <w:szCs w:val="24"/>
              </w:rPr>
            </w:pPr>
          </w:p>
        </w:tc>
        <w:tc>
          <w:tcPr>
            <w:tcW w:w="2151" w:type="pct"/>
            <w:vMerge/>
            <w:tcBorders>
              <w:top w:val="nil"/>
              <w:left w:val="single" w:sz="4" w:space="0" w:color="000000"/>
              <w:bottom w:val="single" w:sz="4" w:space="0" w:color="000000"/>
              <w:right w:val="single" w:sz="4" w:space="0" w:color="000000"/>
            </w:tcBorders>
          </w:tcPr>
          <w:p w:rsidR="00E51F0E" w:rsidRPr="004043DF" w:rsidRDefault="00E51F0E" w:rsidP="00D9163F">
            <w:pPr>
              <w:spacing w:line="276" w:lineRule="auto"/>
              <w:jc w:val="center"/>
              <w:rPr>
                <w:rFonts w:ascii="Times New Roman" w:hAnsi="Times New Roman"/>
                <w:sz w:val="24"/>
                <w:szCs w:val="24"/>
              </w:rPr>
            </w:pPr>
          </w:p>
        </w:tc>
        <w:tc>
          <w:tcPr>
            <w:tcW w:w="462" w:type="pct"/>
            <w:vMerge/>
            <w:tcBorders>
              <w:top w:val="nil"/>
              <w:left w:val="single" w:sz="4" w:space="0" w:color="000000"/>
              <w:bottom w:val="single" w:sz="4" w:space="0" w:color="000000"/>
              <w:right w:val="single" w:sz="4" w:space="0" w:color="000000"/>
            </w:tcBorders>
          </w:tcPr>
          <w:p w:rsidR="00E51F0E" w:rsidRPr="004043DF" w:rsidRDefault="00E51F0E" w:rsidP="00D9163F">
            <w:pPr>
              <w:spacing w:line="276" w:lineRule="auto"/>
              <w:jc w:val="center"/>
              <w:rPr>
                <w:rFonts w:ascii="Times New Roman" w:hAnsi="Times New Roman"/>
                <w:sz w:val="24"/>
                <w:szCs w:val="24"/>
              </w:rPr>
            </w:pPr>
          </w:p>
        </w:tc>
        <w:tc>
          <w:tcPr>
            <w:tcW w:w="297" w:type="pct"/>
            <w:tcBorders>
              <w:top w:val="single" w:sz="4" w:space="0" w:color="000000"/>
              <w:left w:val="single" w:sz="4" w:space="0" w:color="000000"/>
              <w:bottom w:val="single" w:sz="4" w:space="0" w:color="000000"/>
              <w:right w:val="single" w:sz="4" w:space="0" w:color="000000"/>
            </w:tcBorders>
            <w:vAlign w:val="center"/>
          </w:tcPr>
          <w:p w:rsidR="00E51F0E" w:rsidRPr="004043DF" w:rsidRDefault="00E51F0E" w:rsidP="00D9163F">
            <w:pPr>
              <w:spacing w:line="276" w:lineRule="auto"/>
              <w:ind w:left="68"/>
              <w:jc w:val="center"/>
              <w:rPr>
                <w:rFonts w:ascii="Times New Roman" w:hAnsi="Times New Roman"/>
                <w:sz w:val="24"/>
                <w:szCs w:val="24"/>
              </w:rPr>
            </w:pPr>
            <w:r w:rsidRPr="004043DF">
              <w:rPr>
                <w:rFonts w:ascii="Times New Roman" w:eastAsia="Calibri" w:hAnsi="Times New Roman"/>
                <w:sz w:val="24"/>
                <w:szCs w:val="24"/>
              </w:rPr>
              <w:t>–3</w:t>
            </w:r>
          </w:p>
        </w:tc>
        <w:tc>
          <w:tcPr>
            <w:tcW w:w="305" w:type="pct"/>
            <w:tcBorders>
              <w:top w:val="single" w:sz="4" w:space="0" w:color="000000"/>
              <w:left w:val="single" w:sz="4" w:space="0" w:color="000000"/>
              <w:bottom w:val="single" w:sz="4" w:space="0" w:color="000000"/>
              <w:right w:val="single" w:sz="4" w:space="0" w:color="000000"/>
            </w:tcBorders>
            <w:vAlign w:val="center"/>
          </w:tcPr>
          <w:p w:rsidR="00E51F0E" w:rsidRPr="004043DF" w:rsidRDefault="00E51F0E" w:rsidP="00D9163F">
            <w:pPr>
              <w:spacing w:line="276" w:lineRule="auto"/>
              <w:ind w:left="68"/>
              <w:jc w:val="center"/>
              <w:rPr>
                <w:rFonts w:ascii="Times New Roman" w:hAnsi="Times New Roman"/>
                <w:sz w:val="24"/>
                <w:szCs w:val="24"/>
              </w:rPr>
            </w:pPr>
            <w:r w:rsidRPr="004043DF">
              <w:rPr>
                <w:rFonts w:ascii="Times New Roman" w:eastAsia="Calibri" w:hAnsi="Times New Roman"/>
                <w:sz w:val="24"/>
                <w:szCs w:val="24"/>
              </w:rPr>
              <w:t>–2</w:t>
            </w:r>
          </w:p>
        </w:tc>
        <w:tc>
          <w:tcPr>
            <w:tcW w:w="289" w:type="pct"/>
            <w:tcBorders>
              <w:top w:val="single" w:sz="4" w:space="0" w:color="000000"/>
              <w:left w:val="single" w:sz="4" w:space="0" w:color="000000"/>
              <w:bottom w:val="single" w:sz="4" w:space="0" w:color="000000"/>
              <w:right w:val="single" w:sz="4" w:space="0" w:color="000000"/>
            </w:tcBorders>
            <w:vAlign w:val="center"/>
          </w:tcPr>
          <w:p w:rsidR="00E51F0E" w:rsidRPr="004043DF" w:rsidRDefault="00E51F0E" w:rsidP="00D9163F">
            <w:pPr>
              <w:spacing w:line="276" w:lineRule="auto"/>
              <w:ind w:left="68"/>
              <w:jc w:val="center"/>
              <w:rPr>
                <w:rFonts w:ascii="Times New Roman" w:hAnsi="Times New Roman"/>
                <w:sz w:val="24"/>
                <w:szCs w:val="24"/>
              </w:rPr>
            </w:pPr>
            <w:r w:rsidRPr="004043DF">
              <w:rPr>
                <w:rFonts w:ascii="Times New Roman" w:eastAsia="Calibri" w:hAnsi="Times New Roman"/>
                <w:sz w:val="24"/>
                <w:szCs w:val="24"/>
              </w:rPr>
              <w:t>–1</w:t>
            </w: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E51F0E" w:rsidRPr="004043DF" w:rsidRDefault="00E51F0E" w:rsidP="00D9163F">
            <w:pPr>
              <w:spacing w:line="276" w:lineRule="auto"/>
              <w:jc w:val="center"/>
              <w:rPr>
                <w:rFonts w:ascii="Times New Roman" w:hAnsi="Times New Roman"/>
                <w:sz w:val="24"/>
                <w:szCs w:val="24"/>
              </w:rPr>
            </w:pPr>
            <w:r w:rsidRPr="004043DF">
              <w:rPr>
                <w:rFonts w:ascii="Times New Roman" w:eastAsia="Calibri" w:hAnsi="Times New Roman"/>
                <w:sz w:val="24"/>
                <w:szCs w:val="24"/>
              </w:rPr>
              <w:t>0</w:t>
            </w:r>
          </w:p>
        </w:tc>
        <w:tc>
          <w:tcPr>
            <w:tcW w:w="299" w:type="pct"/>
            <w:tcBorders>
              <w:top w:val="single" w:sz="4" w:space="0" w:color="000000"/>
              <w:left w:val="single" w:sz="4" w:space="0" w:color="000000"/>
              <w:bottom w:val="single" w:sz="4" w:space="0" w:color="000000"/>
              <w:right w:val="single" w:sz="4" w:space="0" w:color="000000"/>
            </w:tcBorders>
            <w:vAlign w:val="center"/>
          </w:tcPr>
          <w:p w:rsidR="00E51F0E" w:rsidRPr="004043DF" w:rsidRDefault="00E51F0E" w:rsidP="00D9163F">
            <w:pPr>
              <w:spacing w:line="276" w:lineRule="auto"/>
              <w:ind w:left="70"/>
              <w:jc w:val="center"/>
              <w:rPr>
                <w:rFonts w:ascii="Times New Roman" w:hAnsi="Times New Roman"/>
                <w:sz w:val="24"/>
                <w:szCs w:val="24"/>
              </w:rPr>
            </w:pPr>
            <w:r w:rsidRPr="004043DF">
              <w:rPr>
                <w:rFonts w:ascii="Times New Roman" w:eastAsia="Calibri" w:hAnsi="Times New Roman"/>
                <w:sz w:val="24"/>
                <w:szCs w:val="24"/>
              </w:rPr>
              <w:t>+1</w:t>
            </w:r>
          </w:p>
        </w:tc>
        <w:tc>
          <w:tcPr>
            <w:tcW w:w="298" w:type="pct"/>
            <w:tcBorders>
              <w:top w:val="single" w:sz="4" w:space="0" w:color="000000"/>
              <w:left w:val="single" w:sz="4" w:space="0" w:color="000000"/>
              <w:bottom w:val="single" w:sz="4" w:space="0" w:color="000000"/>
              <w:right w:val="single" w:sz="4" w:space="0" w:color="000000"/>
            </w:tcBorders>
            <w:vAlign w:val="center"/>
          </w:tcPr>
          <w:p w:rsidR="00E51F0E" w:rsidRPr="004043DF" w:rsidRDefault="00E51F0E" w:rsidP="00D9163F">
            <w:pPr>
              <w:spacing w:line="276" w:lineRule="auto"/>
              <w:ind w:left="68"/>
              <w:jc w:val="center"/>
              <w:rPr>
                <w:rFonts w:ascii="Times New Roman" w:hAnsi="Times New Roman"/>
                <w:sz w:val="24"/>
                <w:szCs w:val="24"/>
              </w:rPr>
            </w:pPr>
            <w:r w:rsidRPr="004043DF">
              <w:rPr>
                <w:rFonts w:ascii="Times New Roman" w:eastAsia="Calibri" w:hAnsi="Times New Roman"/>
                <w:sz w:val="24"/>
                <w:szCs w:val="24"/>
              </w:rPr>
              <w:t>+2</w:t>
            </w:r>
          </w:p>
        </w:tc>
        <w:tc>
          <w:tcPr>
            <w:tcW w:w="299" w:type="pct"/>
            <w:tcBorders>
              <w:top w:val="single" w:sz="4" w:space="0" w:color="000000"/>
              <w:left w:val="single" w:sz="4" w:space="0" w:color="000000"/>
              <w:bottom w:val="single" w:sz="4" w:space="0" w:color="000000"/>
              <w:right w:val="single" w:sz="4" w:space="0" w:color="000000"/>
            </w:tcBorders>
            <w:vAlign w:val="center"/>
          </w:tcPr>
          <w:p w:rsidR="00E51F0E" w:rsidRPr="004043DF" w:rsidRDefault="00E51F0E" w:rsidP="00D9163F">
            <w:pPr>
              <w:spacing w:line="276" w:lineRule="auto"/>
              <w:ind w:left="68"/>
              <w:jc w:val="center"/>
              <w:rPr>
                <w:rFonts w:ascii="Times New Roman" w:hAnsi="Times New Roman"/>
                <w:sz w:val="24"/>
                <w:szCs w:val="24"/>
              </w:rPr>
            </w:pPr>
            <w:r w:rsidRPr="004043DF">
              <w:rPr>
                <w:rFonts w:ascii="Times New Roman" w:eastAsia="Calibri" w:hAnsi="Times New Roman"/>
                <w:sz w:val="24"/>
                <w:szCs w:val="24"/>
              </w:rPr>
              <w:t>+3</w:t>
            </w:r>
          </w:p>
        </w:tc>
      </w:tr>
      <w:tr w:rsidR="00E51F0E" w:rsidRPr="004043DF" w:rsidTr="004043DF">
        <w:trPr>
          <w:trHeight w:val="302"/>
          <w:jc w:val="center"/>
        </w:trPr>
        <w:tc>
          <w:tcPr>
            <w:tcW w:w="305"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r w:rsidRPr="004043DF">
              <w:rPr>
                <w:rFonts w:ascii="Times New Roman" w:eastAsia="Calibri" w:hAnsi="Times New Roman"/>
                <w:sz w:val="24"/>
                <w:szCs w:val="24"/>
              </w:rPr>
              <w:t>1</w:t>
            </w:r>
          </w:p>
        </w:tc>
        <w:tc>
          <w:tcPr>
            <w:tcW w:w="2151"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rPr>
                <w:rFonts w:ascii="Times New Roman" w:hAnsi="Times New Roman"/>
                <w:sz w:val="24"/>
                <w:szCs w:val="24"/>
                <w:lang w:val="uk-UA"/>
              </w:rPr>
            </w:pPr>
            <w:r w:rsidRPr="004043DF">
              <w:rPr>
                <w:rFonts w:ascii="Times New Roman" w:eastAsia="Calibri" w:hAnsi="Times New Roman"/>
                <w:sz w:val="24"/>
                <w:szCs w:val="24"/>
                <w:lang w:val="uk-UA"/>
              </w:rPr>
              <w:t>Ступінь очистки</w:t>
            </w:r>
          </w:p>
        </w:tc>
        <w:tc>
          <w:tcPr>
            <w:tcW w:w="462" w:type="pct"/>
            <w:tcBorders>
              <w:top w:val="single" w:sz="4" w:space="0" w:color="000000"/>
              <w:left w:val="single" w:sz="4" w:space="0" w:color="000000"/>
              <w:bottom w:val="single" w:sz="4" w:space="0" w:color="000000"/>
              <w:right w:val="single" w:sz="4" w:space="0" w:color="000000"/>
            </w:tcBorders>
          </w:tcPr>
          <w:p w:rsidR="00E51F0E" w:rsidRPr="004043DF" w:rsidRDefault="00D9163F" w:rsidP="00D9163F">
            <w:pPr>
              <w:spacing w:line="276" w:lineRule="auto"/>
              <w:ind w:left="1"/>
              <w:jc w:val="center"/>
              <w:rPr>
                <w:rFonts w:ascii="Times New Roman" w:hAnsi="Times New Roman"/>
                <w:sz w:val="24"/>
                <w:szCs w:val="24"/>
                <w:lang w:val="uk-UA"/>
              </w:rPr>
            </w:pPr>
            <w:r w:rsidRPr="004043DF">
              <w:rPr>
                <w:rFonts w:ascii="Times New Roman" w:eastAsia="Calibri" w:hAnsi="Times New Roman"/>
                <w:sz w:val="24"/>
                <w:szCs w:val="24"/>
                <w:lang w:val="uk-UA"/>
              </w:rPr>
              <w:t>20</w:t>
            </w:r>
          </w:p>
        </w:tc>
        <w:tc>
          <w:tcPr>
            <w:tcW w:w="297"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c>
          <w:tcPr>
            <w:tcW w:w="305" w:type="pct"/>
            <w:tcBorders>
              <w:top w:val="single" w:sz="4" w:space="0" w:color="000000"/>
              <w:left w:val="single" w:sz="4" w:space="0" w:color="000000"/>
              <w:bottom w:val="single" w:sz="4" w:space="0" w:color="000000"/>
              <w:right w:val="single" w:sz="4" w:space="0" w:color="000000"/>
            </w:tcBorders>
          </w:tcPr>
          <w:p w:rsidR="004B7CC9" w:rsidRPr="004043DF" w:rsidRDefault="00D47D2D" w:rsidP="00D9163F">
            <w:pPr>
              <w:spacing w:line="276" w:lineRule="auto"/>
              <w:ind w:left="1"/>
              <w:jc w:val="center"/>
              <w:rPr>
                <w:rFonts w:ascii="Times New Roman" w:hAnsi="Times New Roman"/>
                <w:sz w:val="24"/>
                <w:szCs w:val="24"/>
                <w:lang w:val="uk-UA"/>
              </w:rPr>
            </w:pPr>
            <w:r w:rsidRPr="004043DF">
              <w:rPr>
                <w:rFonts w:ascii="Times New Roman" w:hAnsi="Times New Roman"/>
                <w:sz w:val="24"/>
                <w:szCs w:val="24"/>
                <w:lang w:val="uk-UA"/>
              </w:rPr>
              <w:t>А,</w:t>
            </w:r>
          </w:p>
          <w:p w:rsidR="00E51F0E" w:rsidRPr="004043DF" w:rsidRDefault="00D47D2D" w:rsidP="00D9163F">
            <w:pPr>
              <w:spacing w:line="276" w:lineRule="auto"/>
              <w:ind w:left="1"/>
              <w:jc w:val="center"/>
              <w:rPr>
                <w:rFonts w:ascii="Times New Roman" w:hAnsi="Times New Roman"/>
                <w:sz w:val="24"/>
                <w:szCs w:val="24"/>
                <w:lang w:val="uk-UA"/>
              </w:rPr>
            </w:pPr>
            <w:r w:rsidRPr="004043DF">
              <w:rPr>
                <w:rFonts w:ascii="Times New Roman" w:hAnsi="Times New Roman"/>
                <w:sz w:val="24"/>
                <w:szCs w:val="24"/>
                <w:lang w:val="uk-UA"/>
              </w:rPr>
              <w:t>В</w:t>
            </w:r>
          </w:p>
        </w:tc>
        <w:tc>
          <w:tcPr>
            <w:tcW w:w="289" w:type="pct"/>
            <w:tcBorders>
              <w:top w:val="single" w:sz="4" w:space="0" w:color="000000"/>
              <w:left w:val="single" w:sz="4" w:space="0" w:color="000000"/>
              <w:bottom w:val="single" w:sz="4" w:space="0" w:color="000000"/>
              <w:right w:val="single" w:sz="4" w:space="0" w:color="000000"/>
            </w:tcBorders>
          </w:tcPr>
          <w:p w:rsidR="00E51F0E" w:rsidRPr="004043DF" w:rsidRDefault="00D47D2D" w:rsidP="00D9163F">
            <w:pPr>
              <w:spacing w:line="276" w:lineRule="auto"/>
              <w:ind w:left="1"/>
              <w:jc w:val="center"/>
              <w:rPr>
                <w:rFonts w:ascii="Times New Roman" w:hAnsi="Times New Roman"/>
                <w:sz w:val="24"/>
                <w:szCs w:val="24"/>
                <w:lang w:val="uk-UA"/>
              </w:rPr>
            </w:pPr>
            <w:r w:rsidRPr="004043DF">
              <w:rPr>
                <w:rFonts w:ascii="Times New Roman" w:hAnsi="Times New Roman"/>
                <w:sz w:val="24"/>
                <w:szCs w:val="24"/>
                <w:lang w:val="uk-UA"/>
              </w:rPr>
              <w:t>Б</w:t>
            </w: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51F0E" w:rsidRPr="004043DF" w:rsidRDefault="00E51F0E" w:rsidP="00D9163F">
            <w:pPr>
              <w:spacing w:line="276" w:lineRule="auto"/>
              <w:jc w:val="center"/>
              <w:rPr>
                <w:rFonts w:ascii="Times New Roman" w:hAnsi="Times New Roman"/>
                <w:sz w:val="24"/>
                <w:szCs w:val="24"/>
                <w:lang w:val="uk-UA"/>
              </w:rPr>
            </w:pPr>
          </w:p>
        </w:tc>
        <w:tc>
          <w:tcPr>
            <w:tcW w:w="299"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3"/>
              <w:jc w:val="center"/>
              <w:rPr>
                <w:rFonts w:ascii="Times New Roman" w:hAnsi="Times New Roman"/>
                <w:sz w:val="24"/>
                <w:szCs w:val="24"/>
                <w:lang w:val="uk-UA"/>
              </w:rPr>
            </w:pPr>
          </w:p>
        </w:tc>
        <w:tc>
          <w:tcPr>
            <w:tcW w:w="298"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c>
          <w:tcPr>
            <w:tcW w:w="299"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r>
      <w:tr w:rsidR="00E51F0E" w:rsidRPr="004043DF" w:rsidTr="004043DF">
        <w:trPr>
          <w:trHeight w:val="304"/>
          <w:jc w:val="center"/>
        </w:trPr>
        <w:tc>
          <w:tcPr>
            <w:tcW w:w="305"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r w:rsidRPr="004043DF">
              <w:rPr>
                <w:rFonts w:ascii="Times New Roman" w:eastAsia="Calibri" w:hAnsi="Times New Roman"/>
                <w:sz w:val="24"/>
                <w:szCs w:val="24"/>
              </w:rPr>
              <w:t>2</w:t>
            </w:r>
          </w:p>
        </w:tc>
        <w:tc>
          <w:tcPr>
            <w:tcW w:w="2151"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rPr>
                <w:rFonts w:ascii="Times New Roman" w:eastAsia="Calibri" w:hAnsi="Times New Roman"/>
                <w:sz w:val="24"/>
                <w:szCs w:val="24"/>
                <w:lang w:val="uk-UA"/>
              </w:rPr>
            </w:pPr>
            <w:r w:rsidRPr="004043DF">
              <w:rPr>
                <w:rFonts w:ascii="Times New Roman" w:eastAsia="Calibri" w:hAnsi="Times New Roman"/>
                <w:sz w:val="24"/>
                <w:szCs w:val="24"/>
                <w:lang w:val="uk-UA"/>
              </w:rPr>
              <w:t>Швидкість в очищенні</w:t>
            </w:r>
          </w:p>
        </w:tc>
        <w:tc>
          <w:tcPr>
            <w:tcW w:w="462" w:type="pct"/>
            <w:tcBorders>
              <w:top w:val="single" w:sz="4" w:space="0" w:color="000000"/>
              <w:left w:val="single" w:sz="4" w:space="0" w:color="000000"/>
              <w:bottom w:val="single" w:sz="4" w:space="0" w:color="000000"/>
              <w:right w:val="single" w:sz="4" w:space="0" w:color="000000"/>
            </w:tcBorders>
          </w:tcPr>
          <w:p w:rsidR="00E51F0E" w:rsidRPr="004043DF" w:rsidRDefault="00D9163F" w:rsidP="00D9163F">
            <w:pPr>
              <w:spacing w:line="276" w:lineRule="auto"/>
              <w:ind w:left="1"/>
              <w:jc w:val="center"/>
              <w:rPr>
                <w:rFonts w:ascii="Times New Roman" w:hAnsi="Times New Roman"/>
                <w:sz w:val="24"/>
                <w:szCs w:val="24"/>
                <w:lang w:val="uk-UA"/>
              </w:rPr>
            </w:pPr>
            <w:r w:rsidRPr="004043DF">
              <w:rPr>
                <w:rFonts w:ascii="Times New Roman" w:eastAsia="Calibri" w:hAnsi="Times New Roman"/>
                <w:sz w:val="24"/>
                <w:szCs w:val="24"/>
                <w:lang w:val="uk-UA"/>
              </w:rPr>
              <w:t>20</w:t>
            </w:r>
          </w:p>
        </w:tc>
        <w:tc>
          <w:tcPr>
            <w:tcW w:w="297"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c>
          <w:tcPr>
            <w:tcW w:w="305" w:type="pct"/>
            <w:tcBorders>
              <w:top w:val="single" w:sz="4" w:space="0" w:color="000000"/>
              <w:left w:val="single" w:sz="4" w:space="0" w:color="000000"/>
              <w:bottom w:val="single" w:sz="4" w:space="0" w:color="000000"/>
              <w:right w:val="single" w:sz="4" w:space="0" w:color="000000"/>
            </w:tcBorders>
          </w:tcPr>
          <w:p w:rsidR="004B7CC9" w:rsidRPr="004043DF" w:rsidRDefault="00D47D2D" w:rsidP="00D9163F">
            <w:pPr>
              <w:spacing w:line="276" w:lineRule="auto"/>
              <w:ind w:left="1"/>
              <w:jc w:val="center"/>
              <w:rPr>
                <w:rFonts w:ascii="Times New Roman" w:hAnsi="Times New Roman"/>
                <w:sz w:val="24"/>
                <w:szCs w:val="24"/>
                <w:lang w:val="uk-UA"/>
              </w:rPr>
            </w:pPr>
            <w:r w:rsidRPr="004043DF">
              <w:rPr>
                <w:rFonts w:ascii="Times New Roman" w:hAnsi="Times New Roman"/>
                <w:sz w:val="24"/>
                <w:szCs w:val="24"/>
                <w:lang w:val="uk-UA"/>
              </w:rPr>
              <w:t>Б,</w:t>
            </w:r>
          </w:p>
          <w:p w:rsidR="00E51F0E" w:rsidRPr="004043DF" w:rsidRDefault="00D47D2D" w:rsidP="00D9163F">
            <w:pPr>
              <w:spacing w:line="276" w:lineRule="auto"/>
              <w:ind w:left="1"/>
              <w:jc w:val="center"/>
              <w:rPr>
                <w:rFonts w:ascii="Times New Roman" w:hAnsi="Times New Roman"/>
                <w:sz w:val="24"/>
                <w:szCs w:val="24"/>
                <w:lang w:val="uk-UA"/>
              </w:rPr>
            </w:pPr>
            <w:r w:rsidRPr="004043DF">
              <w:rPr>
                <w:rFonts w:ascii="Times New Roman" w:hAnsi="Times New Roman"/>
                <w:sz w:val="24"/>
                <w:szCs w:val="24"/>
                <w:lang w:val="uk-UA"/>
              </w:rPr>
              <w:t>В</w:t>
            </w:r>
          </w:p>
        </w:tc>
        <w:tc>
          <w:tcPr>
            <w:tcW w:w="289" w:type="pct"/>
            <w:tcBorders>
              <w:top w:val="single" w:sz="4" w:space="0" w:color="000000"/>
              <w:left w:val="single" w:sz="4" w:space="0" w:color="000000"/>
              <w:bottom w:val="single" w:sz="4" w:space="0" w:color="000000"/>
              <w:right w:val="single" w:sz="4" w:space="0" w:color="000000"/>
            </w:tcBorders>
          </w:tcPr>
          <w:p w:rsidR="00E51F0E" w:rsidRPr="004043DF" w:rsidRDefault="00D47D2D" w:rsidP="00D9163F">
            <w:pPr>
              <w:spacing w:line="276" w:lineRule="auto"/>
              <w:ind w:left="1"/>
              <w:jc w:val="center"/>
              <w:rPr>
                <w:rFonts w:ascii="Times New Roman" w:hAnsi="Times New Roman"/>
                <w:sz w:val="24"/>
                <w:szCs w:val="24"/>
                <w:lang w:val="uk-UA"/>
              </w:rPr>
            </w:pPr>
            <w:r w:rsidRPr="004043DF">
              <w:rPr>
                <w:rFonts w:ascii="Times New Roman" w:hAnsi="Times New Roman"/>
                <w:sz w:val="24"/>
                <w:szCs w:val="24"/>
                <w:lang w:val="uk-UA"/>
              </w:rPr>
              <w:t>А</w:t>
            </w: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51F0E" w:rsidRPr="004043DF" w:rsidRDefault="00E51F0E" w:rsidP="00D9163F">
            <w:pPr>
              <w:spacing w:line="276" w:lineRule="auto"/>
              <w:jc w:val="center"/>
              <w:rPr>
                <w:rFonts w:ascii="Times New Roman" w:hAnsi="Times New Roman"/>
                <w:sz w:val="24"/>
                <w:szCs w:val="24"/>
                <w:lang w:val="uk-UA"/>
              </w:rPr>
            </w:pPr>
          </w:p>
        </w:tc>
        <w:tc>
          <w:tcPr>
            <w:tcW w:w="299"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3"/>
              <w:jc w:val="center"/>
              <w:rPr>
                <w:rFonts w:ascii="Times New Roman" w:hAnsi="Times New Roman"/>
                <w:sz w:val="24"/>
                <w:szCs w:val="24"/>
              </w:rPr>
            </w:pPr>
          </w:p>
        </w:tc>
        <w:tc>
          <w:tcPr>
            <w:tcW w:w="298"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c>
          <w:tcPr>
            <w:tcW w:w="299"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r>
      <w:tr w:rsidR="00E51F0E" w:rsidRPr="004043DF" w:rsidTr="004043DF">
        <w:trPr>
          <w:trHeight w:val="301"/>
          <w:jc w:val="center"/>
        </w:trPr>
        <w:tc>
          <w:tcPr>
            <w:tcW w:w="305"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r w:rsidRPr="004043DF">
              <w:rPr>
                <w:rFonts w:ascii="Times New Roman" w:eastAsia="Calibri" w:hAnsi="Times New Roman"/>
                <w:sz w:val="24"/>
                <w:szCs w:val="24"/>
              </w:rPr>
              <w:t>3</w:t>
            </w:r>
          </w:p>
        </w:tc>
        <w:tc>
          <w:tcPr>
            <w:tcW w:w="2151"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rPr>
                <w:rFonts w:ascii="Times New Roman" w:eastAsia="Calibri" w:hAnsi="Times New Roman"/>
                <w:sz w:val="24"/>
                <w:szCs w:val="24"/>
                <w:lang w:val="uk-UA"/>
              </w:rPr>
            </w:pPr>
            <w:r w:rsidRPr="004043DF">
              <w:rPr>
                <w:rFonts w:ascii="Times New Roman" w:eastAsia="Calibri" w:hAnsi="Times New Roman"/>
                <w:sz w:val="24"/>
                <w:szCs w:val="24"/>
                <w:lang w:val="uk-UA"/>
              </w:rPr>
              <w:t>Ціна обладнання</w:t>
            </w:r>
          </w:p>
        </w:tc>
        <w:tc>
          <w:tcPr>
            <w:tcW w:w="462" w:type="pct"/>
            <w:tcBorders>
              <w:top w:val="single" w:sz="4" w:space="0" w:color="000000"/>
              <w:left w:val="single" w:sz="4" w:space="0" w:color="000000"/>
              <w:bottom w:val="single" w:sz="4" w:space="0" w:color="000000"/>
              <w:right w:val="single" w:sz="4" w:space="0" w:color="000000"/>
            </w:tcBorders>
          </w:tcPr>
          <w:p w:rsidR="00E51F0E" w:rsidRPr="004043DF" w:rsidRDefault="00D9163F" w:rsidP="00D9163F">
            <w:pPr>
              <w:spacing w:line="276" w:lineRule="auto"/>
              <w:ind w:left="1"/>
              <w:jc w:val="center"/>
              <w:rPr>
                <w:rFonts w:ascii="Times New Roman" w:hAnsi="Times New Roman"/>
                <w:sz w:val="24"/>
                <w:szCs w:val="24"/>
                <w:lang w:val="uk-UA"/>
              </w:rPr>
            </w:pPr>
            <w:r w:rsidRPr="004043DF">
              <w:rPr>
                <w:rFonts w:ascii="Times New Roman" w:eastAsia="Calibri" w:hAnsi="Times New Roman"/>
                <w:sz w:val="24"/>
                <w:szCs w:val="24"/>
                <w:lang w:val="uk-UA"/>
              </w:rPr>
              <w:t>15</w:t>
            </w:r>
          </w:p>
        </w:tc>
        <w:tc>
          <w:tcPr>
            <w:tcW w:w="297"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c>
          <w:tcPr>
            <w:tcW w:w="305"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c>
          <w:tcPr>
            <w:tcW w:w="289" w:type="pct"/>
            <w:tcBorders>
              <w:top w:val="single" w:sz="4" w:space="0" w:color="000000"/>
              <w:left w:val="single" w:sz="4" w:space="0" w:color="000000"/>
              <w:bottom w:val="single" w:sz="4" w:space="0" w:color="000000"/>
              <w:right w:val="single" w:sz="4" w:space="0" w:color="000000"/>
            </w:tcBorders>
          </w:tcPr>
          <w:p w:rsidR="004B7CC9" w:rsidRPr="004043DF" w:rsidRDefault="00D47D2D" w:rsidP="00D9163F">
            <w:pPr>
              <w:spacing w:line="276" w:lineRule="auto"/>
              <w:ind w:left="1"/>
              <w:jc w:val="center"/>
              <w:rPr>
                <w:rFonts w:ascii="Times New Roman" w:hAnsi="Times New Roman"/>
                <w:sz w:val="24"/>
                <w:szCs w:val="24"/>
                <w:lang w:val="uk-UA"/>
              </w:rPr>
            </w:pPr>
            <w:r w:rsidRPr="004043DF">
              <w:rPr>
                <w:rFonts w:ascii="Times New Roman" w:hAnsi="Times New Roman"/>
                <w:sz w:val="24"/>
                <w:szCs w:val="24"/>
                <w:lang w:val="uk-UA"/>
              </w:rPr>
              <w:t>А,</w:t>
            </w:r>
          </w:p>
          <w:p w:rsidR="00E51F0E" w:rsidRPr="004043DF" w:rsidRDefault="00D47D2D" w:rsidP="00D9163F">
            <w:pPr>
              <w:spacing w:line="276" w:lineRule="auto"/>
              <w:ind w:left="1"/>
              <w:jc w:val="center"/>
              <w:rPr>
                <w:rFonts w:ascii="Times New Roman" w:hAnsi="Times New Roman"/>
                <w:sz w:val="24"/>
                <w:szCs w:val="24"/>
                <w:lang w:val="uk-UA"/>
              </w:rPr>
            </w:pPr>
            <w:r w:rsidRPr="004043DF">
              <w:rPr>
                <w:rFonts w:ascii="Times New Roman" w:hAnsi="Times New Roman"/>
                <w:sz w:val="24"/>
                <w:szCs w:val="24"/>
                <w:lang w:val="uk-UA"/>
              </w:rPr>
              <w:t>В</w:t>
            </w: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51F0E" w:rsidRPr="004043DF" w:rsidRDefault="00D47D2D" w:rsidP="00D9163F">
            <w:pPr>
              <w:spacing w:line="276" w:lineRule="auto"/>
              <w:jc w:val="center"/>
              <w:rPr>
                <w:rFonts w:ascii="Times New Roman" w:hAnsi="Times New Roman"/>
                <w:sz w:val="24"/>
                <w:szCs w:val="24"/>
                <w:lang w:val="uk-UA"/>
              </w:rPr>
            </w:pPr>
            <w:r w:rsidRPr="004043DF">
              <w:rPr>
                <w:rFonts w:ascii="Times New Roman" w:hAnsi="Times New Roman"/>
                <w:sz w:val="24"/>
                <w:szCs w:val="24"/>
                <w:lang w:val="uk-UA"/>
              </w:rPr>
              <w:t>Б</w:t>
            </w:r>
          </w:p>
        </w:tc>
        <w:tc>
          <w:tcPr>
            <w:tcW w:w="299"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3"/>
              <w:jc w:val="center"/>
              <w:rPr>
                <w:rFonts w:ascii="Times New Roman" w:hAnsi="Times New Roman"/>
                <w:sz w:val="24"/>
                <w:szCs w:val="24"/>
              </w:rPr>
            </w:pPr>
          </w:p>
        </w:tc>
        <w:tc>
          <w:tcPr>
            <w:tcW w:w="298"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c>
          <w:tcPr>
            <w:tcW w:w="299"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hAnsi="Times New Roman"/>
                <w:sz w:val="24"/>
                <w:szCs w:val="24"/>
              </w:rPr>
            </w:pPr>
          </w:p>
        </w:tc>
      </w:tr>
      <w:tr w:rsidR="00E51F0E" w:rsidRPr="004043DF" w:rsidTr="005E31B9">
        <w:trPr>
          <w:trHeight w:val="448"/>
          <w:jc w:val="center"/>
        </w:trPr>
        <w:tc>
          <w:tcPr>
            <w:tcW w:w="305"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eastAsia="Calibri" w:hAnsi="Times New Roman"/>
                <w:sz w:val="24"/>
                <w:szCs w:val="24"/>
              </w:rPr>
            </w:pPr>
            <w:r w:rsidRPr="004043DF">
              <w:rPr>
                <w:rFonts w:ascii="Times New Roman" w:eastAsia="Calibri" w:hAnsi="Times New Roman"/>
                <w:sz w:val="24"/>
                <w:szCs w:val="24"/>
              </w:rPr>
              <w:t>4</w:t>
            </w:r>
          </w:p>
        </w:tc>
        <w:tc>
          <w:tcPr>
            <w:tcW w:w="2151"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rPr>
                <w:rFonts w:ascii="Times New Roman" w:eastAsia="Calibri" w:hAnsi="Times New Roman"/>
                <w:sz w:val="24"/>
                <w:szCs w:val="24"/>
                <w:lang w:val="uk-UA"/>
              </w:rPr>
            </w:pPr>
            <w:r w:rsidRPr="004043DF">
              <w:rPr>
                <w:rFonts w:ascii="Times New Roman" w:eastAsia="Calibri" w:hAnsi="Times New Roman"/>
                <w:sz w:val="24"/>
                <w:szCs w:val="24"/>
                <w:lang w:val="uk-UA"/>
              </w:rPr>
              <w:t>Маркетингова  діяльність</w:t>
            </w:r>
          </w:p>
        </w:tc>
        <w:tc>
          <w:tcPr>
            <w:tcW w:w="462" w:type="pct"/>
            <w:tcBorders>
              <w:top w:val="single" w:sz="4" w:space="0" w:color="000000"/>
              <w:left w:val="single" w:sz="4" w:space="0" w:color="000000"/>
              <w:bottom w:val="single" w:sz="4" w:space="0" w:color="000000"/>
              <w:right w:val="single" w:sz="4" w:space="0" w:color="000000"/>
            </w:tcBorders>
          </w:tcPr>
          <w:p w:rsidR="00E51F0E" w:rsidRPr="004043DF" w:rsidRDefault="00D9163F" w:rsidP="00D9163F">
            <w:pPr>
              <w:spacing w:line="276" w:lineRule="auto"/>
              <w:ind w:left="1"/>
              <w:jc w:val="center"/>
              <w:rPr>
                <w:rFonts w:ascii="Times New Roman" w:eastAsia="Calibri" w:hAnsi="Times New Roman"/>
                <w:sz w:val="24"/>
                <w:szCs w:val="24"/>
                <w:lang w:val="uk-UA"/>
              </w:rPr>
            </w:pPr>
            <w:r w:rsidRPr="004043DF">
              <w:rPr>
                <w:rFonts w:ascii="Times New Roman" w:eastAsia="Calibri" w:hAnsi="Times New Roman"/>
                <w:sz w:val="24"/>
                <w:szCs w:val="24"/>
                <w:lang w:val="uk-UA"/>
              </w:rPr>
              <w:t>20</w:t>
            </w:r>
          </w:p>
        </w:tc>
        <w:tc>
          <w:tcPr>
            <w:tcW w:w="297" w:type="pct"/>
            <w:tcBorders>
              <w:top w:val="single" w:sz="4" w:space="0" w:color="000000"/>
              <w:left w:val="single" w:sz="4" w:space="0" w:color="000000"/>
              <w:bottom w:val="single" w:sz="4" w:space="0" w:color="000000"/>
              <w:right w:val="single" w:sz="4" w:space="0" w:color="000000"/>
            </w:tcBorders>
          </w:tcPr>
          <w:p w:rsidR="00E51F0E" w:rsidRPr="004043DF" w:rsidRDefault="00D47D2D" w:rsidP="00D9163F">
            <w:pPr>
              <w:spacing w:line="276" w:lineRule="auto"/>
              <w:ind w:left="1"/>
              <w:jc w:val="center"/>
              <w:rPr>
                <w:rFonts w:ascii="Times New Roman" w:eastAsia="Calibri" w:hAnsi="Times New Roman"/>
                <w:sz w:val="24"/>
                <w:szCs w:val="24"/>
                <w:lang w:val="uk-UA"/>
              </w:rPr>
            </w:pPr>
            <w:r w:rsidRPr="004043DF">
              <w:rPr>
                <w:rFonts w:ascii="Times New Roman" w:eastAsia="Calibri" w:hAnsi="Times New Roman"/>
                <w:sz w:val="24"/>
                <w:szCs w:val="24"/>
                <w:lang w:val="uk-UA"/>
              </w:rPr>
              <w:t>А</w:t>
            </w:r>
          </w:p>
        </w:tc>
        <w:tc>
          <w:tcPr>
            <w:tcW w:w="305" w:type="pct"/>
            <w:tcBorders>
              <w:top w:val="single" w:sz="4" w:space="0" w:color="000000"/>
              <w:left w:val="single" w:sz="4" w:space="0" w:color="000000"/>
              <w:bottom w:val="single" w:sz="4" w:space="0" w:color="000000"/>
              <w:right w:val="single" w:sz="4" w:space="0" w:color="000000"/>
            </w:tcBorders>
          </w:tcPr>
          <w:p w:rsidR="00E51F0E" w:rsidRPr="004043DF" w:rsidRDefault="00D47D2D" w:rsidP="00D9163F">
            <w:pPr>
              <w:spacing w:line="276" w:lineRule="auto"/>
              <w:jc w:val="center"/>
              <w:rPr>
                <w:rFonts w:ascii="Times New Roman" w:eastAsia="Calibri" w:hAnsi="Times New Roman"/>
                <w:sz w:val="24"/>
                <w:szCs w:val="24"/>
                <w:lang w:val="uk-UA"/>
              </w:rPr>
            </w:pPr>
            <w:r w:rsidRPr="004043DF">
              <w:rPr>
                <w:rFonts w:ascii="Times New Roman" w:eastAsia="Calibri" w:hAnsi="Times New Roman"/>
                <w:sz w:val="24"/>
                <w:szCs w:val="24"/>
                <w:lang w:val="uk-UA"/>
              </w:rPr>
              <w:t>В</w:t>
            </w:r>
          </w:p>
        </w:tc>
        <w:tc>
          <w:tcPr>
            <w:tcW w:w="289"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eastAsia="Calibri" w:hAnsi="Times New Roman"/>
                <w:sz w:val="24"/>
                <w:szCs w:val="24"/>
                <w:lang w:val="uk-UA"/>
              </w:rPr>
            </w:pP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E51F0E" w:rsidRPr="004043DF" w:rsidRDefault="00E51F0E" w:rsidP="00D9163F">
            <w:pPr>
              <w:spacing w:line="276" w:lineRule="auto"/>
              <w:jc w:val="center"/>
              <w:rPr>
                <w:rFonts w:ascii="Times New Roman" w:eastAsia="Calibri" w:hAnsi="Times New Roman"/>
                <w:sz w:val="24"/>
                <w:szCs w:val="24"/>
              </w:rPr>
            </w:pPr>
          </w:p>
        </w:tc>
        <w:tc>
          <w:tcPr>
            <w:tcW w:w="299" w:type="pct"/>
            <w:tcBorders>
              <w:top w:val="single" w:sz="4" w:space="0" w:color="000000"/>
              <w:left w:val="single" w:sz="4" w:space="0" w:color="000000"/>
              <w:bottom w:val="single" w:sz="4" w:space="0" w:color="000000"/>
              <w:right w:val="single" w:sz="4" w:space="0" w:color="000000"/>
            </w:tcBorders>
          </w:tcPr>
          <w:p w:rsidR="00E51F0E" w:rsidRPr="004043DF" w:rsidRDefault="00EC4662" w:rsidP="00D9163F">
            <w:pPr>
              <w:spacing w:line="276" w:lineRule="auto"/>
              <w:ind w:left="3"/>
              <w:jc w:val="center"/>
              <w:rPr>
                <w:rFonts w:ascii="Times New Roman" w:eastAsia="Calibri" w:hAnsi="Times New Roman"/>
                <w:sz w:val="24"/>
                <w:szCs w:val="24"/>
                <w:lang w:val="uk-UA"/>
              </w:rPr>
            </w:pPr>
            <w:r w:rsidRPr="004043DF">
              <w:rPr>
                <w:rFonts w:ascii="Times New Roman" w:eastAsia="Calibri" w:hAnsi="Times New Roman"/>
                <w:sz w:val="24"/>
                <w:szCs w:val="24"/>
                <w:lang w:val="uk-UA"/>
              </w:rPr>
              <w:t>Б</w:t>
            </w:r>
          </w:p>
        </w:tc>
        <w:tc>
          <w:tcPr>
            <w:tcW w:w="298"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eastAsia="Calibri" w:hAnsi="Times New Roman"/>
                <w:sz w:val="24"/>
                <w:szCs w:val="24"/>
              </w:rPr>
            </w:pPr>
          </w:p>
        </w:tc>
        <w:tc>
          <w:tcPr>
            <w:tcW w:w="299" w:type="pct"/>
            <w:tcBorders>
              <w:top w:val="single" w:sz="4" w:space="0" w:color="000000"/>
              <w:left w:val="single" w:sz="4" w:space="0" w:color="000000"/>
              <w:bottom w:val="single" w:sz="4" w:space="0" w:color="000000"/>
              <w:right w:val="single" w:sz="4" w:space="0" w:color="000000"/>
            </w:tcBorders>
          </w:tcPr>
          <w:p w:rsidR="00E51F0E" w:rsidRPr="004043DF" w:rsidRDefault="00E51F0E" w:rsidP="00D9163F">
            <w:pPr>
              <w:spacing w:line="276" w:lineRule="auto"/>
              <w:ind w:left="1"/>
              <w:jc w:val="center"/>
              <w:rPr>
                <w:rFonts w:ascii="Times New Roman" w:eastAsia="Calibri" w:hAnsi="Times New Roman"/>
                <w:sz w:val="24"/>
                <w:szCs w:val="24"/>
              </w:rPr>
            </w:pPr>
          </w:p>
        </w:tc>
      </w:tr>
    </w:tbl>
    <w:p w:rsidR="00291C7A" w:rsidRPr="004043DF" w:rsidRDefault="00291C7A" w:rsidP="00FA1A0B">
      <w:pPr>
        <w:spacing w:after="0" w:line="360" w:lineRule="auto"/>
        <w:jc w:val="both"/>
        <w:rPr>
          <w:rFonts w:ascii="Times New Roman" w:hAnsi="Times New Roman" w:cs="Times New Roman"/>
          <w:sz w:val="24"/>
          <w:szCs w:val="24"/>
          <w:lang w:val="uk-UA"/>
        </w:rPr>
      </w:pPr>
    </w:p>
    <w:p w:rsidR="000F1F3F" w:rsidRPr="000F1F3F" w:rsidRDefault="00291C7A" w:rsidP="00FA1A0B">
      <w:pPr>
        <w:spacing w:after="0" w:line="360" w:lineRule="auto"/>
        <w:ind w:firstLine="425"/>
        <w:jc w:val="both"/>
        <w:rPr>
          <w:rFonts w:ascii="Times New Roman" w:hAnsi="Times New Roman" w:cs="Times New Roman"/>
          <w:sz w:val="28"/>
          <w:szCs w:val="28"/>
        </w:rPr>
      </w:pPr>
      <w:r>
        <w:rPr>
          <w:rFonts w:ascii="Times New Roman" w:hAnsi="Times New Roman" w:cs="Times New Roman"/>
          <w:sz w:val="28"/>
          <w:szCs w:val="28"/>
          <w:lang w:val="uk-UA"/>
        </w:rPr>
        <w:t xml:space="preserve">Аналіз </w:t>
      </w:r>
      <w:r w:rsidRPr="00B4278D">
        <w:rPr>
          <w:rFonts w:ascii="Times New Roman" w:hAnsi="Times New Roman" w:cs="Times New Roman"/>
          <w:sz w:val="28"/>
          <w:szCs w:val="28"/>
          <w:lang w:val="uk-UA"/>
        </w:rPr>
        <w:t xml:space="preserve">ринкових загроз </w:t>
      </w:r>
      <w:r>
        <w:rPr>
          <w:rFonts w:ascii="Times New Roman" w:hAnsi="Times New Roman" w:cs="Times New Roman"/>
          <w:sz w:val="28"/>
          <w:szCs w:val="28"/>
          <w:lang w:val="uk-UA"/>
        </w:rPr>
        <w:t>і</w:t>
      </w:r>
      <w:r w:rsidR="000F1F3F" w:rsidRPr="00B4278D">
        <w:rPr>
          <w:rFonts w:ascii="Times New Roman" w:hAnsi="Times New Roman" w:cs="Times New Roman"/>
          <w:sz w:val="28"/>
          <w:szCs w:val="28"/>
          <w:lang w:val="uk-UA"/>
        </w:rPr>
        <w:t xml:space="preserve"> можливостей, </w:t>
      </w:r>
      <w:r w:rsidRPr="00B4278D">
        <w:rPr>
          <w:rFonts w:ascii="Times New Roman" w:hAnsi="Times New Roman" w:cs="Times New Roman"/>
          <w:sz w:val="28"/>
          <w:szCs w:val="28"/>
          <w:lang w:val="uk-UA"/>
        </w:rPr>
        <w:t xml:space="preserve">сильних </w:t>
      </w:r>
      <w:r>
        <w:rPr>
          <w:rFonts w:ascii="Times New Roman" w:hAnsi="Times New Roman" w:cs="Times New Roman"/>
          <w:sz w:val="28"/>
          <w:szCs w:val="28"/>
          <w:lang w:val="uk-UA"/>
        </w:rPr>
        <w:t>і</w:t>
      </w:r>
      <w:r w:rsidR="000F1F3F" w:rsidRPr="00B4278D">
        <w:rPr>
          <w:rFonts w:ascii="Times New Roman" w:hAnsi="Times New Roman" w:cs="Times New Roman"/>
          <w:sz w:val="28"/>
          <w:szCs w:val="28"/>
          <w:lang w:val="uk-UA"/>
        </w:rPr>
        <w:t xml:space="preserve"> слабких сторін, </w:t>
      </w:r>
      <w:r>
        <w:rPr>
          <w:rFonts w:ascii="Times New Roman" w:hAnsi="Times New Roman" w:cs="Times New Roman"/>
          <w:sz w:val="28"/>
          <w:szCs w:val="28"/>
          <w:lang w:val="uk-UA"/>
        </w:rPr>
        <w:t>досліджених в</w:t>
      </w:r>
      <w:r w:rsidR="000F1F3F" w:rsidRPr="00B4278D">
        <w:rPr>
          <w:rFonts w:ascii="Times New Roman" w:hAnsi="Times New Roman" w:cs="Times New Roman"/>
          <w:sz w:val="28"/>
          <w:szCs w:val="28"/>
          <w:lang w:val="uk-UA"/>
        </w:rPr>
        <w:t xml:space="preserve"> попередній таблиці, </w:t>
      </w:r>
      <w:r>
        <w:rPr>
          <w:rFonts w:ascii="Times New Roman" w:hAnsi="Times New Roman" w:cs="Times New Roman"/>
          <w:sz w:val="28"/>
          <w:szCs w:val="28"/>
          <w:lang w:val="uk-UA"/>
        </w:rPr>
        <w:t xml:space="preserve">дає можливість </w:t>
      </w:r>
      <w:r w:rsidRPr="00B4278D">
        <w:rPr>
          <w:rFonts w:ascii="Times New Roman" w:hAnsi="Times New Roman" w:cs="Times New Roman"/>
          <w:sz w:val="28"/>
          <w:szCs w:val="28"/>
          <w:lang w:val="uk-UA"/>
        </w:rPr>
        <w:t>с</w:t>
      </w:r>
      <w:r>
        <w:rPr>
          <w:rFonts w:ascii="Times New Roman" w:hAnsi="Times New Roman" w:cs="Times New Roman"/>
          <w:sz w:val="28"/>
          <w:szCs w:val="28"/>
          <w:lang w:val="uk-UA"/>
        </w:rPr>
        <w:t>формувати</w:t>
      </w:r>
      <w:r w:rsidR="000F1F3F" w:rsidRPr="00B4278D">
        <w:rPr>
          <w:rFonts w:ascii="Times New Roman" w:hAnsi="Times New Roman" w:cs="Times New Roman"/>
          <w:sz w:val="28"/>
          <w:szCs w:val="28"/>
          <w:lang w:val="uk-UA"/>
        </w:rPr>
        <w:t xml:space="preserve"> таблицю </w:t>
      </w:r>
      <w:r w:rsidR="000F1F3F" w:rsidRPr="000F1F3F">
        <w:rPr>
          <w:rFonts w:ascii="Times New Roman" w:hAnsi="Times New Roman" w:cs="Times New Roman"/>
          <w:sz w:val="28"/>
          <w:szCs w:val="28"/>
        </w:rPr>
        <w:t>SWOT</w:t>
      </w:r>
      <w:r w:rsidR="000F1F3F" w:rsidRPr="00B4278D">
        <w:rPr>
          <w:rFonts w:ascii="Times New Roman" w:hAnsi="Times New Roman" w:cs="Times New Roman"/>
          <w:sz w:val="28"/>
          <w:szCs w:val="28"/>
          <w:lang w:val="uk-UA"/>
        </w:rPr>
        <w:t>-аналізу. Це матриці аналізу сильних</w:t>
      </w:r>
      <w:r>
        <w:rPr>
          <w:rFonts w:ascii="Times New Roman" w:hAnsi="Times New Roman" w:cs="Times New Roman"/>
          <w:sz w:val="28"/>
          <w:szCs w:val="28"/>
          <w:lang w:val="uk-UA"/>
        </w:rPr>
        <w:t xml:space="preserve"> (</w:t>
      </w:r>
      <w:r w:rsidRPr="000F1F3F">
        <w:rPr>
          <w:rFonts w:ascii="Times New Roman" w:hAnsi="Times New Roman" w:cs="Times New Roman"/>
          <w:sz w:val="28"/>
          <w:szCs w:val="28"/>
        </w:rPr>
        <w:t>Strength</w:t>
      </w:r>
      <w:r>
        <w:rPr>
          <w:rFonts w:ascii="Times New Roman" w:hAnsi="Times New Roman" w:cs="Times New Roman"/>
          <w:sz w:val="28"/>
          <w:szCs w:val="28"/>
          <w:lang w:val="uk-UA"/>
        </w:rPr>
        <w:t>)</w:t>
      </w:r>
      <w:r w:rsidRPr="00B4278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sidR="000F1F3F" w:rsidRPr="00B4278D">
        <w:rPr>
          <w:rFonts w:ascii="Times New Roman" w:hAnsi="Times New Roman" w:cs="Times New Roman"/>
          <w:sz w:val="28"/>
          <w:szCs w:val="28"/>
          <w:lang w:val="uk-UA"/>
        </w:rPr>
        <w:t>слабких</w:t>
      </w:r>
      <w:r>
        <w:rPr>
          <w:rFonts w:ascii="Times New Roman" w:hAnsi="Times New Roman" w:cs="Times New Roman"/>
          <w:sz w:val="28"/>
          <w:szCs w:val="28"/>
          <w:lang w:val="uk-UA"/>
        </w:rPr>
        <w:t xml:space="preserve"> (</w:t>
      </w:r>
      <w:r w:rsidRPr="000F1F3F">
        <w:rPr>
          <w:rFonts w:ascii="Times New Roman" w:hAnsi="Times New Roman" w:cs="Times New Roman"/>
          <w:sz w:val="28"/>
          <w:szCs w:val="28"/>
        </w:rPr>
        <w:t>Weak</w:t>
      </w:r>
      <w:r>
        <w:rPr>
          <w:rFonts w:ascii="Times New Roman" w:hAnsi="Times New Roman" w:cs="Times New Roman"/>
          <w:sz w:val="28"/>
          <w:szCs w:val="28"/>
          <w:lang w:val="uk-UA"/>
        </w:rPr>
        <w:t>)</w:t>
      </w:r>
      <w:r w:rsidRPr="00B4278D">
        <w:rPr>
          <w:rFonts w:ascii="Times New Roman" w:hAnsi="Times New Roman" w:cs="Times New Roman"/>
          <w:sz w:val="28"/>
          <w:szCs w:val="28"/>
          <w:lang w:val="uk-UA"/>
        </w:rPr>
        <w:t xml:space="preserve"> сторін, загроз</w:t>
      </w:r>
      <w:r>
        <w:rPr>
          <w:rFonts w:ascii="Times New Roman" w:hAnsi="Times New Roman" w:cs="Times New Roman"/>
          <w:sz w:val="28"/>
          <w:szCs w:val="28"/>
          <w:lang w:val="uk-UA"/>
        </w:rPr>
        <w:t xml:space="preserve"> (</w:t>
      </w:r>
      <w:r w:rsidRPr="000F1F3F">
        <w:rPr>
          <w:rFonts w:ascii="Times New Roman" w:hAnsi="Times New Roman" w:cs="Times New Roman"/>
          <w:sz w:val="28"/>
          <w:szCs w:val="28"/>
        </w:rPr>
        <w:t>Troubles</w:t>
      </w:r>
      <w:r>
        <w:rPr>
          <w:rFonts w:ascii="Times New Roman" w:hAnsi="Times New Roman" w:cs="Times New Roman"/>
          <w:sz w:val="28"/>
          <w:szCs w:val="28"/>
          <w:lang w:val="uk-UA"/>
        </w:rPr>
        <w:t>)</w:t>
      </w:r>
      <w:r w:rsidRPr="00B4278D">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B4278D">
        <w:rPr>
          <w:rFonts w:ascii="Times New Roman" w:hAnsi="Times New Roman" w:cs="Times New Roman"/>
          <w:sz w:val="28"/>
          <w:szCs w:val="28"/>
          <w:lang w:val="uk-UA"/>
        </w:rPr>
        <w:t xml:space="preserve"> можливостей</w:t>
      </w:r>
      <w:r>
        <w:rPr>
          <w:rFonts w:ascii="Times New Roman" w:hAnsi="Times New Roman" w:cs="Times New Roman"/>
          <w:sz w:val="28"/>
          <w:szCs w:val="28"/>
          <w:lang w:val="uk-UA"/>
        </w:rPr>
        <w:t xml:space="preserve"> </w:t>
      </w:r>
      <w:r w:rsidR="000F1F3F" w:rsidRPr="00B4278D">
        <w:rPr>
          <w:rFonts w:ascii="Times New Roman" w:hAnsi="Times New Roman" w:cs="Times New Roman"/>
          <w:sz w:val="28"/>
          <w:szCs w:val="28"/>
          <w:lang w:val="uk-UA"/>
        </w:rPr>
        <w:t>(</w:t>
      </w:r>
      <w:r w:rsidR="000F1F3F" w:rsidRPr="000F1F3F">
        <w:rPr>
          <w:rFonts w:ascii="Times New Roman" w:hAnsi="Times New Roman" w:cs="Times New Roman"/>
          <w:sz w:val="28"/>
          <w:szCs w:val="28"/>
        </w:rPr>
        <w:t>Opportunities</w:t>
      </w:r>
      <w:r w:rsidR="000F1F3F" w:rsidRPr="00B4278D">
        <w:rPr>
          <w:rFonts w:ascii="Times New Roman" w:hAnsi="Times New Roman" w:cs="Times New Roman"/>
          <w:sz w:val="28"/>
          <w:szCs w:val="28"/>
          <w:lang w:val="uk-UA"/>
        </w:rPr>
        <w:t xml:space="preserve">). </w:t>
      </w:r>
      <w:r w:rsidR="000F1F3F" w:rsidRPr="000F1F3F">
        <w:rPr>
          <w:rFonts w:ascii="Times New Roman" w:hAnsi="Times New Roman" w:cs="Times New Roman"/>
          <w:sz w:val="28"/>
          <w:szCs w:val="28"/>
        </w:rPr>
        <w:t xml:space="preserve">Це </w:t>
      </w:r>
      <w:r>
        <w:rPr>
          <w:rFonts w:ascii="Times New Roman" w:hAnsi="Times New Roman" w:cs="Times New Roman"/>
          <w:sz w:val="28"/>
          <w:szCs w:val="28"/>
          <w:lang w:val="uk-UA"/>
        </w:rPr>
        <w:t xml:space="preserve">кінцевий </w:t>
      </w:r>
      <w:r w:rsidR="000F1F3F" w:rsidRPr="000F1F3F">
        <w:rPr>
          <w:rFonts w:ascii="Times New Roman" w:hAnsi="Times New Roman" w:cs="Times New Roman"/>
          <w:sz w:val="28"/>
          <w:szCs w:val="28"/>
        </w:rPr>
        <w:t>етап ринкового аналізу можливостей</w:t>
      </w:r>
      <w:r>
        <w:rPr>
          <w:rFonts w:ascii="Times New Roman" w:hAnsi="Times New Roman" w:cs="Times New Roman"/>
          <w:sz w:val="28"/>
          <w:szCs w:val="28"/>
        </w:rPr>
        <w:t xml:space="preserve"> </w:t>
      </w:r>
      <w:r>
        <w:rPr>
          <w:rFonts w:ascii="Times New Roman" w:hAnsi="Times New Roman" w:cs="Times New Roman"/>
          <w:sz w:val="28"/>
          <w:szCs w:val="28"/>
          <w:lang w:val="uk-UA"/>
        </w:rPr>
        <w:t>за</w:t>
      </w:r>
      <w:r w:rsidR="000F1F3F" w:rsidRPr="000F1F3F">
        <w:rPr>
          <w:rFonts w:ascii="Times New Roman" w:hAnsi="Times New Roman" w:cs="Times New Roman"/>
          <w:sz w:val="28"/>
          <w:szCs w:val="28"/>
        </w:rPr>
        <w:t>провадження</w:t>
      </w:r>
      <w:r>
        <w:rPr>
          <w:rFonts w:ascii="Times New Roman" w:hAnsi="Times New Roman" w:cs="Times New Roman"/>
          <w:sz w:val="28"/>
          <w:szCs w:val="28"/>
          <w:lang w:val="uk-UA"/>
        </w:rPr>
        <w:t xml:space="preserve"> стартап-</w:t>
      </w:r>
      <w:r>
        <w:rPr>
          <w:rFonts w:ascii="Times New Roman" w:hAnsi="Times New Roman" w:cs="Times New Roman"/>
          <w:sz w:val="28"/>
          <w:szCs w:val="28"/>
        </w:rPr>
        <w:t xml:space="preserve"> проекту (табл. </w:t>
      </w:r>
      <w:r>
        <w:rPr>
          <w:rFonts w:ascii="Times New Roman" w:hAnsi="Times New Roman" w:cs="Times New Roman"/>
          <w:sz w:val="28"/>
          <w:szCs w:val="28"/>
          <w:lang w:val="uk-UA"/>
        </w:rPr>
        <w:t>4</w:t>
      </w:r>
      <w:r w:rsidR="000F1F3F" w:rsidRPr="000F1F3F">
        <w:rPr>
          <w:rFonts w:ascii="Times New Roman" w:hAnsi="Times New Roman" w:cs="Times New Roman"/>
          <w:sz w:val="28"/>
          <w:szCs w:val="28"/>
        </w:rPr>
        <w:t xml:space="preserve">.12). </w:t>
      </w:r>
    </w:p>
    <w:p w:rsidR="000F1F3F" w:rsidRPr="000F1F3F" w:rsidRDefault="00F11AB2" w:rsidP="000F1F3F">
      <w:pPr>
        <w:spacing w:line="360" w:lineRule="auto"/>
        <w:ind w:firstLine="425"/>
        <w:jc w:val="both"/>
        <w:rPr>
          <w:rFonts w:ascii="Times New Roman" w:hAnsi="Times New Roman" w:cs="Times New Roman"/>
          <w:sz w:val="28"/>
          <w:szCs w:val="28"/>
        </w:rPr>
      </w:pPr>
      <w:r>
        <w:rPr>
          <w:rFonts w:ascii="Times New Roman" w:hAnsi="Times New Roman" w:cs="Times New Roman"/>
          <w:sz w:val="28"/>
          <w:szCs w:val="28"/>
          <w:lang w:val="uk-UA"/>
        </w:rPr>
        <w:t>Наступним</w:t>
      </w:r>
      <w:r w:rsidR="000F1F3F" w:rsidRPr="000F1F3F">
        <w:rPr>
          <w:rFonts w:ascii="Times New Roman" w:hAnsi="Times New Roman" w:cs="Times New Roman"/>
          <w:sz w:val="28"/>
          <w:szCs w:val="28"/>
        </w:rPr>
        <w:t xml:space="preserve"> проводиться </w:t>
      </w:r>
      <w:r>
        <w:rPr>
          <w:rFonts w:ascii="Times New Roman" w:hAnsi="Times New Roman" w:cs="Times New Roman"/>
          <w:sz w:val="28"/>
          <w:szCs w:val="28"/>
          <w:lang w:val="uk-UA"/>
        </w:rPr>
        <w:t xml:space="preserve">створення </w:t>
      </w:r>
      <w:r w:rsidR="000F1F3F" w:rsidRPr="000F1F3F">
        <w:rPr>
          <w:rFonts w:ascii="Times New Roman" w:hAnsi="Times New Roman" w:cs="Times New Roman"/>
          <w:sz w:val="28"/>
          <w:szCs w:val="28"/>
        </w:rPr>
        <w:t>альтерн</w:t>
      </w:r>
      <w:r>
        <w:rPr>
          <w:rFonts w:ascii="Times New Roman" w:hAnsi="Times New Roman" w:cs="Times New Roman"/>
          <w:sz w:val="28"/>
          <w:szCs w:val="28"/>
        </w:rPr>
        <w:t xml:space="preserve">атив ринкової поведінки (табл. </w:t>
      </w:r>
      <w:r>
        <w:rPr>
          <w:rFonts w:ascii="Times New Roman" w:hAnsi="Times New Roman" w:cs="Times New Roman"/>
          <w:sz w:val="28"/>
          <w:szCs w:val="28"/>
          <w:lang w:val="uk-UA"/>
        </w:rPr>
        <w:t>4</w:t>
      </w:r>
      <w:r w:rsidR="000F1F3F" w:rsidRPr="000F1F3F">
        <w:rPr>
          <w:rFonts w:ascii="Times New Roman" w:hAnsi="Times New Roman" w:cs="Times New Roman"/>
          <w:sz w:val="28"/>
          <w:szCs w:val="28"/>
        </w:rPr>
        <w:t xml:space="preserve">.13) </w:t>
      </w:r>
      <w:r>
        <w:rPr>
          <w:rFonts w:ascii="Times New Roman" w:hAnsi="Times New Roman" w:cs="Times New Roman"/>
          <w:sz w:val="28"/>
          <w:szCs w:val="28"/>
          <w:lang w:val="uk-UA"/>
        </w:rPr>
        <w:t>за</w:t>
      </w:r>
      <w:r w:rsidR="000F1F3F" w:rsidRPr="000F1F3F">
        <w:rPr>
          <w:rFonts w:ascii="Times New Roman" w:hAnsi="Times New Roman" w:cs="Times New Roman"/>
          <w:sz w:val="28"/>
          <w:szCs w:val="28"/>
        </w:rPr>
        <w:t xml:space="preserve">для виведення </w:t>
      </w:r>
      <w:r>
        <w:rPr>
          <w:rFonts w:ascii="Times New Roman" w:hAnsi="Times New Roman" w:cs="Times New Roman"/>
          <w:sz w:val="28"/>
          <w:szCs w:val="28"/>
        </w:rPr>
        <w:t>проекту на ринок</w:t>
      </w:r>
      <w:r>
        <w:rPr>
          <w:rFonts w:ascii="Times New Roman" w:hAnsi="Times New Roman" w:cs="Times New Roman"/>
          <w:sz w:val="28"/>
          <w:szCs w:val="28"/>
          <w:lang w:val="uk-UA"/>
        </w:rPr>
        <w:t>, а також визначається</w:t>
      </w:r>
      <w:r w:rsidR="000F1F3F" w:rsidRPr="000F1F3F">
        <w:rPr>
          <w:rFonts w:ascii="Times New Roman" w:hAnsi="Times New Roman" w:cs="Times New Roman"/>
          <w:sz w:val="28"/>
          <w:szCs w:val="28"/>
        </w:rPr>
        <w:t xml:space="preserve"> орієнтовний оптимальний час ринкової реалізації </w:t>
      </w:r>
      <w:r>
        <w:rPr>
          <w:rFonts w:ascii="Times New Roman" w:hAnsi="Times New Roman" w:cs="Times New Roman"/>
          <w:sz w:val="28"/>
          <w:szCs w:val="28"/>
          <w:lang w:val="uk-UA"/>
        </w:rPr>
        <w:t xml:space="preserve">враховуючи </w:t>
      </w:r>
      <w:r w:rsidR="000F1F3F" w:rsidRPr="000F1F3F">
        <w:rPr>
          <w:rFonts w:ascii="Times New Roman" w:hAnsi="Times New Roman" w:cs="Times New Roman"/>
          <w:sz w:val="28"/>
          <w:szCs w:val="28"/>
        </w:rPr>
        <w:t>потенційні прое</w:t>
      </w:r>
      <w:r w:rsidR="00EE5416">
        <w:rPr>
          <w:rFonts w:ascii="Times New Roman" w:hAnsi="Times New Roman" w:cs="Times New Roman"/>
          <w:sz w:val="28"/>
          <w:szCs w:val="28"/>
        </w:rPr>
        <w:t xml:space="preserve">кти конкурентів. Альтернативи </w:t>
      </w:r>
      <w:r w:rsidR="00EE5416">
        <w:rPr>
          <w:rFonts w:ascii="Times New Roman" w:hAnsi="Times New Roman" w:cs="Times New Roman"/>
          <w:sz w:val="28"/>
          <w:szCs w:val="28"/>
          <w:lang w:val="uk-UA"/>
        </w:rPr>
        <w:t>досліджуються</w:t>
      </w:r>
      <w:r w:rsidR="000F1F3F" w:rsidRPr="000F1F3F">
        <w:rPr>
          <w:rFonts w:ascii="Times New Roman" w:hAnsi="Times New Roman" w:cs="Times New Roman"/>
          <w:sz w:val="28"/>
          <w:szCs w:val="28"/>
        </w:rPr>
        <w:t xml:space="preserve"> з точки зору строків та </w:t>
      </w:r>
      <w:r w:rsidR="00EE5416">
        <w:rPr>
          <w:rFonts w:ascii="Times New Roman" w:hAnsi="Times New Roman" w:cs="Times New Roman"/>
          <w:sz w:val="28"/>
          <w:szCs w:val="28"/>
          <w:lang w:val="uk-UA"/>
        </w:rPr>
        <w:t xml:space="preserve">можливості </w:t>
      </w:r>
      <w:r w:rsidR="000F1F3F" w:rsidRPr="000F1F3F">
        <w:rPr>
          <w:rFonts w:ascii="Times New Roman" w:hAnsi="Times New Roman" w:cs="Times New Roman"/>
          <w:sz w:val="28"/>
          <w:szCs w:val="28"/>
        </w:rPr>
        <w:t>о</w:t>
      </w:r>
      <w:r w:rsidR="00EE5416">
        <w:rPr>
          <w:rFonts w:ascii="Times New Roman" w:hAnsi="Times New Roman" w:cs="Times New Roman"/>
          <w:sz w:val="28"/>
          <w:szCs w:val="28"/>
          <w:lang w:val="uk-UA"/>
        </w:rPr>
        <w:t>держання</w:t>
      </w:r>
      <w:r w:rsidR="000F1F3F" w:rsidRPr="000F1F3F">
        <w:rPr>
          <w:rFonts w:ascii="Times New Roman" w:hAnsi="Times New Roman" w:cs="Times New Roman"/>
          <w:sz w:val="28"/>
          <w:szCs w:val="28"/>
        </w:rPr>
        <w:t xml:space="preserve"> ресурсів.</w:t>
      </w:r>
    </w:p>
    <w:p w:rsidR="000F1F3F" w:rsidRDefault="000F1F3F" w:rsidP="000F1F3F">
      <w:pPr>
        <w:spacing w:line="360" w:lineRule="auto"/>
        <w:ind w:firstLine="425"/>
        <w:jc w:val="both"/>
        <w:rPr>
          <w:rFonts w:ascii="Times New Roman" w:hAnsi="Times New Roman" w:cs="Times New Roman"/>
          <w:sz w:val="28"/>
          <w:szCs w:val="28"/>
          <w:lang w:val="uk-UA"/>
        </w:rPr>
      </w:pPr>
    </w:p>
    <w:p w:rsidR="00253A5B" w:rsidRDefault="00253A5B" w:rsidP="000F1F3F">
      <w:pPr>
        <w:spacing w:line="360" w:lineRule="auto"/>
        <w:ind w:firstLine="425"/>
        <w:jc w:val="both"/>
        <w:rPr>
          <w:rFonts w:ascii="Times New Roman" w:hAnsi="Times New Roman" w:cs="Times New Roman"/>
          <w:sz w:val="28"/>
          <w:szCs w:val="28"/>
          <w:lang w:val="uk-UA"/>
        </w:rPr>
      </w:pPr>
    </w:p>
    <w:p w:rsidR="00253A5B" w:rsidRDefault="00253A5B" w:rsidP="000F1F3F">
      <w:pPr>
        <w:spacing w:line="360" w:lineRule="auto"/>
        <w:ind w:firstLine="425"/>
        <w:jc w:val="both"/>
        <w:rPr>
          <w:rFonts w:ascii="Times New Roman" w:hAnsi="Times New Roman" w:cs="Times New Roman"/>
          <w:sz w:val="28"/>
          <w:szCs w:val="28"/>
          <w:lang w:val="uk-UA"/>
        </w:rPr>
      </w:pPr>
    </w:p>
    <w:p w:rsidR="004043DF" w:rsidRDefault="004043DF" w:rsidP="00F30C10">
      <w:pPr>
        <w:spacing w:line="360" w:lineRule="auto"/>
        <w:ind w:firstLine="425"/>
        <w:rPr>
          <w:rFonts w:ascii="Times New Roman" w:hAnsi="Times New Roman" w:cs="Times New Roman"/>
          <w:sz w:val="28"/>
          <w:szCs w:val="28"/>
          <w:lang w:val="uk-UA"/>
        </w:rPr>
      </w:pPr>
    </w:p>
    <w:p w:rsidR="00FA1A0B" w:rsidRDefault="00FA1A0B" w:rsidP="00F30C10">
      <w:pPr>
        <w:spacing w:line="360" w:lineRule="auto"/>
        <w:ind w:firstLine="425"/>
        <w:rPr>
          <w:rFonts w:ascii="Times New Roman" w:hAnsi="Times New Roman" w:cs="Times New Roman"/>
          <w:sz w:val="28"/>
          <w:szCs w:val="28"/>
          <w:lang w:val="uk-UA"/>
        </w:rPr>
      </w:pPr>
    </w:p>
    <w:p w:rsidR="00CE38BE" w:rsidRDefault="00F30C10" w:rsidP="00F30C10">
      <w:pPr>
        <w:spacing w:line="360" w:lineRule="auto"/>
        <w:ind w:firstLine="425"/>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00CE38BE" w:rsidRPr="00F30C10">
        <w:rPr>
          <w:rFonts w:ascii="Times New Roman" w:hAnsi="Times New Roman" w:cs="Times New Roman"/>
          <w:sz w:val="28"/>
          <w:szCs w:val="28"/>
        </w:rPr>
        <w:t>.12. SWOT</w:t>
      </w:r>
      <w:r w:rsidR="00CE38BE" w:rsidRPr="00F30C10">
        <w:rPr>
          <w:rFonts w:ascii="Cambria Math" w:hAnsi="Cambria Math" w:cs="Times New Roman"/>
          <w:sz w:val="28"/>
          <w:szCs w:val="28"/>
        </w:rPr>
        <w:t>‐</w:t>
      </w:r>
      <w:r w:rsidR="00CE38BE" w:rsidRPr="00F30C10">
        <w:rPr>
          <w:rFonts w:ascii="Times New Roman" w:hAnsi="Times New Roman" w:cs="Times New Roman"/>
          <w:sz w:val="28"/>
          <w:szCs w:val="28"/>
        </w:rPr>
        <w:t xml:space="preserve"> аналіз стартап</w:t>
      </w:r>
      <w:r w:rsidR="00CE38BE" w:rsidRPr="00F30C10">
        <w:rPr>
          <w:rFonts w:ascii="Cambria Math" w:hAnsi="Cambria Math" w:cs="Times New Roman"/>
          <w:sz w:val="28"/>
          <w:szCs w:val="28"/>
        </w:rPr>
        <w:t>‐</w:t>
      </w:r>
      <w:r w:rsidR="00CE38BE" w:rsidRPr="00F30C10">
        <w:rPr>
          <w:rFonts w:ascii="Times New Roman" w:hAnsi="Times New Roman" w:cs="Times New Roman"/>
          <w:sz w:val="28"/>
          <w:szCs w:val="28"/>
        </w:rPr>
        <w:t>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20"/>
        <w:gridCol w:w="5040"/>
      </w:tblGrid>
      <w:tr w:rsidR="004043DF" w:rsidRPr="00C01CB4" w:rsidTr="004043DF">
        <w:trPr>
          <w:trHeight w:val="230"/>
          <w:jc w:val="center"/>
        </w:trPr>
        <w:tc>
          <w:tcPr>
            <w:tcW w:w="4320" w:type="dxa"/>
            <w:shd w:val="clear" w:color="auto" w:fill="FFFFFF" w:themeFill="background1"/>
          </w:tcPr>
          <w:p w:rsidR="004043DF" w:rsidRPr="004043DF" w:rsidRDefault="004043DF" w:rsidP="004043DF">
            <w:pPr>
              <w:spacing w:after="0" w:line="240" w:lineRule="auto"/>
              <w:ind w:firstLine="425"/>
              <w:jc w:val="both"/>
              <w:rPr>
                <w:rFonts w:ascii="Times New Roman" w:hAnsi="Times New Roman" w:cs="Times New Roman"/>
                <w:sz w:val="24"/>
                <w:szCs w:val="24"/>
              </w:rPr>
            </w:pPr>
            <w:r w:rsidRPr="004043DF">
              <w:rPr>
                <w:rFonts w:ascii="Times New Roman" w:hAnsi="Times New Roman" w:cs="Times New Roman"/>
                <w:sz w:val="24"/>
                <w:szCs w:val="24"/>
              </w:rPr>
              <w:t>Сильні сторони</w:t>
            </w:r>
          </w:p>
        </w:tc>
        <w:tc>
          <w:tcPr>
            <w:tcW w:w="5040" w:type="dxa"/>
            <w:shd w:val="clear" w:color="auto" w:fill="FFFFFF" w:themeFill="background1"/>
          </w:tcPr>
          <w:p w:rsidR="004043DF" w:rsidRPr="004043DF" w:rsidRDefault="004043DF" w:rsidP="004043DF">
            <w:pPr>
              <w:spacing w:after="0" w:line="240" w:lineRule="auto"/>
              <w:ind w:firstLine="425"/>
              <w:jc w:val="both"/>
              <w:rPr>
                <w:rFonts w:ascii="Times New Roman" w:hAnsi="Times New Roman" w:cs="Times New Roman"/>
                <w:sz w:val="24"/>
                <w:szCs w:val="24"/>
              </w:rPr>
            </w:pPr>
            <w:r w:rsidRPr="004043DF">
              <w:rPr>
                <w:rFonts w:ascii="Times New Roman" w:hAnsi="Times New Roman" w:cs="Times New Roman"/>
                <w:sz w:val="24"/>
                <w:szCs w:val="24"/>
              </w:rPr>
              <w:t>Слабкі сторони</w:t>
            </w:r>
          </w:p>
        </w:tc>
      </w:tr>
      <w:tr w:rsidR="004043DF" w:rsidRPr="002B1A52" w:rsidTr="004043DF">
        <w:trPr>
          <w:trHeight w:val="465"/>
          <w:jc w:val="center"/>
        </w:trPr>
        <w:tc>
          <w:tcPr>
            <w:tcW w:w="4320" w:type="dxa"/>
          </w:tcPr>
          <w:p w:rsidR="004043DF" w:rsidRPr="004043DF" w:rsidRDefault="00FE4BE2"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004043DF">
              <w:rPr>
                <w:rFonts w:ascii="Times New Roman" w:hAnsi="Times New Roman" w:cs="Times New Roman"/>
                <w:sz w:val="24"/>
                <w:szCs w:val="24"/>
                <w:lang w:val="uk-UA"/>
              </w:rPr>
              <w:t>Високий ступінь очистки води від марганцю.</w:t>
            </w:r>
          </w:p>
          <w:p w:rsidR="004043DF" w:rsidRPr="004043DF" w:rsidRDefault="00FE4BE2"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004043DF">
              <w:rPr>
                <w:rFonts w:ascii="Times New Roman" w:hAnsi="Times New Roman" w:cs="Times New Roman"/>
                <w:sz w:val="24"/>
                <w:szCs w:val="24"/>
                <w:lang w:val="uk-UA"/>
              </w:rPr>
              <w:t>Висока швидкість в очищенні</w:t>
            </w:r>
            <w:r>
              <w:rPr>
                <w:rFonts w:ascii="Times New Roman" w:hAnsi="Times New Roman" w:cs="Times New Roman"/>
                <w:sz w:val="24"/>
                <w:szCs w:val="24"/>
                <w:lang w:val="uk-UA"/>
              </w:rPr>
              <w:t xml:space="preserve"> води</w:t>
            </w:r>
            <w:r w:rsidR="004043DF">
              <w:rPr>
                <w:rFonts w:ascii="Times New Roman" w:hAnsi="Times New Roman" w:cs="Times New Roman"/>
                <w:sz w:val="24"/>
                <w:szCs w:val="24"/>
                <w:lang w:val="uk-UA"/>
              </w:rPr>
              <w:t>.</w:t>
            </w:r>
          </w:p>
          <w:p w:rsidR="004043DF" w:rsidRDefault="00FE4BE2"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004043DF">
              <w:rPr>
                <w:rFonts w:ascii="Times New Roman" w:hAnsi="Times New Roman" w:cs="Times New Roman"/>
                <w:sz w:val="24"/>
                <w:szCs w:val="24"/>
                <w:lang w:val="uk-UA"/>
              </w:rPr>
              <w:t>Невисока ціна обладнання</w:t>
            </w:r>
            <w:r>
              <w:rPr>
                <w:rFonts w:ascii="Times New Roman" w:hAnsi="Times New Roman" w:cs="Times New Roman"/>
                <w:sz w:val="24"/>
                <w:szCs w:val="24"/>
                <w:lang w:val="uk-UA"/>
              </w:rPr>
              <w:t>.</w:t>
            </w:r>
          </w:p>
          <w:p w:rsidR="00FE4BE2" w:rsidRPr="004043DF" w:rsidRDefault="00FE4BE2"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 Можливість доносити інформацію до людей про важливість очистки води.</w:t>
            </w:r>
          </w:p>
        </w:tc>
        <w:tc>
          <w:tcPr>
            <w:tcW w:w="5040" w:type="dxa"/>
          </w:tcPr>
          <w:p w:rsidR="004043DF" w:rsidRDefault="00FE4BE2"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Достатньо відомі конкуренти.</w:t>
            </w:r>
          </w:p>
          <w:p w:rsidR="00FE4BE2" w:rsidRPr="00FE4BE2" w:rsidRDefault="00FE4BE2"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002B1A52">
              <w:rPr>
                <w:rFonts w:ascii="Times New Roman" w:hAnsi="Times New Roman" w:cs="Times New Roman"/>
                <w:sz w:val="24"/>
                <w:szCs w:val="24"/>
                <w:lang w:val="uk-UA"/>
              </w:rPr>
              <w:t xml:space="preserve"> Небажання клієнтів переходити на нові ефективніші та ресурсозберігаючі технології, надаючи перевагу застарілим, але перевіреним.</w:t>
            </w:r>
          </w:p>
          <w:p w:rsidR="004043DF" w:rsidRPr="00FE4BE2" w:rsidRDefault="004043DF" w:rsidP="00FE4BE2">
            <w:pPr>
              <w:spacing w:after="0" w:line="240" w:lineRule="auto"/>
              <w:jc w:val="both"/>
              <w:rPr>
                <w:rFonts w:ascii="Times New Roman" w:hAnsi="Times New Roman" w:cs="Times New Roman"/>
                <w:sz w:val="24"/>
                <w:szCs w:val="24"/>
                <w:lang w:val="uk-UA"/>
              </w:rPr>
            </w:pPr>
          </w:p>
        </w:tc>
      </w:tr>
      <w:tr w:rsidR="004043DF" w:rsidRPr="00C01CB4" w:rsidTr="004043DF">
        <w:trPr>
          <w:trHeight w:val="195"/>
          <w:jc w:val="center"/>
        </w:trPr>
        <w:tc>
          <w:tcPr>
            <w:tcW w:w="4320" w:type="dxa"/>
            <w:shd w:val="clear" w:color="auto" w:fill="FFFFFF" w:themeFill="background1"/>
          </w:tcPr>
          <w:p w:rsidR="004043DF" w:rsidRPr="004043DF" w:rsidRDefault="004043DF" w:rsidP="004043DF">
            <w:pPr>
              <w:spacing w:after="0" w:line="240" w:lineRule="auto"/>
              <w:ind w:firstLine="425"/>
              <w:jc w:val="both"/>
              <w:rPr>
                <w:rFonts w:ascii="Times New Roman" w:hAnsi="Times New Roman" w:cs="Times New Roman"/>
                <w:sz w:val="24"/>
                <w:szCs w:val="24"/>
              </w:rPr>
            </w:pPr>
            <w:r w:rsidRPr="004043DF">
              <w:rPr>
                <w:rFonts w:ascii="Times New Roman" w:hAnsi="Times New Roman" w:cs="Times New Roman"/>
                <w:sz w:val="24"/>
                <w:szCs w:val="24"/>
              </w:rPr>
              <w:t>Можливості</w:t>
            </w:r>
          </w:p>
        </w:tc>
        <w:tc>
          <w:tcPr>
            <w:tcW w:w="5040" w:type="dxa"/>
            <w:shd w:val="clear" w:color="auto" w:fill="FFFFFF" w:themeFill="background1"/>
          </w:tcPr>
          <w:p w:rsidR="004043DF" w:rsidRPr="004043DF" w:rsidRDefault="004043DF" w:rsidP="004043DF">
            <w:pPr>
              <w:spacing w:after="0" w:line="240" w:lineRule="auto"/>
              <w:ind w:firstLine="425"/>
              <w:jc w:val="both"/>
              <w:rPr>
                <w:rFonts w:ascii="Times New Roman" w:hAnsi="Times New Roman" w:cs="Times New Roman"/>
                <w:sz w:val="24"/>
                <w:szCs w:val="24"/>
              </w:rPr>
            </w:pPr>
            <w:r w:rsidRPr="004043DF">
              <w:rPr>
                <w:rFonts w:ascii="Times New Roman" w:hAnsi="Times New Roman" w:cs="Times New Roman"/>
                <w:sz w:val="24"/>
                <w:szCs w:val="24"/>
              </w:rPr>
              <w:t>Загрози</w:t>
            </w:r>
          </w:p>
        </w:tc>
      </w:tr>
      <w:tr w:rsidR="004043DF" w:rsidRPr="00C01CB4" w:rsidTr="004043DF">
        <w:trPr>
          <w:trHeight w:val="195"/>
          <w:jc w:val="center"/>
        </w:trPr>
        <w:tc>
          <w:tcPr>
            <w:tcW w:w="4320" w:type="dxa"/>
          </w:tcPr>
          <w:p w:rsidR="004043DF" w:rsidRDefault="00FE4BE2"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FE4BE2">
              <w:rPr>
                <w:rFonts w:ascii="Times New Roman" w:hAnsi="Times New Roman" w:cs="Times New Roman"/>
                <w:sz w:val="24"/>
                <w:szCs w:val="24"/>
                <w:lang w:val="uk-UA"/>
              </w:rPr>
              <w:t>Можливість вдосконалення технології з появою нових наукових відкриттів в даній галузі.</w:t>
            </w:r>
          </w:p>
          <w:p w:rsidR="00FE4BE2" w:rsidRDefault="00FE4BE2"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 Можливість виходу на іноземні ринки.</w:t>
            </w:r>
          </w:p>
          <w:p w:rsidR="00B32D3B" w:rsidRDefault="00B32D3B"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Донесення важливої інформації через СМІ та рекламу про очистку води та про </w:t>
            </w:r>
            <w:r w:rsidR="00656E00">
              <w:rPr>
                <w:rFonts w:ascii="Times New Roman" w:hAnsi="Times New Roman" w:cs="Times New Roman"/>
                <w:sz w:val="24"/>
                <w:szCs w:val="24"/>
                <w:lang w:val="uk-UA"/>
              </w:rPr>
              <w:t>представлену технологію.</w:t>
            </w:r>
          </w:p>
          <w:p w:rsidR="00656E00" w:rsidRDefault="00656E00"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 Можливість співпраці з науковими установами та різними науковими співтовариствами або спільнотами.</w:t>
            </w:r>
          </w:p>
          <w:p w:rsidR="00656E00" w:rsidRDefault="00656E00"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 Можливість отримати постійних клієнтів.</w:t>
            </w:r>
          </w:p>
          <w:p w:rsidR="00B0460B" w:rsidRPr="00FE4BE2" w:rsidRDefault="00B0460B" w:rsidP="00FE4BE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 Можливість працювати з великими обсягами води.</w:t>
            </w:r>
          </w:p>
        </w:tc>
        <w:tc>
          <w:tcPr>
            <w:tcW w:w="5040" w:type="dxa"/>
          </w:tcPr>
          <w:p w:rsidR="004043DF" w:rsidRPr="002B1A52" w:rsidRDefault="002B1A52" w:rsidP="002B1A5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Досвід к</w:t>
            </w:r>
            <w:r>
              <w:rPr>
                <w:rFonts w:ascii="Times New Roman" w:hAnsi="Times New Roman" w:cs="Times New Roman"/>
                <w:sz w:val="24"/>
                <w:szCs w:val="24"/>
              </w:rPr>
              <w:t>онкурент</w:t>
            </w:r>
            <w:r>
              <w:rPr>
                <w:rFonts w:ascii="Times New Roman" w:hAnsi="Times New Roman" w:cs="Times New Roman"/>
                <w:sz w:val="24"/>
                <w:szCs w:val="24"/>
                <w:lang w:val="uk-UA"/>
              </w:rPr>
              <w:t>ів.</w:t>
            </w:r>
          </w:p>
          <w:p w:rsidR="004043DF" w:rsidRPr="002B1A52" w:rsidRDefault="002B1A52" w:rsidP="002B1A5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 Створення нових к</w:t>
            </w:r>
            <w:r>
              <w:rPr>
                <w:rFonts w:ascii="Times New Roman" w:hAnsi="Times New Roman" w:cs="Times New Roman"/>
                <w:sz w:val="24"/>
                <w:szCs w:val="24"/>
              </w:rPr>
              <w:t>онкуруюч</w:t>
            </w:r>
            <w:r>
              <w:rPr>
                <w:rFonts w:ascii="Times New Roman" w:hAnsi="Times New Roman" w:cs="Times New Roman"/>
                <w:sz w:val="24"/>
                <w:szCs w:val="24"/>
                <w:lang w:val="uk-UA"/>
              </w:rPr>
              <w:t>их</w:t>
            </w:r>
            <w:r>
              <w:rPr>
                <w:rFonts w:ascii="Times New Roman" w:hAnsi="Times New Roman" w:cs="Times New Roman"/>
                <w:sz w:val="24"/>
                <w:szCs w:val="24"/>
              </w:rPr>
              <w:t xml:space="preserve"> технологі</w:t>
            </w:r>
            <w:r>
              <w:rPr>
                <w:rFonts w:ascii="Times New Roman" w:hAnsi="Times New Roman" w:cs="Times New Roman"/>
                <w:sz w:val="24"/>
                <w:szCs w:val="24"/>
                <w:lang w:val="uk-UA"/>
              </w:rPr>
              <w:t>й.</w:t>
            </w:r>
          </w:p>
          <w:p w:rsidR="004043DF" w:rsidRPr="0027525E" w:rsidRDefault="0027525E" w:rsidP="00EF063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00EF063E">
              <w:rPr>
                <w:rFonts w:ascii="Times New Roman" w:hAnsi="Times New Roman" w:cs="Times New Roman"/>
                <w:sz w:val="24"/>
                <w:szCs w:val="24"/>
                <w:lang w:val="uk-UA"/>
              </w:rPr>
              <w:t xml:space="preserve"> Певна кількість потенційних клієнтів надають перевагу застарілим технологіям.</w:t>
            </w:r>
          </w:p>
        </w:tc>
      </w:tr>
    </w:tbl>
    <w:p w:rsidR="004043DF" w:rsidRPr="004043DF" w:rsidRDefault="004043DF" w:rsidP="00FA1A0B">
      <w:pPr>
        <w:spacing w:after="0" w:line="360" w:lineRule="auto"/>
        <w:ind w:firstLine="425"/>
        <w:rPr>
          <w:rFonts w:ascii="Times New Roman" w:hAnsi="Times New Roman" w:cs="Times New Roman"/>
          <w:sz w:val="28"/>
          <w:szCs w:val="28"/>
          <w:lang w:val="uk-UA"/>
        </w:rPr>
      </w:pPr>
    </w:p>
    <w:p w:rsidR="006212A1" w:rsidRDefault="006212A1" w:rsidP="00FA1A0B">
      <w:pPr>
        <w:spacing w:after="0" w:line="360" w:lineRule="auto"/>
        <w:ind w:firstLine="425"/>
        <w:rPr>
          <w:rFonts w:ascii="Times New Roman" w:hAnsi="Times New Roman" w:cs="Times New Roman"/>
          <w:sz w:val="28"/>
          <w:szCs w:val="28"/>
          <w:lang w:val="uk-UA"/>
        </w:rPr>
      </w:pPr>
      <w:r w:rsidRPr="006212A1">
        <w:rPr>
          <w:rFonts w:ascii="Times New Roman" w:hAnsi="Times New Roman" w:cs="Times New Roman"/>
          <w:sz w:val="28"/>
          <w:szCs w:val="28"/>
        </w:rPr>
        <w:t xml:space="preserve">Таблиця </w:t>
      </w:r>
      <w:r w:rsidRPr="006212A1">
        <w:rPr>
          <w:rFonts w:ascii="Times New Roman" w:hAnsi="Times New Roman" w:cs="Times New Roman"/>
          <w:sz w:val="28"/>
          <w:szCs w:val="28"/>
          <w:lang w:val="uk-UA"/>
        </w:rPr>
        <w:t>4</w:t>
      </w:r>
      <w:r>
        <w:rPr>
          <w:rFonts w:ascii="Times New Roman" w:hAnsi="Times New Roman" w:cs="Times New Roman"/>
          <w:sz w:val="28"/>
          <w:szCs w:val="28"/>
        </w:rPr>
        <w:t xml:space="preserve">.13. Альтернативи ринкового </w:t>
      </w:r>
      <w:r>
        <w:rPr>
          <w:rFonts w:ascii="Times New Roman" w:hAnsi="Times New Roman" w:cs="Times New Roman"/>
          <w:sz w:val="28"/>
          <w:szCs w:val="28"/>
          <w:lang w:val="uk-UA"/>
        </w:rPr>
        <w:t>за</w:t>
      </w:r>
      <w:r w:rsidRPr="006212A1">
        <w:rPr>
          <w:rFonts w:ascii="Times New Roman" w:hAnsi="Times New Roman" w:cs="Times New Roman"/>
          <w:sz w:val="28"/>
          <w:szCs w:val="28"/>
        </w:rPr>
        <w:t>провадження стартап</w:t>
      </w:r>
      <w:r w:rsidRPr="006212A1">
        <w:rPr>
          <w:rFonts w:ascii="Cambria Math" w:hAnsi="Cambria Math" w:cs="Times New Roman"/>
          <w:sz w:val="28"/>
          <w:szCs w:val="28"/>
        </w:rPr>
        <w:t>‐</w:t>
      </w:r>
      <w:r w:rsidRPr="006212A1">
        <w:rPr>
          <w:rFonts w:ascii="Times New Roman" w:hAnsi="Times New Roman" w:cs="Times New Roman"/>
          <w:sz w:val="28"/>
          <w:szCs w:val="28"/>
        </w:rPr>
        <w:t>проекту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45"/>
        <w:gridCol w:w="4018"/>
        <w:gridCol w:w="3572"/>
        <w:gridCol w:w="2086"/>
      </w:tblGrid>
      <w:tr w:rsidR="00FA1A0B" w:rsidRPr="00FA1A0B" w:rsidTr="00294EAB">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A1A0B" w:rsidRPr="00FA1A0B" w:rsidRDefault="00FA1A0B" w:rsidP="00FA1A0B">
            <w:pPr>
              <w:pStyle w:val="af2"/>
              <w:spacing w:line="240" w:lineRule="auto"/>
              <w:rPr>
                <w:sz w:val="24"/>
                <w:szCs w:val="24"/>
                <w:lang w:eastAsia="uk-UA"/>
              </w:rPr>
            </w:pPr>
            <w:r w:rsidRPr="00FA1A0B">
              <w:rPr>
                <w:sz w:val="24"/>
                <w:szCs w:val="24"/>
                <w:lang w:eastAsia="uk-UA"/>
              </w:rPr>
              <w:t>№ п/п</w:t>
            </w:r>
          </w:p>
        </w:tc>
        <w:tc>
          <w:tcPr>
            <w:tcW w:w="1928" w:type="pct"/>
            <w:tcBorders>
              <w:top w:val="single" w:sz="4" w:space="0" w:color="auto"/>
              <w:left w:val="single" w:sz="4" w:space="0" w:color="auto"/>
              <w:bottom w:val="single" w:sz="4" w:space="0" w:color="auto"/>
              <w:right w:val="single" w:sz="4" w:space="0" w:color="auto"/>
            </w:tcBorders>
            <w:shd w:val="clear" w:color="auto" w:fill="auto"/>
            <w:vAlign w:val="center"/>
          </w:tcPr>
          <w:p w:rsidR="00FA1A0B" w:rsidRPr="00FA1A0B" w:rsidRDefault="00FA1A0B" w:rsidP="00FA1A0B">
            <w:pPr>
              <w:spacing w:after="0" w:line="240" w:lineRule="auto"/>
              <w:jc w:val="both"/>
              <w:rPr>
                <w:rFonts w:ascii="Times New Roman" w:hAnsi="Times New Roman" w:cs="Times New Roman"/>
                <w:sz w:val="24"/>
                <w:szCs w:val="24"/>
                <w:lang w:eastAsia="uk-UA"/>
              </w:rPr>
            </w:pPr>
            <w:r w:rsidRPr="00FA1A0B">
              <w:rPr>
                <w:rFonts w:ascii="Times New Roman" w:hAnsi="Times New Roman" w:cs="Times New Roman"/>
                <w:iCs/>
                <w:sz w:val="24"/>
                <w:szCs w:val="24"/>
              </w:rPr>
              <w:t>Альтернатива (орієнтовний комплекс заходів) ринкової поведінки</w:t>
            </w:r>
          </w:p>
        </w:tc>
        <w:tc>
          <w:tcPr>
            <w:tcW w:w="1714" w:type="pct"/>
            <w:tcBorders>
              <w:top w:val="single" w:sz="4" w:space="0" w:color="auto"/>
              <w:left w:val="single" w:sz="4" w:space="0" w:color="auto"/>
              <w:bottom w:val="single" w:sz="4" w:space="0" w:color="auto"/>
              <w:right w:val="single" w:sz="4" w:space="0" w:color="auto"/>
            </w:tcBorders>
            <w:shd w:val="clear" w:color="auto" w:fill="auto"/>
            <w:vAlign w:val="center"/>
          </w:tcPr>
          <w:p w:rsidR="00FA1A0B" w:rsidRPr="00FA1A0B" w:rsidRDefault="00FA1A0B" w:rsidP="00FA1A0B">
            <w:pPr>
              <w:spacing w:after="0" w:line="240" w:lineRule="auto"/>
              <w:jc w:val="both"/>
              <w:rPr>
                <w:rFonts w:ascii="Times New Roman" w:hAnsi="Times New Roman" w:cs="Times New Roman"/>
                <w:sz w:val="24"/>
                <w:szCs w:val="24"/>
                <w:lang w:eastAsia="uk-UA"/>
              </w:rPr>
            </w:pPr>
            <w:r w:rsidRPr="00FA1A0B">
              <w:rPr>
                <w:rFonts w:ascii="Times New Roman" w:hAnsi="Times New Roman" w:cs="Times New Roman"/>
                <w:iCs/>
                <w:sz w:val="24"/>
                <w:szCs w:val="24"/>
              </w:rPr>
              <w:t>Ймовірність отримання ресурсів</w:t>
            </w:r>
          </w:p>
        </w:tc>
        <w:tc>
          <w:tcPr>
            <w:tcW w:w="1001" w:type="pct"/>
            <w:tcBorders>
              <w:top w:val="single" w:sz="4" w:space="0" w:color="auto"/>
              <w:left w:val="single" w:sz="4" w:space="0" w:color="auto"/>
              <w:bottom w:val="single" w:sz="4" w:space="0" w:color="auto"/>
              <w:right w:val="single" w:sz="4" w:space="0" w:color="auto"/>
            </w:tcBorders>
            <w:shd w:val="clear" w:color="auto" w:fill="auto"/>
            <w:vAlign w:val="center"/>
          </w:tcPr>
          <w:p w:rsidR="00FA1A0B" w:rsidRPr="00FA1A0B" w:rsidRDefault="00FA1A0B" w:rsidP="00FA1A0B">
            <w:pPr>
              <w:pStyle w:val="af2"/>
              <w:spacing w:line="240" w:lineRule="auto"/>
              <w:rPr>
                <w:sz w:val="24"/>
                <w:szCs w:val="24"/>
                <w:lang w:eastAsia="uk-UA"/>
              </w:rPr>
            </w:pPr>
            <w:r w:rsidRPr="00FA1A0B">
              <w:rPr>
                <w:iCs/>
                <w:sz w:val="24"/>
                <w:szCs w:val="24"/>
              </w:rPr>
              <w:t>Строки реалізації</w:t>
            </w:r>
          </w:p>
        </w:tc>
      </w:tr>
      <w:tr w:rsidR="00FA1A0B" w:rsidRPr="00FA1A0B" w:rsidTr="00294EAB">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FA1A0B" w:rsidRPr="00FA1A0B" w:rsidRDefault="00FA1A0B" w:rsidP="00FA1A0B">
            <w:pPr>
              <w:pStyle w:val="af2"/>
              <w:spacing w:line="240" w:lineRule="auto"/>
              <w:rPr>
                <w:sz w:val="24"/>
                <w:szCs w:val="24"/>
                <w:lang w:eastAsia="uk-UA"/>
              </w:rPr>
            </w:pPr>
            <w:r w:rsidRPr="00FA1A0B">
              <w:rPr>
                <w:sz w:val="24"/>
                <w:szCs w:val="24"/>
                <w:lang w:eastAsia="uk-UA"/>
              </w:rPr>
              <w:t>1.</w:t>
            </w:r>
          </w:p>
        </w:tc>
        <w:tc>
          <w:tcPr>
            <w:tcW w:w="1928" w:type="pct"/>
            <w:tcBorders>
              <w:top w:val="single" w:sz="4" w:space="0" w:color="auto"/>
              <w:left w:val="single" w:sz="4" w:space="0" w:color="auto"/>
              <w:bottom w:val="single" w:sz="4" w:space="0" w:color="auto"/>
              <w:right w:val="single" w:sz="4" w:space="0" w:color="auto"/>
            </w:tcBorders>
            <w:shd w:val="clear" w:color="auto" w:fill="auto"/>
            <w:vAlign w:val="center"/>
          </w:tcPr>
          <w:p w:rsidR="00FA1A0B" w:rsidRPr="00FA1A0B" w:rsidRDefault="00FF42CC" w:rsidP="00FF42CC">
            <w:pPr>
              <w:pStyle w:val="af2"/>
              <w:spacing w:line="240" w:lineRule="auto"/>
              <w:rPr>
                <w:sz w:val="24"/>
                <w:szCs w:val="24"/>
                <w:lang w:eastAsia="uk-UA"/>
              </w:rPr>
            </w:pPr>
            <w:r>
              <w:rPr>
                <w:sz w:val="24"/>
                <w:szCs w:val="24"/>
                <w:lang w:eastAsia="uk-UA"/>
              </w:rPr>
              <w:t>Перехід від</w:t>
            </w:r>
            <w:r w:rsidR="00FA1A0B" w:rsidRPr="00FA1A0B">
              <w:rPr>
                <w:sz w:val="24"/>
                <w:szCs w:val="24"/>
                <w:lang w:eastAsia="uk-UA"/>
              </w:rPr>
              <w:t xml:space="preserve"> </w:t>
            </w:r>
            <w:r>
              <w:rPr>
                <w:sz w:val="24"/>
                <w:szCs w:val="24"/>
                <w:lang w:eastAsia="uk-UA"/>
              </w:rPr>
              <w:t xml:space="preserve">використання сировини (катіоніт КУ-2-8 та розчини феруму) </w:t>
            </w:r>
            <w:r w:rsidR="00FA1A0B" w:rsidRPr="00FA1A0B">
              <w:rPr>
                <w:sz w:val="24"/>
                <w:szCs w:val="24"/>
                <w:lang w:eastAsia="uk-UA"/>
              </w:rPr>
              <w:t>постачальників, до виробництва</w:t>
            </w:r>
            <w:r>
              <w:rPr>
                <w:sz w:val="24"/>
                <w:szCs w:val="24"/>
                <w:lang w:eastAsia="uk-UA"/>
              </w:rPr>
              <w:t xml:space="preserve"> власної</w:t>
            </w:r>
            <w:r w:rsidR="00FA1A0B" w:rsidRPr="00FA1A0B">
              <w:rPr>
                <w:sz w:val="24"/>
                <w:szCs w:val="24"/>
                <w:lang w:eastAsia="uk-UA"/>
              </w:rPr>
              <w:t xml:space="preserve"> </w:t>
            </w:r>
            <w:r>
              <w:rPr>
                <w:sz w:val="24"/>
                <w:szCs w:val="24"/>
                <w:lang w:eastAsia="uk-UA"/>
              </w:rPr>
              <w:t>сировини.</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FA1A0B" w:rsidRDefault="00FF42CC" w:rsidP="00FF42CC">
            <w:pPr>
              <w:pStyle w:val="af2"/>
              <w:spacing w:line="240" w:lineRule="auto"/>
              <w:rPr>
                <w:sz w:val="24"/>
                <w:szCs w:val="24"/>
                <w:lang w:eastAsia="uk-UA"/>
              </w:rPr>
            </w:pPr>
            <w:r>
              <w:rPr>
                <w:sz w:val="24"/>
                <w:szCs w:val="24"/>
                <w:lang w:eastAsia="uk-UA"/>
              </w:rPr>
              <w:t>Використання отриманих коштів від продажі представленої технології або залучення сторонніх інвесторів.</w:t>
            </w:r>
          </w:p>
          <w:p w:rsidR="00FF42CC" w:rsidRPr="00FA1A0B" w:rsidRDefault="00FF42CC" w:rsidP="00FF42CC">
            <w:pPr>
              <w:pStyle w:val="af2"/>
              <w:spacing w:line="240" w:lineRule="auto"/>
              <w:rPr>
                <w:sz w:val="24"/>
                <w:szCs w:val="24"/>
                <w:lang w:eastAsia="uk-UA"/>
              </w:rPr>
            </w:pPr>
            <w:r>
              <w:rPr>
                <w:sz w:val="24"/>
                <w:szCs w:val="24"/>
                <w:lang w:eastAsia="uk-UA"/>
              </w:rPr>
              <w:t>Велика ймовірність отримання коштів.</w:t>
            </w:r>
          </w:p>
        </w:tc>
        <w:tc>
          <w:tcPr>
            <w:tcW w:w="1001" w:type="pct"/>
            <w:tcBorders>
              <w:top w:val="single" w:sz="4" w:space="0" w:color="auto"/>
              <w:left w:val="single" w:sz="4" w:space="0" w:color="auto"/>
              <w:bottom w:val="single" w:sz="4" w:space="0" w:color="auto"/>
              <w:right w:val="single" w:sz="4" w:space="0" w:color="auto"/>
            </w:tcBorders>
            <w:shd w:val="clear" w:color="auto" w:fill="auto"/>
          </w:tcPr>
          <w:p w:rsidR="00FA1A0B" w:rsidRPr="00FA1A0B" w:rsidRDefault="00FF42CC" w:rsidP="00FA1A0B">
            <w:pPr>
              <w:pStyle w:val="af2"/>
              <w:spacing w:line="240" w:lineRule="auto"/>
              <w:rPr>
                <w:sz w:val="24"/>
                <w:szCs w:val="24"/>
                <w:lang w:eastAsia="uk-UA"/>
              </w:rPr>
            </w:pPr>
            <w:r>
              <w:rPr>
                <w:sz w:val="24"/>
                <w:szCs w:val="24"/>
                <w:lang w:eastAsia="uk-UA"/>
              </w:rPr>
              <w:t>Строки реалізації – від 5 до 7 років.</w:t>
            </w:r>
          </w:p>
        </w:tc>
      </w:tr>
      <w:tr w:rsidR="00FA1A0B" w:rsidRPr="00FA1A0B" w:rsidTr="00294EAB">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FA1A0B" w:rsidRPr="00FA1A0B" w:rsidRDefault="00FA1A0B" w:rsidP="00FA1A0B">
            <w:pPr>
              <w:pStyle w:val="af2"/>
              <w:spacing w:line="240" w:lineRule="auto"/>
              <w:rPr>
                <w:sz w:val="24"/>
                <w:szCs w:val="24"/>
                <w:lang w:eastAsia="uk-UA"/>
              </w:rPr>
            </w:pPr>
            <w:r w:rsidRPr="00FA1A0B">
              <w:rPr>
                <w:sz w:val="24"/>
                <w:szCs w:val="24"/>
                <w:lang w:eastAsia="uk-UA"/>
              </w:rPr>
              <w:t>2.</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FA1A0B" w:rsidRPr="00FA1A0B" w:rsidRDefault="00C04FDF" w:rsidP="00C04FDF">
            <w:pPr>
              <w:pStyle w:val="af2"/>
              <w:spacing w:line="240" w:lineRule="auto"/>
              <w:rPr>
                <w:sz w:val="24"/>
                <w:szCs w:val="24"/>
                <w:lang w:eastAsia="uk-UA"/>
              </w:rPr>
            </w:pPr>
            <w:r>
              <w:rPr>
                <w:sz w:val="24"/>
                <w:szCs w:val="24"/>
                <w:lang w:eastAsia="uk-UA"/>
              </w:rPr>
              <w:t>Здійснення аналізу</w:t>
            </w:r>
            <w:r w:rsidR="00FA1A0B" w:rsidRPr="00FA1A0B">
              <w:rPr>
                <w:sz w:val="24"/>
                <w:szCs w:val="24"/>
                <w:lang w:eastAsia="uk-UA"/>
              </w:rPr>
              <w:t xml:space="preserve"> </w:t>
            </w:r>
            <w:r>
              <w:rPr>
                <w:sz w:val="24"/>
                <w:szCs w:val="24"/>
                <w:lang w:eastAsia="uk-UA"/>
              </w:rPr>
              <w:t>по визначенню кількості марганцю у воді</w:t>
            </w:r>
            <w:r w:rsidR="00FA1A0B" w:rsidRPr="00FA1A0B">
              <w:rPr>
                <w:sz w:val="24"/>
                <w:szCs w:val="24"/>
                <w:lang w:eastAsia="uk-UA"/>
              </w:rPr>
              <w:t xml:space="preserve"> з різних джерел</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FA1A0B" w:rsidRPr="00FA1A0B" w:rsidRDefault="00FA1A0B" w:rsidP="00C04FDF">
            <w:pPr>
              <w:pStyle w:val="af2"/>
              <w:spacing w:line="240" w:lineRule="auto"/>
              <w:rPr>
                <w:sz w:val="24"/>
                <w:szCs w:val="24"/>
                <w:lang w:eastAsia="uk-UA"/>
              </w:rPr>
            </w:pPr>
            <w:r w:rsidRPr="00FA1A0B">
              <w:rPr>
                <w:sz w:val="24"/>
                <w:szCs w:val="24"/>
                <w:lang w:eastAsia="uk-UA"/>
              </w:rPr>
              <w:t xml:space="preserve">Немає </w:t>
            </w:r>
            <w:r w:rsidR="00C04FDF">
              <w:rPr>
                <w:sz w:val="24"/>
                <w:szCs w:val="24"/>
                <w:lang w:eastAsia="uk-UA"/>
              </w:rPr>
              <w:t>потреби у</w:t>
            </w:r>
            <w:r w:rsidRPr="00FA1A0B">
              <w:rPr>
                <w:sz w:val="24"/>
                <w:szCs w:val="24"/>
                <w:lang w:eastAsia="uk-UA"/>
              </w:rPr>
              <w:t xml:space="preserve"> залученні додаткових ресурсів</w:t>
            </w:r>
            <w:r w:rsidR="00C04FDF">
              <w:rPr>
                <w:sz w:val="24"/>
                <w:szCs w:val="24"/>
                <w:lang w:eastAsia="uk-UA"/>
              </w:rPr>
              <w:t xml:space="preserve">. Здійснення з метою отримання нових клієнтів.  </w:t>
            </w:r>
          </w:p>
        </w:tc>
        <w:tc>
          <w:tcPr>
            <w:tcW w:w="1001" w:type="pct"/>
            <w:tcBorders>
              <w:top w:val="single" w:sz="4" w:space="0" w:color="auto"/>
              <w:left w:val="single" w:sz="4" w:space="0" w:color="auto"/>
              <w:bottom w:val="single" w:sz="4" w:space="0" w:color="auto"/>
              <w:right w:val="single" w:sz="4" w:space="0" w:color="auto"/>
            </w:tcBorders>
            <w:shd w:val="clear" w:color="auto" w:fill="auto"/>
          </w:tcPr>
          <w:p w:rsidR="00FA1A0B" w:rsidRPr="00FA1A0B" w:rsidRDefault="0086569C" w:rsidP="00FA1A0B">
            <w:pPr>
              <w:pStyle w:val="af2"/>
              <w:spacing w:line="240" w:lineRule="auto"/>
              <w:rPr>
                <w:sz w:val="24"/>
                <w:szCs w:val="24"/>
                <w:lang w:eastAsia="uk-UA"/>
              </w:rPr>
            </w:pPr>
            <w:r>
              <w:rPr>
                <w:sz w:val="24"/>
                <w:szCs w:val="24"/>
                <w:lang w:eastAsia="uk-UA"/>
              </w:rPr>
              <w:t>Строки реалізації – від 2 до 3 місяців.</w:t>
            </w:r>
          </w:p>
        </w:tc>
      </w:tr>
      <w:tr w:rsidR="00FA1A0B" w:rsidRPr="00FA1A0B" w:rsidTr="00294EAB">
        <w:trPr>
          <w:trHeight w:val="1875"/>
          <w:jc w:val="center"/>
        </w:trPr>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FA1A0B" w:rsidRPr="00FA1A0B" w:rsidRDefault="00FA1A0B" w:rsidP="00FA1A0B">
            <w:pPr>
              <w:pStyle w:val="af2"/>
              <w:spacing w:line="240" w:lineRule="auto"/>
              <w:rPr>
                <w:sz w:val="24"/>
                <w:szCs w:val="24"/>
                <w:lang w:eastAsia="uk-UA"/>
              </w:rPr>
            </w:pPr>
            <w:r w:rsidRPr="00FA1A0B">
              <w:rPr>
                <w:sz w:val="24"/>
                <w:szCs w:val="24"/>
                <w:lang w:eastAsia="uk-UA"/>
              </w:rPr>
              <w:t>3.</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FA1A0B" w:rsidRPr="00FA1A0B" w:rsidRDefault="00A77F95" w:rsidP="00A77F95">
            <w:pPr>
              <w:pStyle w:val="af2"/>
              <w:spacing w:line="240" w:lineRule="auto"/>
              <w:rPr>
                <w:sz w:val="24"/>
                <w:szCs w:val="24"/>
                <w:lang w:eastAsia="uk-UA"/>
              </w:rPr>
            </w:pPr>
            <w:r>
              <w:rPr>
                <w:sz w:val="24"/>
                <w:szCs w:val="24"/>
                <w:lang w:eastAsia="uk-UA"/>
              </w:rPr>
              <w:t>Удосконалення технології, до рівня очистки не лише марганцю, а й  інших важких металів також.</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FA1A0B" w:rsidRDefault="00A77F95" w:rsidP="00FA1A0B">
            <w:pPr>
              <w:pStyle w:val="af2"/>
              <w:spacing w:line="240" w:lineRule="auto"/>
              <w:rPr>
                <w:sz w:val="24"/>
                <w:szCs w:val="24"/>
                <w:lang w:eastAsia="uk-UA"/>
              </w:rPr>
            </w:pPr>
            <w:r>
              <w:rPr>
                <w:sz w:val="24"/>
                <w:szCs w:val="24"/>
                <w:lang w:eastAsia="uk-UA"/>
              </w:rPr>
              <w:t>Для здійснення наукових досліджень буде потрібно залучення, отриманих від продажі технології, коштів.</w:t>
            </w:r>
          </w:p>
          <w:p w:rsidR="00585F37" w:rsidRPr="00FA1A0B" w:rsidRDefault="00585F37" w:rsidP="00FA1A0B">
            <w:pPr>
              <w:pStyle w:val="af2"/>
              <w:spacing w:line="240" w:lineRule="auto"/>
              <w:rPr>
                <w:sz w:val="24"/>
                <w:szCs w:val="24"/>
                <w:lang w:eastAsia="uk-UA"/>
              </w:rPr>
            </w:pPr>
            <w:r>
              <w:rPr>
                <w:sz w:val="24"/>
                <w:szCs w:val="24"/>
                <w:lang w:eastAsia="uk-UA"/>
              </w:rPr>
              <w:t>Це дозволить зробити представлену технологію ширшою та отримати більше клієнтів.</w:t>
            </w:r>
          </w:p>
        </w:tc>
        <w:tc>
          <w:tcPr>
            <w:tcW w:w="1001" w:type="pct"/>
            <w:tcBorders>
              <w:top w:val="single" w:sz="4" w:space="0" w:color="auto"/>
              <w:left w:val="single" w:sz="4" w:space="0" w:color="auto"/>
              <w:bottom w:val="single" w:sz="4" w:space="0" w:color="auto"/>
              <w:right w:val="single" w:sz="4" w:space="0" w:color="auto"/>
            </w:tcBorders>
            <w:shd w:val="clear" w:color="auto" w:fill="auto"/>
          </w:tcPr>
          <w:p w:rsidR="00294EAB" w:rsidRDefault="00A63100" w:rsidP="00A63100">
            <w:pPr>
              <w:pStyle w:val="af2"/>
              <w:spacing w:line="240" w:lineRule="auto"/>
              <w:rPr>
                <w:sz w:val="24"/>
                <w:szCs w:val="24"/>
                <w:lang w:eastAsia="uk-UA"/>
              </w:rPr>
            </w:pPr>
            <w:r>
              <w:rPr>
                <w:sz w:val="24"/>
                <w:szCs w:val="24"/>
                <w:lang w:eastAsia="uk-UA"/>
              </w:rPr>
              <w:t>Строки реалізації – від 1 до 1,5 років.</w:t>
            </w:r>
          </w:p>
          <w:p w:rsidR="00A63100" w:rsidRDefault="00A63100" w:rsidP="00A63100">
            <w:pPr>
              <w:pStyle w:val="af2"/>
              <w:spacing w:line="240" w:lineRule="auto"/>
              <w:rPr>
                <w:sz w:val="24"/>
                <w:szCs w:val="24"/>
                <w:lang w:eastAsia="uk-UA"/>
              </w:rPr>
            </w:pPr>
          </w:p>
          <w:p w:rsidR="00A63100" w:rsidRDefault="00A63100" w:rsidP="00A63100">
            <w:pPr>
              <w:pStyle w:val="af2"/>
              <w:spacing w:line="240" w:lineRule="auto"/>
              <w:rPr>
                <w:sz w:val="24"/>
                <w:szCs w:val="24"/>
                <w:lang w:eastAsia="uk-UA"/>
              </w:rPr>
            </w:pPr>
          </w:p>
          <w:p w:rsidR="00A63100" w:rsidRDefault="00A63100" w:rsidP="00A63100">
            <w:pPr>
              <w:pStyle w:val="af2"/>
              <w:spacing w:line="240" w:lineRule="auto"/>
              <w:rPr>
                <w:sz w:val="24"/>
                <w:szCs w:val="24"/>
                <w:lang w:eastAsia="uk-UA"/>
              </w:rPr>
            </w:pPr>
          </w:p>
          <w:p w:rsidR="00A63100" w:rsidRDefault="00A63100" w:rsidP="00A63100">
            <w:pPr>
              <w:pStyle w:val="af2"/>
              <w:spacing w:line="240" w:lineRule="auto"/>
              <w:rPr>
                <w:sz w:val="24"/>
                <w:szCs w:val="24"/>
                <w:lang w:eastAsia="uk-UA"/>
              </w:rPr>
            </w:pPr>
          </w:p>
          <w:p w:rsidR="00A63100" w:rsidRPr="00FA1A0B" w:rsidRDefault="00A63100" w:rsidP="00A63100">
            <w:pPr>
              <w:pStyle w:val="af2"/>
              <w:spacing w:line="240" w:lineRule="auto"/>
              <w:rPr>
                <w:sz w:val="24"/>
                <w:szCs w:val="24"/>
                <w:lang w:eastAsia="uk-UA"/>
              </w:rPr>
            </w:pPr>
          </w:p>
        </w:tc>
      </w:tr>
      <w:tr w:rsidR="00294EAB" w:rsidRPr="00FA1A0B" w:rsidTr="00294EAB">
        <w:trPr>
          <w:trHeight w:val="33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294EAB" w:rsidRPr="00FA1A0B" w:rsidRDefault="00294EAB" w:rsidP="00294EAB">
            <w:pPr>
              <w:pStyle w:val="af2"/>
              <w:spacing w:line="240" w:lineRule="auto"/>
              <w:ind w:firstLine="425"/>
              <w:jc w:val="center"/>
              <w:rPr>
                <w:sz w:val="24"/>
                <w:szCs w:val="24"/>
                <w:lang w:eastAsia="uk-UA"/>
              </w:rPr>
            </w:pPr>
            <w:r w:rsidRPr="00FA1A0B">
              <w:rPr>
                <w:sz w:val="24"/>
                <w:szCs w:val="24"/>
                <w:lang w:eastAsia="uk-UA"/>
              </w:rPr>
              <w:t>продовження таблиці 4.13</w:t>
            </w:r>
          </w:p>
        </w:tc>
      </w:tr>
      <w:tr w:rsidR="00FA1A0B" w:rsidRPr="00FA1A0B" w:rsidTr="00294EAB">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FA1A0B" w:rsidRPr="00FA1A0B" w:rsidRDefault="00FA1A0B" w:rsidP="00FA1A0B">
            <w:pPr>
              <w:pStyle w:val="af2"/>
              <w:spacing w:line="240" w:lineRule="auto"/>
              <w:rPr>
                <w:sz w:val="24"/>
                <w:szCs w:val="24"/>
                <w:lang w:eastAsia="uk-UA"/>
              </w:rPr>
            </w:pPr>
            <w:r w:rsidRPr="00FA1A0B">
              <w:rPr>
                <w:sz w:val="24"/>
                <w:szCs w:val="24"/>
                <w:lang w:eastAsia="uk-UA"/>
              </w:rPr>
              <w:t>4.</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FA1A0B" w:rsidRPr="00FA1A0B" w:rsidRDefault="00FA1A0B" w:rsidP="00AC3A47">
            <w:pPr>
              <w:pStyle w:val="af2"/>
              <w:spacing w:line="240" w:lineRule="auto"/>
              <w:rPr>
                <w:sz w:val="24"/>
                <w:szCs w:val="24"/>
                <w:lang w:eastAsia="uk-UA"/>
              </w:rPr>
            </w:pPr>
            <w:r w:rsidRPr="00FA1A0B">
              <w:rPr>
                <w:sz w:val="24"/>
                <w:szCs w:val="24"/>
                <w:lang w:eastAsia="uk-UA"/>
              </w:rPr>
              <w:t xml:space="preserve">Розроблення </w:t>
            </w:r>
            <w:r w:rsidR="00AC3A47">
              <w:rPr>
                <w:sz w:val="24"/>
                <w:szCs w:val="24"/>
                <w:lang w:eastAsia="uk-UA"/>
              </w:rPr>
              <w:t>установки на основі представленої технології для очищення води безпосередньо в приватних будинках людей, які користуються водою, котра містить велику кількість марганцю.</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AC3A47" w:rsidRDefault="00AC3A47" w:rsidP="00AC3A47">
            <w:pPr>
              <w:pStyle w:val="af2"/>
              <w:spacing w:line="240" w:lineRule="auto"/>
              <w:rPr>
                <w:sz w:val="24"/>
                <w:szCs w:val="24"/>
                <w:lang w:eastAsia="uk-UA"/>
              </w:rPr>
            </w:pPr>
            <w:r>
              <w:rPr>
                <w:sz w:val="24"/>
                <w:szCs w:val="24"/>
                <w:lang w:eastAsia="uk-UA"/>
              </w:rPr>
              <w:t>Для здійснення наукових досліджень буде потрібно залучення, отриманих від продажі технології, коштів.</w:t>
            </w:r>
          </w:p>
          <w:p w:rsidR="00FA1A0B" w:rsidRPr="00FA1A0B" w:rsidRDefault="00AC3A47" w:rsidP="00AC3A47">
            <w:pPr>
              <w:pStyle w:val="af2"/>
              <w:spacing w:line="240" w:lineRule="auto"/>
              <w:rPr>
                <w:sz w:val="24"/>
                <w:szCs w:val="24"/>
                <w:lang w:eastAsia="uk-UA"/>
              </w:rPr>
            </w:pPr>
            <w:r>
              <w:rPr>
                <w:sz w:val="24"/>
                <w:szCs w:val="24"/>
                <w:lang w:eastAsia="uk-UA"/>
              </w:rPr>
              <w:t>Це дозволить отримати велику кількість нових клієнтів</w:t>
            </w:r>
          </w:p>
        </w:tc>
        <w:tc>
          <w:tcPr>
            <w:tcW w:w="1001" w:type="pct"/>
            <w:tcBorders>
              <w:top w:val="single" w:sz="4" w:space="0" w:color="auto"/>
              <w:left w:val="single" w:sz="4" w:space="0" w:color="auto"/>
              <w:bottom w:val="single" w:sz="4" w:space="0" w:color="auto"/>
              <w:right w:val="single" w:sz="4" w:space="0" w:color="auto"/>
            </w:tcBorders>
            <w:shd w:val="clear" w:color="auto" w:fill="auto"/>
          </w:tcPr>
          <w:p w:rsidR="00AC3A47" w:rsidRDefault="00AC3A47" w:rsidP="00AC3A47">
            <w:pPr>
              <w:pStyle w:val="af2"/>
              <w:spacing w:line="240" w:lineRule="auto"/>
              <w:rPr>
                <w:sz w:val="24"/>
                <w:szCs w:val="24"/>
                <w:lang w:eastAsia="uk-UA"/>
              </w:rPr>
            </w:pPr>
            <w:r>
              <w:rPr>
                <w:sz w:val="24"/>
                <w:szCs w:val="24"/>
                <w:lang w:eastAsia="uk-UA"/>
              </w:rPr>
              <w:t>Строки реалізації – від 2 до 3 років.</w:t>
            </w:r>
          </w:p>
          <w:p w:rsidR="00FA1A0B" w:rsidRPr="00FA1A0B" w:rsidRDefault="00FA1A0B" w:rsidP="00FA1A0B">
            <w:pPr>
              <w:pStyle w:val="af2"/>
              <w:spacing w:line="240" w:lineRule="auto"/>
              <w:rPr>
                <w:sz w:val="24"/>
                <w:szCs w:val="24"/>
                <w:lang w:eastAsia="uk-UA"/>
              </w:rPr>
            </w:pPr>
          </w:p>
        </w:tc>
      </w:tr>
      <w:tr w:rsidR="00FA1A0B" w:rsidRPr="00FA1A0B" w:rsidTr="00294EAB">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FA1A0B" w:rsidRPr="00FA1A0B" w:rsidRDefault="00FA1A0B" w:rsidP="00FA1A0B">
            <w:pPr>
              <w:pStyle w:val="af2"/>
              <w:spacing w:line="240" w:lineRule="auto"/>
              <w:rPr>
                <w:sz w:val="24"/>
                <w:szCs w:val="24"/>
                <w:lang w:eastAsia="uk-UA"/>
              </w:rPr>
            </w:pPr>
            <w:r w:rsidRPr="00FA1A0B">
              <w:rPr>
                <w:sz w:val="24"/>
                <w:szCs w:val="24"/>
                <w:lang w:eastAsia="uk-UA"/>
              </w:rPr>
              <w:t>5.</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FA1A0B" w:rsidRPr="009A0A4F" w:rsidRDefault="009A0A4F" w:rsidP="00FA1A0B">
            <w:pPr>
              <w:pStyle w:val="af2"/>
              <w:spacing w:line="240" w:lineRule="auto"/>
              <w:rPr>
                <w:sz w:val="24"/>
                <w:szCs w:val="24"/>
                <w:lang w:eastAsia="uk-UA"/>
              </w:rPr>
            </w:pPr>
            <w:r>
              <w:rPr>
                <w:sz w:val="24"/>
                <w:szCs w:val="24"/>
                <w:lang w:eastAsia="uk-UA"/>
              </w:rPr>
              <w:t>Об</w:t>
            </w:r>
            <w:r w:rsidRPr="009A0A4F">
              <w:rPr>
                <w:sz w:val="24"/>
                <w:szCs w:val="24"/>
                <w:lang w:val="ru-RU" w:eastAsia="uk-UA"/>
              </w:rPr>
              <w:t>’</w:t>
            </w:r>
            <w:r>
              <w:rPr>
                <w:sz w:val="24"/>
                <w:szCs w:val="24"/>
                <w:lang w:eastAsia="uk-UA"/>
              </w:rPr>
              <w:t>єднання</w:t>
            </w:r>
            <w:r w:rsidR="008B4899">
              <w:rPr>
                <w:sz w:val="24"/>
                <w:szCs w:val="24"/>
                <w:lang w:eastAsia="uk-UA"/>
              </w:rPr>
              <w:t xml:space="preserve"> </w:t>
            </w:r>
            <w:r>
              <w:rPr>
                <w:sz w:val="24"/>
                <w:szCs w:val="24"/>
                <w:lang w:eastAsia="uk-UA"/>
              </w:rPr>
              <w:t>представленої технології з іншою технологією для очищення води від різних іонів</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9A0A4F" w:rsidRDefault="009A0A4F" w:rsidP="009A0A4F">
            <w:pPr>
              <w:pStyle w:val="af2"/>
              <w:spacing w:line="240" w:lineRule="auto"/>
              <w:rPr>
                <w:sz w:val="24"/>
                <w:szCs w:val="24"/>
                <w:lang w:eastAsia="uk-UA"/>
              </w:rPr>
            </w:pPr>
            <w:r>
              <w:rPr>
                <w:sz w:val="24"/>
                <w:szCs w:val="24"/>
                <w:lang w:eastAsia="uk-UA"/>
              </w:rPr>
              <w:t>Для здійснення наукових досліджень буде потрібно залучення, отриманих від продажі технології, коштів.</w:t>
            </w:r>
          </w:p>
          <w:p w:rsidR="00FA1A0B" w:rsidRPr="00FA1A0B" w:rsidRDefault="009A0A4F" w:rsidP="009A0A4F">
            <w:pPr>
              <w:pStyle w:val="af2"/>
              <w:spacing w:line="240" w:lineRule="auto"/>
              <w:rPr>
                <w:sz w:val="24"/>
                <w:szCs w:val="24"/>
                <w:lang w:eastAsia="uk-UA"/>
              </w:rPr>
            </w:pPr>
            <w:r>
              <w:rPr>
                <w:sz w:val="24"/>
                <w:szCs w:val="24"/>
                <w:lang w:eastAsia="uk-UA"/>
              </w:rPr>
              <w:t>Це дозволить отримати велику кількість нових клієнтів</w:t>
            </w:r>
            <w:r w:rsidR="008B4899">
              <w:rPr>
                <w:sz w:val="24"/>
                <w:szCs w:val="24"/>
                <w:lang w:eastAsia="uk-UA"/>
              </w:rPr>
              <w:t>, а також вийти на новий рівень в очистці води.</w:t>
            </w:r>
          </w:p>
        </w:tc>
        <w:tc>
          <w:tcPr>
            <w:tcW w:w="1001" w:type="pct"/>
            <w:tcBorders>
              <w:top w:val="single" w:sz="4" w:space="0" w:color="auto"/>
              <w:left w:val="single" w:sz="4" w:space="0" w:color="auto"/>
              <w:bottom w:val="single" w:sz="4" w:space="0" w:color="auto"/>
              <w:right w:val="single" w:sz="4" w:space="0" w:color="auto"/>
            </w:tcBorders>
            <w:shd w:val="clear" w:color="auto" w:fill="auto"/>
          </w:tcPr>
          <w:p w:rsidR="009A0A4F" w:rsidRDefault="009A0A4F" w:rsidP="009A0A4F">
            <w:pPr>
              <w:pStyle w:val="af2"/>
              <w:spacing w:line="240" w:lineRule="auto"/>
              <w:rPr>
                <w:sz w:val="24"/>
                <w:szCs w:val="24"/>
                <w:lang w:eastAsia="uk-UA"/>
              </w:rPr>
            </w:pPr>
            <w:r>
              <w:rPr>
                <w:sz w:val="24"/>
                <w:szCs w:val="24"/>
                <w:lang w:eastAsia="uk-UA"/>
              </w:rPr>
              <w:t>Строки реалізації – від 2,5 до 3 років.</w:t>
            </w:r>
          </w:p>
          <w:p w:rsidR="00FA1A0B" w:rsidRPr="00FA1A0B" w:rsidRDefault="00FA1A0B" w:rsidP="009A0A4F">
            <w:pPr>
              <w:pStyle w:val="af2"/>
              <w:spacing w:line="240" w:lineRule="auto"/>
              <w:rPr>
                <w:sz w:val="24"/>
                <w:szCs w:val="24"/>
                <w:lang w:eastAsia="uk-UA"/>
              </w:rPr>
            </w:pPr>
          </w:p>
        </w:tc>
      </w:tr>
    </w:tbl>
    <w:p w:rsidR="00FA1A0B" w:rsidRPr="00FA1A0B" w:rsidRDefault="00FA1A0B" w:rsidP="0094572D">
      <w:pPr>
        <w:spacing w:after="0" w:line="240" w:lineRule="auto"/>
        <w:ind w:firstLine="425"/>
        <w:jc w:val="both"/>
        <w:rPr>
          <w:rFonts w:ascii="Times New Roman" w:hAnsi="Times New Roman" w:cs="Times New Roman"/>
          <w:sz w:val="28"/>
          <w:szCs w:val="28"/>
          <w:lang w:val="uk-UA"/>
        </w:rPr>
      </w:pPr>
    </w:p>
    <w:p w:rsidR="0094572D" w:rsidRDefault="0094572D" w:rsidP="0094572D">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Всі досліджені альтернативи є доцільними.  Якщо обирати спираючись на строки реалізації то найвигіднішою є друга альтернатива, адже термін її реалізації є найбільш стислим. А якщо обирати по кількості можливого прибутку, то це третя та п</w:t>
      </w:r>
      <w:r w:rsidRPr="0094572D">
        <w:rPr>
          <w:rFonts w:ascii="Times New Roman" w:hAnsi="Times New Roman" w:cs="Times New Roman"/>
          <w:sz w:val="28"/>
          <w:szCs w:val="28"/>
        </w:rPr>
        <w:t>’</w:t>
      </w:r>
      <w:r>
        <w:rPr>
          <w:rFonts w:ascii="Times New Roman" w:hAnsi="Times New Roman" w:cs="Times New Roman"/>
          <w:sz w:val="28"/>
          <w:szCs w:val="28"/>
          <w:lang w:val="uk-UA"/>
        </w:rPr>
        <w:t xml:space="preserve">ята  альтернативи,  тому що </w:t>
      </w:r>
      <w:r w:rsidR="002E4556">
        <w:rPr>
          <w:rFonts w:ascii="Times New Roman" w:hAnsi="Times New Roman" w:cs="Times New Roman"/>
          <w:sz w:val="28"/>
          <w:szCs w:val="28"/>
          <w:lang w:val="uk-UA"/>
        </w:rPr>
        <w:t xml:space="preserve">їх </w:t>
      </w:r>
      <w:r>
        <w:rPr>
          <w:rFonts w:ascii="Times New Roman" w:hAnsi="Times New Roman" w:cs="Times New Roman"/>
          <w:sz w:val="28"/>
          <w:szCs w:val="28"/>
          <w:lang w:val="uk-UA"/>
        </w:rPr>
        <w:t>запровадження</w:t>
      </w:r>
      <w:r w:rsidR="002E45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дозволить вийти на новий рівень в очищенні води та отримати нових клієнтів. </w:t>
      </w:r>
    </w:p>
    <w:p w:rsidR="0094572D" w:rsidRPr="0094572D" w:rsidRDefault="0094572D" w:rsidP="0094572D">
      <w:pPr>
        <w:spacing w:after="0" w:line="360" w:lineRule="auto"/>
        <w:ind w:firstLine="425"/>
        <w:jc w:val="both"/>
        <w:rPr>
          <w:rFonts w:ascii="Times New Roman" w:hAnsi="Times New Roman" w:cs="Times New Roman"/>
          <w:sz w:val="28"/>
          <w:szCs w:val="28"/>
          <w:highlight w:val="yellow"/>
          <w:lang w:val="uk-UA"/>
        </w:rPr>
      </w:pPr>
    </w:p>
    <w:p w:rsidR="0094572D" w:rsidRPr="0094572D" w:rsidRDefault="002E4556" w:rsidP="006B5062">
      <w:pPr>
        <w:pStyle w:val="2"/>
        <w:spacing w:before="0" w:line="360" w:lineRule="auto"/>
        <w:ind w:firstLine="425"/>
        <w:jc w:val="center"/>
        <w:rPr>
          <w:rFonts w:ascii="Times New Roman" w:hAnsi="Times New Roman" w:cs="Times New Roman"/>
          <w:color w:val="auto"/>
          <w:sz w:val="28"/>
          <w:szCs w:val="28"/>
        </w:rPr>
      </w:pPr>
      <w:bookmarkStart w:id="16" w:name="_Toc26770546"/>
      <w:bookmarkStart w:id="17" w:name="_Toc40547237"/>
      <w:r>
        <w:rPr>
          <w:rFonts w:ascii="Times New Roman" w:hAnsi="Times New Roman" w:cs="Times New Roman"/>
          <w:color w:val="auto"/>
          <w:sz w:val="28"/>
          <w:szCs w:val="28"/>
        </w:rPr>
        <w:t xml:space="preserve">4.4 </w:t>
      </w:r>
      <w:r>
        <w:rPr>
          <w:rFonts w:ascii="Times New Roman" w:hAnsi="Times New Roman" w:cs="Times New Roman"/>
          <w:color w:val="auto"/>
          <w:sz w:val="28"/>
          <w:szCs w:val="28"/>
          <w:lang w:val="uk-UA"/>
        </w:rPr>
        <w:t>Створення</w:t>
      </w:r>
      <w:r w:rsidR="0094572D" w:rsidRPr="0094572D">
        <w:rPr>
          <w:rFonts w:ascii="Times New Roman" w:hAnsi="Times New Roman" w:cs="Times New Roman"/>
          <w:color w:val="auto"/>
          <w:sz w:val="28"/>
          <w:szCs w:val="28"/>
        </w:rPr>
        <w:t xml:space="preserve"> ринкової стратегії проекту</w:t>
      </w:r>
      <w:bookmarkEnd w:id="16"/>
      <w:bookmarkEnd w:id="17"/>
    </w:p>
    <w:p w:rsidR="00070F71" w:rsidRPr="00070F71" w:rsidRDefault="0094572D" w:rsidP="00070F71">
      <w:pPr>
        <w:spacing w:after="0" w:line="360" w:lineRule="auto"/>
        <w:ind w:firstLine="425"/>
        <w:jc w:val="both"/>
        <w:rPr>
          <w:rFonts w:ascii="Times New Roman" w:hAnsi="Times New Roman" w:cs="Times New Roman"/>
          <w:sz w:val="28"/>
          <w:szCs w:val="28"/>
          <w:lang w:val="uk-UA"/>
        </w:rPr>
      </w:pPr>
      <w:r w:rsidRPr="0094572D">
        <w:rPr>
          <w:rFonts w:ascii="Times New Roman" w:hAnsi="Times New Roman" w:cs="Times New Roman"/>
          <w:sz w:val="28"/>
          <w:szCs w:val="28"/>
        </w:rPr>
        <w:t xml:space="preserve">Для </w:t>
      </w:r>
      <w:r w:rsidR="002E4556">
        <w:rPr>
          <w:rFonts w:ascii="Times New Roman" w:hAnsi="Times New Roman" w:cs="Times New Roman"/>
          <w:sz w:val="28"/>
          <w:szCs w:val="28"/>
          <w:lang w:val="uk-UA"/>
        </w:rPr>
        <w:t xml:space="preserve">створення </w:t>
      </w:r>
      <w:r w:rsidRPr="0094572D">
        <w:rPr>
          <w:rFonts w:ascii="Times New Roman" w:hAnsi="Times New Roman" w:cs="Times New Roman"/>
          <w:sz w:val="28"/>
          <w:szCs w:val="28"/>
        </w:rPr>
        <w:t>ринкової стратегі</w:t>
      </w:r>
      <w:r w:rsidR="002B45CC">
        <w:rPr>
          <w:rFonts w:ascii="Times New Roman" w:hAnsi="Times New Roman" w:cs="Times New Roman"/>
          <w:sz w:val="28"/>
          <w:szCs w:val="28"/>
        </w:rPr>
        <w:t xml:space="preserve">ї </w:t>
      </w:r>
      <w:r w:rsidR="002B45CC">
        <w:rPr>
          <w:rFonts w:ascii="Times New Roman" w:hAnsi="Times New Roman" w:cs="Times New Roman"/>
          <w:sz w:val="28"/>
          <w:szCs w:val="28"/>
          <w:lang w:val="uk-UA"/>
        </w:rPr>
        <w:t>у</w:t>
      </w:r>
      <w:r w:rsidRPr="0094572D">
        <w:rPr>
          <w:rFonts w:ascii="Times New Roman" w:hAnsi="Times New Roman" w:cs="Times New Roman"/>
          <w:sz w:val="28"/>
          <w:szCs w:val="28"/>
        </w:rPr>
        <w:t xml:space="preserve"> першу чергу </w:t>
      </w:r>
      <w:r w:rsidR="002B45CC">
        <w:rPr>
          <w:rFonts w:ascii="Times New Roman" w:hAnsi="Times New Roman" w:cs="Times New Roman"/>
          <w:sz w:val="28"/>
          <w:szCs w:val="28"/>
          <w:lang w:val="uk-UA"/>
        </w:rPr>
        <w:t>потрібно</w:t>
      </w:r>
      <w:r w:rsidR="002B45CC">
        <w:rPr>
          <w:rFonts w:ascii="Times New Roman" w:hAnsi="Times New Roman" w:cs="Times New Roman"/>
          <w:sz w:val="28"/>
          <w:szCs w:val="28"/>
        </w:rPr>
        <w:t xml:space="preserve"> визнач</w:t>
      </w:r>
      <w:r w:rsidR="002B45CC">
        <w:rPr>
          <w:rFonts w:ascii="Times New Roman" w:hAnsi="Times New Roman" w:cs="Times New Roman"/>
          <w:sz w:val="28"/>
          <w:szCs w:val="28"/>
          <w:lang w:val="uk-UA"/>
        </w:rPr>
        <w:t>ити</w:t>
      </w:r>
      <w:r w:rsidRPr="0094572D">
        <w:rPr>
          <w:rFonts w:ascii="Times New Roman" w:hAnsi="Times New Roman" w:cs="Times New Roman"/>
          <w:sz w:val="28"/>
          <w:szCs w:val="28"/>
        </w:rPr>
        <w:t xml:space="preserve"> стратегії охоплення ринку: </w:t>
      </w:r>
      <w:r w:rsidR="002B45CC">
        <w:rPr>
          <w:rFonts w:ascii="Times New Roman" w:hAnsi="Times New Roman" w:cs="Times New Roman"/>
          <w:sz w:val="28"/>
          <w:szCs w:val="28"/>
          <w:lang w:val="uk-UA"/>
        </w:rPr>
        <w:t xml:space="preserve">сформувати </w:t>
      </w:r>
      <w:r w:rsidRPr="0094572D">
        <w:rPr>
          <w:rFonts w:ascii="Times New Roman" w:hAnsi="Times New Roman" w:cs="Times New Roman"/>
          <w:sz w:val="28"/>
          <w:szCs w:val="28"/>
        </w:rPr>
        <w:t xml:space="preserve">опис цільових груп потенційних споживачів </w:t>
      </w:r>
      <w:r w:rsidR="002B45CC">
        <w:rPr>
          <w:rFonts w:ascii="Times New Roman" w:hAnsi="Times New Roman" w:cs="Times New Roman"/>
          <w:sz w:val="28"/>
          <w:szCs w:val="28"/>
          <w:lang w:val="uk-UA"/>
        </w:rPr>
        <w:t xml:space="preserve">       </w:t>
      </w:r>
      <w:r w:rsidR="003F2F66">
        <w:rPr>
          <w:rFonts w:ascii="Times New Roman" w:hAnsi="Times New Roman" w:cs="Times New Roman"/>
          <w:sz w:val="28"/>
          <w:szCs w:val="28"/>
        </w:rPr>
        <w:t xml:space="preserve">(табл. </w:t>
      </w:r>
      <w:r w:rsidR="003F2F66">
        <w:rPr>
          <w:rFonts w:ascii="Times New Roman" w:hAnsi="Times New Roman" w:cs="Times New Roman"/>
          <w:sz w:val="28"/>
          <w:szCs w:val="28"/>
          <w:lang w:val="uk-UA"/>
        </w:rPr>
        <w:t>4</w:t>
      </w:r>
      <w:r w:rsidRPr="0094572D">
        <w:rPr>
          <w:rFonts w:ascii="Times New Roman" w:hAnsi="Times New Roman" w:cs="Times New Roman"/>
          <w:sz w:val="28"/>
          <w:szCs w:val="28"/>
        </w:rPr>
        <w:t>.14).</w:t>
      </w:r>
    </w:p>
    <w:p w:rsidR="00070F71" w:rsidRPr="00070F71" w:rsidRDefault="00070F71" w:rsidP="00070F71">
      <w:pPr>
        <w:spacing w:line="360" w:lineRule="auto"/>
        <w:ind w:firstLine="425"/>
        <w:rPr>
          <w:rFonts w:ascii="Times New Roman" w:hAnsi="Times New Roman" w:cs="Times New Roman"/>
          <w:sz w:val="28"/>
          <w:szCs w:val="28"/>
          <w:highlight w:val="yellow"/>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Pr>
          <w:rFonts w:ascii="Times New Roman" w:hAnsi="Times New Roman" w:cs="Times New Roman"/>
          <w:sz w:val="28"/>
          <w:szCs w:val="28"/>
        </w:rPr>
        <w:t xml:space="preserve">.14. </w:t>
      </w:r>
      <w:r>
        <w:rPr>
          <w:rFonts w:ascii="Times New Roman" w:hAnsi="Times New Roman" w:cs="Times New Roman"/>
          <w:sz w:val="28"/>
          <w:szCs w:val="28"/>
          <w:lang w:val="uk-UA"/>
        </w:rPr>
        <w:t>Формування</w:t>
      </w:r>
      <w:r w:rsidRPr="00070F71">
        <w:rPr>
          <w:rFonts w:ascii="Times New Roman" w:hAnsi="Times New Roman" w:cs="Times New Roman"/>
          <w:sz w:val="28"/>
          <w:szCs w:val="28"/>
        </w:rPr>
        <w:t xml:space="preserve"> цільових груп потенційних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1902"/>
        <w:gridCol w:w="2846"/>
        <w:gridCol w:w="1383"/>
        <w:gridCol w:w="2104"/>
        <w:gridCol w:w="1580"/>
      </w:tblGrid>
      <w:tr w:rsidR="000F331E" w:rsidRPr="00C01CB4" w:rsidTr="001A1C91">
        <w:trPr>
          <w:trHeight w:val="1961"/>
        </w:trPr>
        <w:tc>
          <w:tcPr>
            <w:tcW w:w="291" w:type="pct"/>
            <w:shd w:val="clear" w:color="auto" w:fill="auto"/>
          </w:tcPr>
          <w:p w:rsidR="00EE3C8A" w:rsidRPr="00EE3C8A" w:rsidRDefault="00EE3C8A" w:rsidP="00EE3C8A">
            <w:pPr>
              <w:spacing w:after="0" w:line="240" w:lineRule="auto"/>
              <w:jc w:val="both"/>
              <w:rPr>
                <w:rFonts w:ascii="Times New Roman" w:hAnsi="Times New Roman" w:cs="Times New Roman"/>
                <w:iCs/>
                <w:sz w:val="24"/>
                <w:szCs w:val="24"/>
              </w:rPr>
            </w:pPr>
            <w:r w:rsidRPr="00EE3C8A">
              <w:rPr>
                <w:rFonts w:ascii="Times New Roman" w:hAnsi="Times New Roman" w:cs="Times New Roman"/>
                <w:iCs/>
                <w:sz w:val="24"/>
                <w:szCs w:val="24"/>
              </w:rPr>
              <w:t>№</w:t>
            </w:r>
          </w:p>
          <w:p w:rsidR="00EE3C8A" w:rsidRPr="00EE3C8A" w:rsidRDefault="00EE3C8A" w:rsidP="00EE3C8A">
            <w:pPr>
              <w:spacing w:after="0" w:line="240" w:lineRule="auto"/>
              <w:jc w:val="both"/>
              <w:rPr>
                <w:rFonts w:ascii="Times New Roman" w:hAnsi="Times New Roman" w:cs="Times New Roman"/>
                <w:sz w:val="24"/>
                <w:szCs w:val="24"/>
              </w:rPr>
            </w:pPr>
            <w:r w:rsidRPr="00EE3C8A">
              <w:rPr>
                <w:rFonts w:ascii="Times New Roman" w:hAnsi="Times New Roman" w:cs="Times New Roman"/>
                <w:iCs/>
                <w:sz w:val="24"/>
                <w:szCs w:val="24"/>
              </w:rPr>
              <w:t>п/п</w:t>
            </w:r>
          </w:p>
        </w:tc>
        <w:tc>
          <w:tcPr>
            <w:tcW w:w="911" w:type="pct"/>
            <w:shd w:val="clear" w:color="auto" w:fill="auto"/>
          </w:tcPr>
          <w:p w:rsidR="00EE3C8A" w:rsidRPr="00EE3C8A" w:rsidRDefault="00EE3C8A" w:rsidP="00EE3C8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lang w:val="uk-UA"/>
              </w:rPr>
              <w:t>Аналіз</w:t>
            </w:r>
            <w:r w:rsidRPr="00EE3C8A">
              <w:rPr>
                <w:rFonts w:ascii="Times New Roman" w:hAnsi="Times New Roman" w:cs="Times New Roman"/>
                <w:iCs/>
                <w:sz w:val="24"/>
                <w:szCs w:val="24"/>
              </w:rPr>
              <w:t xml:space="preserve"> профілю</w:t>
            </w:r>
          </w:p>
          <w:p w:rsidR="00EE3C8A" w:rsidRPr="00EE3C8A" w:rsidRDefault="00EE3C8A" w:rsidP="00EE3C8A">
            <w:pPr>
              <w:spacing w:after="0" w:line="240" w:lineRule="auto"/>
              <w:jc w:val="both"/>
              <w:rPr>
                <w:rFonts w:ascii="Times New Roman" w:hAnsi="Times New Roman" w:cs="Times New Roman"/>
                <w:iCs/>
                <w:sz w:val="24"/>
                <w:szCs w:val="24"/>
              </w:rPr>
            </w:pPr>
            <w:r w:rsidRPr="00EE3C8A">
              <w:rPr>
                <w:rFonts w:ascii="Times New Roman" w:hAnsi="Times New Roman" w:cs="Times New Roman"/>
                <w:iCs/>
                <w:sz w:val="24"/>
                <w:szCs w:val="24"/>
              </w:rPr>
              <w:t>цільової групи</w:t>
            </w:r>
          </w:p>
          <w:p w:rsidR="00EE3C8A" w:rsidRPr="00EE3C8A" w:rsidRDefault="00EE3C8A" w:rsidP="00EE3C8A">
            <w:pPr>
              <w:spacing w:after="0" w:line="240" w:lineRule="auto"/>
              <w:jc w:val="both"/>
              <w:rPr>
                <w:rFonts w:ascii="Times New Roman" w:hAnsi="Times New Roman" w:cs="Times New Roman"/>
                <w:iCs/>
                <w:sz w:val="24"/>
                <w:szCs w:val="24"/>
              </w:rPr>
            </w:pPr>
            <w:r w:rsidRPr="00EE3C8A">
              <w:rPr>
                <w:rFonts w:ascii="Times New Roman" w:hAnsi="Times New Roman" w:cs="Times New Roman"/>
                <w:iCs/>
                <w:sz w:val="24"/>
                <w:szCs w:val="24"/>
              </w:rPr>
              <w:t>потенційних</w:t>
            </w:r>
          </w:p>
          <w:p w:rsidR="00EE3C8A" w:rsidRPr="00EE3C8A" w:rsidRDefault="00EE3C8A" w:rsidP="00EE3C8A">
            <w:pPr>
              <w:spacing w:after="0" w:line="240" w:lineRule="auto"/>
              <w:jc w:val="both"/>
              <w:rPr>
                <w:rFonts w:ascii="Times New Roman" w:hAnsi="Times New Roman" w:cs="Times New Roman"/>
                <w:sz w:val="24"/>
                <w:szCs w:val="24"/>
                <w:lang w:val="uk-UA"/>
              </w:rPr>
            </w:pPr>
            <w:r>
              <w:rPr>
                <w:rFonts w:ascii="Times New Roman" w:hAnsi="Times New Roman" w:cs="Times New Roman"/>
                <w:iCs/>
                <w:sz w:val="24"/>
                <w:szCs w:val="24"/>
                <w:lang w:val="uk-UA"/>
              </w:rPr>
              <w:t>споживачів</w:t>
            </w:r>
          </w:p>
        </w:tc>
        <w:tc>
          <w:tcPr>
            <w:tcW w:w="1366" w:type="pct"/>
            <w:shd w:val="clear" w:color="auto" w:fill="auto"/>
          </w:tcPr>
          <w:p w:rsidR="00EE3C8A" w:rsidRPr="00EE3C8A" w:rsidRDefault="00EE3C8A" w:rsidP="00EE3C8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lang w:val="uk-UA"/>
              </w:rPr>
              <w:t xml:space="preserve">Моживість та бажання  </w:t>
            </w:r>
            <w:r w:rsidRPr="00EE3C8A">
              <w:rPr>
                <w:rFonts w:ascii="Times New Roman" w:hAnsi="Times New Roman" w:cs="Times New Roman"/>
                <w:iCs/>
                <w:sz w:val="24"/>
                <w:szCs w:val="24"/>
              </w:rPr>
              <w:t>споживачів</w:t>
            </w:r>
          </w:p>
          <w:p w:rsidR="00EE3C8A" w:rsidRPr="00EE3C8A" w:rsidRDefault="00EE3C8A" w:rsidP="00EE3C8A">
            <w:pPr>
              <w:spacing w:after="0" w:line="240" w:lineRule="auto"/>
              <w:jc w:val="both"/>
              <w:rPr>
                <w:rFonts w:ascii="Times New Roman" w:hAnsi="Times New Roman" w:cs="Times New Roman"/>
                <w:iCs/>
                <w:sz w:val="24"/>
                <w:szCs w:val="24"/>
              </w:rPr>
            </w:pPr>
            <w:r w:rsidRPr="00EE3C8A">
              <w:rPr>
                <w:rFonts w:ascii="Times New Roman" w:hAnsi="Times New Roman" w:cs="Times New Roman"/>
                <w:iCs/>
                <w:sz w:val="24"/>
                <w:szCs w:val="24"/>
              </w:rPr>
              <w:t>сприйняти</w:t>
            </w:r>
          </w:p>
          <w:p w:rsidR="00EE3C8A" w:rsidRPr="00EE3C8A" w:rsidRDefault="00EE3C8A" w:rsidP="00EE3C8A">
            <w:pPr>
              <w:spacing w:after="0" w:line="240" w:lineRule="auto"/>
              <w:jc w:val="both"/>
              <w:rPr>
                <w:rFonts w:ascii="Times New Roman" w:hAnsi="Times New Roman" w:cs="Times New Roman"/>
                <w:sz w:val="24"/>
                <w:szCs w:val="24"/>
              </w:rPr>
            </w:pPr>
            <w:r w:rsidRPr="00EE3C8A">
              <w:rPr>
                <w:rFonts w:ascii="Times New Roman" w:hAnsi="Times New Roman" w:cs="Times New Roman"/>
                <w:iCs/>
                <w:sz w:val="24"/>
                <w:szCs w:val="24"/>
              </w:rPr>
              <w:t>продукт</w:t>
            </w:r>
          </w:p>
        </w:tc>
        <w:tc>
          <w:tcPr>
            <w:tcW w:w="664" w:type="pct"/>
            <w:shd w:val="clear" w:color="auto" w:fill="auto"/>
          </w:tcPr>
          <w:p w:rsidR="00EE3C8A" w:rsidRPr="00EE3C8A" w:rsidRDefault="00EE3C8A" w:rsidP="00EE3C8A">
            <w:pPr>
              <w:spacing w:after="0" w:line="240" w:lineRule="auto"/>
              <w:jc w:val="both"/>
              <w:rPr>
                <w:rFonts w:ascii="Times New Roman" w:hAnsi="Times New Roman" w:cs="Times New Roman"/>
                <w:iCs/>
                <w:sz w:val="24"/>
                <w:szCs w:val="24"/>
              </w:rPr>
            </w:pPr>
            <w:r w:rsidRPr="00EE3C8A">
              <w:rPr>
                <w:rFonts w:ascii="Times New Roman" w:hAnsi="Times New Roman" w:cs="Times New Roman"/>
                <w:iCs/>
                <w:sz w:val="24"/>
                <w:szCs w:val="24"/>
              </w:rPr>
              <w:t>Орієнтов</w:t>
            </w:r>
            <w:r w:rsidR="001A1C91">
              <w:rPr>
                <w:rFonts w:ascii="Times New Roman" w:hAnsi="Times New Roman" w:cs="Times New Roman"/>
                <w:iCs/>
                <w:sz w:val="24"/>
                <w:szCs w:val="24"/>
                <w:lang w:val="uk-UA"/>
              </w:rPr>
              <w:t>-</w:t>
            </w:r>
            <w:r w:rsidRPr="00EE3C8A">
              <w:rPr>
                <w:rFonts w:ascii="Times New Roman" w:hAnsi="Times New Roman" w:cs="Times New Roman"/>
                <w:iCs/>
                <w:sz w:val="24"/>
                <w:szCs w:val="24"/>
              </w:rPr>
              <w:t>ний</w:t>
            </w:r>
          </w:p>
          <w:p w:rsidR="00EE3C8A" w:rsidRPr="00EE3C8A" w:rsidRDefault="00EE3C8A" w:rsidP="00EE3C8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попит </w:t>
            </w:r>
            <w:r>
              <w:rPr>
                <w:rFonts w:ascii="Times New Roman" w:hAnsi="Times New Roman" w:cs="Times New Roman"/>
                <w:iCs/>
                <w:sz w:val="24"/>
                <w:szCs w:val="24"/>
                <w:lang w:val="uk-UA"/>
              </w:rPr>
              <w:t>у</w:t>
            </w:r>
            <w:r w:rsidRPr="00EE3C8A">
              <w:rPr>
                <w:rFonts w:ascii="Times New Roman" w:hAnsi="Times New Roman" w:cs="Times New Roman"/>
                <w:iCs/>
                <w:sz w:val="24"/>
                <w:szCs w:val="24"/>
              </w:rPr>
              <w:t xml:space="preserve"> межах</w:t>
            </w:r>
          </w:p>
          <w:p w:rsidR="00EE3C8A" w:rsidRPr="00EE3C8A" w:rsidRDefault="00EE3C8A" w:rsidP="00EE3C8A">
            <w:pPr>
              <w:spacing w:after="0" w:line="240" w:lineRule="auto"/>
              <w:jc w:val="both"/>
              <w:rPr>
                <w:rFonts w:ascii="Times New Roman" w:hAnsi="Times New Roman" w:cs="Times New Roman"/>
                <w:iCs/>
                <w:sz w:val="24"/>
                <w:szCs w:val="24"/>
              </w:rPr>
            </w:pPr>
            <w:r w:rsidRPr="00EE3C8A">
              <w:rPr>
                <w:rFonts w:ascii="Times New Roman" w:hAnsi="Times New Roman" w:cs="Times New Roman"/>
                <w:iCs/>
                <w:sz w:val="24"/>
                <w:szCs w:val="24"/>
              </w:rPr>
              <w:t>цільової групи</w:t>
            </w:r>
          </w:p>
          <w:p w:rsidR="00EE3C8A" w:rsidRPr="00EE3C8A" w:rsidRDefault="00EE3C8A" w:rsidP="00EE3C8A">
            <w:pPr>
              <w:spacing w:after="0" w:line="240" w:lineRule="auto"/>
              <w:jc w:val="both"/>
              <w:rPr>
                <w:rFonts w:ascii="Times New Roman" w:hAnsi="Times New Roman" w:cs="Times New Roman"/>
                <w:sz w:val="24"/>
                <w:szCs w:val="24"/>
              </w:rPr>
            </w:pPr>
            <w:r w:rsidRPr="00EE3C8A">
              <w:rPr>
                <w:rFonts w:ascii="Times New Roman" w:hAnsi="Times New Roman" w:cs="Times New Roman"/>
                <w:iCs/>
                <w:sz w:val="24"/>
                <w:szCs w:val="24"/>
              </w:rPr>
              <w:t>(сегменту)</w:t>
            </w:r>
          </w:p>
        </w:tc>
        <w:tc>
          <w:tcPr>
            <w:tcW w:w="1010" w:type="pct"/>
            <w:shd w:val="clear" w:color="auto" w:fill="auto"/>
          </w:tcPr>
          <w:p w:rsidR="00EE3C8A" w:rsidRPr="00EE3C8A" w:rsidRDefault="00EE3C8A" w:rsidP="00EE3C8A">
            <w:pPr>
              <w:spacing w:after="0" w:line="240" w:lineRule="auto"/>
              <w:jc w:val="both"/>
              <w:rPr>
                <w:rFonts w:ascii="Times New Roman" w:hAnsi="Times New Roman" w:cs="Times New Roman"/>
                <w:iCs/>
                <w:sz w:val="24"/>
                <w:szCs w:val="24"/>
              </w:rPr>
            </w:pPr>
            <w:r w:rsidRPr="00EE3C8A">
              <w:rPr>
                <w:rFonts w:ascii="Times New Roman" w:hAnsi="Times New Roman" w:cs="Times New Roman"/>
                <w:iCs/>
                <w:sz w:val="24"/>
                <w:szCs w:val="24"/>
              </w:rPr>
              <w:t>Інтенсивність</w:t>
            </w:r>
          </w:p>
          <w:p w:rsidR="00EE3C8A" w:rsidRPr="00EE3C8A" w:rsidRDefault="00EE3C8A" w:rsidP="00EE3C8A">
            <w:pPr>
              <w:spacing w:after="0" w:line="240" w:lineRule="auto"/>
              <w:jc w:val="both"/>
              <w:rPr>
                <w:rFonts w:ascii="Times New Roman" w:hAnsi="Times New Roman" w:cs="Times New Roman"/>
                <w:iCs/>
                <w:sz w:val="24"/>
                <w:szCs w:val="24"/>
                <w:lang w:val="uk-UA"/>
              </w:rPr>
            </w:pPr>
            <w:r>
              <w:rPr>
                <w:rFonts w:ascii="Times New Roman" w:hAnsi="Times New Roman" w:cs="Times New Roman"/>
                <w:iCs/>
                <w:sz w:val="24"/>
                <w:szCs w:val="24"/>
              </w:rPr>
              <w:t xml:space="preserve">конкуренції </w:t>
            </w:r>
            <w:r>
              <w:rPr>
                <w:rFonts w:ascii="Times New Roman" w:hAnsi="Times New Roman" w:cs="Times New Roman"/>
                <w:iCs/>
                <w:sz w:val="24"/>
                <w:szCs w:val="24"/>
                <w:lang w:val="uk-UA"/>
              </w:rPr>
              <w:t>у</w:t>
            </w:r>
          </w:p>
          <w:p w:rsidR="00EE3C8A" w:rsidRPr="00EE3C8A" w:rsidRDefault="00EE3C8A" w:rsidP="00EE3C8A">
            <w:pPr>
              <w:spacing w:after="0" w:line="240" w:lineRule="auto"/>
              <w:jc w:val="both"/>
              <w:rPr>
                <w:rFonts w:ascii="Times New Roman" w:hAnsi="Times New Roman" w:cs="Times New Roman"/>
                <w:sz w:val="24"/>
                <w:szCs w:val="24"/>
              </w:rPr>
            </w:pPr>
            <w:r w:rsidRPr="00EE3C8A">
              <w:rPr>
                <w:rFonts w:ascii="Times New Roman" w:hAnsi="Times New Roman" w:cs="Times New Roman"/>
                <w:iCs/>
                <w:sz w:val="24"/>
                <w:szCs w:val="24"/>
              </w:rPr>
              <w:t>сегменті</w:t>
            </w:r>
          </w:p>
        </w:tc>
        <w:tc>
          <w:tcPr>
            <w:tcW w:w="758" w:type="pct"/>
            <w:shd w:val="clear" w:color="auto" w:fill="auto"/>
          </w:tcPr>
          <w:p w:rsidR="00EE3C8A" w:rsidRPr="00EE3C8A" w:rsidRDefault="00EE3C8A" w:rsidP="00EE3C8A">
            <w:p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 xml:space="preserve">Простота входу </w:t>
            </w:r>
            <w:r>
              <w:rPr>
                <w:rFonts w:ascii="Times New Roman" w:hAnsi="Times New Roman" w:cs="Times New Roman"/>
                <w:iCs/>
                <w:sz w:val="24"/>
                <w:szCs w:val="24"/>
                <w:lang w:val="uk-UA"/>
              </w:rPr>
              <w:t>в</w:t>
            </w:r>
            <w:r w:rsidR="007963C5">
              <w:rPr>
                <w:rFonts w:ascii="Times New Roman" w:hAnsi="Times New Roman" w:cs="Times New Roman"/>
                <w:iCs/>
                <w:sz w:val="24"/>
                <w:szCs w:val="24"/>
              </w:rPr>
              <w:t xml:space="preserve"> с</w:t>
            </w:r>
            <w:r w:rsidR="007963C5">
              <w:rPr>
                <w:rFonts w:ascii="Times New Roman" w:hAnsi="Times New Roman" w:cs="Times New Roman"/>
                <w:iCs/>
                <w:sz w:val="24"/>
                <w:szCs w:val="24"/>
                <w:lang w:val="uk-UA"/>
              </w:rPr>
              <w:t>е</w:t>
            </w:r>
            <w:r w:rsidRPr="00EE3C8A">
              <w:rPr>
                <w:rFonts w:ascii="Times New Roman" w:hAnsi="Times New Roman" w:cs="Times New Roman"/>
                <w:iCs/>
                <w:sz w:val="24"/>
                <w:szCs w:val="24"/>
              </w:rPr>
              <w:t>гмент</w:t>
            </w:r>
          </w:p>
        </w:tc>
      </w:tr>
      <w:tr w:rsidR="000F331E" w:rsidRPr="00C01CB4" w:rsidTr="001A1C91">
        <w:trPr>
          <w:trHeight w:val="660"/>
        </w:trPr>
        <w:tc>
          <w:tcPr>
            <w:tcW w:w="291" w:type="pct"/>
            <w:shd w:val="clear" w:color="auto" w:fill="auto"/>
          </w:tcPr>
          <w:p w:rsidR="00EE3C8A" w:rsidRPr="00EE3C8A" w:rsidRDefault="00EE3C8A" w:rsidP="00EE3C8A">
            <w:pPr>
              <w:spacing w:after="0" w:line="240" w:lineRule="auto"/>
              <w:jc w:val="both"/>
              <w:rPr>
                <w:rFonts w:ascii="Times New Roman" w:hAnsi="Times New Roman" w:cs="Times New Roman"/>
                <w:sz w:val="24"/>
                <w:szCs w:val="24"/>
              </w:rPr>
            </w:pPr>
            <w:r w:rsidRPr="00EE3C8A">
              <w:rPr>
                <w:rFonts w:ascii="Times New Roman" w:hAnsi="Times New Roman" w:cs="Times New Roman"/>
                <w:sz w:val="24"/>
                <w:szCs w:val="24"/>
              </w:rPr>
              <w:t>1.</w:t>
            </w:r>
          </w:p>
        </w:tc>
        <w:tc>
          <w:tcPr>
            <w:tcW w:w="911" w:type="pct"/>
            <w:shd w:val="clear" w:color="auto" w:fill="auto"/>
          </w:tcPr>
          <w:p w:rsidR="00EE3C8A" w:rsidRPr="00EE3C8A" w:rsidRDefault="00EE3C8A" w:rsidP="00EE3C8A">
            <w:pPr>
              <w:spacing w:after="0" w:line="240" w:lineRule="auto"/>
              <w:jc w:val="both"/>
              <w:rPr>
                <w:rFonts w:ascii="Times New Roman" w:hAnsi="Times New Roman" w:cs="Times New Roman"/>
                <w:sz w:val="24"/>
                <w:szCs w:val="24"/>
              </w:rPr>
            </w:pPr>
            <w:r w:rsidRPr="00EE3C8A">
              <w:rPr>
                <w:rFonts w:ascii="Times New Roman" w:hAnsi="Times New Roman" w:cs="Times New Roman"/>
                <w:sz w:val="24"/>
                <w:szCs w:val="24"/>
              </w:rPr>
              <w:t>Державні промислові підприємства</w:t>
            </w:r>
          </w:p>
        </w:tc>
        <w:tc>
          <w:tcPr>
            <w:tcW w:w="1366" w:type="pct"/>
            <w:shd w:val="clear" w:color="auto" w:fill="auto"/>
          </w:tcPr>
          <w:p w:rsidR="00EE3C8A" w:rsidRPr="001A1C91" w:rsidRDefault="001A1C91" w:rsidP="00EE3C8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Технологія погано сприймається за рахунок не бажання державними підприємствами змінювати застарілі технології на більш ефективні нові.</w:t>
            </w:r>
          </w:p>
        </w:tc>
        <w:tc>
          <w:tcPr>
            <w:tcW w:w="664" w:type="pct"/>
            <w:shd w:val="clear" w:color="auto" w:fill="auto"/>
          </w:tcPr>
          <w:p w:rsidR="001A1C91" w:rsidRPr="001A1C91" w:rsidRDefault="001A1C91" w:rsidP="00EE3C8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Середеній</w:t>
            </w:r>
          </w:p>
          <w:p w:rsidR="00EE3C8A" w:rsidRPr="0004521A" w:rsidRDefault="0004521A" w:rsidP="00EE3C8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00EE3C8A" w:rsidRPr="00EE3C8A">
              <w:rPr>
                <w:rFonts w:ascii="Times New Roman" w:hAnsi="Times New Roman" w:cs="Times New Roman"/>
                <w:sz w:val="24"/>
                <w:szCs w:val="24"/>
              </w:rPr>
              <w:t>опит</w:t>
            </w:r>
          </w:p>
        </w:tc>
        <w:tc>
          <w:tcPr>
            <w:tcW w:w="1010" w:type="pct"/>
            <w:shd w:val="clear" w:color="auto" w:fill="auto"/>
          </w:tcPr>
          <w:p w:rsidR="00EE3C8A" w:rsidRPr="0004521A" w:rsidRDefault="00EE3C8A" w:rsidP="0004521A">
            <w:pPr>
              <w:spacing w:after="0" w:line="240" w:lineRule="auto"/>
              <w:jc w:val="both"/>
              <w:rPr>
                <w:rFonts w:ascii="Times New Roman" w:hAnsi="Times New Roman" w:cs="Times New Roman"/>
                <w:sz w:val="24"/>
                <w:szCs w:val="24"/>
                <w:lang w:val="uk-UA"/>
              </w:rPr>
            </w:pPr>
            <w:r w:rsidRPr="00EE3C8A">
              <w:rPr>
                <w:rFonts w:ascii="Times New Roman" w:hAnsi="Times New Roman" w:cs="Times New Roman"/>
                <w:sz w:val="24"/>
                <w:szCs w:val="24"/>
              </w:rPr>
              <w:t xml:space="preserve">Конкуренція </w:t>
            </w:r>
            <w:r w:rsidR="001A1C91">
              <w:rPr>
                <w:rFonts w:ascii="Times New Roman" w:hAnsi="Times New Roman" w:cs="Times New Roman"/>
                <w:sz w:val="24"/>
                <w:szCs w:val="24"/>
                <w:lang w:val="uk-UA"/>
              </w:rPr>
              <w:t xml:space="preserve">достатньо </w:t>
            </w:r>
            <w:r w:rsidR="001A1C91">
              <w:rPr>
                <w:rFonts w:ascii="Times New Roman" w:hAnsi="Times New Roman" w:cs="Times New Roman"/>
                <w:sz w:val="24"/>
                <w:szCs w:val="24"/>
              </w:rPr>
              <w:t xml:space="preserve">висока, </w:t>
            </w:r>
            <w:r w:rsidR="0004521A">
              <w:rPr>
                <w:rFonts w:ascii="Times New Roman" w:hAnsi="Times New Roman" w:cs="Times New Roman"/>
                <w:sz w:val="24"/>
                <w:szCs w:val="24"/>
                <w:lang w:val="uk-UA"/>
              </w:rPr>
              <w:t>адже у державних підприємств вже налагоджені зв</w:t>
            </w:r>
            <w:r w:rsidR="0004521A" w:rsidRPr="0004521A">
              <w:rPr>
                <w:rFonts w:ascii="Times New Roman" w:hAnsi="Times New Roman" w:cs="Times New Roman"/>
                <w:sz w:val="24"/>
                <w:szCs w:val="24"/>
              </w:rPr>
              <w:t>’</w:t>
            </w:r>
            <w:r w:rsidR="0004521A">
              <w:rPr>
                <w:rFonts w:ascii="Times New Roman" w:hAnsi="Times New Roman" w:cs="Times New Roman"/>
                <w:sz w:val="24"/>
                <w:szCs w:val="24"/>
                <w:lang w:val="uk-UA"/>
              </w:rPr>
              <w:t>язки з конкурентами.</w:t>
            </w:r>
          </w:p>
        </w:tc>
        <w:tc>
          <w:tcPr>
            <w:tcW w:w="758" w:type="pct"/>
            <w:shd w:val="clear" w:color="auto" w:fill="auto"/>
          </w:tcPr>
          <w:p w:rsidR="00EE3C8A" w:rsidRPr="0004521A" w:rsidRDefault="0004521A" w:rsidP="00EE3C8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Складний вхід в с</w:t>
            </w:r>
            <w:r w:rsidR="007963C5">
              <w:rPr>
                <w:rFonts w:ascii="Times New Roman" w:hAnsi="Times New Roman" w:cs="Times New Roman"/>
                <w:sz w:val="24"/>
                <w:szCs w:val="24"/>
                <w:lang w:val="uk-UA"/>
              </w:rPr>
              <w:t>е</w:t>
            </w:r>
            <w:r>
              <w:rPr>
                <w:rFonts w:ascii="Times New Roman" w:hAnsi="Times New Roman" w:cs="Times New Roman"/>
                <w:sz w:val="24"/>
                <w:szCs w:val="24"/>
                <w:lang w:val="uk-UA"/>
              </w:rPr>
              <w:t>гмент</w:t>
            </w:r>
          </w:p>
        </w:tc>
      </w:tr>
      <w:tr w:rsidR="008A2BA8" w:rsidRPr="00C01CB4" w:rsidTr="00371F20">
        <w:trPr>
          <w:trHeight w:val="476"/>
        </w:trPr>
        <w:tc>
          <w:tcPr>
            <w:tcW w:w="5000" w:type="pct"/>
            <w:gridSpan w:val="6"/>
            <w:shd w:val="clear" w:color="auto" w:fill="auto"/>
          </w:tcPr>
          <w:p w:rsidR="008A2BA8" w:rsidRPr="008A2BA8" w:rsidRDefault="008A2BA8" w:rsidP="008A2BA8">
            <w:pPr>
              <w:spacing w:after="0" w:line="240" w:lineRule="auto"/>
              <w:jc w:val="center"/>
              <w:rPr>
                <w:rFonts w:ascii="Times New Roman" w:hAnsi="Times New Roman" w:cs="Times New Roman"/>
                <w:sz w:val="24"/>
                <w:szCs w:val="24"/>
                <w:lang w:val="uk-UA"/>
              </w:rPr>
            </w:pPr>
            <w:r w:rsidRPr="008A2BA8">
              <w:rPr>
                <w:rFonts w:ascii="Times New Roman" w:hAnsi="Times New Roman" w:cs="Times New Roman"/>
                <w:sz w:val="24"/>
                <w:szCs w:val="24"/>
                <w:lang w:eastAsia="uk-UA"/>
              </w:rPr>
              <w:t>продовження таблиці 4.1</w:t>
            </w:r>
            <w:r>
              <w:rPr>
                <w:rFonts w:ascii="Times New Roman" w:hAnsi="Times New Roman" w:cs="Times New Roman"/>
                <w:sz w:val="24"/>
                <w:szCs w:val="24"/>
                <w:lang w:val="uk-UA" w:eastAsia="uk-UA"/>
              </w:rPr>
              <w:t>4</w:t>
            </w:r>
          </w:p>
        </w:tc>
      </w:tr>
      <w:tr w:rsidR="000F331E" w:rsidRPr="00C01CB4" w:rsidTr="00371F20">
        <w:trPr>
          <w:trHeight w:val="3403"/>
        </w:trPr>
        <w:tc>
          <w:tcPr>
            <w:tcW w:w="291" w:type="pct"/>
            <w:shd w:val="clear" w:color="auto" w:fill="auto"/>
          </w:tcPr>
          <w:p w:rsidR="008A2BA8" w:rsidRDefault="008A2BA8" w:rsidP="00EE3C8A">
            <w:pPr>
              <w:spacing w:after="0" w:line="240" w:lineRule="auto"/>
              <w:jc w:val="both"/>
              <w:rPr>
                <w:rFonts w:ascii="Times New Roman" w:hAnsi="Times New Roman" w:cs="Times New Roman"/>
                <w:sz w:val="24"/>
                <w:szCs w:val="24"/>
                <w:lang w:val="uk-UA"/>
              </w:rPr>
            </w:pPr>
            <w:r w:rsidRPr="00EE3C8A">
              <w:rPr>
                <w:rFonts w:ascii="Times New Roman" w:hAnsi="Times New Roman" w:cs="Times New Roman"/>
                <w:sz w:val="24"/>
                <w:szCs w:val="24"/>
              </w:rPr>
              <w:t>2.</w:t>
            </w:r>
          </w:p>
        </w:tc>
        <w:tc>
          <w:tcPr>
            <w:tcW w:w="911" w:type="pct"/>
            <w:shd w:val="clear" w:color="auto" w:fill="auto"/>
          </w:tcPr>
          <w:p w:rsidR="004744C3" w:rsidRDefault="004744C3" w:rsidP="00EE3C8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Промислові підприємства, котрі використовують чисту воду в своєму виробництві.</w:t>
            </w:r>
          </w:p>
          <w:p w:rsidR="007963C5" w:rsidRPr="004744C3" w:rsidRDefault="007963C5" w:rsidP="00EE3C8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(медична, фармацевтична, харчова, косметична та інші галузі)</w:t>
            </w:r>
          </w:p>
        </w:tc>
        <w:tc>
          <w:tcPr>
            <w:tcW w:w="1366" w:type="pct"/>
            <w:shd w:val="clear" w:color="auto" w:fill="auto"/>
          </w:tcPr>
          <w:p w:rsidR="008A2BA8" w:rsidRDefault="007963C5" w:rsidP="007963C5">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Технологія дуже добре сприймається, адже такі підприємства націлені на підвищення ефективності за невисокий капітальний вклад та на задіяння ресурсозберігаючих технологій</w:t>
            </w:r>
            <w:r w:rsidR="008E0301">
              <w:rPr>
                <w:rFonts w:ascii="Times New Roman" w:hAnsi="Times New Roman" w:cs="Times New Roman"/>
                <w:sz w:val="24"/>
                <w:szCs w:val="24"/>
                <w:lang w:val="uk-UA"/>
              </w:rPr>
              <w:t>.</w:t>
            </w:r>
          </w:p>
        </w:tc>
        <w:tc>
          <w:tcPr>
            <w:tcW w:w="664" w:type="pct"/>
            <w:shd w:val="clear" w:color="auto" w:fill="auto"/>
          </w:tcPr>
          <w:p w:rsidR="008A2BA8" w:rsidRDefault="008A2BA8" w:rsidP="00EE3C8A">
            <w:pPr>
              <w:spacing w:after="0" w:line="240" w:lineRule="auto"/>
              <w:jc w:val="both"/>
              <w:rPr>
                <w:rFonts w:ascii="Times New Roman" w:hAnsi="Times New Roman" w:cs="Times New Roman"/>
                <w:sz w:val="24"/>
                <w:szCs w:val="24"/>
                <w:lang w:val="uk-UA"/>
              </w:rPr>
            </w:pPr>
            <w:r w:rsidRPr="00EE3C8A">
              <w:rPr>
                <w:rFonts w:ascii="Times New Roman" w:hAnsi="Times New Roman" w:cs="Times New Roman"/>
                <w:sz w:val="24"/>
                <w:szCs w:val="24"/>
              </w:rPr>
              <w:t>Високий попит</w:t>
            </w:r>
          </w:p>
        </w:tc>
        <w:tc>
          <w:tcPr>
            <w:tcW w:w="1010" w:type="pct"/>
            <w:shd w:val="clear" w:color="auto" w:fill="auto"/>
          </w:tcPr>
          <w:p w:rsidR="008A2BA8" w:rsidRPr="007963C5" w:rsidRDefault="007963C5" w:rsidP="00EE3C8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Середня конкуренція. Адже наша технологія є новою та достатньо перспективною.</w:t>
            </w:r>
          </w:p>
        </w:tc>
        <w:tc>
          <w:tcPr>
            <w:tcW w:w="758" w:type="pct"/>
            <w:shd w:val="clear" w:color="auto" w:fill="auto"/>
          </w:tcPr>
          <w:p w:rsidR="008A2BA8" w:rsidRPr="007963C5" w:rsidRDefault="007963C5" w:rsidP="007963C5">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Вхід у сегмент середньої складності</w:t>
            </w:r>
          </w:p>
        </w:tc>
      </w:tr>
      <w:tr w:rsidR="000F331E" w:rsidRPr="00C01CB4" w:rsidTr="00371F20">
        <w:trPr>
          <w:trHeight w:val="3180"/>
        </w:trPr>
        <w:tc>
          <w:tcPr>
            <w:tcW w:w="291" w:type="pct"/>
            <w:shd w:val="clear" w:color="auto" w:fill="auto"/>
          </w:tcPr>
          <w:p w:rsidR="00EE3C8A" w:rsidRPr="00EE3C8A" w:rsidRDefault="00EE3C8A" w:rsidP="00EE3C8A">
            <w:pPr>
              <w:spacing w:after="0" w:line="240" w:lineRule="auto"/>
              <w:jc w:val="both"/>
              <w:rPr>
                <w:rFonts w:ascii="Times New Roman" w:hAnsi="Times New Roman" w:cs="Times New Roman"/>
                <w:sz w:val="24"/>
                <w:szCs w:val="24"/>
              </w:rPr>
            </w:pPr>
            <w:r w:rsidRPr="00EE3C8A">
              <w:rPr>
                <w:rFonts w:ascii="Times New Roman" w:hAnsi="Times New Roman" w:cs="Times New Roman"/>
                <w:sz w:val="24"/>
                <w:szCs w:val="24"/>
              </w:rPr>
              <w:t>3.</w:t>
            </w:r>
          </w:p>
        </w:tc>
        <w:tc>
          <w:tcPr>
            <w:tcW w:w="911" w:type="pct"/>
            <w:shd w:val="clear" w:color="auto" w:fill="auto"/>
          </w:tcPr>
          <w:p w:rsidR="00EE3C8A" w:rsidRPr="00EE3C8A" w:rsidRDefault="000F331E" w:rsidP="000F331E">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uk-UA"/>
              </w:rPr>
              <w:t xml:space="preserve">Закордонні </w:t>
            </w:r>
            <w:r w:rsidR="00EE3C8A" w:rsidRPr="00EE3C8A">
              <w:rPr>
                <w:rFonts w:ascii="Times New Roman" w:hAnsi="Times New Roman" w:cs="Times New Roman"/>
                <w:sz w:val="24"/>
                <w:szCs w:val="24"/>
              </w:rPr>
              <w:t>підприємства</w:t>
            </w:r>
            <w:r w:rsidR="007963C5">
              <w:rPr>
                <w:rFonts w:ascii="Times New Roman" w:hAnsi="Times New Roman" w:cs="Times New Roman"/>
                <w:sz w:val="24"/>
                <w:szCs w:val="24"/>
              </w:rPr>
              <w:t xml:space="preserve">, </w:t>
            </w:r>
            <w:r w:rsidR="007963C5">
              <w:rPr>
                <w:rFonts w:ascii="Times New Roman" w:hAnsi="Times New Roman" w:cs="Times New Roman"/>
                <w:sz w:val="24"/>
                <w:szCs w:val="24"/>
                <w:lang w:val="uk-UA"/>
              </w:rPr>
              <w:t>котрі</w:t>
            </w:r>
            <w:r w:rsidR="00EE3C8A" w:rsidRPr="00EE3C8A">
              <w:rPr>
                <w:rFonts w:ascii="Times New Roman" w:hAnsi="Times New Roman" w:cs="Times New Roman"/>
                <w:sz w:val="24"/>
                <w:szCs w:val="24"/>
              </w:rPr>
              <w:t xml:space="preserve"> </w:t>
            </w:r>
            <w:r>
              <w:rPr>
                <w:rFonts w:ascii="Times New Roman" w:hAnsi="Times New Roman" w:cs="Times New Roman"/>
                <w:sz w:val="24"/>
                <w:szCs w:val="24"/>
                <w:lang w:val="uk-UA"/>
              </w:rPr>
              <w:t>працюють на іноземному ринку</w:t>
            </w:r>
          </w:p>
        </w:tc>
        <w:tc>
          <w:tcPr>
            <w:tcW w:w="1366" w:type="pct"/>
            <w:shd w:val="clear" w:color="auto" w:fill="auto"/>
          </w:tcPr>
          <w:p w:rsidR="000F331E" w:rsidRDefault="000F331E" w:rsidP="000F331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Технологія дуже добре сприймається за рахунок націлення таких іноземних підприємств  на європейські стандарти та норми якості, котрі</w:t>
            </w:r>
          </w:p>
          <w:p w:rsidR="00EE3C8A" w:rsidRPr="000F331E" w:rsidRDefault="000F331E" w:rsidP="000F331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включають у</w:t>
            </w:r>
            <w:r w:rsidR="00EE3C8A" w:rsidRPr="000F331E">
              <w:rPr>
                <w:rFonts w:ascii="Times New Roman" w:hAnsi="Times New Roman" w:cs="Times New Roman"/>
                <w:sz w:val="24"/>
                <w:szCs w:val="24"/>
                <w:lang w:val="uk-UA"/>
              </w:rPr>
              <w:t xml:space="preserve"> себе жорсткі екологічні вимоги</w:t>
            </w:r>
            <w:r w:rsidR="008E0301">
              <w:rPr>
                <w:rFonts w:ascii="Times New Roman" w:hAnsi="Times New Roman" w:cs="Times New Roman"/>
                <w:sz w:val="24"/>
                <w:szCs w:val="24"/>
                <w:lang w:val="uk-UA"/>
              </w:rPr>
              <w:t>.</w:t>
            </w:r>
          </w:p>
        </w:tc>
        <w:tc>
          <w:tcPr>
            <w:tcW w:w="664" w:type="pct"/>
            <w:shd w:val="clear" w:color="auto" w:fill="auto"/>
          </w:tcPr>
          <w:p w:rsidR="00EE3C8A" w:rsidRPr="00EE3C8A" w:rsidRDefault="00EE3C8A" w:rsidP="00EE3C8A">
            <w:pPr>
              <w:spacing w:after="0" w:line="240" w:lineRule="auto"/>
              <w:jc w:val="both"/>
              <w:rPr>
                <w:rFonts w:ascii="Times New Roman" w:hAnsi="Times New Roman" w:cs="Times New Roman"/>
                <w:sz w:val="24"/>
                <w:szCs w:val="24"/>
              </w:rPr>
            </w:pPr>
            <w:r w:rsidRPr="00EE3C8A">
              <w:rPr>
                <w:rFonts w:ascii="Times New Roman" w:hAnsi="Times New Roman" w:cs="Times New Roman"/>
                <w:sz w:val="24"/>
                <w:szCs w:val="24"/>
              </w:rPr>
              <w:t>Високий попит</w:t>
            </w:r>
          </w:p>
        </w:tc>
        <w:tc>
          <w:tcPr>
            <w:tcW w:w="1010" w:type="pct"/>
            <w:shd w:val="clear" w:color="auto" w:fill="auto"/>
          </w:tcPr>
          <w:p w:rsidR="00EE3C8A" w:rsidRPr="00EE3C8A" w:rsidRDefault="008E0301" w:rsidP="00EE3C8A">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uk-UA"/>
              </w:rPr>
              <w:t>Середня конкуренція. Адже наша технологія є новою</w:t>
            </w:r>
            <w:r w:rsidR="000557F6">
              <w:rPr>
                <w:rFonts w:ascii="Times New Roman" w:hAnsi="Times New Roman" w:cs="Times New Roman"/>
                <w:sz w:val="24"/>
                <w:szCs w:val="24"/>
                <w:lang w:val="uk-UA"/>
              </w:rPr>
              <w:t>, екологічною</w:t>
            </w:r>
            <w:r>
              <w:rPr>
                <w:rFonts w:ascii="Times New Roman" w:hAnsi="Times New Roman" w:cs="Times New Roman"/>
                <w:sz w:val="24"/>
                <w:szCs w:val="24"/>
                <w:lang w:val="uk-UA"/>
              </w:rPr>
              <w:t xml:space="preserve"> та достатньо перспективною</w:t>
            </w:r>
            <w:r w:rsidR="000557F6">
              <w:rPr>
                <w:rFonts w:ascii="Times New Roman" w:hAnsi="Times New Roman" w:cs="Times New Roman"/>
                <w:sz w:val="24"/>
                <w:szCs w:val="24"/>
                <w:lang w:val="uk-UA"/>
              </w:rPr>
              <w:t>, навіть на закордонному ринку.</w:t>
            </w:r>
          </w:p>
        </w:tc>
        <w:tc>
          <w:tcPr>
            <w:tcW w:w="758" w:type="pct"/>
            <w:shd w:val="clear" w:color="auto" w:fill="auto"/>
          </w:tcPr>
          <w:p w:rsidR="00EE3C8A" w:rsidRPr="00EE3C8A" w:rsidRDefault="003C0874" w:rsidP="00EE3C8A">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uk-UA"/>
              </w:rPr>
              <w:t>Вхід у сегмент середньої складності</w:t>
            </w:r>
          </w:p>
        </w:tc>
      </w:tr>
      <w:tr w:rsidR="00EE3C8A" w:rsidRPr="002F6283" w:rsidTr="00371F20">
        <w:trPr>
          <w:trHeight w:val="1456"/>
        </w:trPr>
        <w:tc>
          <w:tcPr>
            <w:tcW w:w="5000" w:type="pct"/>
            <w:gridSpan w:val="6"/>
            <w:shd w:val="clear" w:color="auto" w:fill="auto"/>
          </w:tcPr>
          <w:p w:rsidR="00EE3C8A" w:rsidRPr="002F6283" w:rsidRDefault="002F6283" w:rsidP="004A1F8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Обрано всі представлені цільові групи,</w:t>
            </w:r>
            <w:r w:rsidR="000557F6">
              <w:rPr>
                <w:rFonts w:ascii="Times New Roman" w:hAnsi="Times New Roman" w:cs="Times New Roman"/>
                <w:sz w:val="24"/>
                <w:szCs w:val="24"/>
                <w:lang w:val="uk-UA"/>
              </w:rPr>
              <w:t xml:space="preserve"> а</w:t>
            </w:r>
            <w:r>
              <w:rPr>
                <w:rFonts w:ascii="Times New Roman" w:hAnsi="Times New Roman" w:cs="Times New Roman"/>
                <w:sz w:val="24"/>
                <w:szCs w:val="24"/>
                <w:lang w:val="uk-UA"/>
              </w:rPr>
              <w:t xml:space="preserve"> це: державні промислові підприємства; промислові підприємства, котрі використовують </w:t>
            </w:r>
            <w:r w:rsidR="004A1F8A">
              <w:rPr>
                <w:rFonts w:ascii="Times New Roman" w:hAnsi="Times New Roman" w:cs="Times New Roman"/>
                <w:sz w:val="24"/>
                <w:szCs w:val="24"/>
                <w:lang w:val="uk-UA"/>
              </w:rPr>
              <w:t xml:space="preserve">чисту воду в своєму виробництві </w:t>
            </w:r>
            <w:r>
              <w:rPr>
                <w:rFonts w:ascii="Times New Roman" w:hAnsi="Times New Roman" w:cs="Times New Roman"/>
                <w:sz w:val="24"/>
                <w:szCs w:val="24"/>
                <w:lang w:val="uk-UA"/>
              </w:rPr>
              <w:t xml:space="preserve">(медична, фармацевтична, харчова, косметична та інші галузі) та закордонні </w:t>
            </w:r>
            <w:r w:rsidRPr="002F6283">
              <w:rPr>
                <w:rFonts w:ascii="Times New Roman" w:hAnsi="Times New Roman" w:cs="Times New Roman"/>
                <w:sz w:val="24"/>
                <w:szCs w:val="24"/>
                <w:lang w:val="uk-UA"/>
              </w:rPr>
              <w:t xml:space="preserve">підприємства, </w:t>
            </w:r>
            <w:r>
              <w:rPr>
                <w:rFonts w:ascii="Times New Roman" w:hAnsi="Times New Roman" w:cs="Times New Roman"/>
                <w:sz w:val="24"/>
                <w:szCs w:val="24"/>
                <w:lang w:val="uk-UA"/>
              </w:rPr>
              <w:t>котрі</w:t>
            </w:r>
            <w:r w:rsidRPr="002F6283">
              <w:rPr>
                <w:rFonts w:ascii="Times New Roman" w:hAnsi="Times New Roman" w:cs="Times New Roman"/>
                <w:sz w:val="24"/>
                <w:szCs w:val="24"/>
                <w:lang w:val="uk-UA"/>
              </w:rPr>
              <w:t xml:space="preserve"> </w:t>
            </w:r>
            <w:r>
              <w:rPr>
                <w:rFonts w:ascii="Times New Roman" w:hAnsi="Times New Roman" w:cs="Times New Roman"/>
                <w:sz w:val="24"/>
                <w:szCs w:val="24"/>
                <w:lang w:val="uk-UA"/>
              </w:rPr>
              <w:t>працюють на іноземному ринку</w:t>
            </w:r>
            <w:r w:rsidR="000557F6">
              <w:rPr>
                <w:rFonts w:ascii="Times New Roman" w:hAnsi="Times New Roman" w:cs="Times New Roman"/>
                <w:sz w:val="24"/>
                <w:szCs w:val="24"/>
                <w:lang w:val="uk-UA"/>
              </w:rPr>
              <w:t>, адже наша головна задача звернути увагу на перспективні</w:t>
            </w:r>
            <w:r w:rsidR="004A1F8A">
              <w:rPr>
                <w:rFonts w:ascii="Times New Roman" w:hAnsi="Times New Roman" w:cs="Times New Roman"/>
                <w:sz w:val="24"/>
                <w:szCs w:val="24"/>
                <w:lang w:val="uk-UA"/>
              </w:rPr>
              <w:t>,</w:t>
            </w:r>
            <w:r w:rsidR="000557F6">
              <w:rPr>
                <w:rFonts w:ascii="Times New Roman" w:hAnsi="Times New Roman" w:cs="Times New Roman"/>
                <w:sz w:val="24"/>
                <w:szCs w:val="24"/>
                <w:lang w:val="uk-UA"/>
              </w:rPr>
              <w:t xml:space="preserve"> новітні</w:t>
            </w:r>
            <w:r w:rsidR="004A1F8A">
              <w:rPr>
                <w:rFonts w:ascii="Times New Roman" w:hAnsi="Times New Roman" w:cs="Times New Roman"/>
                <w:sz w:val="24"/>
                <w:szCs w:val="24"/>
                <w:lang w:val="uk-UA"/>
              </w:rPr>
              <w:t xml:space="preserve"> та ресурсозберігаючі</w:t>
            </w:r>
            <w:r w:rsidR="000557F6">
              <w:rPr>
                <w:rFonts w:ascii="Times New Roman" w:hAnsi="Times New Roman" w:cs="Times New Roman"/>
                <w:sz w:val="24"/>
                <w:szCs w:val="24"/>
                <w:lang w:val="uk-UA"/>
              </w:rPr>
              <w:t xml:space="preserve"> методи очищення води від різних компоненті</w:t>
            </w:r>
            <w:r w:rsidR="004A1F8A">
              <w:rPr>
                <w:rFonts w:ascii="Times New Roman" w:hAnsi="Times New Roman" w:cs="Times New Roman"/>
                <w:sz w:val="24"/>
                <w:szCs w:val="24"/>
                <w:lang w:val="uk-UA"/>
              </w:rPr>
              <w:t>в.</w:t>
            </w:r>
            <w:r w:rsidR="000557F6">
              <w:rPr>
                <w:rFonts w:ascii="Times New Roman" w:hAnsi="Times New Roman" w:cs="Times New Roman"/>
                <w:sz w:val="24"/>
                <w:szCs w:val="24"/>
                <w:lang w:val="uk-UA"/>
              </w:rPr>
              <w:t xml:space="preserve"> </w:t>
            </w:r>
          </w:p>
        </w:tc>
      </w:tr>
    </w:tbl>
    <w:p w:rsidR="00253A5B" w:rsidRDefault="00253A5B" w:rsidP="00EF118E">
      <w:pPr>
        <w:spacing w:after="0" w:line="360" w:lineRule="auto"/>
        <w:ind w:firstLine="425"/>
        <w:jc w:val="both"/>
        <w:rPr>
          <w:rFonts w:ascii="Times New Roman" w:hAnsi="Times New Roman" w:cs="Times New Roman"/>
          <w:sz w:val="28"/>
          <w:szCs w:val="28"/>
          <w:lang w:val="uk-UA"/>
        </w:rPr>
      </w:pPr>
    </w:p>
    <w:p w:rsidR="00EF118E" w:rsidRPr="009C6FAC" w:rsidRDefault="00371F20" w:rsidP="009C6FAC">
      <w:pPr>
        <w:spacing w:after="0" w:line="360" w:lineRule="auto"/>
        <w:ind w:firstLine="425"/>
        <w:jc w:val="both"/>
        <w:rPr>
          <w:rFonts w:ascii="Times New Roman" w:hAnsi="Times New Roman" w:cs="Times New Roman"/>
          <w:sz w:val="28"/>
          <w:szCs w:val="28"/>
          <w:lang w:val="uk-UA"/>
        </w:rPr>
      </w:pPr>
      <w:r w:rsidRPr="00371F20">
        <w:rPr>
          <w:rFonts w:ascii="Times New Roman" w:hAnsi="Times New Roman" w:cs="Times New Roman"/>
          <w:sz w:val="28"/>
          <w:szCs w:val="28"/>
        </w:rPr>
        <w:t>Оскільки було обрано роботу</w:t>
      </w:r>
      <w:r w:rsidR="00C37F13">
        <w:rPr>
          <w:rFonts w:ascii="Times New Roman" w:hAnsi="Times New Roman" w:cs="Times New Roman"/>
          <w:sz w:val="28"/>
          <w:szCs w:val="28"/>
          <w:lang w:val="uk-UA"/>
        </w:rPr>
        <w:t xml:space="preserve"> </w:t>
      </w:r>
      <w:r w:rsidR="00693BB9">
        <w:rPr>
          <w:rFonts w:ascii="Times New Roman" w:hAnsi="Times New Roman" w:cs="Times New Roman"/>
          <w:sz w:val="28"/>
          <w:szCs w:val="28"/>
          <w:lang w:val="uk-UA"/>
        </w:rPr>
        <w:t xml:space="preserve">з </w:t>
      </w:r>
      <w:r w:rsidR="00C37F13">
        <w:rPr>
          <w:rFonts w:ascii="Times New Roman" w:hAnsi="Times New Roman" w:cs="Times New Roman"/>
          <w:sz w:val="28"/>
          <w:szCs w:val="28"/>
          <w:lang w:val="uk-UA"/>
        </w:rPr>
        <w:t>усіма представленими сегментами</w:t>
      </w:r>
      <w:r w:rsidR="00C37F13">
        <w:rPr>
          <w:rFonts w:ascii="Times New Roman" w:hAnsi="Times New Roman" w:cs="Times New Roman"/>
          <w:sz w:val="28"/>
          <w:szCs w:val="28"/>
        </w:rPr>
        <w:t>,</w:t>
      </w:r>
      <w:r w:rsidR="00C37F13">
        <w:rPr>
          <w:rFonts w:ascii="Times New Roman" w:hAnsi="Times New Roman" w:cs="Times New Roman"/>
          <w:sz w:val="28"/>
          <w:szCs w:val="28"/>
          <w:lang w:val="uk-UA"/>
        </w:rPr>
        <w:t xml:space="preserve"> постає необхідність в</w:t>
      </w:r>
      <w:r w:rsidR="00C37F13">
        <w:rPr>
          <w:rFonts w:ascii="Times New Roman" w:hAnsi="Times New Roman" w:cs="Times New Roman"/>
          <w:sz w:val="28"/>
          <w:szCs w:val="28"/>
        </w:rPr>
        <w:t xml:space="preserve"> форму</w:t>
      </w:r>
      <w:r w:rsidR="00C37F13">
        <w:rPr>
          <w:rFonts w:ascii="Times New Roman" w:hAnsi="Times New Roman" w:cs="Times New Roman"/>
          <w:sz w:val="28"/>
          <w:szCs w:val="28"/>
          <w:lang w:val="uk-UA"/>
        </w:rPr>
        <w:t>ванні</w:t>
      </w:r>
      <w:r w:rsidRPr="00371F20">
        <w:rPr>
          <w:rFonts w:ascii="Times New Roman" w:hAnsi="Times New Roman" w:cs="Times New Roman"/>
          <w:sz w:val="28"/>
          <w:szCs w:val="28"/>
        </w:rPr>
        <w:t xml:space="preserve"> ба</w:t>
      </w:r>
      <w:r w:rsidR="00C37F13">
        <w:rPr>
          <w:rFonts w:ascii="Times New Roman" w:hAnsi="Times New Roman" w:cs="Times New Roman"/>
          <w:sz w:val="28"/>
          <w:szCs w:val="28"/>
        </w:rPr>
        <w:t>зов</w:t>
      </w:r>
      <w:r w:rsidR="00C37F13">
        <w:rPr>
          <w:rFonts w:ascii="Times New Roman" w:hAnsi="Times New Roman" w:cs="Times New Roman"/>
          <w:sz w:val="28"/>
          <w:szCs w:val="28"/>
          <w:lang w:val="uk-UA"/>
        </w:rPr>
        <w:t>ої</w:t>
      </w:r>
      <w:r w:rsidR="00C37F13">
        <w:rPr>
          <w:rFonts w:ascii="Times New Roman" w:hAnsi="Times New Roman" w:cs="Times New Roman"/>
          <w:sz w:val="28"/>
          <w:szCs w:val="28"/>
        </w:rPr>
        <w:t xml:space="preserve"> стратег</w:t>
      </w:r>
      <w:r w:rsidR="00C37F13">
        <w:rPr>
          <w:rFonts w:ascii="Times New Roman" w:hAnsi="Times New Roman" w:cs="Times New Roman"/>
          <w:sz w:val="28"/>
          <w:szCs w:val="28"/>
          <w:lang w:val="uk-UA"/>
        </w:rPr>
        <w:t>ії</w:t>
      </w:r>
      <w:r w:rsidR="00C37F13">
        <w:rPr>
          <w:rFonts w:ascii="Times New Roman" w:hAnsi="Times New Roman" w:cs="Times New Roman"/>
          <w:sz w:val="28"/>
          <w:szCs w:val="28"/>
        </w:rPr>
        <w:t xml:space="preserve"> розвитку (табл. </w:t>
      </w:r>
      <w:r w:rsidR="00C37F13">
        <w:rPr>
          <w:rFonts w:ascii="Times New Roman" w:hAnsi="Times New Roman" w:cs="Times New Roman"/>
          <w:sz w:val="28"/>
          <w:szCs w:val="28"/>
          <w:lang w:val="uk-UA"/>
        </w:rPr>
        <w:t>4</w:t>
      </w:r>
      <w:r w:rsidR="002777BB">
        <w:rPr>
          <w:rFonts w:ascii="Times New Roman" w:hAnsi="Times New Roman" w:cs="Times New Roman"/>
          <w:sz w:val="28"/>
          <w:szCs w:val="28"/>
        </w:rPr>
        <w:t>.15)</w:t>
      </w:r>
      <w:r w:rsidR="002777BB">
        <w:rPr>
          <w:rFonts w:ascii="Times New Roman" w:hAnsi="Times New Roman" w:cs="Times New Roman"/>
          <w:sz w:val="28"/>
          <w:szCs w:val="28"/>
          <w:lang w:val="uk-UA"/>
        </w:rPr>
        <w:t>, а також</w:t>
      </w:r>
      <w:r w:rsidRPr="00371F20">
        <w:rPr>
          <w:rFonts w:ascii="Times New Roman" w:hAnsi="Times New Roman" w:cs="Times New Roman"/>
          <w:sz w:val="28"/>
          <w:szCs w:val="28"/>
        </w:rPr>
        <w:t xml:space="preserve"> </w:t>
      </w:r>
      <w:r w:rsidR="00693BB9">
        <w:rPr>
          <w:rFonts w:ascii="Times New Roman" w:hAnsi="Times New Roman" w:cs="Times New Roman"/>
          <w:sz w:val="28"/>
          <w:szCs w:val="28"/>
          <w:lang w:val="uk-UA"/>
        </w:rPr>
        <w:t xml:space="preserve"> в </w:t>
      </w:r>
      <w:r w:rsidR="002777BB">
        <w:rPr>
          <w:rFonts w:ascii="Times New Roman" w:hAnsi="Times New Roman" w:cs="Times New Roman"/>
          <w:sz w:val="28"/>
          <w:szCs w:val="28"/>
          <w:lang w:val="uk-UA"/>
        </w:rPr>
        <w:t>створ</w:t>
      </w:r>
      <w:r w:rsidR="00693BB9">
        <w:rPr>
          <w:rFonts w:ascii="Times New Roman" w:hAnsi="Times New Roman" w:cs="Times New Roman"/>
          <w:sz w:val="28"/>
          <w:szCs w:val="28"/>
          <w:lang w:val="uk-UA"/>
        </w:rPr>
        <w:t>енні</w:t>
      </w:r>
      <w:r w:rsidR="002777BB">
        <w:rPr>
          <w:rFonts w:ascii="Times New Roman" w:hAnsi="Times New Roman" w:cs="Times New Roman"/>
          <w:sz w:val="28"/>
          <w:szCs w:val="28"/>
          <w:lang w:val="uk-UA"/>
        </w:rPr>
        <w:t xml:space="preserve"> </w:t>
      </w:r>
      <w:r w:rsidRPr="00371F20">
        <w:rPr>
          <w:rFonts w:ascii="Times New Roman" w:hAnsi="Times New Roman" w:cs="Times New Roman"/>
          <w:sz w:val="28"/>
          <w:szCs w:val="28"/>
        </w:rPr>
        <w:t xml:space="preserve">стратегії конкурентної поведінки (табл. </w:t>
      </w:r>
      <w:r w:rsidR="002777BB">
        <w:rPr>
          <w:rFonts w:ascii="Times New Roman" w:hAnsi="Times New Roman" w:cs="Times New Roman"/>
          <w:sz w:val="28"/>
          <w:szCs w:val="28"/>
          <w:lang w:val="uk-UA"/>
        </w:rPr>
        <w:t>4</w:t>
      </w:r>
      <w:r w:rsidRPr="00371F20">
        <w:rPr>
          <w:rFonts w:ascii="Times New Roman" w:hAnsi="Times New Roman" w:cs="Times New Roman"/>
          <w:sz w:val="28"/>
          <w:szCs w:val="28"/>
        </w:rPr>
        <w:t>.16).</w:t>
      </w:r>
    </w:p>
    <w:p w:rsidR="0008750B" w:rsidRDefault="0008750B" w:rsidP="009C6FAC">
      <w:pPr>
        <w:spacing w:after="0" w:line="360" w:lineRule="auto"/>
        <w:ind w:firstLine="425"/>
        <w:rPr>
          <w:rFonts w:ascii="Times New Roman" w:hAnsi="Times New Roman" w:cs="Times New Roman"/>
          <w:sz w:val="28"/>
          <w:szCs w:val="28"/>
          <w:lang w:val="uk-UA"/>
        </w:rPr>
      </w:pPr>
    </w:p>
    <w:p w:rsidR="0008750B" w:rsidRDefault="0008750B" w:rsidP="009C6FAC">
      <w:pPr>
        <w:spacing w:after="0" w:line="360" w:lineRule="auto"/>
        <w:ind w:firstLine="425"/>
        <w:rPr>
          <w:rFonts w:ascii="Times New Roman" w:hAnsi="Times New Roman" w:cs="Times New Roman"/>
          <w:sz w:val="28"/>
          <w:szCs w:val="28"/>
          <w:lang w:val="uk-UA"/>
        </w:rPr>
      </w:pPr>
    </w:p>
    <w:p w:rsidR="0008750B" w:rsidRDefault="0008750B" w:rsidP="009C6FAC">
      <w:pPr>
        <w:spacing w:after="0" w:line="360" w:lineRule="auto"/>
        <w:ind w:firstLine="425"/>
        <w:rPr>
          <w:rFonts w:ascii="Times New Roman" w:hAnsi="Times New Roman" w:cs="Times New Roman"/>
          <w:sz w:val="28"/>
          <w:szCs w:val="28"/>
          <w:lang w:val="uk-UA"/>
        </w:rPr>
      </w:pPr>
    </w:p>
    <w:p w:rsidR="0008750B" w:rsidRDefault="0008750B" w:rsidP="009C6FAC">
      <w:pPr>
        <w:spacing w:after="0" w:line="360" w:lineRule="auto"/>
        <w:ind w:firstLine="425"/>
        <w:rPr>
          <w:rFonts w:ascii="Times New Roman" w:hAnsi="Times New Roman" w:cs="Times New Roman"/>
          <w:sz w:val="28"/>
          <w:szCs w:val="28"/>
          <w:lang w:val="uk-UA"/>
        </w:rPr>
      </w:pPr>
    </w:p>
    <w:p w:rsidR="0008750B" w:rsidRDefault="0008750B" w:rsidP="009C6FAC">
      <w:pPr>
        <w:spacing w:after="0" w:line="360" w:lineRule="auto"/>
        <w:ind w:firstLine="425"/>
        <w:rPr>
          <w:rFonts w:ascii="Times New Roman" w:hAnsi="Times New Roman" w:cs="Times New Roman"/>
          <w:sz w:val="28"/>
          <w:szCs w:val="28"/>
          <w:lang w:val="uk-UA"/>
        </w:rPr>
      </w:pPr>
    </w:p>
    <w:p w:rsidR="0008750B" w:rsidRDefault="0008750B" w:rsidP="009C6FAC">
      <w:pPr>
        <w:spacing w:after="0" w:line="360" w:lineRule="auto"/>
        <w:ind w:firstLine="425"/>
        <w:rPr>
          <w:rFonts w:ascii="Times New Roman" w:hAnsi="Times New Roman" w:cs="Times New Roman"/>
          <w:sz w:val="28"/>
          <w:szCs w:val="28"/>
          <w:lang w:val="uk-UA"/>
        </w:rPr>
      </w:pPr>
    </w:p>
    <w:p w:rsidR="0008750B" w:rsidRDefault="0008750B" w:rsidP="009C6FAC">
      <w:pPr>
        <w:spacing w:after="0" w:line="360" w:lineRule="auto"/>
        <w:ind w:firstLine="425"/>
        <w:rPr>
          <w:rFonts w:ascii="Times New Roman" w:hAnsi="Times New Roman" w:cs="Times New Roman"/>
          <w:sz w:val="28"/>
          <w:szCs w:val="28"/>
          <w:lang w:val="uk-UA"/>
        </w:rPr>
      </w:pPr>
    </w:p>
    <w:p w:rsidR="0008750B" w:rsidRDefault="0008750B" w:rsidP="009C6FAC">
      <w:pPr>
        <w:spacing w:after="0" w:line="360" w:lineRule="auto"/>
        <w:ind w:firstLine="425"/>
        <w:rPr>
          <w:rFonts w:ascii="Times New Roman" w:hAnsi="Times New Roman" w:cs="Times New Roman"/>
          <w:sz w:val="28"/>
          <w:szCs w:val="28"/>
          <w:lang w:val="uk-UA"/>
        </w:rPr>
      </w:pPr>
    </w:p>
    <w:p w:rsidR="0008750B" w:rsidRPr="0008750B" w:rsidRDefault="009C6FAC" w:rsidP="0008750B">
      <w:pPr>
        <w:spacing w:after="0" w:line="360" w:lineRule="auto"/>
        <w:ind w:firstLine="425"/>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Pr>
          <w:rFonts w:ascii="Times New Roman" w:hAnsi="Times New Roman" w:cs="Times New Roman"/>
          <w:sz w:val="28"/>
          <w:szCs w:val="28"/>
        </w:rPr>
        <w:t xml:space="preserve">.15. </w:t>
      </w:r>
      <w:r>
        <w:rPr>
          <w:rFonts w:ascii="Times New Roman" w:hAnsi="Times New Roman" w:cs="Times New Roman"/>
          <w:sz w:val="28"/>
          <w:szCs w:val="28"/>
          <w:lang w:val="uk-UA"/>
        </w:rPr>
        <w:t>Формування</w:t>
      </w:r>
      <w:r w:rsidRPr="009C6FAC">
        <w:rPr>
          <w:rFonts w:ascii="Times New Roman" w:hAnsi="Times New Roman" w:cs="Times New Roman"/>
          <w:sz w:val="28"/>
          <w:szCs w:val="28"/>
        </w:rPr>
        <w:t xml:space="preserve"> базової стратегії розвитку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27"/>
        <w:gridCol w:w="2053"/>
        <w:gridCol w:w="1553"/>
        <w:gridCol w:w="2826"/>
        <w:gridCol w:w="3362"/>
      </w:tblGrid>
      <w:tr w:rsidR="0008750B" w:rsidRPr="00C01CB4" w:rsidTr="00272FF9">
        <w:tc>
          <w:tcPr>
            <w:tcW w:w="30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8750B" w:rsidRPr="0008750B" w:rsidRDefault="0008750B" w:rsidP="0008750B">
            <w:pPr>
              <w:pStyle w:val="af2"/>
              <w:spacing w:line="240" w:lineRule="auto"/>
              <w:rPr>
                <w:sz w:val="24"/>
                <w:szCs w:val="24"/>
                <w:lang w:eastAsia="uk-UA"/>
              </w:rPr>
            </w:pPr>
            <w:r w:rsidRPr="0008750B">
              <w:rPr>
                <w:sz w:val="24"/>
                <w:szCs w:val="24"/>
                <w:lang w:eastAsia="uk-UA"/>
              </w:rPr>
              <w:t>№ п/п</w:t>
            </w:r>
          </w:p>
        </w:tc>
        <w:tc>
          <w:tcPr>
            <w:tcW w:w="98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8750B" w:rsidRPr="0008750B" w:rsidRDefault="0008750B" w:rsidP="0008750B">
            <w:pPr>
              <w:pStyle w:val="af2"/>
              <w:spacing w:line="240" w:lineRule="auto"/>
              <w:rPr>
                <w:sz w:val="24"/>
                <w:szCs w:val="24"/>
                <w:lang w:eastAsia="uk-UA"/>
              </w:rPr>
            </w:pPr>
            <w:r w:rsidRPr="0008750B">
              <w:rPr>
                <w:sz w:val="24"/>
                <w:szCs w:val="24"/>
                <w:lang w:eastAsia="uk-UA"/>
              </w:rPr>
              <w:t>Обрана альтернатива розвитку</w:t>
            </w:r>
            <w:r>
              <w:rPr>
                <w:sz w:val="24"/>
                <w:szCs w:val="24"/>
                <w:lang w:eastAsia="uk-UA"/>
              </w:rPr>
              <w:t xml:space="preserve"> стартап-</w:t>
            </w:r>
            <w:r w:rsidRPr="0008750B">
              <w:rPr>
                <w:sz w:val="24"/>
                <w:szCs w:val="24"/>
                <w:lang w:eastAsia="uk-UA"/>
              </w:rPr>
              <w:t xml:space="preserve"> проекту</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8750B" w:rsidRPr="0008750B" w:rsidRDefault="0008750B" w:rsidP="0008750B">
            <w:pPr>
              <w:pStyle w:val="af2"/>
              <w:spacing w:line="240" w:lineRule="auto"/>
              <w:rPr>
                <w:sz w:val="24"/>
                <w:szCs w:val="24"/>
                <w:lang w:eastAsia="uk-UA"/>
              </w:rPr>
            </w:pPr>
            <w:r w:rsidRPr="0008750B">
              <w:rPr>
                <w:sz w:val="24"/>
                <w:szCs w:val="24"/>
                <w:lang w:eastAsia="uk-UA"/>
              </w:rPr>
              <w:t>Стратегія охоплення ринку</w:t>
            </w:r>
          </w:p>
        </w:tc>
        <w:tc>
          <w:tcPr>
            <w:tcW w:w="135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8750B" w:rsidRPr="0008750B" w:rsidRDefault="0008750B" w:rsidP="0008750B">
            <w:pPr>
              <w:pStyle w:val="af2"/>
              <w:spacing w:line="240" w:lineRule="auto"/>
              <w:rPr>
                <w:sz w:val="24"/>
                <w:szCs w:val="24"/>
                <w:lang w:eastAsia="uk-UA"/>
              </w:rPr>
            </w:pPr>
            <w:r>
              <w:rPr>
                <w:sz w:val="24"/>
                <w:szCs w:val="24"/>
                <w:lang w:eastAsia="uk-UA"/>
              </w:rPr>
              <w:t xml:space="preserve">Головні </w:t>
            </w:r>
            <w:r w:rsidRPr="0008750B">
              <w:rPr>
                <w:sz w:val="24"/>
                <w:szCs w:val="24"/>
                <w:lang w:eastAsia="uk-UA"/>
              </w:rPr>
              <w:t xml:space="preserve">конкурентоспроможні позиції </w:t>
            </w:r>
            <w:r>
              <w:rPr>
                <w:sz w:val="24"/>
                <w:szCs w:val="24"/>
                <w:lang w:eastAsia="uk-UA"/>
              </w:rPr>
              <w:t>згідно з обраною</w:t>
            </w:r>
            <w:r w:rsidRPr="0008750B">
              <w:rPr>
                <w:sz w:val="24"/>
                <w:szCs w:val="24"/>
                <w:lang w:eastAsia="uk-UA"/>
              </w:rPr>
              <w:t xml:space="preserve"> альтернатив</w:t>
            </w:r>
            <w:r>
              <w:rPr>
                <w:sz w:val="24"/>
                <w:szCs w:val="24"/>
                <w:lang w:eastAsia="uk-UA"/>
              </w:rPr>
              <w:t>ою</w:t>
            </w:r>
          </w:p>
        </w:tc>
        <w:tc>
          <w:tcPr>
            <w:tcW w:w="161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8750B" w:rsidRPr="0008750B" w:rsidRDefault="0008750B" w:rsidP="0008750B">
            <w:pPr>
              <w:pStyle w:val="af2"/>
              <w:spacing w:line="240" w:lineRule="auto"/>
              <w:rPr>
                <w:sz w:val="24"/>
                <w:szCs w:val="24"/>
                <w:lang w:eastAsia="uk-UA"/>
              </w:rPr>
            </w:pPr>
            <w:r w:rsidRPr="0008750B">
              <w:rPr>
                <w:sz w:val="24"/>
                <w:szCs w:val="24"/>
                <w:lang w:eastAsia="uk-UA"/>
              </w:rPr>
              <w:t>Базова стратегія розвитку</w:t>
            </w:r>
          </w:p>
        </w:tc>
      </w:tr>
      <w:tr w:rsidR="0008750B" w:rsidRPr="00C01CB4" w:rsidTr="00272FF9">
        <w:tc>
          <w:tcPr>
            <w:tcW w:w="301" w:type="pct"/>
            <w:tcBorders>
              <w:top w:val="single" w:sz="4" w:space="0" w:color="auto"/>
              <w:left w:val="single" w:sz="4" w:space="0" w:color="auto"/>
              <w:bottom w:val="single" w:sz="4" w:space="0" w:color="auto"/>
              <w:right w:val="single" w:sz="4" w:space="0" w:color="auto"/>
            </w:tcBorders>
            <w:shd w:val="clear" w:color="auto" w:fill="auto"/>
          </w:tcPr>
          <w:p w:rsidR="0008750B" w:rsidRPr="0008750B" w:rsidRDefault="00F94FF7" w:rsidP="0008750B">
            <w:pPr>
              <w:pStyle w:val="af2"/>
              <w:spacing w:line="240" w:lineRule="auto"/>
              <w:rPr>
                <w:sz w:val="24"/>
                <w:szCs w:val="24"/>
                <w:lang w:eastAsia="uk-UA"/>
              </w:rPr>
            </w:pPr>
            <w:r>
              <w:rPr>
                <w:sz w:val="24"/>
                <w:szCs w:val="24"/>
                <w:lang w:eastAsia="uk-UA"/>
              </w:rPr>
              <w:t>1.</w:t>
            </w:r>
          </w:p>
        </w:tc>
        <w:tc>
          <w:tcPr>
            <w:tcW w:w="985" w:type="pct"/>
            <w:tcBorders>
              <w:top w:val="single" w:sz="4" w:space="0" w:color="auto"/>
              <w:left w:val="single" w:sz="4" w:space="0" w:color="auto"/>
              <w:bottom w:val="single" w:sz="4" w:space="0" w:color="auto"/>
              <w:right w:val="single" w:sz="4" w:space="0" w:color="auto"/>
            </w:tcBorders>
            <w:shd w:val="clear" w:color="auto" w:fill="auto"/>
          </w:tcPr>
          <w:p w:rsidR="00F94FF7" w:rsidRPr="0008750B" w:rsidRDefault="00F94FF7" w:rsidP="00F37644">
            <w:pPr>
              <w:pStyle w:val="af2"/>
              <w:spacing w:line="240" w:lineRule="auto"/>
              <w:rPr>
                <w:sz w:val="24"/>
                <w:szCs w:val="24"/>
                <w:lang w:eastAsia="uk-UA"/>
              </w:rPr>
            </w:pPr>
            <w:r>
              <w:rPr>
                <w:sz w:val="24"/>
                <w:szCs w:val="24"/>
              </w:rPr>
              <w:t>Обрана маркетингова альтернатива розвитку проекту, тому що застосовуючи таку альтернативу, вона дасть змогу</w:t>
            </w:r>
            <w:r w:rsidR="00F37644">
              <w:rPr>
                <w:sz w:val="24"/>
                <w:szCs w:val="24"/>
              </w:rPr>
              <w:t xml:space="preserve"> поширити інформацію про </w:t>
            </w:r>
            <w:r w:rsidR="00524BA0">
              <w:rPr>
                <w:sz w:val="24"/>
                <w:szCs w:val="24"/>
              </w:rPr>
              <w:t xml:space="preserve">дану </w:t>
            </w:r>
            <w:r w:rsidR="00F37644">
              <w:rPr>
                <w:sz w:val="24"/>
                <w:szCs w:val="24"/>
              </w:rPr>
              <w:t>технологію, цим самим</w:t>
            </w:r>
            <w:r>
              <w:rPr>
                <w:sz w:val="24"/>
                <w:szCs w:val="24"/>
              </w:rPr>
              <w:t xml:space="preserve"> </w:t>
            </w:r>
            <w:r w:rsidR="00F37644">
              <w:rPr>
                <w:sz w:val="24"/>
                <w:szCs w:val="24"/>
              </w:rPr>
              <w:t>отримати багато клієнтів.</w:t>
            </w:r>
          </w:p>
        </w:tc>
        <w:tc>
          <w:tcPr>
            <w:tcW w:w="745" w:type="pct"/>
            <w:tcBorders>
              <w:top w:val="single" w:sz="4" w:space="0" w:color="auto"/>
              <w:left w:val="single" w:sz="4" w:space="0" w:color="auto"/>
              <w:bottom w:val="single" w:sz="4" w:space="0" w:color="auto"/>
              <w:right w:val="single" w:sz="4" w:space="0" w:color="auto"/>
            </w:tcBorders>
            <w:shd w:val="clear" w:color="auto" w:fill="auto"/>
          </w:tcPr>
          <w:p w:rsidR="0008750B" w:rsidRPr="0008750B" w:rsidRDefault="00862604" w:rsidP="0008750B">
            <w:pPr>
              <w:pStyle w:val="af2"/>
              <w:spacing w:line="240" w:lineRule="auto"/>
              <w:rPr>
                <w:sz w:val="24"/>
                <w:szCs w:val="24"/>
                <w:lang w:eastAsia="uk-UA"/>
              </w:rPr>
            </w:pPr>
            <w:r w:rsidRPr="002F105B">
              <w:rPr>
                <w:sz w:val="24"/>
                <w:szCs w:val="24"/>
              </w:rPr>
              <w:t xml:space="preserve">Стратегія </w:t>
            </w:r>
            <w:r w:rsidR="00655338">
              <w:rPr>
                <w:sz w:val="24"/>
                <w:szCs w:val="24"/>
              </w:rPr>
              <w:t>диферен-</w:t>
            </w:r>
            <w:r w:rsidRPr="002F105B">
              <w:rPr>
                <w:sz w:val="24"/>
                <w:szCs w:val="24"/>
              </w:rPr>
              <w:t>ційованого маркетингу</w:t>
            </w:r>
            <w:r>
              <w:rPr>
                <w:sz w:val="24"/>
                <w:szCs w:val="24"/>
              </w:rPr>
              <w:t>.</w:t>
            </w:r>
          </w:p>
        </w:tc>
        <w:tc>
          <w:tcPr>
            <w:tcW w:w="1356" w:type="pct"/>
            <w:tcBorders>
              <w:top w:val="single" w:sz="4" w:space="0" w:color="auto"/>
              <w:left w:val="single" w:sz="4" w:space="0" w:color="auto"/>
              <w:bottom w:val="single" w:sz="4" w:space="0" w:color="auto"/>
              <w:right w:val="single" w:sz="4" w:space="0" w:color="auto"/>
            </w:tcBorders>
            <w:shd w:val="clear" w:color="auto" w:fill="auto"/>
          </w:tcPr>
          <w:p w:rsidR="00655338" w:rsidRDefault="00655338" w:rsidP="00655338">
            <w:pPr>
              <w:pStyle w:val="af2"/>
              <w:spacing w:line="240" w:lineRule="auto"/>
              <w:rPr>
                <w:sz w:val="24"/>
                <w:szCs w:val="24"/>
              </w:rPr>
            </w:pPr>
            <w:r>
              <w:rPr>
                <w:sz w:val="24"/>
                <w:szCs w:val="24"/>
              </w:rPr>
              <w:t>Використовуючи маркетинг, ми зможемо донести інформацію про дану технологію</w:t>
            </w:r>
            <w:r w:rsidR="009A1AD7">
              <w:rPr>
                <w:sz w:val="24"/>
                <w:szCs w:val="24"/>
              </w:rPr>
              <w:t>,</w:t>
            </w:r>
            <w:r>
              <w:rPr>
                <w:sz w:val="24"/>
                <w:szCs w:val="24"/>
              </w:rPr>
              <w:t xml:space="preserve"> очищення води від марганцю</w:t>
            </w:r>
            <w:r w:rsidR="009A1AD7">
              <w:rPr>
                <w:sz w:val="24"/>
                <w:szCs w:val="24"/>
              </w:rPr>
              <w:t xml:space="preserve"> при використанні модифікованого магнетитом катіоніту</w:t>
            </w:r>
            <w:r>
              <w:rPr>
                <w:sz w:val="24"/>
                <w:szCs w:val="24"/>
              </w:rPr>
              <w:t xml:space="preserve">, в чому її </w:t>
            </w:r>
            <w:r w:rsidR="00A625EF">
              <w:rPr>
                <w:sz w:val="24"/>
                <w:szCs w:val="24"/>
              </w:rPr>
              <w:t xml:space="preserve">інноваційність та </w:t>
            </w:r>
            <w:r>
              <w:rPr>
                <w:sz w:val="24"/>
                <w:szCs w:val="24"/>
              </w:rPr>
              <w:t>переваги поміж конкурентних технологій.</w:t>
            </w:r>
          </w:p>
          <w:p w:rsidR="0008750B" w:rsidRPr="0008750B" w:rsidRDefault="0008750B" w:rsidP="00655338">
            <w:pPr>
              <w:pStyle w:val="af2"/>
              <w:spacing w:line="240" w:lineRule="auto"/>
              <w:rPr>
                <w:sz w:val="24"/>
                <w:szCs w:val="24"/>
                <w:lang w:eastAsia="uk-UA"/>
              </w:rPr>
            </w:pPr>
          </w:p>
        </w:tc>
        <w:tc>
          <w:tcPr>
            <w:tcW w:w="1613" w:type="pct"/>
            <w:tcBorders>
              <w:top w:val="single" w:sz="4" w:space="0" w:color="auto"/>
              <w:left w:val="single" w:sz="4" w:space="0" w:color="auto"/>
              <w:bottom w:val="single" w:sz="4" w:space="0" w:color="auto"/>
              <w:right w:val="single" w:sz="4" w:space="0" w:color="auto"/>
            </w:tcBorders>
            <w:shd w:val="clear" w:color="auto" w:fill="auto"/>
          </w:tcPr>
          <w:p w:rsidR="0008750B" w:rsidRPr="0008750B" w:rsidRDefault="00A625EF" w:rsidP="00D87165">
            <w:pPr>
              <w:spacing w:after="0" w:line="240" w:lineRule="auto"/>
              <w:jc w:val="both"/>
              <w:rPr>
                <w:rFonts w:ascii="Times New Roman" w:hAnsi="Times New Roman" w:cs="Times New Roman"/>
                <w:sz w:val="24"/>
                <w:szCs w:val="24"/>
                <w:lang w:val="uk-UA" w:eastAsia="uk-UA"/>
              </w:rPr>
            </w:pPr>
            <w:r>
              <w:rPr>
                <w:rFonts w:ascii="Times New Roman" w:hAnsi="Times New Roman" w:cs="Times New Roman"/>
                <w:sz w:val="24"/>
                <w:szCs w:val="24"/>
                <w:lang w:val="uk-UA"/>
              </w:rPr>
              <w:t xml:space="preserve">Стратегія диференціації </w:t>
            </w:r>
            <w:r w:rsidR="00D87165">
              <w:rPr>
                <w:rFonts w:ascii="Times New Roman" w:hAnsi="Times New Roman" w:cs="Times New Roman"/>
                <w:sz w:val="24"/>
                <w:szCs w:val="24"/>
                <w:lang w:val="uk-UA"/>
              </w:rPr>
              <w:t xml:space="preserve">має на меті </w:t>
            </w:r>
            <w:r w:rsidRPr="00E40BEB">
              <w:rPr>
                <w:rFonts w:ascii="Times New Roman" w:hAnsi="Times New Roman" w:cs="Times New Roman"/>
                <w:sz w:val="24"/>
                <w:szCs w:val="24"/>
                <w:lang w:val="uk-UA"/>
              </w:rPr>
              <w:t xml:space="preserve">надання товару важливих </w:t>
            </w:r>
            <w:r w:rsidR="00D87165">
              <w:rPr>
                <w:rFonts w:ascii="Times New Roman" w:hAnsi="Times New Roman" w:cs="Times New Roman"/>
                <w:sz w:val="24"/>
                <w:szCs w:val="24"/>
                <w:lang w:val="uk-UA"/>
              </w:rPr>
              <w:t>для споживача відмінних властивостей, котрі</w:t>
            </w:r>
            <w:r w:rsidRPr="00E40BEB">
              <w:rPr>
                <w:rFonts w:ascii="Times New Roman" w:hAnsi="Times New Roman" w:cs="Times New Roman"/>
                <w:sz w:val="24"/>
                <w:szCs w:val="24"/>
                <w:lang w:val="uk-UA"/>
              </w:rPr>
              <w:t xml:space="preserve"> роблять товар </w:t>
            </w:r>
            <w:r w:rsidR="00D87165">
              <w:rPr>
                <w:rFonts w:ascii="Times New Roman" w:hAnsi="Times New Roman" w:cs="Times New Roman"/>
                <w:sz w:val="24"/>
                <w:szCs w:val="24"/>
                <w:lang w:val="uk-UA"/>
              </w:rPr>
              <w:t>особливим порівняно з товарами</w:t>
            </w:r>
            <w:r w:rsidRPr="00E40BEB">
              <w:rPr>
                <w:rFonts w:ascii="Times New Roman" w:hAnsi="Times New Roman" w:cs="Times New Roman"/>
                <w:sz w:val="24"/>
                <w:szCs w:val="24"/>
                <w:lang w:val="uk-UA"/>
              </w:rPr>
              <w:t xml:space="preserve"> конкурентів</w:t>
            </w:r>
            <w:r>
              <w:rPr>
                <w:rFonts w:ascii="Times New Roman" w:hAnsi="Times New Roman" w:cs="Times New Roman"/>
                <w:sz w:val="24"/>
                <w:szCs w:val="24"/>
                <w:lang w:val="uk-UA"/>
              </w:rPr>
              <w:t>. Наш</w:t>
            </w:r>
            <w:r w:rsidR="00D87165">
              <w:rPr>
                <w:rFonts w:ascii="Times New Roman" w:hAnsi="Times New Roman" w:cs="Times New Roman"/>
                <w:sz w:val="24"/>
                <w:szCs w:val="24"/>
                <w:lang w:val="uk-UA"/>
              </w:rPr>
              <w:t>а технологія саме такою і є, вона</w:t>
            </w:r>
            <w:r>
              <w:rPr>
                <w:rFonts w:ascii="Times New Roman" w:hAnsi="Times New Roman" w:cs="Times New Roman"/>
                <w:sz w:val="24"/>
                <w:szCs w:val="24"/>
                <w:lang w:val="uk-UA"/>
              </w:rPr>
              <w:t xml:space="preserve"> суттєво</w:t>
            </w:r>
            <w:r w:rsidR="00D87165">
              <w:rPr>
                <w:rFonts w:ascii="Times New Roman" w:hAnsi="Times New Roman" w:cs="Times New Roman"/>
                <w:sz w:val="24"/>
                <w:szCs w:val="24"/>
                <w:lang w:val="uk-UA"/>
              </w:rPr>
              <w:t xml:space="preserve"> відрізняється від інших технологій</w:t>
            </w:r>
            <w:r>
              <w:rPr>
                <w:rFonts w:ascii="Times New Roman" w:hAnsi="Times New Roman" w:cs="Times New Roman"/>
                <w:sz w:val="24"/>
                <w:szCs w:val="24"/>
                <w:lang w:val="uk-UA"/>
              </w:rPr>
              <w:t xml:space="preserve"> на ринку.</w:t>
            </w:r>
          </w:p>
        </w:tc>
      </w:tr>
    </w:tbl>
    <w:p w:rsidR="00A026E2" w:rsidRPr="00A4289C" w:rsidRDefault="00A026E2" w:rsidP="00A4289C">
      <w:pPr>
        <w:spacing w:after="0" w:line="360" w:lineRule="auto"/>
        <w:ind w:firstLine="425"/>
        <w:rPr>
          <w:rFonts w:ascii="Times New Roman" w:hAnsi="Times New Roman" w:cs="Times New Roman"/>
          <w:sz w:val="28"/>
          <w:szCs w:val="28"/>
          <w:lang w:val="uk-UA"/>
        </w:rPr>
      </w:pPr>
    </w:p>
    <w:p w:rsidR="00A4289C" w:rsidRDefault="00A4289C" w:rsidP="00A4289C">
      <w:pPr>
        <w:spacing w:line="360" w:lineRule="auto"/>
        <w:ind w:firstLine="425"/>
        <w:rPr>
          <w:rFonts w:ascii="Times New Roman" w:hAnsi="Times New Roman" w:cs="Times New Roman"/>
          <w:sz w:val="28"/>
          <w:szCs w:val="28"/>
        </w:rPr>
      </w:pPr>
      <w:r>
        <w:rPr>
          <w:rFonts w:ascii="Times New Roman" w:hAnsi="Times New Roman" w:cs="Times New Roman"/>
          <w:sz w:val="28"/>
          <w:szCs w:val="28"/>
        </w:rPr>
        <w:t>Таблиця 4</w:t>
      </w:r>
      <w:r w:rsidRPr="00A4289C">
        <w:rPr>
          <w:rFonts w:ascii="Times New Roman" w:hAnsi="Times New Roman" w:cs="Times New Roman"/>
          <w:sz w:val="28"/>
          <w:szCs w:val="28"/>
        </w:rPr>
        <w:t xml:space="preserve">.16. </w:t>
      </w:r>
      <w:r>
        <w:rPr>
          <w:rFonts w:ascii="Times New Roman" w:hAnsi="Times New Roman" w:cs="Times New Roman"/>
          <w:sz w:val="28"/>
          <w:szCs w:val="28"/>
        </w:rPr>
        <w:t xml:space="preserve">Формування </w:t>
      </w:r>
      <w:r w:rsidRPr="00A4289C">
        <w:rPr>
          <w:rFonts w:ascii="Times New Roman" w:hAnsi="Times New Roman" w:cs="Times New Roman"/>
          <w:sz w:val="28"/>
          <w:szCs w:val="28"/>
        </w:rPr>
        <w:t>базової стратегії конкурентної поведінки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4"/>
        <w:gridCol w:w="2716"/>
        <w:gridCol w:w="2409"/>
        <w:gridCol w:w="2470"/>
        <w:gridCol w:w="2182"/>
      </w:tblGrid>
      <w:tr w:rsidR="00272FF9" w:rsidRPr="00C01CB4" w:rsidTr="00272FF9">
        <w:tc>
          <w:tcPr>
            <w:tcW w:w="309" w:type="pct"/>
            <w:tcBorders>
              <w:top w:val="single" w:sz="4" w:space="0" w:color="auto"/>
              <w:left w:val="single" w:sz="4" w:space="0" w:color="auto"/>
              <w:bottom w:val="single" w:sz="4" w:space="0" w:color="auto"/>
              <w:right w:val="single" w:sz="4" w:space="0" w:color="auto"/>
            </w:tcBorders>
            <w:shd w:val="clear" w:color="auto" w:fill="auto"/>
            <w:hideMark/>
          </w:tcPr>
          <w:p w:rsidR="00272FF9" w:rsidRPr="00C01CB4" w:rsidRDefault="00272FF9" w:rsidP="00272FF9">
            <w:pPr>
              <w:pStyle w:val="af2"/>
              <w:spacing w:line="240" w:lineRule="auto"/>
              <w:rPr>
                <w:sz w:val="24"/>
                <w:szCs w:val="24"/>
                <w:lang w:eastAsia="uk-UA"/>
              </w:rPr>
            </w:pPr>
            <w:r w:rsidRPr="00C01CB4">
              <w:rPr>
                <w:sz w:val="24"/>
                <w:szCs w:val="24"/>
                <w:lang w:eastAsia="uk-UA"/>
              </w:rPr>
              <w:t>№ п/п</w:t>
            </w:r>
          </w:p>
        </w:tc>
        <w:tc>
          <w:tcPr>
            <w:tcW w:w="1303" w:type="pct"/>
            <w:tcBorders>
              <w:top w:val="single" w:sz="4" w:space="0" w:color="auto"/>
              <w:left w:val="single" w:sz="4" w:space="0" w:color="auto"/>
              <w:bottom w:val="single" w:sz="4" w:space="0" w:color="auto"/>
              <w:right w:val="single" w:sz="4" w:space="0" w:color="auto"/>
            </w:tcBorders>
            <w:shd w:val="clear" w:color="auto" w:fill="auto"/>
            <w:hideMark/>
          </w:tcPr>
          <w:p w:rsidR="00272FF9" w:rsidRPr="00C01CB4" w:rsidRDefault="00272FF9" w:rsidP="00272FF9">
            <w:pPr>
              <w:pStyle w:val="af2"/>
              <w:spacing w:line="240" w:lineRule="auto"/>
              <w:rPr>
                <w:sz w:val="24"/>
                <w:szCs w:val="24"/>
                <w:lang w:eastAsia="uk-UA"/>
              </w:rPr>
            </w:pPr>
            <w:r>
              <w:rPr>
                <w:sz w:val="24"/>
                <w:szCs w:val="24"/>
                <w:lang w:eastAsia="uk-UA"/>
              </w:rPr>
              <w:t xml:space="preserve">Чи </w:t>
            </w:r>
            <w:r>
              <w:rPr>
                <w:sz w:val="24"/>
                <w:szCs w:val="24"/>
                <w:lang w:val="ru-RU" w:eastAsia="uk-UA"/>
              </w:rPr>
              <w:t>явл</w:t>
            </w:r>
            <w:r>
              <w:rPr>
                <w:sz w:val="24"/>
                <w:szCs w:val="24"/>
                <w:lang w:eastAsia="uk-UA"/>
              </w:rPr>
              <w:t>яється</w:t>
            </w:r>
            <w:r w:rsidRPr="00C01CB4">
              <w:rPr>
                <w:sz w:val="24"/>
                <w:szCs w:val="24"/>
                <w:lang w:eastAsia="uk-UA"/>
              </w:rPr>
              <w:t xml:space="preserve"> проект «першопрохідцем» на ринку?</w:t>
            </w:r>
          </w:p>
        </w:tc>
        <w:tc>
          <w:tcPr>
            <w:tcW w:w="1156" w:type="pct"/>
            <w:tcBorders>
              <w:top w:val="single" w:sz="4" w:space="0" w:color="auto"/>
              <w:left w:val="single" w:sz="4" w:space="0" w:color="auto"/>
              <w:bottom w:val="single" w:sz="4" w:space="0" w:color="auto"/>
              <w:right w:val="single" w:sz="4" w:space="0" w:color="auto"/>
            </w:tcBorders>
            <w:shd w:val="clear" w:color="auto" w:fill="auto"/>
            <w:hideMark/>
          </w:tcPr>
          <w:p w:rsidR="00272FF9" w:rsidRPr="00C01CB4" w:rsidRDefault="00272FF9" w:rsidP="00272FF9">
            <w:pPr>
              <w:pStyle w:val="af2"/>
              <w:spacing w:line="240" w:lineRule="auto"/>
              <w:rPr>
                <w:sz w:val="24"/>
                <w:szCs w:val="24"/>
                <w:lang w:eastAsia="uk-UA"/>
              </w:rPr>
            </w:pPr>
            <w:r w:rsidRPr="00C01CB4">
              <w:rPr>
                <w:sz w:val="24"/>
                <w:szCs w:val="24"/>
                <w:lang w:eastAsia="uk-UA"/>
              </w:rPr>
              <w:t xml:space="preserve">Чи </w:t>
            </w:r>
            <w:r>
              <w:rPr>
                <w:sz w:val="24"/>
                <w:szCs w:val="24"/>
                <w:lang w:eastAsia="uk-UA"/>
              </w:rPr>
              <w:t>потрібно буде компанії</w:t>
            </w:r>
            <w:r w:rsidRPr="00C01CB4">
              <w:rPr>
                <w:sz w:val="24"/>
                <w:szCs w:val="24"/>
                <w:lang w:eastAsia="uk-UA"/>
              </w:rPr>
              <w:t xml:space="preserve"> шукати нових споживачів, або забирати </w:t>
            </w:r>
            <w:r>
              <w:rPr>
                <w:sz w:val="24"/>
                <w:szCs w:val="24"/>
                <w:lang w:eastAsia="uk-UA"/>
              </w:rPr>
              <w:t xml:space="preserve">вже наявних </w:t>
            </w:r>
            <w:r w:rsidRPr="00C01CB4">
              <w:rPr>
                <w:sz w:val="24"/>
                <w:szCs w:val="24"/>
                <w:lang w:eastAsia="uk-UA"/>
              </w:rPr>
              <w:t>у конкурентів?</w:t>
            </w:r>
          </w:p>
        </w:tc>
        <w:tc>
          <w:tcPr>
            <w:tcW w:w="1185" w:type="pct"/>
            <w:tcBorders>
              <w:top w:val="single" w:sz="4" w:space="0" w:color="auto"/>
              <w:left w:val="single" w:sz="4" w:space="0" w:color="auto"/>
              <w:bottom w:val="single" w:sz="4" w:space="0" w:color="auto"/>
              <w:right w:val="single" w:sz="4" w:space="0" w:color="auto"/>
            </w:tcBorders>
            <w:shd w:val="clear" w:color="auto" w:fill="auto"/>
            <w:hideMark/>
          </w:tcPr>
          <w:p w:rsidR="00272FF9" w:rsidRPr="00C01CB4" w:rsidRDefault="00272FF9" w:rsidP="00775AA9">
            <w:pPr>
              <w:pStyle w:val="af2"/>
              <w:spacing w:line="240" w:lineRule="auto"/>
              <w:rPr>
                <w:sz w:val="24"/>
                <w:szCs w:val="24"/>
                <w:lang w:eastAsia="uk-UA"/>
              </w:rPr>
            </w:pPr>
            <w:r w:rsidRPr="00C01CB4">
              <w:rPr>
                <w:sz w:val="24"/>
                <w:szCs w:val="24"/>
                <w:lang w:eastAsia="uk-UA"/>
              </w:rPr>
              <w:t xml:space="preserve">Чи </w:t>
            </w:r>
            <w:r w:rsidR="00775AA9">
              <w:rPr>
                <w:sz w:val="24"/>
                <w:szCs w:val="24"/>
                <w:lang w:eastAsia="uk-UA"/>
              </w:rPr>
              <w:t>потрібно буде компанії</w:t>
            </w:r>
            <w:r w:rsidRPr="00C01CB4">
              <w:rPr>
                <w:sz w:val="24"/>
                <w:szCs w:val="24"/>
                <w:lang w:eastAsia="uk-UA"/>
              </w:rPr>
              <w:t xml:space="preserve"> копіювати основні характеристики товару </w:t>
            </w:r>
            <w:r w:rsidR="00775AA9">
              <w:rPr>
                <w:sz w:val="24"/>
                <w:szCs w:val="24"/>
                <w:lang w:eastAsia="uk-UA"/>
              </w:rPr>
              <w:t>у конкурентів</w:t>
            </w:r>
            <w:r w:rsidRPr="00C01CB4">
              <w:rPr>
                <w:sz w:val="24"/>
                <w:szCs w:val="24"/>
                <w:lang w:eastAsia="uk-UA"/>
              </w:rPr>
              <w:t>, і які?</w:t>
            </w:r>
          </w:p>
        </w:tc>
        <w:tc>
          <w:tcPr>
            <w:tcW w:w="1047" w:type="pct"/>
            <w:tcBorders>
              <w:top w:val="single" w:sz="4" w:space="0" w:color="auto"/>
              <w:left w:val="single" w:sz="4" w:space="0" w:color="auto"/>
              <w:bottom w:val="single" w:sz="4" w:space="0" w:color="auto"/>
              <w:right w:val="single" w:sz="4" w:space="0" w:color="auto"/>
            </w:tcBorders>
            <w:shd w:val="clear" w:color="auto" w:fill="auto"/>
            <w:hideMark/>
          </w:tcPr>
          <w:p w:rsidR="00272FF9" w:rsidRPr="00C01CB4" w:rsidRDefault="00272FF9" w:rsidP="00272FF9">
            <w:pPr>
              <w:pStyle w:val="af2"/>
              <w:spacing w:line="240" w:lineRule="auto"/>
              <w:rPr>
                <w:sz w:val="24"/>
                <w:szCs w:val="24"/>
                <w:lang w:eastAsia="uk-UA"/>
              </w:rPr>
            </w:pPr>
            <w:r w:rsidRPr="00C01CB4">
              <w:rPr>
                <w:sz w:val="24"/>
                <w:szCs w:val="24"/>
                <w:lang w:eastAsia="uk-UA"/>
              </w:rPr>
              <w:t>Стратегія конкурентної поведінки</w:t>
            </w:r>
          </w:p>
        </w:tc>
      </w:tr>
      <w:tr w:rsidR="00272FF9" w:rsidRPr="00C01CB4" w:rsidTr="00272FF9">
        <w:tc>
          <w:tcPr>
            <w:tcW w:w="309" w:type="pct"/>
            <w:tcBorders>
              <w:top w:val="single" w:sz="4" w:space="0" w:color="auto"/>
              <w:left w:val="single" w:sz="4" w:space="0" w:color="auto"/>
              <w:bottom w:val="single" w:sz="4" w:space="0" w:color="auto"/>
              <w:right w:val="single" w:sz="4" w:space="0" w:color="auto"/>
            </w:tcBorders>
            <w:shd w:val="clear" w:color="auto" w:fill="auto"/>
          </w:tcPr>
          <w:p w:rsidR="00272FF9" w:rsidRPr="00C01CB4" w:rsidRDefault="00775AA9" w:rsidP="00272FF9">
            <w:pPr>
              <w:pStyle w:val="af2"/>
              <w:spacing w:line="240" w:lineRule="auto"/>
              <w:rPr>
                <w:sz w:val="24"/>
                <w:szCs w:val="24"/>
                <w:lang w:eastAsia="uk-UA"/>
              </w:rPr>
            </w:pPr>
            <w:r>
              <w:rPr>
                <w:sz w:val="24"/>
                <w:szCs w:val="24"/>
                <w:lang w:eastAsia="uk-UA"/>
              </w:rPr>
              <w:t>1.</w:t>
            </w:r>
          </w:p>
        </w:tc>
        <w:tc>
          <w:tcPr>
            <w:tcW w:w="1303" w:type="pct"/>
            <w:tcBorders>
              <w:top w:val="single" w:sz="4" w:space="0" w:color="auto"/>
              <w:left w:val="single" w:sz="4" w:space="0" w:color="auto"/>
              <w:bottom w:val="single" w:sz="4" w:space="0" w:color="auto"/>
              <w:right w:val="single" w:sz="4" w:space="0" w:color="auto"/>
            </w:tcBorders>
            <w:shd w:val="clear" w:color="auto" w:fill="auto"/>
          </w:tcPr>
          <w:p w:rsidR="00272FF9" w:rsidRPr="00C01CB4" w:rsidRDefault="000C6A5E" w:rsidP="000C6A5E">
            <w:pPr>
              <w:pStyle w:val="af2"/>
              <w:spacing w:line="240" w:lineRule="auto"/>
              <w:rPr>
                <w:sz w:val="24"/>
                <w:szCs w:val="24"/>
                <w:lang w:eastAsia="uk-UA"/>
              </w:rPr>
            </w:pPr>
            <w:r>
              <w:rPr>
                <w:sz w:val="24"/>
                <w:szCs w:val="24"/>
                <w:lang w:eastAsia="uk-UA"/>
              </w:rPr>
              <w:t xml:space="preserve">Представлена технологія являє собою новітній інноваційний підхід до очищення води від марганцю, але </w:t>
            </w:r>
            <w:r w:rsidRPr="00C01CB4">
              <w:rPr>
                <w:sz w:val="24"/>
                <w:szCs w:val="24"/>
                <w:lang w:eastAsia="uk-UA"/>
              </w:rPr>
              <w:t>«першопрохідцем»</w:t>
            </w:r>
            <w:r>
              <w:rPr>
                <w:sz w:val="24"/>
                <w:szCs w:val="24"/>
                <w:lang w:eastAsia="uk-UA"/>
              </w:rPr>
              <w:t xml:space="preserve"> дана технологія не є, адже на ринку вже </w:t>
            </w:r>
            <w:r w:rsidR="00FF5B5D">
              <w:rPr>
                <w:sz w:val="24"/>
                <w:szCs w:val="24"/>
                <w:lang w:eastAsia="uk-UA"/>
              </w:rPr>
              <w:t>існують</w:t>
            </w:r>
            <w:r>
              <w:rPr>
                <w:sz w:val="24"/>
                <w:szCs w:val="24"/>
                <w:lang w:eastAsia="uk-UA"/>
              </w:rPr>
              <w:t xml:space="preserve"> інші технології по деманганації води.</w:t>
            </w:r>
          </w:p>
        </w:tc>
        <w:tc>
          <w:tcPr>
            <w:tcW w:w="1156" w:type="pct"/>
            <w:tcBorders>
              <w:top w:val="single" w:sz="4" w:space="0" w:color="auto"/>
              <w:left w:val="single" w:sz="4" w:space="0" w:color="auto"/>
              <w:bottom w:val="single" w:sz="4" w:space="0" w:color="auto"/>
              <w:right w:val="single" w:sz="4" w:space="0" w:color="auto"/>
            </w:tcBorders>
            <w:shd w:val="clear" w:color="auto" w:fill="auto"/>
          </w:tcPr>
          <w:p w:rsidR="00646822" w:rsidRPr="00C01CB4" w:rsidRDefault="00646822" w:rsidP="00272FF9">
            <w:pPr>
              <w:pStyle w:val="af2"/>
              <w:spacing w:line="240" w:lineRule="auto"/>
              <w:rPr>
                <w:sz w:val="24"/>
                <w:szCs w:val="24"/>
                <w:lang w:eastAsia="uk-UA"/>
              </w:rPr>
            </w:pPr>
            <w:r>
              <w:rPr>
                <w:sz w:val="24"/>
                <w:szCs w:val="24"/>
              </w:rPr>
              <w:t>Наша компанія збирається не тільки шукати нових споживачів, а й заб</w:t>
            </w:r>
            <w:r w:rsidR="00D826B4">
              <w:rPr>
                <w:sz w:val="24"/>
                <w:szCs w:val="24"/>
              </w:rPr>
              <w:t>и</w:t>
            </w:r>
            <w:r>
              <w:rPr>
                <w:sz w:val="24"/>
                <w:szCs w:val="24"/>
              </w:rPr>
              <w:t xml:space="preserve">рати існуючих споживачів у конкурентів, адже наша технологія є ефективнішою, швидшою та ресурсозберігаючою. </w:t>
            </w:r>
          </w:p>
        </w:tc>
        <w:tc>
          <w:tcPr>
            <w:tcW w:w="1185" w:type="pct"/>
            <w:tcBorders>
              <w:top w:val="single" w:sz="4" w:space="0" w:color="auto"/>
              <w:left w:val="single" w:sz="4" w:space="0" w:color="auto"/>
              <w:bottom w:val="single" w:sz="4" w:space="0" w:color="auto"/>
              <w:right w:val="single" w:sz="4" w:space="0" w:color="auto"/>
            </w:tcBorders>
            <w:shd w:val="clear" w:color="auto" w:fill="auto"/>
          </w:tcPr>
          <w:p w:rsidR="00272FF9" w:rsidRPr="00C01CB4" w:rsidRDefault="005518C7" w:rsidP="00272FF9">
            <w:pPr>
              <w:pStyle w:val="af2"/>
              <w:spacing w:line="240" w:lineRule="auto"/>
              <w:rPr>
                <w:sz w:val="24"/>
                <w:szCs w:val="24"/>
                <w:lang w:eastAsia="uk-UA"/>
              </w:rPr>
            </w:pPr>
            <w:r>
              <w:rPr>
                <w:sz w:val="24"/>
                <w:szCs w:val="24"/>
              </w:rPr>
              <w:t xml:space="preserve">Ні, тому що наша технологія являється інноваційною та не схожою </w:t>
            </w:r>
            <w:r w:rsidR="00FF5B5D">
              <w:rPr>
                <w:sz w:val="24"/>
                <w:szCs w:val="24"/>
              </w:rPr>
              <w:t>на конкурентні технології</w:t>
            </w:r>
            <w:r>
              <w:rPr>
                <w:sz w:val="24"/>
                <w:szCs w:val="24"/>
              </w:rPr>
              <w:t>.</w:t>
            </w:r>
          </w:p>
        </w:tc>
        <w:tc>
          <w:tcPr>
            <w:tcW w:w="1047" w:type="pct"/>
            <w:tcBorders>
              <w:top w:val="single" w:sz="4" w:space="0" w:color="auto"/>
              <w:left w:val="single" w:sz="4" w:space="0" w:color="auto"/>
              <w:bottom w:val="single" w:sz="4" w:space="0" w:color="auto"/>
              <w:right w:val="single" w:sz="4" w:space="0" w:color="auto"/>
            </w:tcBorders>
            <w:shd w:val="clear" w:color="auto" w:fill="auto"/>
          </w:tcPr>
          <w:p w:rsidR="00272FF9" w:rsidRDefault="00272FF9" w:rsidP="00272FF9">
            <w:pPr>
              <w:pStyle w:val="af2"/>
              <w:spacing w:line="240" w:lineRule="auto"/>
              <w:rPr>
                <w:sz w:val="24"/>
                <w:szCs w:val="24"/>
              </w:rPr>
            </w:pPr>
            <w:r w:rsidRPr="00C01CB4">
              <w:rPr>
                <w:sz w:val="24"/>
                <w:szCs w:val="24"/>
              </w:rPr>
              <w:t>Стратегія заняття конкурентної ніші</w:t>
            </w:r>
          </w:p>
          <w:p w:rsidR="00FF5B5D" w:rsidRPr="00C01CB4" w:rsidRDefault="00FF5B5D" w:rsidP="00FF5B5D">
            <w:pPr>
              <w:pStyle w:val="af2"/>
              <w:spacing w:line="240" w:lineRule="auto"/>
              <w:rPr>
                <w:sz w:val="24"/>
                <w:szCs w:val="24"/>
                <w:lang w:eastAsia="uk-UA"/>
              </w:rPr>
            </w:pPr>
          </w:p>
        </w:tc>
      </w:tr>
    </w:tbl>
    <w:p w:rsidR="00272FF9" w:rsidRPr="009A3C45" w:rsidRDefault="00272FF9" w:rsidP="009A3C45">
      <w:pPr>
        <w:spacing w:line="360" w:lineRule="auto"/>
        <w:ind w:firstLine="425"/>
        <w:jc w:val="both"/>
        <w:rPr>
          <w:rFonts w:ascii="Times New Roman" w:hAnsi="Times New Roman" w:cs="Times New Roman"/>
          <w:sz w:val="28"/>
          <w:szCs w:val="28"/>
          <w:lang w:val="uk-UA"/>
        </w:rPr>
      </w:pPr>
    </w:p>
    <w:p w:rsidR="007F3203" w:rsidRPr="007F3203" w:rsidRDefault="00D65E52" w:rsidP="007F3203">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Беручи до уваги</w:t>
      </w:r>
      <w:r w:rsidR="009A3C45" w:rsidRPr="009A3C45">
        <w:rPr>
          <w:rFonts w:ascii="Times New Roman" w:hAnsi="Times New Roman" w:cs="Times New Roman"/>
          <w:sz w:val="28"/>
          <w:szCs w:val="28"/>
        </w:rPr>
        <w:t xml:space="preserve"> вимог</w:t>
      </w:r>
      <w:r>
        <w:rPr>
          <w:rFonts w:ascii="Times New Roman" w:hAnsi="Times New Roman" w:cs="Times New Roman"/>
          <w:sz w:val="28"/>
          <w:szCs w:val="28"/>
          <w:lang w:val="uk-UA"/>
        </w:rPr>
        <w:t>и</w:t>
      </w:r>
      <w:r w:rsidR="009A3C45" w:rsidRPr="009A3C45">
        <w:rPr>
          <w:rFonts w:ascii="Times New Roman" w:hAnsi="Times New Roman" w:cs="Times New Roman"/>
          <w:sz w:val="28"/>
          <w:szCs w:val="28"/>
        </w:rPr>
        <w:t xml:space="preserve"> споживачів </w:t>
      </w:r>
      <w:r>
        <w:rPr>
          <w:rFonts w:ascii="Times New Roman" w:hAnsi="Times New Roman" w:cs="Times New Roman"/>
          <w:sz w:val="28"/>
          <w:szCs w:val="28"/>
          <w:lang w:val="uk-UA"/>
        </w:rPr>
        <w:t>і</w:t>
      </w:r>
      <w:r>
        <w:rPr>
          <w:rFonts w:ascii="Times New Roman" w:hAnsi="Times New Roman" w:cs="Times New Roman"/>
          <w:sz w:val="28"/>
          <w:szCs w:val="28"/>
        </w:rPr>
        <w:t xml:space="preserve">з </w:t>
      </w:r>
      <w:r>
        <w:rPr>
          <w:rFonts w:ascii="Times New Roman" w:hAnsi="Times New Roman" w:cs="Times New Roman"/>
          <w:sz w:val="28"/>
          <w:szCs w:val="28"/>
          <w:lang w:val="uk-UA"/>
        </w:rPr>
        <w:t>сформованих</w:t>
      </w:r>
      <w:r w:rsidR="009A3C45" w:rsidRPr="009A3C45">
        <w:rPr>
          <w:rFonts w:ascii="Times New Roman" w:hAnsi="Times New Roman" w:cs="Times New Roman"/>
          <w:sz w:val="28"/>
          <w:szCs w:val="28"/>
        </w:rPr>
        <w:t xml:space="preserve"> сегментів до </w:t>
      </w:r>
      <w:r w:rsidR="0025309C">
        <w:rPr>
          <w:rFonts w:ascii="Times New Roman" w:hAnsi="Times New Roman" w:cs="Times New Roman"/>
          <w:sz w:val="28"/>
          <w:szCs w:val="28"/>
          <w:lang w:val="uk-UA"/>
        </w:rPr>
        <w:t>послуги</w:t>
      </w:r>
      <w:r w:rsidR="0025309C">
        <w:rPr>
          <w:rFonts w:ascii="Times New Roman" w:hAnsi="Times New Roman" w:cs="Times New Roman"/>
          <w:sz w:val="28"/>
          <w:szCs w:val="28"/>
        </w:rPr>
        <w:t xml:space="preserve"> та до</w:t>
      </w:r>
      <w:r w:rsidR="0025309C">
        <w:rPr>
          <w:rFonts w:ascii="Times New Roman" w:hAnsi="Times New Roman" w:cs="Times New Roman"/>
          <w:sz w:val="28"/>
          <w:szCs w:val="28"/>
          <w:lang w:val="uk-UA"/>
        </w:rPr>
        <w:t xml:space="preserve"> компанії</w:t>
      </w:r>
      <w:r w:rsidR="009A3C45">
        <w:rPr>
          <w:rFonts w:ascii="Times New Roman" w:hAnsi="Times New Roman" w:cs="Times New Roman"/>
          <w:sz w:val="28"/>
          <w:szCs w:val="28"/>
        </w:rPr>
        <w:t xml:space="preserve"> (табл. </w:t>
      </w:r>
      <w:r w:rsidR="009A3C45">
        <w:rPr>
          <w:rFonts w:ascii="Times New Roman" w:hAnsi="Times New Roman" w:cs="Times New Roman"/>
          <w:sz w:val="28"/>
          <w:szCs w:val="28"/>
          <w:lang w:val="uk-UA"/>
        </w:rPr>
        <w:t>4</w:t>
      </w:r>
      <w:r w:rsidR="009A3C45" w:rsidRPr="009A3C45">
        <w:rPr>
          <w:rFonts w:ascii="Times New Roman" w:hAnsi="Times New Roman" w:cs="Times New Roman"/>
          <w:sz w:val="28"/>
          <w:szCs w:val="28"/>
        </w:rPr>
        <w:t xml:space="preserve">.5), </w:t>
      </w:r>
      <w:r w:rsidR="0025309C">
        <w:rPr>
          <w:rFonts w:ascii="Times New Roman" w:hAnsi="Times New Roman" w:cs="Times New Roman"/>
          <w:sz w:val="28"/>
          <w:szCs w:val="28"/>
        </w:rPr>
        <w:t>залежност</w:t>
      </w:r>
      <w:r w:rsidR="0025309C">
        <w:rPr>
          <w:rFonts w:ascii="Times New Roman" w:hAnsi="Times New Roman" w:cs="Times New Roman"/>
          <w:sz w:val="28"/>
          <w:szCs w:val="28"/>
          <w:lang w:val="uk-UA"/>
        </w:rPr>
        <w:t>ь розвитку</w:t>
      </w:r>
      <w:r w:rsidR="009A3C45" w:rsidRPr="009A3C45">
        <w:rPr>
          <w:rFonts w:ascii="Times New Roman" w:hAnsi="Times New Roman" w:cs="Times New Roman"/>
          <w:sz w:val="28"/>
          <w:szCs w:val="28"/>
        </w:rPr>
        <w:t xml:space="preserve"> </w:t>
      </w:r>
      <w:r w:rsidR="0025309C">
        <w:rPr>
          <w:rFonts w:ascii="Times New Roman" w:hAnsi="Times New Roman" w:cs="Times New Roman"/>
          <w:sz w:val="28"/>
          <w:szCs w:val="28"/>
          <w:lang w:val="uk-UA"/>
        </w:rPr>
        <w:t xml:space="preserve">технології </w:t>
      </w:r>
      <w:r w:rsidR="009A3C45" w:rsidRPr="009A3C45">
        <w:rPr>
          <w:rFonts w:ascii="Times New Roman" w:hAnsi="Times New Roman" w:cs="Times New Roman"/>
          <w:sz w:val="28"/>
          <w:szCs w:val="28"/>
        </w:rPr>
        <w:t>від обраної баз</w:t>
      </w:r>
      <w:r w:rsidR="009A3C45">
        <w:rPr>
          <w:rFonts w:ascii="Times New Roman" w:hAnsi="Times New Roman" w:cs="Times New Roman"/>
          <w:sz w:val="28"/>
          <w:szCs w:val="28"/>
        </w:rPr>
        <w:t xml:space="preserve">ової стратегії (табл. </w:t>
      </w:r>
      <w:r w:rsidR="009A3C45">
        <w:rPr>
          <w:rFonts w:ascii="Times New Roman" w:hAnsi="Times New Roman" w:cs="Times New Roman"/>
          <w:sz w:val="28"/>
          <w:szCs w:val="28"/>
          <w:lang w:val="uk-UA"/>
        </w:rPr>
        <w:t>4</w:t>
      </w:r>
      <w:r w:rsidR="009A3C45" w:rsidRPr="009A3C45">
        <w:rPr>
          <w:rFonts w:ascii="Times New Roman" w:hAnsi="Times New Roman" w:cs="Times New Roman"/>
          <w:sz w:val="28"/>
          <w:szCs w:val="28"/>
        </w:rPr>
        <w:t>.15) та</w:t>
      </w:r>
      <w:r w:rsidR="0025309C">
        <w:rPr>
          <w:rFonts w:ascii="Times New Roman" w:hAnsi="Times New Roman" w:cs="Times New Roman"/>
          <w:sz w:val="28"/>
          <w:szCs w:val="28"/>
          <w:lang w:val="uk-UA"/>
        </w:rPr>
        <w:t xml:space="preserve"> обрані</w:t>
      </w:r>
      <w:r w:rsidR="009A3C45" w:rsidRPr="009A3C45">
        <w:rPr>
          <w:rFonts w:ascii="Times New Roman" w:hAnsi="Times New Roman" w:cs="Times New Roman"/>
          <w:sz w:val="28"/>
          <w:szCs w:val="28"/>
        </w:rPr>
        <w:t xml:space="preserve"> стратегії</w:t>
      </w:r>
      <w:r w:rsidR="009A3C45">
        <w:rPr>
          <w:rFonts w:ascii="Times New Roman" w:hAnsi="Times New Roman" w:cs="Times New Roman"/>
          <w:sz w:val="28"/>
          <w:szCs w:val="28"/>
        </w:rPr>
        <w:t xml:space="preserve"> конкурентної поведінки (табл. </w:t>
      </w:r>
      <w:r w:rsidR="009A3C45">
        <w:rPr>
          <w:rFonts w:ascii="Times New Roman" w:hAnsi="Times New Roman" w:cs="Times New Roman"/>
          <w:sz w:val="28"/>
          <w:szCs w:val="28"/>
          <w:lang w:val="uk-UA"/>
        </w:rPr>
        <w:t>4</w:t>
      </w:r>
      <w:r w:rsidR="009A3C45" w:rsidRPr="009A3C45">
        <w:rPr>
          <w:rFonts w:ascii="Times New Roman" w:hAnsi="Times New Roman" w:cs="Times New Roman"/>
          <w:sz w:val="28"/>
          <w:szCs w:val="28"/>
        </w:rPr>
        <w:t xml:space="preserve">.16) </w:t>
      </w:r>
      <w:r w:rsidR="0025309C">
        <w:rPr>
          <w:rFonts w:ascii="Times New Roman" w:hAnsi="Times New Roman" w:cs="Times New Roman"/>
          <w:sz w:val="28"/>
          <w:szCs w:val="28"/>
          <w:lang w:val="uk-UA"/>
        </w:rPr>
        <w:t xml:space="preserve">формується </w:t>
      </w:r>
      <w:r w:rsidR="009A3C45" w:rsidRPr="009A3C45">
        <w:rPr>
          <w:rFonts w:ascii="Times New Roman" w:hAnsi="Times New Roman" w:cs="Times New Roman"/>
          <w:sz w:val="28"/>
          <w:szCs w:val="28"/>
        </w:rPr>
        <w:t xml:space="preserve">стратегія </w:t>
      </w:r>
      <w:r w:rsidR="009A3C45">
        <w:rPr>
          <w:rFonts w:ascii="Times New Roman" w:hAnsi="Times New Roman" w:cs="Times New Roman"/>
          <w:sz w:val="28"/>
          <w:szCs w:val="28"/>
        </w:rPr>
        <w:t xml:space="preserve">позиціонування (табл. </w:t>
      </w:r>
      <w:r w:rsidR="009A3C45">
        <w:rPr>
          <w:rFonts w:ascii="Times New Roman" w:hAnsi="Times New Roman" w:cs="Times New Roman"/>
          <w:sz w:val="28"/>
          <w:szCs w:val="28"/>
          <w:lang w:val="uk-UA"/>
        </w:rPr>
        <w:t>4</w:t>
      </w:r>
      <w:r w:rsidR="008C7C0C">
        <w:rPr>
          <w:rFonts w:ascii="Times New Roman" w:hAnsi="Times New Roman" w:cs="Times New Roman"/>
          <w:sz w:val="28"/>
          <w:szCs w:val="28"/>
        </w:rPr>
        <w:t>.17)</w:t>
      </w:r>
      <w:r w:rsidR="008C7C0C">
        <w:rPr>
          <w:rFonts w:ascii="Times New Roman" w:hAnsi="Times New Roman" w:cs="Times New Roman"/>
          <w:sz w:val="28"/>
          <w:szCs w:val="28"/>
          <w:lang w:val="uk-UA"/>
        </w:rPr>
        <w:t>, яка</w:t>
      </w:r>
      <w:r w:rsidR="008C7C0C">
        <w:rPr>
          <w:rFonts w:ascii="Times New Roman" w:hAnsi="Times New Roman" w:cs="Times New Roman"/>
          <w:sz w:val="28"/>
          <w:szCs w:val="28"/>
        </w:rPr>
        <w:t xml:space="preserve"> полягає </w:t>
      </w:r>
      <w:r w:rsidR="008C7C0C">
        <w:rPr>
          <w:rFonts w:ascii="Times New Roman" w:hAnsi="Times New Roman" w:cs="Times New Roman"/>
          <w:sz w:val="28"/>
          <w:szCs w:val="28"/>
          <w:lang w:val="uk-UA"/>
        </w:rPr>
        <w:t>в</w:t>
      </w:r>
      <w:r w:rsidR="009A3C45" w:rsidRPr="009A3C45">
        <w:rPr>
          <w:rFonts w:ascii="Times New Roman" w:hAnsi="Times New Roman" w:cs="Times New Roman"/>
          <w:sz w:val="28"/>
          <w:szCs w:val="28"/>
        </w:rPr>
        <w:t xml:space="preserve"> </w:t>
      </w:r>
      <w:r w:rsidR="008C7C0C">
        <w:rPr>
          <w:rFonts w:ascii="Times New Roman" w:hAnsi="Times New Roman" w:cs="Times New Roman"/>
          <w:sz w:val="28"/>
          <w:szCs w:val="28"/>
          <w:lang w:val="uk-UA"/>
        </w:rPr>
        <w:t xml:space="preserve">створенні </w:t>
      </w:r>
      <w:r w:rsidR="009A3C45" w:rsidRPr="009A3C45">
        <w:rPr>
          <w:rFonts w:ascii="Times New Roman" w:hAnsi="Times New Roman" w:cs="Times New Roman"/>
          <w:sz w:val="28"/>
          <w:szCs w:val="28"/>
        </w:rPr>
        <w:t>ринкової позиції (комплексу</w:t>
      </w:r>
      <w:r w:rsidR="008C7C0C">
        <w:rPr>
          <w:rFonts w:ascii="Times New Roman" w:hAnsi="Times New Roman" w:cs="Times New Roman"/>
          <w:sz w:val="28"/>
          <w:szCs w:val="28"/>
          <w:lang w:val="uk-UA"/>
        </w:rPr>
        <w:t xml:space="preserve"> певних</w:t>
      </w:r>
      <w:r w:rsidR="009A3C45" w:rsidRPr="009A3C45">
        <w:rPr>
          <w:rFonts w:ascii="Times New Roman" w:hAnsi="Times New Roman" w:cs="Times New Roman"/>
          <w:sz w:val="28"/>
          <w:szCs w:val="28"/>
        </w:rPr>
        <w:t xml:space="preserve"> асоціацій), за</w:t>
      </w:r>
      <w:r w:rsidR="008C7C0C">
        <w:rPr>
          <w:rFonts w:ascii="Times New Roman" w:hAnsi="Times New Roman" w:cs="Times New Roman"/>
          <w:sz w:val="28"/>
          <w:szCs w:val="28"/>
          <w:lang w:val="uk-UA"/>
        </w:rPr>
        <w:t xml:space="preserve"> котрими</w:t>
      </w:r>
      <w:r w:rsidR="009A3C45" w:rsidRPr="009A3C45">
        <w:rPr>
          <w:rFonts w:ascii="Times New Roman" w:hAnsi="Times New Roman" w:cs="Times New Roman"/>
          <w:sz w:val="28"/>
          <w:szCs w:val="28"/>
        </w:rPr>
        <w:t xml:space="preserve"> споживачі мають ідентифікувати проект.</w:t>
      </w:r>
    </w:p>
    <w:p w:rsidR="007F3203" w:rsidRDefault="007F3203" w:rsidP="007F3203">
      <w:pPr>
        <w:spacing w:after="0" w:line="360" w:lineRule="auto"/>
        <w:ind w:firstLine="425"/>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Pr="007F3203">
        <w:rPr>
          <w:rFonts w:ascii="Times New Roman" w:hAnsi="Times New Roman" w:cs="Times New Roman"/>
          <w:sz w:val="28"/>
          <w:szCs w:val="28"/>
        </w:rPr>
        <w:t xml:space="preserve">.17. </w:t>
      </w:r>
      <w:r>
        <w:rPr>
          <w:rFonts w:ascii="Times New Roman" w:hAnsi="Times New Roman" w:cs="Times New Roman"/>
          <w:sz w:val="28"/>
          <w:szCs w:val="28"/>
          <w:lang w:val="uk-UA"/>
        </w:rPr>
        <w:t xml:space="preserve">Формування </w:t>
      </w:r>
      <w:r w:rsidRPr="007F3203">
        <w:rPr>
          <w:rFonts w:ascii="Times New Roman" w:hAnsi="Times New Roman" w:cs="Times New Roman"/>
          <w:sz w:val="28"/>
          <w:szCs w:val="28"/>
        </w:rPr>
        <w:t>стратегії позиціонування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0"/>
        <w:gridCol w:w="3235"/>
        <w:gridCol w:w="1647"/>
        <w:gridCol w:w="2399"/>
        <w:gridCol w:w="2600"/>
      </w:tblGrid>
      <w:tr w:rsidR="00DC7308" w:rsidRPr="00C01CB4" w:rsidTr="001D2A5E">
        <w:trPr>
          <w:jc w:val="center"/>
        </w:trPr>
        <w:tc>
          <w:tcPr>
            <w:tcW w:w="28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D2A5E" w:rsidRPr="00C01CB4" w:rsidRDefault="001D2A5E" w:rsidP="001D2A5E">
            <w:pPr>
              <w:pStyle w:val="af2"/>
              <w:spacing w:line="240" w:lineRule="auto"/>
              <w:rPr>
                <w:sz w:val="24"/>
                <w:szCs w:val="24"/>
                <w:lang w:eastAsia="uk-UA"/>
              </w:rPr>
            </w:pPr>
            <w:r w:rsidRPr="00C01CB4">
              <w:rPr>
                <w:sz w:val="24"/>
                <w:szCs w:val="24"/>
                <w:lang w:eastAsia="uk-UA"/>
              </w:rPr>
              <w:t>№ п/п</w:t>
            </w:r>
          </w:p>
        </w:tc>
        <w:tc>
          <w:tcPr>
            <w:tcW w:w="160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D2A5E" w:rsidRPr="00C01CB4" w:rsidRDefault="001D2A5E" w:rsidP="001D2A5E">
            <w:pPr>
              <w:pStyle w:val="af2"/>
              <w:spacing w:line="240" w:lineRule="auto"/>
              <w:rPr>
                <w:sz w:val="24"/>
                <w:szCs w:val="24"/>
                <w:lang w:eastAsia="uk-UA"/>
              </w:rPr>
            </w:pPr>
            <w:r w:rsidRPr="00C01CB4">
              <w:rPr>
                <w:sz w:val="24"/>
                <w:szCs w:val="24"/>
                <w:lang w:eastAsia="uk-UA"/>
              </w:rPr>
              <w:t>Вимоги до товару цільової аудиторії</w:t>
            </w:r>
          </w:p>
        </w:tc>
        <w:tc>
          <w:tcPr>
            <w:tcW w:w="82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D2A5E" w:rsidRPr="00C01CB4" w:rsidRDefault="001D2A5E" w:rsidP="001D2A5E">
            <w:pPr>
              <w:pStyle w:val="af2"/>
              <w:spacing w:line="240" w:lineRule="auto"/>
              <w:rPr>
                <w:sz w:val="24"/>
                <w:szCs w:val="24"/>
                <w:lang w:eastAsia="uk-UA"/>
              </w:rPr>
            </w:pPr>
            <w:r w:rsidRPr="00C01CB4">
              <w:rPr>
                <w:sz w:val="24"/>
                <w:szCs w:val="24"/>
                <w:lang w:eastAsia="uk-UA"/>
              </w:rPr>
              <w:t>Базова стратегія розвитку</w:t>
            </w:r>
          </w:p>
        </w:tc>
        <w:tc>
          <w:tcPr>
            <w:tcW w:w="100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D2A5E" w:rsidRPr="00C01CB4" w:rsidRDefault="001D2A5E" w:rsidP="00BC3B79">
            <w:pPr>
              <w:pStyle w:val="af2"/>
              <w:spacing w:line="240" w:lineRule="auto"/>
              <w:rPr>
                <w:sz w:val="24"/>
                <w:szCs w:val="24"/>
                <w:lang w:eastAsia="uk-UA"/>
              </w:rPr>
            </w:pPr>
            <w:r w:rsidRPr="00C01CB4">
              <w:rPr>
                <w:sz w:val="24"/>
                <w:szCs w:val="24"/>
                <w:lang w:eastAsia="uk-UA"/>
              </w:rPr>
              <w:t xml:space="preserve">Ключові конкуренто-спроможні позиції </w:t>
            </w:r>
            <w:r w:rsidR="00BC3B79">
              <w:rPr>
                <w:sz w:val="24"/>
                <w:szCs w:val="24"/>
                <w:lang w:eastAsia="uk-UA"/>
              </w:rPr>
              <w:t xml:space="preserve">представленого </w:t>
            </w:r>
            <w:r w:rsidRPr="00C01CB4">
              <w:rPr>
                <w:sz w:val="24"/>
                <w:szCs w:val="24"/>
                <w:lang w:eastAsia="uk-UA"/>
              </w:rPr>
              <w:t>стартап-проекту</w:t>
            </w:r>
          </w:p>
        </w:tc>
        <w:tc>
          <w:tcPr>
            <w:tcW w:w="128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D2A5E" w:rsidRPr="00C01CB4" w:rsidRDefault="00BC3B79" w:rsidP="002445EA">
            <w:pPr>
              <w:pStyle w:val="af2"/>
              <w:spacing w:line="240" w:lineRule="auto"/>
              <w:rPr>
                <w:sz w:val="24"/>
                <w:szCs w:val="24"/>
                <w:lang w:eastAsia="uk-UA"/>
              </w:rPr>
            </w:pPr>
            <w:r>
              <w:rPr>
                <w:sz w:val="24"/>
                <w:szCs w:val="24"/>
                <w:lang w:eastAsia="uk-UA"/>
              </w:rPr>
              <w:t>Вибір асоціацій, котрі</w:t>
            </w:r>
            <w:r w:rsidR="001D2A5E" w:rsidRPr="00C01CB4">
              <w:rPr>
                <w:sz w:val="24"/>
                <w:szCs w:val="24"/>
                <w:lang w:eastAsia="uk-UA"/>
              </w:rPr>
              <w:t xml:space="preserve"> мають </w:t>
            </w:r>
            <w:r>
              <w:rPr>
                <w:sz w:val="24"/>
                <w:szCs w:val="24"/>
                <w:lang w:eastAsia="uk-UA"/>
              </w:rPr>
              <w:t xml:space="preserve">створити </w:t>
            </w:r>
            <w:r w:rsidR="001D2A5E" w:rsidRPr="00C01CB4">
              <w:rPr>
                <w:sz w:val="24"/>
                <w:szCs w:val="24"/>
                <w:lang w:eastAsia="uk-UA"/>
              </w:rPr>
              <w:t xml:space="preserve">комплексну позицію </w:t>
            </w:r>
            <w:r>
              <w:rPr>
                <w:sz w:val="24"/>
                <w:szCs w:val="24"/>
                <w:lang w:eastAsia="uk-UA"/>
              </w:rPr>
              <w:t>представлен</w:t>
            </w:r>
            <w:r w:rsidR="002445EA">
              <w:rPr>
                <w:sz w:val="24"/>
                <w:szCs w:val="24"/>
                <w:lang w:eastAsia="uk-UA"/>
              </w:rPr>
              <w:t xml:space="preserve">ої технології </w:t>
            </w:r>
            <w:r w:rsidR="001D2A5E" w:rsidRPr="00C01CB4">
              <w:rPr>
                <w:sz w:val="24"/>
                <w:szCs w:val="24"/>
                <w:lang w:eastAsia="uk-UA"/>
              </w:rPr>
              <w:t>(три ключових)</w:t>
            </w:r>
          </w:p>
        </w:tc>
      </w:tr>
      <w:tr w:rsidR="00DC7308" w:rsidRPr="00C01CB4" w:rsidTr="001D2A5E">
        <w:trPr>
          <w:jc w:val="center"/>
        </w:trPr>
        <w:tc>
          <w:tcPr>
            <w:tcW w:w="284" w:type="pct"/>
            <w:tcBorders>
              <w:top w:val="single" w:sz="4" w:space="0" w:color="auto"/>
              <w:left w:val="single" w:sz="4" w:space="0" w:color="auto"/>
              <w:bottom w:val="single" w:sz="4" w:space="0" w:color="auto"/>
              <w:right w:val="single" w:sz="4" w:space="0" w:color="auto"/>
            </w:tcBorders>
            <w:shd w:val="clear" w:color="auto" w:fill="auto"/>
          </w:tcPr>
          <w:p w:rsidR="001D2A5E" w:rsidRPr="00C01CB4" w:rsidRDefault="001D2A5E" w:rsidP="00DC7308">
            <w:pPr>
              <w:pStyle w:val="af2"/>
              <w:spacing w:line="240" w:lineRule="auto"/>
              <w:rPr>
                <w:sz w:val="24"/>
                <w:szCs w:val="24"/>
                <w:lang w:eastAsia="uk-UA"/>
              </w:rPr>
            </w:pPr>
            <w:r>
              <w:rPr>
                <w:sz w:val="24"/>
                <w:szCs w:val="24"/>
                <w:lang w:eastAsia="uk-UA"/>
              </w:rPr>
              <w:t>1.</w:t>
            </w:r>
          </w:p>
        </w:tc>
        <w:tc>
          <w:tcPr>
            <w:tcW w:w="1600" w:type="pct"/>
            <w:tcBorders>
              <w:top w:val="single" w:sz="4" w:space="0" w:color="auto"/>
              <w:left w:val="single" w:sz="4" w:space="0" w:color="auto"/>
              <w:bottom w:val="single" w:sz="4" w:space="0" w:color="auto"/>
              <w:right w:val="single" w:sz="4" w:space="0" w:color="auto"/>
            </w:tcBorders>
            <w:shd w:val="clear" w:color="auto" w:fill="auto"/>
          </w:tcPr>
          <w:p w:rsidR="001D2A5E" w:rsidRPr="00C01CB4" w:rsidRDefault="001D2A5E" w:rsidP="00DC7308">
            <w:pPr>
              <w:pStyle w:val="af2"/>
              <w:spacing w:line="240" w:lineRule="auto"/>
              <w:rPr>
                <w:sz w:val="24"/>
                <w:szCs w:val="24"/>
                <w:lang w:eastAsia="uk-UA"/>
              </w:rPr>
            </w:pPr>
            <w:r w:rsidRPr="00C01CB4">
              <w:rPr>
                <w:sz w:val="24"/>
                <w:szCs w:val="24"/>
              </w:rPr>
              <w:t>Висока ефективність</w:t>
            </w:r>
            <w:r>
              <w:rPr>
                <w:sz w:val="24"/>
                <w:szCs w:val="24"/>
              </w:rPr>
              <w:t xml:space="preserve"> технології</w:t>
            </w:r>
            <w:r w:rsidRPr="00C01CB4">
              <w:rPr>
                <w:sz w:val="24"/>
                <w:szCs w:val="24"/>
              </w:rPr>
              <w:t>;</w:t>
            </w:r>
            <w:r>
              <w:rPr>
                <w:sz w:val="24"/>
                <w:szCs w:val="24"/>
              </w:rPr>
              <w:t xml:space="preserve"> в</w:t>
            </w:r>
            <w:r w:rsidRPr="00C01CB4">
              <w:rPr>
                <w:sz w:val="24"/>
                <w:szCs w:val="24"/>
              </w:rPr>
              <w:t>игідне співвідношення ціна-якість;</w:t>
            </w:r>
            <w:r>
              <w:rPr>
                <w:sz w:val="24"/>
                <w:szCs w:val="24"/>
              </w:rPr>
              <w:t xml:space="preserve"> висока швидкість очищення води від іонів марганцю; ресурсозбереження та екологічність; швидка розробка та</w:t>
            </w:r>
            <w:r w:rsidRPr="00C01CB4">
              <w:rPr>
                <w:sz w:val="24"/>
                <w:szCs w:val="24"/>
              </w:rPr>
              <w:t xml:space="preserve"> впровадження</w:t>
            </w:r>
            <w:r>
              <w:rPr>
                <w:sz w:val="24"/>
                <w:szCs w:val="24"/>
              </w:rPr>
              <w:t>.</w:t>
            </w:r>
          </w:p>
        </w:tc>
        <w:tc>
          <w:tcPr>
            <w:tcW w:w="825" w:type="pct"/>
            <w:tcBorders>
              <w:top w:val="single" w:sz="4" w:space="0" w:color="auto"/>
              <w:left w:val="single" w:sz="4" w:space="0" w:color="auto"/>
              <w:bottom w:val="single" w:sz="4" w:space="0" w:color="auto"/>
              <w:right w:val="single" w:sz="4" w:space="0" w:color="auto"/>
            </w:tcBorders>
            <w:shd w:val="clear" w:color="auto" w:fill="auto"/>
          </w:tcPr>
          <w:p w:rsidR="001D2A5E" w:rsidRPr="00C01CB4" w:rsidRDefault="001D2A5E" w:rsidP="00DC7308">
            <w:pPr>
              <w:pStyle w:val="af2"/>
              <w:spacing w:line="240" w:lineRule="auto"/>
              <w:rPr>
                <w:sz w:val="24"/>
                <w:szCs w:val="24"/>
                <w:lang w:eastAsia="uk-UA"/>
              </w:rPr>
            </w:pPr>
            <w:r w:rsidRPr="00C01CB4">
              <w:rPr>
                <w:sz w:val="24"/>
                <w:szCs w:val="24"/>
                <w:lang w:eastAsia="uk-UA"/>
              </w:rPr>
              <w:t xml:space="preserve">Стратегія </w:t>
            </w:r>
            <w:r w:rsidR="00BC3B79">
              <w:rPr>
                <w:sz w:val="24"/>
                <w:szCs w:val="24"/>
                <w:lang w:eastAsia="uk-UA"/>
              </w:rPr>
              <w:t>диференціації</w:t>
            </w:r>
          </w:p>
        </w:tc>
        <w:tc>
          <w:tcPr>
            <w:tcW w:w="1005" w:type="pct"/>
            <w:tcBorders>
              <w:top w:val="single" w:sz="4" w:space="0" w:color="auto"/>
              <w:left w:val="single" w:sz="4" w:space="0" w:color="auto"/>
              <w:bottom w:val="single" w:sz="4" w:space="0" w:color="auto"/>
              <w:right w:val="single" w:sz="4" w:space="0" w:color="auto"/>
            </w:tcBorders>
            <w:shd w:val="clear" w:color="auto" w:fill="auto"/>
          </w:tcPr>
          <w:p w:rsidR="00DC7308" w:rsidRDefault="00DC7308" w:rsidP="00DC730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1.Висока ефективність представленої технології.</w:t>
            </w:r>
          </w:p>
          <w:p w:rsidR="00DC7308" w:rsidRDefault="00DC7308" w:rsidP="00DC730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2.Висока швидкість в очищенні води.</w:t>
            </w:r>
          </w:p>
          <w:p w:rsidR="00DC7308" w:rsidRDefault="00DC7308" w:rsidP="00DC730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3.Невисока ціна</w:t>
            </w:r>
          </w:p>
          <w:p w:rsidR="00DC7308" w:rsidRDefault="00DC7308" w:rsidP="00DC730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4.Новітня ідея</w:t>
            </w:r>
          </w:p>
          <w:p w:rsidR="00DC7308" w:rsidRDefault="00DC7308" w:rsidP="00DC730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5.Ресурсозбереження та екологічність.</w:t>
            </w:r>
          </w:p>
          <w:p w:rsidR="001D2A5E" w:rsidRPr="00C01CB4" w:rsidRDefault="00DC7308" w:rsidP="00DC7308">
            <w:pPr>
              <w:pStyle w:val="af2"/>
              <w:spacing w:line="240" w:lineRule="auto"/>
              <w:rPr>
                <w:sz w:val="24"/>
                <w:szCs w:val="24"/>
                <w:lang w:eastAsia="uk-UA"/>
              </w:rPr>
            </w:pPr>
            <w:r>
              <w:rPr>
                <w:sz w:val="24"/>
                <w:szCs w:val="24"/>
              </w:rPr>
              <w:t>6.Активний маркетинг (екологічні виставки, конференції, акції іт.д.)</w:t>
            </w:r>
          </w:p>
        </w:tc>
        <w:tc>
          <w:tcPr>
            <w:tcW w:w="1286" w:type="pct"/>
            <w:tcBorders>
              <w:top w:val="single" w:sz="4" w:space="0" w:color="auto"/>
              <w:left w:val="single" w:sz="4" w:space="0" w:color="auto"/>
              <w:bottom w:val="single" w:sz="4" w:space="0" w:color="auto"/>
              <w:right w:val="single" w:sz="4" w:space="0" w:color="auto"/>
            </w:tcBorders>
            <w:shd w:val="clear" w:color="auto" w:fill="auto"/>
          </w:tcPr>
          <w:p w:rsidR="005411CD" w:rsidRDefault="005411CD" w:rsidP="005411CD">
            <w:pPr>
              <w:pStyle w:val="af2"/>
              <w:spacing w:line="240" w:lineRule="auto"/>
              <w:rPr>
                <w:sz w:val="24"/>
                <w:szCs w:val="24"/>
                <w:lang w:eastAsia="uk-UA"/>
              </w:rPr>
            </w:pPr>
            <w:r>
              <w:rPr>
                <w:sz w:val="24"/>
                <w:szCs w:val="24"/>
                <w:lang w:eastAsia="uk-UA"/>
              </w:rPr>
              <w:t>1.</w:t>
            </w:r>
            <w:r w:rsidR="001D2A5E" w:rsidRPr="00C01CB4">
              <w:rPr>
                <w:sz w:val="24"/>
                <w:szCs w:val="24"/>
                <w:lang w:eastAsia="uk-UA"/>
              </w:rPr>
              <w:t>Ефективність;</w:t>
            </w:r>
          </w:p>
          <w:p w:rsidR="001D2A5E" w:rsidRDefault="005411CD" w:rsidP="005411CD">
            <w:pPr>
              <w:pStyle w:val="af2"/>
              <w:spacing w:line="240" w:lineRule="auto"/>
              <w:rPr>
                <w:sz w:val="24"/>
                <w:szCs w:val="24"/>
                <w:lang w:eastAsia="uk-UA"/>
              </w:rPr>
            </w:pPr>
            <w:r>
              <w:rPr>
                <w:sz w:val="24"/>
                <w:szCs w:val="24"/>
                <w:lang w:eastAsia="uk-UA"/>
              </w:rPr>
              <w:t>2.Швидкість;</w:t>
            </w:r>
          </w:p>
          <w:p w:rsidR="005411CD" w:rsidRPr="00C01CB4" w:rsidRDefault="005411CD" w:rsidP="005411CD">
            <w:pPr>
              <w:pStyle w:val="af2"/>
              <w:spacing w:line="240" w:lineRule="auto"/>
              <w:rPr>
                <w:sz w:val="24"/>
                <w:szCs w:val="24"/>
                <w:lang w:eastAsia="uk-UA"/>
              </w:rPr>
            </w:pPr>
            <w:r>
              <w:rPr>
                <w:sz w:val="24"/>
                <w:szCs w:val="24"/>
                <w:lang w:eastAsia="uk-UA"/>
              </w:rPr>
              <w:t>3.</w:t>
            </w:r>
            <w:r w:rsidR="00EB6CB2">
              <w:rPr>
                <w:sz w:val="24"/>
                <w:szCs w:val="24"/>
                <w:lang w:eastAsia="uk-UA"/>
              </w:rPr>
              <w:t>Новітність.</w:t>
            </w:r>
          </w:p>
        </w:tc>
      </w:tr>
    </w:tbl>
    <w:p w:rsidR="001D2A5E" w:rsidRPr="001D2A5E" w:rsidRDefault="001D2A5E" w:rsidP="00C4586F">
      <w:pPr>
        <w:spacing w:after="0" w:line="360" w:lineRule="auto"/>
        <w:ind w:firstLine="425"/>
        <w:rPr>
          <w:rFonts w:ascii="Times New Roman" w:hAnsi="Times New Roman" w:cs="Times New Roman"/>
          <w:sz w:val="28"/>
          <w:szCs w:val="28"/>
          <w:lang w:val="uk-UA"/>
        </w:rPr>
      </w:pPr>
    </w:p>
    <w:p w:rsidR="007F3203" w:rsidRDefault="007F3203" w:rsidP="00C4586F">
      <w:pPr>
        <w:spacing w:after="0" w:line="360" w:lineRule="auto"/>
        <w:ind w:firstLine="425"/>
        <w:jc w:val="both"/>
        <w:rPr>
          <w:rFonts w:ascii="Times New Roman" w:hAnsi="Times New Roman" w:cs="Times New Roman"/>
          <w:sz w:val="28"/>
          <w:szCs w:val="28"/>
          <w:lang w:val="uk-UA"/>
        </w:rPr>
      </w:pPr>
    </w:p>
    <w:p w:rsidR="00C4586F" w:rsidRPr="00C4586F" w:rsidRDefault="008C0ED4" w:rsidP="006B5062">
      <w:pPr>
        <w:pStyle w:val="2"/>
        <w:spacing w:before="0" w:line="360" w:lineRule="auto"/>
        <w:ind w:firstLine="425"/>
        <w:jc w:val="center"/>
        <w:rPr>
          <w:rFonts w:ascii="Times New Roman" w:hAnsi="Times New Roman" w:cs="Times New Roman"/>
          <w:color w:val="auto"/>
          <w:sz w:val="28"/>
          <w:szCs w:val="28"/>
        </w:rPr>
      </w:pPr>
      <w:bookmarkStart w:id="18" w:name="_Toc26770547"/>
      <w:bookmarkStart w:id="19" w:name="_Toc40547238"/>
      <w:r>
        <w:rPr>
          <w:rFonts w:ascii="Times New Roman" w:hAnsi="Times New Roman" w:cs="Times New Roman"/>
          <w:color w:val="auto"/>
          <w:sz w:val="28"/>
          <w:szCs w:val="28"/>
          <w:lang w:val="uk-UA"/>
        </w:rPr>
        <w:t>4</w:t>
      </w:r>
      <w:r w:rsidR="00C4586F" w:rsidRPr="00C4586F">
        <w:rPr>
          <w:rFonts w:ascii="Times New Roman" w:hAnsi="Times New Roman" w:cs="Times New Roman"/>
          <w:color w:val="auto"/>
          <w:sz w:val="28"/>
          <w:szCs w:val="28"/>
        </w:rPr>
        <w:t xml:space="preserve">.5 </w:t>
      </w:r>
      <w:r>
        <w:rPr>
          <w:rFonts w:ascii="Times New Roman" w:hAnsi="Times New Roman" w:cs="Times New Roman"/>
          <w:color w:val="auto"/>
          <w:sz w:val="28"/>
          <w:szCs w:val="28"/>
          <w:lang w:val="uk-UA"/>
        </w:rPr>
        <w:t xml:space="preserve">Формування </w:t>
      </w:r>
      <w:r w:rsidR="00C4586F" w:rsidRPr="00C4586F">
        <w:rPr>
          <w:rFonts w:ascii="Times New Roman" w:hAnsi="Times New Roman" w:cs="Times New Roman"/>
          <w:color w:val="auto"/>
          <w:sz w:val="28"/>
          <w:szCs w:val="28"/>
        </w:rPr>
        <w:t>маркетингової програми стартап-проекту</w:t>
      </w:r>
      <w:bookmarkEnd w:id="18"/>
      <w:bookmarkEnd w:id="19"/>
    </w:p>
    <w:p w:rsidR="00C4586F" w:rsidRPr="00C4586F" w:rsidRDefault="008C0ED4" w:rsidP="008C0ED4">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rPr>
        <w:t xml:space="preserve">На першому етапі </w:t>
      </w:r>
      <w:r>
        <w:rPr>
          <w:rFonts w:ascii="Times New Roman" w:hAnsi="Times New Roman" w:cs="Times New Roman"/>
          <w:sz w:val="28"/>
          <w:szCs w:val="28"/>
          <w:lang w:val="uk-UA"/>
        </w:rPr>
        <w:t>розроблення</w:t>
      </w:r>
      <w:r>
        <w:rPr>
          <w:rFonts w:ascii="Times New Roman" w:hAnsi="Times New Roman" w:cs="Times New Roman"/>
          <w:sz w:val="28"/>
          <w:szCs w:val="28"/>
        </w:rPr>
        <w:t xml:space="preserve"> маркетингової програми </w:t>
      </w:r>
      <w:r>
        <w:rPr>
          <w:rFonts w:ascii="Times New Roman" w:hAnsi="Times New Roman" w:cs="Times New Roman"/>
          <w:sz w:val="28"/>
          <w:szCs w:val="28"/>
          <w:lang w:val="uk-UA"/>
        </w:rPr>
        <w:t xml:space="preserve">потрібно створити </w:t>
      </w:r>
      <w:r w:rsidR="00C4586F" w:rsidRPr="00C4586F">
        <w:rPr>
          <w:rFonts w:ascii="Times New Roman" w:hAnsi="Times New Roman" w:cs="Times New Roman"/>
          <w:sz w:val="28"/>
          <w:szCs w:val="28"/>
        </w:rPr>
        <w:t xml:space="preserve">концепцію послуги, </w:t>
      </w:r>
      <w:r>
        <w:rPr>
          <w:rFonts w:ascii="Times New Roman" w:hAnsi="Times New Roman" w:cs="Times New Roman"/>
          <w:sz w:val="28"/>
          <w:szCs w:val="28"/>
          <w:lang w:val="uk-UA"/>
        </w:rPr>
        <w:t>котру одержить</w:t>
      </w:r>
      <w:r w:rsidR="00C4586F" w:rsidRPr="00C4586F">
        <w:rPr>
          <w:rFonts w:ascii="Times New Roman" w:hAnsi="Times New Roman" w:cs="Times New Roman"/>
          <w:sz w:val="28"/>
          <w:szCs w:val="28"/>
        </w:rPr>
        <w:t xml:space="preserve"> споживач. </w:t>
      </w:r>
    </w:p>
    <w:p w:rsidR="00C4586F" w:rsidRPr="00C4586F" w:rsidRDefault="005545E9" w:rsidP="00C4586F">
      <w:pPr>
        <w:spacing w:after="0" w:line="360" w:lineRule="auto"/>
        <w:ind w:firstLine="425"/>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00C4586F" w:rsidRPr="00C4586F">
        <w:rPr>
          <w:rFonts w:ascii="Times New Roman" w:hAnsi="Times New Roman" w:cs="Times New Roman"/>
          <w:sz w:val="28"/>
          <w:szCs w:val="28"/>
        </w:rPr>
        <w:t xml:space="preserve">.18. </w:t>
      </w:r>
      <w:r>
        <w:rPr>
          <w:rFonts w:ascii="Times New Roman" w:hAnsi="Times New Roman" w:cs="Times New Roman"/>
          <w:sz w:val="28"/>
          <w:szCs w:val="28"/>
          <w:lang w:val="uk-UA"/>
        </w:rPr>
        <w:t xml:space="preserve">Формування </w:t>
      </w:r>
      <w:r w:rsidR="00C4586F" w:rsidRPr="00C4586F">
        <w:rPr>
          <w:rFonts w:ascii="Times New Roman" w:hAnsi="Times New Roman" w:cs="Times New Roman"/>
          <w:sz w:val="28"/>
          <w:szCs w:val="28"/>
        </w:rPr>
        <w:t>ключових переваг концепції потенційного товару</w:t>
      </w:r>
    </w:p>
    <w:tbl>
      <w:tblPr>
        <w:tblStyle w:val="af0"/>
        <w:tblW w:w="9639" w:type="dxa"/>
        <w:tblInd w:w="108" w:type="dxa"/>
        <w:tblLayout w:type="fixed"/>
        <w:tblLook w:val="04A0" w:firstRow="1" w:lastRow="0" w:firstColumn="1" w:lastColumn="0" w:noHBand="0" w:noVBand="1"/>
      </w:tblPr>
      <w:tblGrid>
        <w:gridCol w:w="594"/>
        <w:gridCol w:w="2347"/>
        <w:gridCol w:w="2069"/>
        <w:gridCol w:w="4629"/>
      </w:tblGrid>
      <w:tr w:rsidR="00140F3B" w:rsidRPr="00C01CB4" w:rsidTr="001E313B">
        <w:tc>
          <w:tcPr>
            <w:tcW w:w="594" w:type="dxa"/>
            <w:tcBorders>
              <w:top w:val="single" w:sz="4" w:space="0" w:color="auto"/>
              <w:left w:val="single" w:sz="4" w:space="0" w:color="auto"/>
              <w:bottom w:val="single" w:sz="4" w:space="0" w:color="auto"/>
              <w:right w:val="single" w:sz="4" w:space="0" w:color="auto"/>
            </w:tcBorders>
            <w:vAlign w:val="center"/>
          </w:tcPr>
          <w:p w:rsidR="00140F3B" w:rsidRPr="00C01CB4" w:rsidRDefault="00140F3B" w:rsidP="00140F3B">
            <w:pPr>
              <w:pStyle w:val="af2"/>
              <w:spacing w:line="240" w:lineRule="auto"/>
              <w:rPr>
                <w:sz w:val="24"/>
                <w:szCs w:val="24"/>
                <w:lang w:eastAsia="uk-UA"/>
              </w:rPr>
            </w:pPr>
            <w:r w:rsidRPr="00C01CB4">
              <w:rPr>
                <w:sz w:val="24"/>
                <w:szCs w:val="24"/>
                <w:lang w:eastAsia="uk-UA"/>
              </w:rPr>
              <w:t>№ п/п</w:t>
            </w:r>
          </w:p>
        </w:tc>
        <w:tc>
          <w:tcPr>
            <w:tcW w:w="2347" w:type="dxa"/>
            <w:tcBorders>
              <w:top w:val="single" w:sz="4" w:space="0" w:color="auto"/>
              <w:left w:val="single" w:sz="4" w:space="0" w:color="auto"/>
              <w:bottom w:val="single" w:sz="4" w:space="0" w:color="auto"/>
              <w:right w:val="single" w:sz="4" w:space="0" w:color="auto"/>
            </w:tcBorders>
            <w:vAlign w:val="center"/>
          </w:tcPr>
          <w:p w:rsidR="00140F3B" w:rsidRPr="00C01CB4" w:rsidRDefault="00140F3B" w:rsidP="00140F3B">
            <w:pPr>
              <w:pStyle w:val="af2"/>
              <w:spacing w:line="240" w:lineRule="auto"/>
              <w:rPr>
                <w:sz w:val="24"/>
                <w:szCs w:val="24"/>
                <w:lang w:eastAsia="uk-UA"/>
              </w:rPr>
            </w:pPr>
            <w:r w:rsidRPr="00C01CB4">
              <w:rPr>
                <w:sz w:val="24"/>
                <w:szCs w:val="24"/>
                <w:lang w:eastAsia="uk-UA"/>
              </w:rPr>
              <w:t>Потреба</w:t>
            </w:r>
          </w:p>
        </w:tc>
        <w:tc>
          <w:tcPr>
            <w:tcW w:w="2069" w:type="dxa"/>
            <w:tcBorders>
              <w:top w:val="single" w:sz="4" w:space="0" w:color="auto"/>
              <w:left w:val="single" w:sz="4" w:space="0" w:color="auto"/>
              <w:bottom w:val="single" w:sz="4" w:space="0" w:color="auto"/>
              <w:right w:val="single" w:sz="4" w:space="0" w:color="auto"/>
            </w:tcBorders>
            <w:vAlign w:val="center"/>
          </w:tcPr>
          <w:p w:rsidR="00140F3B" w:rsidRPr="00C01CB4" w:rsidRDefault="000F45A3" w:rsidP="00140F3B">
            <w:pPr>
              <w:pStyle w:val="af2"/>
              <w:spacing w:line="240" w:lineRule="auto"/>
              <w:rPr>
                <w:sz w:val="24"/>
                <w:szCs w:val="24"/>
                <w:lang w:eastAsia="uk-UA"/>
              </w:rPr>
            </w:pPr>
            <w:r>
              <w:rPr>
                <w:sz w:val="24"/>
                <w:szCs w:val="24"/>
                <w:lang w:eastAsia="uk-UA"/>
              </w:rPr>
              <w:t>Вигода, котру надає</w:t>
            </w:r>
            <w:r w:rsidR="00140F3B" w:rsidRPr="00C01CB4">
              <w:rPr>
                <w:sz w:val="24"/>
                <w:szCs w:val="24"/>
                <w:lang w:eastAsia="uk-UA"/>
              </w:rPr>
              <w:t xml:space="preserve"> товар</w:t>
            </w:r>
          </w:p>
        </w:tc>
        <w:tc>
          <w:tcPr>
            <w:tcW w:w="4629" w:type="dxa"/>
            <w:tcBorders>
              <w:top w:val="single" w:sz="4" w:space="0" w:color="auto"/>
              <w:left w:val="single" w:sz="4" w:space="0" w:color="auto"/>
              <w:bottom w:val="single" w:sz="4" w:space="0" w:color="auto"/>
              <w:right w:val="single" w:sz="4" w:space="0" w:color="auto"/>
            </w:tcBorders>
            <w:vAlign w:val="center"/>
          </w:tcPr>
          <w:p w:rsidR="00140F3B" w:rsidRPr="00C01CB4" w:rsidRDefault="00140F3B" w:rsidP="000F45A3">
            <w:pPr>
              <w:pStyle w:val="af2"/>
              <w:spacing w:line="240" w:lineRule="auto"/>
              <w:rPr>
                <w:sz w:val="24"/>
                <w:szCs w:val="24"/>
                <w:lang w:eastAsia="uk-UA"/>
              </w:rPr>
            </w:pPr>
            <w:r w:rsidRPr="00C01CB4">
              <w:rPr>
                <w:sz w:val="24"/>
                <w:szCs w:val="24"/>
                <w:lang w:eastAsia="uk-UA"/>
              </w:rPr>
              <w:t>Ключові переваги</w:t>
            </w:r>
            <w:r w:rsidR="000F45A3">
              <w:rPr>
                <w:sz w:val="24"/>
                <w:szCs w:val="24"/>
                <w:lang w:eastAsia="uk-UA"/>
              </w:rPr>
              <w:t xml:space="preserve"> перед конкурентами (існуючі чи</w:t>
            </w:r>
            <w:r w:rsidRPr="00C01CB4">
              <w:rPr>
                <w:sz w:val="24"/>
                <w:szCs w:val="24"/>
                <w:lang w:eastAsia="uk-UA"/>
              </w:rPr>
              <w:t xml:space="preserve"> такі, </w:t>
            </w:r>
            <w:r w:rsidR="000F45A3">
              <w:rPr>
                <w:sz w:val="24"/>
                <w:szCs w:val="24"/>
                <w:lang w:eastAsia="uk-UA"/>
              </w:rPr>
              <w:t>котрі необхідно</w:t>
            </w:r>
            <w:r w:rsidRPr="00C01CB4">
              <w:rPr>
                <w:sz w:val="24"/>
                <w:szCs w:val="24"/>
                <w:lang w:eastAsia="uk-UA"/>
              </w:rPr>
              <w:t xml:space="preserve"> створити)</w:t>
            </w:r>
          </w:p>
        </w:tc>
      </w:tr>
      <w:tr w:rsidR="00140F3B" w:rsidRPr="00140F3B" w:rsidTr="00532510">
        <w:trPr>
          <w:trHeight w:val="1215"/>
        </w:trPr>
        <w:tc>
          <w:tcPr>
            <w:tcW w:w="594" w:type="dxa"/>
            <w:tcBorders>
              <w:top w:val="single" w:sz="4" w:space="0" w:color="auto"/>
              <w:left w:val="single" w:sz="4" w:space="0" w:color="auto"/>
              <w:bottom w:val="single" w:sz="4" w:space="0" w:color="auto"/>
              <w:right w:val="single" w:sz="4" w:space="0" w:color="auto"/>
            </w:tcBorders>
          </w:tcPr>
          <w:p w:rsidR="00140F3B" w:rsidRPr="00C01CB4" w:rsidRDefault="00140F3B" w:rsidP="00140F3B">
            <w:pPr>
              <w:pStyle w:val="af2"/>
              <w:spacing w:line="240" w:lineRule="auto"/>
              <w:rPr>
                <w:sz w:val="24"/>
                <w:szCs w:val="24"/>
                <w:lang w:eastAsia="uk-UA"/>
              </w:rPr>
            </w:pPr>
            <w:r>
              <w:rPr>
                <w:sz w:val="24"/>
                <w:szCs w:val="24"/>
                <w:lang w:eastAsia="uk-UA"/>
              </w:rPr>
              <w:t>1.</w:t>
            </w:r>
          </w:p>
        </w:tc>
        <w:tc>
          <w:tcPr>
            <w:tcW w:w="2347" w:type="dxa"/>
            <w:tcBorders>
              <w:top w:val="single" w:sz="4" w:space="0" w:color="auto"/>
              <w:left w:val="single" w:sz="4" w:space="0" w:color="auto"/>
              <w:bottom w:val="single" w:sz="4" w:space="0" w:color="auto"/>
              <w:right w:val="single" w:sz="4" w:space="0" w:color="auto"/>
            </w:tcBorders>
          </w:tcPr>
          <w:p w:rsidR="00532510" w:rsidRPr="00C01CB4" w:rsidRDefault="00140F3B" w:rsidP="00140F3B">
            <w:pPr>
              <w:pStyle w:val="af2"/>
              <w:spacing w:line="240" w:lineRule="auto"/>
              <w:rPr>
                <w:sz w:val="24"/>
                <w:szCs w:val="24"/>
                <w:lang w:eastAsia="uk-UA"/>
              </w:rPr>
            </w:pPr>
            <w:r>
              <w:rPr>
                <w:sz w:val="24"/>
                <w:szCs w:val="24"/>
                <w:lang w:eastAsia="uk-UA"/>
              </w:rPr>
              <w:t>Потреба в ефективному очищенні води від іонів марганцю</w:t>
            </w:r>
            <w:r w:rsidR="00B569D1">
              <w:rPr>
                <w:sz w:val="24"/>
                <w:szCs w:val="24"/>
                <w:lang w:eastAsia="uk-UA"/>
              </w:rPr>
              <w:t>.</w:t>
            </w:r>
          </w:p>
        </w:tc>
        <w:tc>
          <w:tcPr>
            <w:tcW w:w="2069" w:type="dxa"/>
            <w:tcBorders>
              <w:top w:val="single" w:sz="4" w:space="0" w:color="auto"/>
              <w:left w:val="single" w:sz="4" w:space="0" w:color="auto"/>
              <w:bottom w:val="single" w:sz="4" w:space="0" w:color="auto"/>
              <w:right w:val="single" w:sz="4" w:space="0" w:color="auto"/>
            </w:tcBorders>
          </w:tcPr>
          <w:p w:rsidR="00140F3B" w:rsidRPr="00C01CB4" w:rsidRDefault="000F45A3" w:rsidP="000F45A3">
            <w:pPr>
              <w:pStyle w:val="af2"/>
              <w:spacing w:line="240" w:lineRule="auto"/>
              <w:rPr>
                <w:sz w:val="24"/>
                <w:szCs w:val="24"/>
                <w:lang w:eastAsia="uk-UA"/>
              </w:rPr>
            </w:pPr>
            <w:r>
              <w:rPr>
                <w:sz w:val="24"/>
                <w:szCs w:val="24"/>
              </w:rPr>
              <w:t>Повністю очищена вода від іонів марганцю.</w:t>
            </w:r>
          </w:p>
        </w:tc>
        <w:tc>
          <w:tcPr>
            <w:tcW w:w="4629" w:type="dxa"/>
            <w:tcBorders>
              <w:top w:val="single" w:sz="4" w:space="0" w:color="auto"/>
              <w:left w:val="single" w:sz="4" w:space="0" w:color="auto"/>
              <w:bottom w:val="single" w:sz="4" w:space="0" w:color="auto"/>
              <w:right w:val="single" w:sz="4" w:space="0" w:color="auto"/>
            </w:tcBorders>
          </w:tcPr>
          <w:p w:rsidR="00532510" w:rsidRPr="000F45A3" w:rsidRDefault="000F45A3" w:rsidP="00140F3B">
            <w:pPr>
              <w:pStyle w:val="af2"/>
              <w:spacing w:line="240" w:lineRule="auto"/>
              <w:rPr>
                <w:sz w:val="24"/>
                <w:szCs w:val="24"/>
                <w:lang w:eastAsia="uk-UA"/>
              </w:rPr>
            </w:pPr>
            <w:r>
              <w:rPr>
                <w:sz w:val="24"/>
                <w:szCs w:val="24"/>
                <w:lang w:eastAsia="uk-UA"/>
              </w:rPr>
              <w:t>Завдяки наявності в технології обробленого магнетитом (</w:t>
            </w:r>
            <w:r>
              <w:rPr>
                <w:sz w:val="24"/>
                <w:szCs w:val="24"/>
                <w:lang w:val="en-US" w:eastAsia="uk-UA"/>
              </w:rPr>
              <w:t>Fe</w:t>
            </w:r>
            <w:r w:rsidRPr="000F45A3">
              <w:rPr>
                <w:sz w:val="24"/>
                <w:szCs w:val="24"/>
                <w:vertAlign w:val="subscript"/>
                <w:lang w:eastAsia="uk-UA"/>
              </w:rPr>
              <w:t>3</w:t>
            </w:r>
            <w:r>
              <w:rPr>
                <w:sz w:val="24"/>
                <w:szCs w:val="24"/>
                <w:lang w:val="en-US" w:eastAsia="uk-UA"/>
              </w:rPr>
              <w:t>O</w:t>
            </w:r>
            <w:r w:rsidRPr="000F45A3">
              <w:rPr>
                <w:sz w:val="24"/>
                <w:szCs w:val="24"/>
                <w:vertAlign w:val="subscript"/>
                <w:lang w:eastAsia="uk-UA"/>
              </w:rPr>
              <w:t>4</w:t>
            </w:r>
            <w:r w:rsidRPr="000F45A3">
              <w:rPr>
                <w:sz w:val="24"/>
                <w:szCs w:val="24"/>
                <w:lang w:eastAsia="uk-UA"/>
              </w:rPr>
              <w:t xml:space="preserve">) </w:t>
            </w:r>
            <w:r>
              <w:rPr>
                <w:sz w:val="24"/>
                <w:szCs w:val="24"/>
                <w:lang w:eastAsia="uk-UA"/>
              </w:rPr>
              <w:t>катіоніту</w:t>
            </w:r>
            <w:r w:rsidRPr="000F45A3">
              <w:rPr>
                <w:sz w:val="24"/>
                <w:szCs w:val="24"/>
                <w:lang w:eastAsia="uk-UA"/>
              </w:rPr>
              <w:t xml:space="preserve"> </w:t>
            </w:r>
            <w:r>
              <w:rPr>
                <w:sz w:val="24"/>
                <w:szCs w:val="24"/>
                <w:lang w:eastAsia="uk-UA"/>
              </w:rPr>
              <w:t>досягається повне вилучення іонів марганцю</w:t>
            </w:r>
            <w:r w:rsidR="00532510">
              <w:rPr>
                <w:sz w:val="24"/>
                <w:szCs w:val="24"/>
                <w:lang w:eastAsia="uk-UA"/>
              </w:rPr>
              <w:t xml:space="preserve"> з води</w:t>
            </w:r>
            <w:r>
              <w:rPr>
                <w:sz w:val="24"/>
                <w:szCs w:val="24"/>
                <w:lang w:eastAsia="uk-UA"/>
              </w:rPr>
              <w:t>.</w:t>
            </w:r>
          </w:p>
        </w:tc>
      </w:tr>
      <w:tr w:rsidR="00532510" w:rsidRPr="001002FA" w:rsidTr="00BA3943">
        <w:trPr>
          <w:trHeight w:val="1305"/>
        </w:trPr>
        <w:tc>
          <w:tcPr>
            <w:tcW w:w="594" w:type="dxa"/>
            <w:tcBorders>
              <w:top w:val="single" w:sz="4" w:space="0" w:color="auto"/>
              <w:left w:val="single" w:sz="4" w:space="0" w:color="auto"/>
              <w:bottom w:val="single" w:sz="4" w:space="0" w:color="auto"/>
              <w:right w:val="single" w:sz="4" w:space="0" w:color="auto"/>
            </w:tcBorders>
          </w:tcPr>
          <w:p w:rsidR="00532510" w:rsidRDefault="00532510" w:rsidP="00140F3B">
            <w:pPr>
              <w:pStyle w:val="af2"/>
              <w:spacing w:line="240" w:lineRule="auto"/>
              <w:rPr>
                <w:sz w:val="24"/>
                <w:szCs w:val="24"/>
                <w:lang w:eastAsia="uk-UA"/>
              </w:rPr>
            </w:pPr>
            <w:r>
              <w:rPr>
                <w:sz w:val="24"/>
                <w:szCs w:val="24"/>
                <w:lang w:eastAsia="uk-UA"/>
              </w:rPr>
              <w:t>2.</w:t>
            </w:r>
          </w:p>
        </w:tc>
        <w:tc>
          <w:tcPr>
            <w:tcW w:w="2347" w:type="dxa"/>
            <w:tcBorders>
              <w:top w:val="single" w:sz="4" w:space="0" w:color="auto"/>
              <w:left w:val="single" w:sz="4" w:space="0" w:color="auto"/>
              <w:bottom w:val="single" w:sz="4" w:space="0" w:color="auto"/>
              <w:right w:val="single" w:sz="4" w:space="0" w:color="auto"/>
            </w:tcBorders>
          </w:tcPr>
          <w:p w:rsidR="00532510" w:rsidRDefault="00532510" w:rsidP="00532510">
            <w:pPr>
              <w:pStyle w:val="af2"/>
              <w:spacing w:line="240" w:lineRule="auto"/>
              <w:rPr>
                <w:sz w:val="24"/>
                <w:szCs w:val="24"/>
                <w:lang w:eastAsia="uk-UA"/>
              </w:rPr>
            </w:pPr>
            <w:r>
              <w:rPr>
                <w:sz w:val="24"/>
                <w:szCs w:val="24"/>
                <w:lang w:eastAsia="uk-UA"/>
              </w:rPr>
              <w:t>Потреба в швидкому очищенні води від іонів марганцю</w:t>
            </w:r>
            <w:r w:rsidR="00B569D1">
              <w:rPr>
                <w:sz w:val="24"/>
                <w:szCs w:val="24"/>
                <w:lang w:eastAsia="uk-UA"/>
              </w:rPr>
              <w:t>.</w:t>
            </w:r>
          </w:p>
          <w:p w:rsidR="00532510" w:rsidRDefault="00532510" w:rsidP="00140F3B">
            <w:pPr>
              <w:pStyle w:val="af2"/>
              <w:spacing w:line="240" w:lineRule="auto"/>
              <w:rPr>
                <w:sz w:val="24"/>
                <w:szCs w:val="24"/>
                <w:lang w:eastAsia="uk-UA"/>
              </w:rPr>
            </w:pPr>
          </w:p>
        </w:tc>
        <w:tc>
          <w:tcPr>
            <w:tcW w:w="2069" w:type="dxa"/>
            <w:tcBorders>
              <w:top w:val="single" w:sz="4" w:space="0" w:color="auto"/>
              <w:left w:val="single" w:sz="4" w:space="0" w:color="auto"/>
              <w:bottom w:val="single" w:sz="4" w:space="0" w:color="auto"/>
              <w:right w:val="single" w:sz="4" w:space="0" w:color="auto"/>
            </w:tcBorders>
          </w:tcPr>
          <w:p w:rsidR="00BA3943" w:rsidRDefault="00532510" w:rsidP="000F45A3">
            <w:pPr>
              <w:pStyle w:val="af2"/>
              <w:spacing w:line="240" w:lineRule="auto"/>
              <w:rPr>
                <w:sz w:val="24"/>
                <w:szCs w:val="24"/>
              </w:rPr>
            </w:pPr>
            <w:r>
              <w:rPr>
                <w:sz w:val="24"/>
                <w:szCs w:val="24"/>
              </w:rPr>
              <w:t>Повне очищення води від марганцю за короткий період часу.</w:t>
            </w:r>
          </w:p>
        </w:tc>
        <w:tc>
          <w:tcPr>
            <w:tcW w:w="4629" w:type="dxa"/>
            <w:tcBorders>
              <w:top w:val="single" w:sz="4" w:space="0" w:color="auto"/>
              <w:left w:val="single" w:sz="4" w:space="0" w:color="auto"/>
              <w:bottom w:val="single" w:sz="4" w:space="0" w:color="auto"/>
              <w:right w:val="single" w:sz="4" w:space="0" w:color="auto"/>
            </w:tcBorders>
          </w:tcPr>
          <w:p w:rsidR="00532510" w:rsidRDefault="00532510" w:rsidP="00532510">
            <w:pPr>
              <w:pStyle w:val="af2"/>
              <w:spacing w:line="240" w:lineRule="auto"/>
              <w:rPr>
                <w:sz w:val="24"/>
                <w:szCs w:val="24"/>
                <w:lang w:eastAsia="uk-UA"/>
              </w:rPr>
            </w:pPr>
            <w:r>
              <w:rPr>
                <w:sz w:val="24"/>
                <w:szCs w:val="24"/>
                <w:lang w:eastAsia="uk-UA"/>
              </w:rPr>
              <w:t>Завдяки наявності в технології обробленого магнетитом (</w:t>
            </w:r>
            <w:r>
              <w:rPr>
                <w:sz w:val="24"/>
                <w:szCs w:val="24"/>
                <w:lang w:val="en-US" w:eastAsia="uk-UA"/>
              </w:rPr>
              <w:t>Fe</w:t>
            </w:r>
            <w:r w:rsidRPr="000F45A3">
              <w:rPr>
                <w:sz w:val="24"/>
                <w:szCs w:val="24"/>
                <w:vertAlign w:val="subscript"/>
                <w:lang w:eastAsia="uk-UA"/>
              </w:rPr>
              <w:t>3</w:t>
            </w:r>
            <w:r>
              <w:rPr>
                <w:sz w:val="24"/>
                <w:szCs w:val="24"/>
                <w:lang w:val="en-US" w:eastAsia="uk-UA"/>
              </w:rPr>
              <w:t>O</w:t>
            </w:r>
            <w:r w:rsidRPr="000F45A3">
              <w:rPr>
                <w:sz w:val="24"/>
                <w:szCs w:val="24"/>
                <w:vertAlign w:val="subscript"/>
                <w:lang w:eastAsia="uk-UA"/>
              </w:rPr>
              <w:t>4</w:t>
            </w:r>
            <w:r w:rsidRPr="000F45A3">
              <w:rPr>
                <w:sz w:val="24"/>
                <w:szCs w:val="24"/>
                <w:lang w:eastAsia="uk-UA"/>
              </w:rPr>
              <w:t xml:space="preserve">) </w:t>
            </w:r>
            <w:r>
              <w:rPr>
                <w:sz w:val="24"/>
                <w:szCs w:val="24"/>
                <w:lang w:eastAsia="uk-UA"/>
              </w:rPr>
              <w:t>катіоніту</w:t>
            </w:r>
            <w:r w:rsidRPr="000F45A3">
              <w:rPr>
                <w:sz w:val="24"/>
                <w:szCs w:val="24"/>
                <w:lang w:eastAsia="uk-UA"/>
              </w:rPr>
              <w:t xml:space="preserve"> </w:t>
            </w:r>
            <w:r>
              <w:rPr>
                <w:sz w:val="24"/>
                <w:szCs w:val="24"/>
                <w:lang w:eastAsia="uk-UA"/>
              </w:rPr>
              <w:t>досягається дуже швидке вилучення іонів марганцю з води.</w:t>
            </w:r>
          </w:p>
          <w:p w:rsidR="00BA3943" w:rsidRDefault="00BA3943" w:rsidP="00532510">
            <w:pPr>
              <w:pStyle w:val="af2"/>
              <w:spacing w:line="240" w:lineRule="auto"/>
              <w:rPr>
                <w:sz w:val="24"/>
                <w:szCs w:val="24"/>
                <w:lang w:eastAsia="uk-UA"/>
              </w:rPr>
            </w:pPr>
          </w:p>
        </w:tc>
      </w:tr>
      <w:tr w:rsidR="00BA3943" w:rsidRPr="00532510" w:rsidTr="00BA3943">
        <w:trPr>
          <w:trHeight w:val="210"/>
        </w:trPr>
        <w:tc>
          <w:tcPr>
            <w:tcW w:w="594" w:type="dxa"/>
            <w:tcBorders>
              <w:top w:val="single" w:sz="4" w:space="0" w:color="auto"/>
              <w:left w:val="single" w:sz="4" w:space="0" w:color="auto"/>
              <w:bottom w:val="single" w:sz="4" w:space="0" w:color="auto"/>
              <w:right w:val="single" w:sz="4" w:space="0" w:color="auto"/>
            </w:tcBorders>
          </w:tcPr>
          <w:p w:rsidR="00BA3943" w:rsidRDefault="00BA3943" w:rsidP="00140F3B">
            <w:pPr>
              <w:pStyle w:val="af2"/>
              <w:spacing w:line="240" w:lineRule="auto"/>
              <w:rPr>
                <w:sz w:val="24"/>
                <w:szCs w:val="24"/>
                <w:lang w:eastAsia="uk-UA"/>
              </w:rPr>
            </w:pPr>
            <w:r>
              <w:rPr>
                <w:sz w:val="24"/>
                <w:szCs w:val="24"/>
                <w:lang w:eastAsia="uk-UA"/>
              </w:rPr>
              <w:t>3.</w:t>
            </w:r>
          </w:p>
        </w:tc>
        <w:tc>
          <w:tcPr>
            <w:tcW w:w="2347" w:type="dxa"/>
            <w:tcBorders>
              <w:top w:val="single" w:sz="4" w:space="0" w:color="auto"/>
              <w:left w:val="single" w:sz="4" w:space="0" w:color="auto"/>
              <w:bottom w:val="single" w:sz="4" w:space="0" w:color="auto"/>
              <w:right w:val="single" w:sz="4" w:space="0" w:color="auto"/>
            </w:tcBorders>
          </w:tcPr>
          <w:p w:rsidR="00BA3943" w:rsidRDefault="00BA3943" w:rsidP="00140F3B">
            <w:pPr>
              <w:pStyle w:val="af2"/>
              <w:spacing w:line="240" w:lineRule="auto"/>
              <w:rPr>
                <w:sz w:val="24"/>
                <w:szCs w:val="24"/>
                <w:lang w:eastAsia="uk-UA"/>
              </w:rPr>
            </w:pPr>
            <w:r>
              <w:rPr>
                <w:sz w:val="24"/>
                <w:szCs w:val="24"/>
                <w:lang w:eastAsia="uk-UA"/>
              </w:rPr>
              <w:t>Потреба в відносно дешевій технології</w:t>
            </w:r>
            <w:r w:rsidR="00B569D1">
              <w:rPr>
                <w:sz w:val="24"/>
                <w:szCs w:val="24"/>
                <w:lang w:eastAsia="uk-UA"/>
              </w:rPr>
              <w:t>.</w:t>
            </w:r>
          </w:p>
        </w:tc>
        <w:tc>
          <w:tcPr>
            <w:tcW w:w="2069" w:type="dxa"/>
            <w:tcBorders>
              <w:top w:val="single" w:sz="4" w:space="0" w:color="auto"/>
              <w:left w:val="single" w:sz="4" w:space="0" w:color="auto"/>
              <w:bottom w:val="single" w:sz="4" w:space="0" w:color="auto"/>
              <w:right w:val="single" w:sz="4" w:space="0" w:color="auto"/>
            </w:tcBorders>
          </w:tcPr>
          <w:p w:rsidR="00BA3943" w:rsidRDefault="00BA3943" w:rsidP="000F45A3">
            <w:pPr>
              <w:pStyle w:val="af2"/>
              <w:spacing w:line="240" w:lineRule="auto"/>
              <w:rPr>
                <w:sz w:val="24"/>
                <w:szCs w:val="24"/>
              </w:rPr>
            </w:pPr>
            <w:r>
              <w:rPr>
                <w:sz w:val="24"/>
                <w:szCs w:val="24"/>
              </w:rPr>
              <w:t>Не висока ціна технології</w:t>
            </w:r>
            <w:r w:rsidR="00B569D1">
              <w:rPr>
                <w:sz w:val="24"/>
                <w:szCs w:val="24"/>
              </w:rPr>
              <w:t>.</w:t>
            </w:r>
          </w:p>
        </w:tc>
        <w:tc>
          <w:tcPr>
            <w:tcW w:w="4629" w:type="dxa"/>
            <w:tcBorders>
              <w:top w:val="single" w:sz="4" w:space="0" w:color="auto"/>
              <w:left w:val="single" w:sz="4" w:space="0" w:color="auto"/>
              <w:bottom w:val="single" w:sz="4" w:space="0" w:color="auto"/>
              <w:right w:val="single" w:sz="4" w:space="0" w:color="auto"/>
            </w:tcBorders>
          </w:tcPr>
          <w:p w:rsidR="00BA3943" w:rsidRDefault="00BA3943" w:rsidP="00BA3943">
            <w:pPr>
              <w:pStyle w:val="af2"/>
              <w:spacing w:line="240" w:lineRule="auto"/>
              <w:rPr>
                <w:sz w:val="24"/>
                <w:szCs w:val="24"/>
                <w:lang w:eastAsia="uk-UA"/>
              </w:rPr>
            </w:pPr>
            <w:r>
              <w:rPr>
                <w:sz w:val="24"/>
                <w:szCs w:val="24"/>
                <w:lang w:eastAsia="uk-UA"/>
              </w:rPr>
              <w:t>Ціна технології достатньо дешева порівняно з ціною технологій конкурентів.</w:t>
            </w:r>
          </w:p>
        </w:tc>
      </w:tr>
      <w:tr w:rsidR="008A7609" w:rsidRPr="00532510" w:rsidTr="001E313B">
        <w:trPr>
          <w:trHeight w:val="126"/>
        </w:trPr>
        <w:tc>
          <w:tcPr>
            <w:tcW w:w="9639" w:type="dxa"/>
            <w:gridSpan w:val="4"/>
            <w:tcBorders>
              <w:top w:val="single" w:sz="4" w:space="0" w:color="auto"/>
              <w:left w:val="single" w:sz="4" w:space="0" w:color="auto"/>
              <w:bottom w:val="single" w:sz="4" w:space="0" w:color="auto"/>
              <w:right w:val="single" w:sz="4" w:space="0" w:color="auto"/>
            </w:tcBorders>
          </w:tcPr>
          <w:p w:rsidR="008A7609" w:rsidRDefault="008A7609" w:rsidP="008A7609">
            <w:pPr>
              <w:pStyle w:val="af2"/>
              <w:spacing w:line="240" w:lineRule="auto"/>
              <w:jc w:val="center"/>
              <w:rPr>
                <w:sz w:val="24"/>
                <w:szCs w:val="24"/>
                <w:lang w:eastAsia="uk-UA"/>
              </w:rPr>
            </w:pPr>
            <w:r w:rsidRPr="008A2BA8">
              <w:rPr>
                <w:sz w:val="24"/>
                <w:szCs w:val="24"/>
                <w:lang w:eastAsia="uk-UA"/>
              </w:rPr>
              <w:t>продовження таблиці 4.1</w:t>
            </w:r>
            <w:r>
              <w:rPr>
                <w:sz w:val="24"/>
                <w:szCs w:val="24"/>
                <w:lang w:eastAsia="uk-UA"/>
              </w:rPr>
              <w:t>8</w:t>
            </w:r>
          </w:p>
        </w:tc>
      </w:tr>
      <w:tr w:rsidR="00BA3943" w:rsidRPr="00532510" w:rsidTr="001E313B">
        <w:trPr>
          <w:trHeight w:val="135"/>
        </w:trPr>
        <w:tc>
          <w:tcPr>
            <w:tcW w:w="594" w:type="dxa"/>
            <w:tcBorders>
              <w:top w:val="single" w:sz="4" w:space="0" w:color="auto"/>
              <w:left w:val="single" w:sz="4" w:space="0" w:color="auto"/>
              <w:bottom w:val="single" w:sz="4" w:space="0" w:color="auto"/>
              <w:right w:val="single" w:sz="4" w:space="0" w:color="auto"/>
            </w:tcBorders>
          </w:tcPr>
          <w:p w:rsidR="00BA3943" w:rsidRDefault="008A7609" w:rsidP="00140F3B">
            <w:pPr>
              <w:pStyle w:val="af2"/>
              <w:spacing w:line="240" w:lineRule="auto"/>
              <w:rPr>
                <w:sz w:val="24"/>
                <w:szCs w:val="24"/>
                <w:lang w:eastAsia="uk-UA"/>
              </w:rPr>
            </w:pPr>
            <w:r>
              <w:rPr>
                <w:sz w:val="24"/>
                <w:szCs w:val="24"/>
                <w:lang w:eastAsia="uk-UA"/>
              </w:rPr>
              <w:t xml:space="preserve">4. </w:t>
            </w:r>
          </w:p>
        </w:tc>
        <w:tc>
          <w:tcPr>
            <w:tcW w:w="2347" w:type="dxa"/>
            <w:tcBorders>
              <w:top w:val="single" w:sz="4" w:space="0" w:color="auto"/>
              <w:left w:val="single" w:sz="4" w:space="0" w:color="auto"/>
              <w:bottom w:val="single" w:sz="4" w:space="0" w:color="auto"/>
              <w:right w:val="single" w:sz="4" w:space="0" w:color="auto"/>
            </w:tcBorders>
          </w:tcPr>
          <w:p w:rsidR="00BA3943" w:rsidRDefault="008A7609" w:rsidP="00140F3B">
            <w:pPr>
              <w:pStyle w:val="af2"/>
              <w:spacing w:line="240" w:lineRule="auto"/>
              <w:rPr>
                <w:sz w:val="24"/>
                <w:szCs w:val="24"/>
                <w:lang w:eastAsia="uk-UA"/>
              </w:rPr>
            </w:pPr>
            <w:r>
              <w:rPr>
                <w:sz w:val="24"/>
                <w:szCs w:val="24"/>
                <w:lang w:eastAsia="uk-UA"/>
              </w:rPr>
              <w:t>Потреба в довго строковості та хорошій якості</w:t>
            </w:r>
            <w:r w:rsidR="00B569D1">
              <w:rPr>
                <w:sz w:val="24"/>
                <w:szCs w:val="24"/>
                <w:lang w:eastAsia="uk-UA"/>
              </w:rPr>
              <w:t>.</w:t>
            </w:r>
          </w:p>
        </w:tc>
        <w:tc>
          <w:tcPr>
            <w:tcW w:w="2069" w:type="dxa"/>
            <w:tcBorders>
              <w:top w:val="single" w:sz="4" w:space="0" w:color="auto"/>
              <w:left w:val="single" w:sz="4" w:space="0" w:color="auto"/>
              <w:bottom w:val="single" w:sz="4" w:space="0" w:color="auto"/>
              <w:right w:val="single" w:sz="4" w:space="0" w:color="auto"/>
            </w:tcBorders>
          </w:tcPr>
          <w:p w:rsidR="00BA3943" w:rsidRDefault="008A7609" w:rsidP="000F45A3">
            <w:pPr>
              <w:pStyle w:val="af2"/>
              <w:spacing w:line="240" w:lineRule="auto"/>
              <w:rPr>
                <w:sz w:val="24"/>
                <w:szCs w:val="24"/>
              </w:rPr>
            </w:pPr>
            <w:r>
              <w:rPr>
                <w:sz w:val="24"/>
                <w:szCs w:val="24"/>
              </w:rPr>
              <w:t>Довго</w:t>
            </w:r>
            <w:r w:rsidR="00B569D1">
              <w:rPr>
                <w:sz w:val="24"/>
                <w:szCs w:val="24"/>
              </w:rPr>
              <w:t xml:space="preserve"> </w:t>
            </w:r>
            <w:r>
              <w:rPr>
                <w:sz w:val="24"/>
                <w:szCs w:val="24"/>
              </w:rPr>
              <w:t>строковість та хороша якість технології</w:t>
            </w:r>
            <w:r w:rsidR="00B569D1">
              <w:rPr>
                <w:sz w:val="24"/>
                <w:szCs w:val="24"/>
              </w:rPr>
              <w:t>.</w:t>
            </w:r>
          </w:p>
        </w:tc>
        <w:tc>
          <w:tcPr>
            <w:tcW w:w="4629" w:type="dxa"/>
            <w:tcBorders>
              <w:top w:val="single" w:sz="4" w:space="0" w:color="auto"/>
              <w:left w:val="single" w:sz="4" w:space="0" w:color="auto"/>
              <w:bottom w:val="single" w:sz="4" w:space="0" w:color="auto"/>
              <w:right w:val="single" w:sz="4" w:space="0" w:color="auto"/>
            </w:tcBorders>
          </w:tcPr>
          <w:p w:rsidR="00BA3943" w:rsidRDefault="00B569D1" w:rsidP="00532510">
            <w:pPr>
              <w:pStyle w:val="af2"/>
              <w:spacing w:line="240" w:lineRule="auto"/>
              <w:rPr>
                <w:sz w:val="24"/>
                <w:szCs w:val="24"/>
                <w:lang w:eastAsia="uk-UA"/>
              </w:rPr>
            </w:pPr>
            <w:r>
              <w:rPr>
                <w:sz w:val="24"/>
                <w:szCs w:val="24"/>
                <w:lang w:eastAsia="uk-UA"/>
              </w:rPr>
              <w:t>Технологію можна використовувати достатньо довго та з високими концентраціями марганцю.</w:t>
            </w:r>
          </w:p>
        </w:tc>
      </w:tr>
    </w:tbl>
    <w:p w:rsidR="00C4586F" w:rsidRPr="009B47DB" w:rsidRDefault="00C4586F" w:rsidP="009B47DB">
      <w:pPr>
        <w:spacing w:after="0" w:line="360" w:lineRule="auto"/>
        <w:ind w:firstLine="425"/>
        <w:jc w:val="both"/>
        <w:rPr>
          <w:rFonts w:ascii="Times New Roman" w:hAnsi="Times New Roman" w:cs="Times New Roman"/>
          <w:sz w:val="28"/>
          <w:szCs w:val="28"/>
          <w:lang w:val="uk-UA"/>
        </w:rPr>
      </w:pPr>
    </w:p>
    <w:p w:rsidR="009B47DB" w:rsidRPr="009B47DB" w:rsidRDefault="001F3C8F" w:rsidP="009B47DB">
      <w:pPr>
        <w:spacing w:after="0" w:line="360" w:lineRule="auto"/>
        <w:ind w:firstLine="425"/>
        <w:jc w:val="both"/>
        <w:rPr>
          <w:rFonts w:ascii="Times New Roman" w:hAnsi="Times New Roman" w:cs="Times New Roman"/>
          <w:sz w:val="28"/>
          <w:szCs w:val="28"/>
        </w:rPr>
      </w:pPr>
      <w:r>
        <w:rPr>
          <w:rFonts w:ascii="Times New Roman" w:hAnsi="Times New Roman" w:cs="Times New Roman"/>
          <w:sz w:val="28"/>
          <w:szCs w:val="28"/>
          <w:lang w:val="uk-UA"/>
        </w:rPr>
        <w:t>В</w:t>
      </w:r>
      <w:r w:rsidR="009B47DB">
        <w:rPr>
          <w:rFonts w:ascii="Times New Roman" w:hAnsi="Times New Roman" w:cs="Times New Roman"/>
          <w:sz w:val="28"/>
          <w:szCs w:val="28"/>
        </w:rPr>
        <w:t xml:space="preserve"> таблиці </w:t>
      </w:r>
      <w:r w:rsidR="009B47DB">
        <w:rPr>
          <w:rFonts w:ascii="Times New Roman" w:hAnsi="Times New Roman" w:cs="Times New Roman"/>
          <w:sz w:val="28"/>
          <w:szCs w:val="28"/>
          <w:lang w:val="uk-UA"/>
        </w:rPr>
        <w:t>4</w:t>
      </w:r>
      <w:r>
        <w:rPr>
          <w:rFonts w:ascii="Times New Roman" w:hAnsi="Times New Roman" w:cs="Times New Roman"/>
          <w:sz w:val="28"/>
          <w:szCs w:val="28"/>
        </w:rPr>
        <w:t xml:space="preserve">.19 </w:t>
      </w:r>
      <w:r>
        <w:rPr>
          <w:rFonts w:ascii="Times New Roman" w:hAnsi="Times New Roman" w:cs="Times New Roman"/>
          <w:sz w:val="28"/>
          <w:szCs w:val="28"/>
          <w:lang w:val="uk-UA"/>
        </w:rPr>
        <w:t>представлена</w:t>
      </w:r>
      <w:r w:rsidR="009B47DB" w:rsidRPr="009B47DB">
        <w:rPr>
          <w:rFonts w:ascii="Times New Roman" w:hAnsi="Times New Roman" w:cs="Times New Roman"/>
          <w:sz w:val="28"/>
          <w:szCs w:val="28"/>
        </w:rPr>
        <w:t xml:space="preserve"> трирівнева маркетингова модель товару: </w:t>
      </w:r>
      <w:r>
        <w:rPr>
          <w:rFonts w:ascii="Times New Roman" w:hAnsi="Times New Roman" w:cs="Times New Roman"/>
          <w:sz w:val="28"/>
          <w:szCs w:val="28"/>
          <w:lang w:val="uk-UA"/>
        </w:rPr>
        <w:t xml:space="preserve">сформовано </w:t>
      </w:r>
      <w:r w:rsidR="009B47DB" w:rsidRPr="009B47DB">
        <w:rPr>
          <w:rFonts w:ascii="Times New Roman" w:hAnsi="Times New Roman" w:cs="Times New Roman"/>
          <w:sz w:val="28"/>
          <w:szCs w:val="28"/>
        </w:rPr>
        <w:t>ідею послуги,</w:t>
      </w:r>
      <w:r>
        <w:rPr>
          <w:rFonts w:ascii="Times New Roman" w:hAnsi="Times New Roman" w:cs="Times New Roman"/>
          <w:sz w:val="28"/>
          <w:szCs w:val="28"/>
          <w:lang w:val="uk-UA"/>
        </w:rPr>
        <w:t xml:space="preserve"> наведені</w:t>
      </w:r>
      <w:r>
        <w:rPr>
          <w:rFonts w:ascii="Times New Roman" w:hAnsi="Times New Roman" w:cs="Times New Roman"/>
          <w:sz w:val="28"/>
          <w:szCs w:val="28"/>
        </w:rPr>
        <w:t xml:space="preserve"> її фізичні складові</w:t>
      </w:r>
      <w:r>
        <w:rPr>
          <w:rFonts w:ascii="Times New Roman" w:hAnsi="Times New Roman" w:cs="Times New Roman"/>
          <w:sz w:val="28"/>
          <w:szCs w:val="28"/>
          <w:lang w:val="uk-UA"/>
        </w:rPr>
        <w:t xml:space="preserve"> та</w:t>
      </w:r>
      <w:r w:rsidR="009B47DB" w:rsidRPr="009B47DB">
        <w:rPr>
          <w:rFonts w:ascii="Times New Roman" w:hAnsi="Times New Roman" w:cs="Times New Roman"/>
          <w:sz w:val="28"/>
          <w:szCs w:val="28"/>
        </w:rPr>
        <w:t xml:space="preserve"> особливості процесу її  надання.</w:t>
      </w:r>
    </w:p>
    <w:p w:rsidR="009B47DB" w:rsidRPr="001F3C8F" w:rsidRDefault="009B47DB" w:rsidP="009B47DB">
      <w:pPr>
        <w:spacing w:after="0" w:line="360" w:lineRule="auto"/>
        <w:ind w:firstLine="425"/>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Pr="009B47DB">
        <w:rPr>
          <w:rFonts w:ascii="Times New Roman" w:hAnsi="Times New Roman" w:cs="Times New Roman"/>
          <w:sz w:val="28"/>
          <w:szCs w:val="28"/>
        </w:rPr>
        <w:t xml:space="preserve">.19. Опис трьох рівнів моделі </w:t>
      </w:r>
      <w:r w:rsidR="001F3C8F">
        <w:rPr>
          <w:rFonts w:ascii="Times New Roman" w:hAnsi="Times New Roman" w:cs="Times New Roman"/>
          <w:sz w:val="28"/>
          <w:szCs w:val="28"/>
          <w:lang w:val="uk-UA"/>
        </w:rPr>
        <w:t>технології</w:t>
      </w:r>
    </w:p>
    <w:tbl>
      <w:tblPr>
        <w:tblStyle w:val="af0"/>
        <w:tblW w:w="9755" w:type="dxa"/>
        <w:jc w:val="center"/>
        <w:tblLayout w:type="fixed"/>
        <w:tblLook w:val="04A0" w:firstRow="1" w:lastRow="0" w:firstColumn="1" w:lastColumn="0" w:noHBand="0" w:noVBand="1"/>
      </w:tblPr>
      <w:tblGrid>
        <w:gridCol w:w="2632"/>
        <w:gridCol w:w="7123"/>
      </w:tblGrid>
      <w:tr w:rsidR="00D00685" w:rsidRPr="00C01CB4" w:rsidTr="00D00685">
        <w:trPr>
          <w:trHeight w:val="331"/>
          <w:jc w:val="center"/>
        </w:trPr>
        <w:tc>
          <w:tcPr>
            <w:tcW w:w="2632" w:type="dxa"/>
          </w:tcPr>
          <w:p w:rsidR="00D00685" w:rsidRPr="00C01CB4" w:rsidRDefault="00D00685" w:rsidP="001E313B">
            <w:pPr>
              <w:ind w:firstLine="425"/>
              <w:jc w:val="both"/>
              <w:rPr>
                <w:rFonts w:ascii="Times New Roman" w:hAnsi="Times New Roman" w:cs="Times New Roman"/>
                <w:sz w:val="24"/>
                <w:szCs w:val="24"/>
              </w:rPr>
            </w:pPr>
            <w:r w:rsidRPr="00C01CB4">
              <w:rPr>
                <w:rFonts w:ascii="Times New Roman" w:hAnsi="Times New Roman" w:cs="Times New Roman"/>
                <w:sz w:val="24"/>
                <w:szCs w:val="24"/>
              </w:rPr>
              <w:t xml:space="preserve">Рівні товару </w:t>
            </w:r>
          </w:p>
        </w:tc>
        <w:tc>
          <w:tcPr>
            <w:tcW w:w="7123" w:type="dxa"/>
          </w:tcPr>
          <w:p w:rsidR="00D00685" w:rsidRPr="00C01CB4" w:rsidRDefault="00D00685" w:rsidP="001E313B">
            <w:pPr>
              <w:ind w:firstLine="425"/>
              <w:jc w:val="both"/>
              <w:rPr>
                <w:rFonts w:ascii="Times New Roman" w:hAnsi="Times New Roman" w:cs="Times New Roman"/>
                <w:sz w:val="24"/>
                <w:szCs w:val="24"/>
              </w:rPr>
            </w:pPr>
            <w:r w:rsidRPr="00C01CB4">
              <w:rPr>
                <w:rFonts w:ascii="Times New Roman" w:hAnsi="Times New Roman" w:cs="Times New Roman"/>
                <w:sz w:val="24"/>
                <w:szCs w:val="24"/>
              </w:rPr>
              <w:t>Сутність та складові</w:t>
            </w:r>
          </w:p>
        </w:tc>
      </w:tr>
      <w:tr w:rsidR="00D00685" w:rsidRPr="00C01CB4" w:rsidTr="00D00685">
        <w:trPr>
          <w:trHeight w:val="1324"/>
          <w:jc w:val="center"/>
        </w:trPr>
        <w:tc>
          <w:tcPr>
            <w:tcW w:w="2632" w:type="dxa"/>
          </w:tcPr>
          <w:p w:rsidR="00D00685" w:rsidRPr="00C01CB4" w:rsidRDefault="00D00685" w:rsidP="001E313B">
            <w:pPr>
              <w:ind w:firstLine="425"/>
              <w:jc w:val="both"/>
              <w:rPr>
                <w:rFonts w:ascii="Times New Roman" w:hAnsi="Times New Roman" w:cs="Times New Roman"/>
                <w:sz w:val="24"/>
                <w:szCs w:val="24"/>
              </w:rPr>
            </w:pPr>
            <w:r w:rsidRPr="00C01CB4">
              <w:rPr>
                <w:rFonts w:ascii="Times New Roman" w:hAnsi="Times New Roman" w:cs="Times New Roman"/>
                <w:sz w:val="24"/>
                <w:szCs w:val="24"/>
              </w:rPr>
              <w:t>І. Товар за задумом</w:t>
            </w:r>
          </w:p>
        </w:tc>
        <w:tc>
          <w:tcPr>
            <w:tcW w:w="7123" w:type="dxa"/>
          </w:tcPr>
          <w:p w:rsidR="00D00685" w:rsidRPr="00CE6F0A" w:rsidRDefault="00CE6F0A" w:rsidP="00CE6F0A">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Технологія по очищенні води від іонів марганцю з застосуванням катіоніту КУ-2-8, що оброблений </w:t>
            </w:r>
            <w:r w:rsidRPr="00CE6F0A">
              <w:rPr>
                <w:rFonts w:ascii="Times New Roman" w:hAnsi="Times New Roman" w:cs="Times New Roman"/>
                <w:sz w:val="24"/>
                <w:szCs w:val="24"/>
                <w:lang w:val="uk-UA"/>
              </w:rPr>
              <w:t>магнетитом (</w:t>
            </w:r>
            <w:r w:rsidRPr="00CE6F0A">
              <w:rPr>
                <w:rFonts w:ascii="Times New Roman" w:hAnsi="Times New Roman" w:cs="Times New Roman"/>
                <w:sz w:val="24"/>
                <w:szCs w:val="24"/>
                <w:lang w:val="en-US" w:eastAsia="uk-UA"/>
              </w:rPr>
              <w:t>Fe</w:t>
            </w:r>
            <w:r w:rsidRPr="00CE6F0A">
              <w:rPr>
                <w:rFonts w:ascii="Times New Roman" w:hAnsi="Times New Roman" w:cs="Times New Roman"/>
                <w:sz w:val="24"/>
                <w:szCs w:val="24"/>
                <w:vertAlign w:val="subscript"/>
                <w:lang w:eastAsia="uk-UA"/>
              </w:rPr>
              <w:t>3</w:t>
            </w:r>
            <w:r w:rsidRPr="00CE6F0A">
              <w:rPr>
                <w:rFonts w:ascii="Times New Roman" w:hAnsi="Times New Roman" w:cs="Times New Roman"/>
                <w:sz w:val="24"/>
                <w:szCs w:val="24"/>
                <w:lang w:val="en-US" w:eastAsia="uk-UA"/>
              </w:rPr>
              <w:t>O</w:t>
            </w:r>
            <w:r w:rsidRPr="00CE6F0A">
              <w:rPr>
                <w:rFonts w:ascii="Times New Roman" w:hAnsi="Times New Roman" w:cs="Times New Roman"/>
                <w:sz w:val="24"/>
                <w:szCs w:val="24"/>
                <w:vertAlign w:val="subscript"/>
                <w:lang w:eastAsia="uk-UA"/>
              </w:rPr>
              <w:t>4</w:t>
            </w:r>
            <w:r w:rsidRPr="00CE6F0A">
              <w:rPr>
                <w:rFonts w:ascii="Times New Roman" w:hAnsi="Times New Roman" w:cs="Times New Roman"/>
                <w:sz w:val="24"/>
                <w:szCs w:val="24"/>
                <w:lang w:eastAsia="uk-UA"/>
              </w:rPr>
              <w:t>)</w:t>
            </w:r>
            <w:r>
              <w:rPr>
                <w:rFonts w:ascii="Times New Roman" w:hAnsi="Times New Roman" w:cs="Times New Roman"/>
                <w:sz w:val="24"/>
                <w:szCs w:val="24"/>
                <w:lang w:val="uk-UA" w:eastAsia="uk-UA"/>
              </w:rPr>
              <w:t>. Дана технологія дає можливість повністю вилучати іони марганцю з води за короткий проміжок часу.</w:t>
            </w:r>
          </w:p>
        </w:tc>
      </w:tr>
      <w:tr w:rsidR="00D00685" w:rsidRPr="00C01CB4" w:rsidTr="00D00685">
        <w:trPr>
          <w:trHeight w:val="683"/>
          <w:jc w:val="center"/>
        </w:trPr>
        <w:tc>
          <w:tcPr>
            <w:tcW w:w="2632" w:type="dxa"/>
            <w:vMerge w:val="restart"/>
          </w:tcPr>
          <w:p w:rsidR="00D00685" w:rsidRPr="00C01CB4" w:rsidRDefault="00CE6F0A" w:rsidP="001E313B">
            <w:pPr>
              <w:ind w:firstLine="425"/>
              <w:jc w:val="both"/>
              <w:rPr>
                <w:rFonts w:ascii="Times New Roman" w:hAnsi="Times New Roman" w:cs="Times New Roman"/>
                <w:sz w:val="24"/>
                <w:szCs w:val="24"/>
              </w:rPr>
            </w:pPr>
            <w:r>
              <w:rPr>
                <w:rFonts w:ascii="Times New Roman" w:hAnsi="Times New Roman" w:cs="Times New Roman"/>
                <w:sz w:val="24"/>
                <w:szCs w:val="24"/>
              </w:rPr>
              <w:t xml:space="preserve">ІІ. Товар </w:t>
            </w:r>
            <w:r>
              <w:rPr>
                <w:rFonts w:ascii="Times New Roman" w:hAnsi="Times New Roman" w:cs="Times New Roman"/>
                <w:sz w:val="24"/>
                <w:szCs w:val="24"/>
                <w:lang w:val="uk-UA"/>
              </w:rPr>
              <w:t>в</w:t>
            </w:r>
            <w:r w:rsidR="00D00685" w:rsidRPr="00C01CB4">
              <w:rPr>
                <w:rFonts w:ascii="Times New Roman" w:hAnsi="Times New Roman" w:cs="Times New Roman"/>
                <w:sz w:val="24"/>
                <w:szCs w:val="24"/>
              </w:rPr>
              <w:t xml:space="preserve"> реальному виконанні</w:t>
            </w:r>
          </w:p>
        </w:tc>
        <w:tc>
          <w:tcPr>
            <w:tcW w:w="7123" w:type="dxa"/>
          </w:tcPr>
          <w:p w:rsidR="00D00685" w:rsidRPr="006F5B7C" w:rsidRDefault="001E313B" w:rsidP="006F5B7C">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Гарант якості підтверджується здійсненням попередніх </w:t>
            </w:r>
            <w:r w:rsidR="006F5B7C">
              <w:rPr>
                <w:rFonts w:ascii="Times New Roman" w:hAnsi="Times New Roman" w:cs="Times New Roman"/>
                <w:sz w:val="24"/>
                <w:szCs w:val="24"/>
                <w:lang w:val="uk-UA"/>
              </w:rPr>
              <w:t>досліджень, котрі доводять отримання високих результатів під час застосування даної технології.</w:t>
            </w:r>
          </w:p>
        </w:tc>
      </w:tr>
      <w:tr w:rsidR="00D00685" w:rsidRPr="00C01CB4" w:rsidTr="00D00685">
        <w:trPr>
          <w:trHeight w:val="149"/>
          <w:jc w:val="center"/>
        </w:trPr>
        <w:tc>
          <w:tcPr>
            <w:tcW w:w="2632" w:type="dxa"/>
            <w:vMerge/>
          </w:tcPr>
          <w:p w:rsidR="00D00685" w:rsidRPr="00C01CB4" w:rsidRDefault="00D00685" w:rsidP="001E313B">
            <w:pPr>
              <w:ind w:firstLine="425"/>
              <w:jc w:val="both"/>
              <w:rPr>
                <w:rFonts w:ascii="Times New Roman" w:hAnsi="Times New Roman" w:cs="Times New Roman"/>
                <w:sz w:val="24"/>
                <w:szCs w:val="24"/>
              </w:rPr>
            </w:pPr>
          </w:p>
        </w:tc>
        <w:tc>
          <w:tcPr>
            <w:tcW w:w="7123" w:type="dxa"/>
          </w:tcPr>
          <w:p w:rsidR="00D00685" w:rsidRPr="004B1B93" w:rsidRDefault="00D00685" w:rsidP="004B1B93">
            <w:pPr>
              <w:jc w:val="both"/>
              <w:rPr>
                <w:rFonts w:ascii="Times New Roman" w:hAnsi="Times New Roman" w:cs="Times New Roman"/>
                <w:sz w:val="24"/>
                <w:szCs w:val="24"/>
                <w:lang w:val="uk-UA"/>
              </w:rPr>
            </w:pPr>
            <w:r w:rsidRPr="00C01CB4">
              <w:rPr>
                <w:rFonts w:ascii="Times New Roman" w:hAnsi="Times New Roman" w:cs="Times New Roman"/>
                <w:sz w:val="24"/>
                <w:szCs w:val="24"/>
              </w:rPr>
              <w:t>Сервісне обслуговування очисних споруд</w:t>
            </w:r>
            <w:r w:rsidR="004B1B93">
              <w:rPr>
                <w:rFonts w:ascii="Times New Roman" w:hAnsi="Times New Roman" w:cs="Times New Roman"/>
                <w:sz w:val="24"/>
                <w:szCs w:val="24"/>
                <w:lang w:val="uk-UA"/>
              </w:rPr>
              <w:t>.</w:t>
            </w:r>
            <w:r w:rsidR="00F310C3">
              <w:rPr>
                <w:rFonts w:ascii="Times New Roman" w:hAnsi="Times New Roman" w:cs="Times New Roman"/>
                <w:sz w:val="24"/>
                <w:szCs w:val="24"/>
              </w:rPr>
              <w:t xml:space="preserve"> Низька ціна технології.</w:t>
            </w:r>
          </w:p>
        </w:tc>
      </w:tr>
      <w:tr w:rsidR="00D00685" w:rsidRPr="00C01CB4" w:rsidTr="00D00685">
        <w:trPr>
          <w:trHeight w:val="149"/>
          <w:jc w:val="center"/>
        </w:trPr>
        <w:tc>
          <w:tcPr>
            <w:tcW w:w="2632" w:type="dxa"/>
            <w:vMerge/>
          </w:tcPr>
          <w:p w:rsidR="00D00685" w:rsidRPr="00C01CB4" w:rsidRDefault="00D00685" w:rsidP="001E313B">
            <w:pPr>
              <w:ind w:firstLine="425"/>
              <w:jc w:val="both"/>
              <w:rPr>
                <w:rFonts w:ascii="Times New Roman" w:hAnsi="Times New Roman" w:cs="Times New Roman"/>
                <w:sz w:val="24"/>
                <w:szCs w:val="24"/>
              </w:rPr>
            </w:pPr>
          </w:p>
        </w:tc>
        <w:tc>
          <w:tcPr>
            <w:tcW w:w="7123" w:type="dxa"/>
          </w:tcPr>
          <w:p w:rsidR="00D00685" w:rsidRPr="004B1B93" w:rsidRDefault="00D00685" w:rsidP="004B1B93">
            <w:pPr>
              <w:jc w:val="both"/>
              <w:rPr>
                <w:rFonts w:ascii="Times New Roman" w:hAnsi="Times New Roman" w:cs="Times New Roman"/>
                <w:sz w:val="24"/>
                <w:szCs w:val="24"/>
                <w:lang w:val="uk-UA"/>
              </w:rPr>
            </w:pPr>
            <w:r w:rsidRPr="00C01CB4">
              <w:rPr>
                <w:rFonts w:ascii="Times New Roman" w:hAnsi="Times New Roman" w:cs="Times New Roman"/>
                <w:sz w:val="24"/>
                <w:szCs w:val="24"/>
              </w:rPr>
              <w:t xml:space="preserve">Марка: </w:t>
            </w:r>
            <w:r w:rsidR="004B1B93">
              <w:rPr>
                <w:rFonts w:ascii="Times New Roman" w:hAnsi="Times New Roman" w:cs="Times New Roman"/>
                <w:sz w:val="24"/>
                <w:szCs w:val="24"/>
                <w:lang w:val="uk-UA"/>
              </w:rPr>
              <w:t>ПП.</w:t>
            </w:r>
            <w:r w:rsidR="00945499">
              <w:rPr>
                <w:rFonts w:ascii="Times New Roman" w:hAnsi="Times New Roman" w:cs="Times New Roman"/>
                <w:sz w:val="24"/>
                <w:szCs w:val="24"/>
                <w:lang w:val="uk-UA"/>
              </w:rPr>
              <w:t xml:space="preserve"> Очищення від іонів марганцю за допомогою катіоніту обробленого магнетитом.</w:t>
            </w:r>
          </w:p>
        </w:tc>
      </w:tr>
      <w:tr w:rsidR="00D00685" w:rsidRPr="00C01CB4" w:rsidTr="00D00685">
        <w:trPr>
          <w:trHeight w:val="331"/>
          <w:jc w:val="center"/>
        </w:trPr>
        <w:tc>
          <w:tcPr>
            <w:tcW w:w="2632" w:type="dxa"/>
            <w:vMerge w:val="restart"/>
          </w:tcPr>
          <w:p w:rsidR="00D00685" w:rsidRPr="00C01CB4" w:rsidRDefault="00CE6F0A" w:rsidP="001E313B">
            <w:pPr>
              <w:ind w:firstLine="425"/>
              <w:jc w:val="both"/>
              <w:rPr>
                <w:rFonts w:ascii="Times New Roman" w:hAnsi="Times New Roman" w:cs="Times New Roman"/>
                <w:sz w:val="24"/>
                <w:szCs w:val="24"/>
              </w:rPr>
            </w:pPr>
            <w:r>
              <w:rPr>
                <w:rFonts w:ascii="Times New Roman" w:hAnsi="Times New Roman" w:cs="Times New Roman"/>
                <w:sz w:val="24"/>
                <w:szCs w:val="24"/>
              </w:rPr>
              <w:t>ІІІ. Товар</w:t>
            </w:r>
            <w:r>
              <w:rPr>
                <w:rFonts w:ascii="Times New Roman" w:hAnsi="Times New Roman" w:cs="Times New Roman"/>
                <w:sz w:val="24"/>
                <w:szCs w:val="24"/>
                <w:lang w:val="uk-UA"/>
              </w:rPr>
              <w:t xml:space="preserve"> разом </w:t>
            </w:r>
            <w:r w:rsidR="00D00685" w:rsidRPr="00C01CB4">
              <w:rPr>
                <w:rFonts w:ascii="Times New Roman" w:hAnsi="Times New Roman" w:cs="Times New Roman"/>
                <w:sz w:val="24"/>
                <w:szCs w:val="24"/>
              </w:rPr>
              <w:t>з підкріпленням</w:t>
            </w:r>
          </w:p>
        </w:tc>
        <w:tc>
          <w:tcPr>
            <w:tcW w:w="7123" w:type="dxa"/>
          </w:tcPr>
          <w:p w:rsidR="00D00685" w:rsidRPr="00945499" w:rsidRDefault="00D00685" w:rsidP="00945499">
            <w:pPr>
              <w:jc w:val="both"/>
              <w:rPr>
                <w:rFonts w:ascii="Times New Roman" w:hAnsi="Times New Roman" w:cs="Times New Roman"/>
                <w:sz w:val="24"/>
                <w:szCs w:val="24"/>
                <w:lang w:val="uk-UA"/>
              </w:rPr>
            </w:pPr>
            <w:r w:rsidRPr="00C01CB4">
              <w:rPr>
                <w:rFonts w:ascii="Times New Roman" w:hAnsi="Times New Roman" w:cs="Times New Roman"/>
                <w:sz w:val="24"/>
                <w:szCs w:val="24"/>
              </w:rPr>
              <w:t xml:space="preserve">До продажу – </w:t>
            </w:r>
            <w:r w:rsidR="00945499">
              <w:rPr>
                <w:rFonts w:ascii="Times New Roman" w:hAnsi="Times New Roman" w:cs="Times New Roman"/>
                <w:sz w:val="24"/>
                <w:szCs w:val="24"/>
                <w:lang w:val="uk-UA"/>
              </w:rPr>
              <w:t>очищення води від різної концентрації іонів марганцю.</w:t>
            </w:r>
          </w:p>
        </w:tc>
      </w:tr>
      <w:tr w:rsidR="00D00685" w:rsidRPr="00C01CB4" w:rsidTr="00D00685">
        <w:trPr>
          <w:trHeight w:val="149"/>
          <w:jc w:val="center"/>
        </w:trPr>
        <w:tc>
          <w:tcPr>
            <w:tcW w:w="2632" w:type="dxa"/>
            <w:vMerge/>
          </w:tcPr>
          <w:p w:rsidR="00D00685" w:rsidRPr="00C01CB4" w:rsidRDefault="00D00685" w:rsidP="001E313B">
            <w:pPr>
              <w:ind w:firstLine="425"/>
              <w:jc w:val="both"/>
              <w:rPr>
                <w:rFonts w:ascii="Times New Roman" w:hAnsi="Times New Roman" w:cs="Times New Roman"/>
                <w:sz w:val="24"/>
                <w:szCs w:val="24"/>
              </w:rPr>
            </w:pPr>
          </w:p>
        </w:tc>
        <w:tc>
          <w:tcPr>
            <w:tcW w:w="7123" w:type="dxa"/>
          </w:tcPr>
          <w:p w:rsidR="00D00685" w:rsidRPr="00A515EF" w:rsidRDefault="00D00685" w:rsidP="00A515EF">
            <w:pPr>
              <w:jc w:val="both"/>
              <w:rPr>
                <w:rFonts w:ascii="Times New Roman" w:hAnsi="Times New Roman" w:cs="Times New Roman"/>
                <w:sz w:val="24"/>
                <w:szCs w:val="24"/>
                <w:lang w:val="uk-UA"/>
              </w:rPr>
            </w:pPr>
            <w:r w:rsidRPr="00C01CB4">
              <w:rPr>
                <w:rFonts w:ascii="Times New Roman" w:hAnsi="Times New Roman" w:cs="Times New Roman"/>
                <w:sz w:val="24"/>
                <w:szCs w:val="24"/>
              </w:rPr>
              <w:t>Після продажу – сервісне обслуго</w:t>
            </w:r>
            <w:r w:rsidR="00A515EF">
              <w:rPr>
                <w:rFonts w:ascii="Times New Roman" w:hAnsi="Times New Roman" w:cs="Times New Roman"/>
                <w:sz w:val="24"/>
                <w:szCs w:val="24"/>
              </w:rPr>
              <w:t>вування, поставки реа</w:t>
            </w:r>
            <w:r w:rsidR="00A515EF">
              <w:rPr>
                <w:rFonts w:ascii="Times New Roman" w:hAnsi="Times New Roman" w:cs="Times New Roman"/>
                <w:sz w:val="24"/>
                <w:szCs w:val="24"/>
                <w:lang w:val="uk-UA"/>
              </w:rPr>
              <w:t>гентів</w:t>
            </w:r>
            <w:r w:rsidRPr="00C01CB4">
              <w:rPr>
                <w:rFonts w:ascii="Times New Roman" w:hAnsi="Times New Roman" w:cs="Times New Roman"/>
                <w:sz w:val="24"/>
                <w:szCs w:val="24"/>
              </w:rPr>
              <w:t xml:space="preserve">, </w:t>
            </w:r>
            <w:r w:rsidR="00A515EF">
              <w:rPr>
                <w:rFonts w:ascii="Times New Roman" w:hAnsi="Times New Roman" w:cs="Times New Roman"/>
                <w:sz w:val="24"/>
                <w:szCs w:val="24"/>
                <w:lang w:val="uk-UA"/>
              </w:rPr>
              <w:t>зміна катіоніту після його насичення іонами марганцю.</w:t>
            </w:r>
          </w:p>
        </w:tc>
      </w:tr>
      <w:tr w:rsidR="00D00685" w:rsidRPr="00C01CB4" w:rsidTr="00D00685">
        <w:trPr>
          <w:trHeight w:val="350"/>
          <w:jc w:val="center"/>
        </w:trPr>
        <w:tc>
          <w:tcPr>
            <w:tcW w:w="9755" w:type="dxa"/>
            <w:gridSpan w:val="2"/>
          </w:tcPr>
          <w:p w:rsidR="00D00685" w:rsidRPr="006635A3" w:rsidRDefault="00D00685" w:rsidP="006635A3">
            <w:pPr>
              <w:ind w:firstLine="425"/>
              <w:jc w:val="both"/>
              <w:rPr>
                <w:rFonts w:ascii="Times New Roman" w:hAnsi="Times New Roman" w:cs="Times New Roman"/>
                <w:sz w:val="24"/>
                <w:szCs w:val="24"/>
                <w:lang w:val="uk-UA"/>
              </w:rPr>
            </w:pPr>
            <w:r w:rsidRPr="00C01CB4">
              <w:rPr>
                <w:rFonts w:ascii="Times New Roman" w:hAnsi="Times New Roman" w:cs="Times New Roman"/>
                <w:sz w:val="24"/>
                <w:szCs w:val="24"/>
              </w:rPr>
              <w:t>За рахунок чого потенційний товар буде захищено від копіювання:</w:t>
            </w:r>
            <w:r w:rsidR="006635A3">
              <w:rPr>
                <w:rFonts w:ascii="Times New Roman" w:hAnsi="Times New Roman" w:cs="Times New Roman"/>
                <w:sz w:val="24"/>
                <w:szCs w:val="24"/>
                <w:lang w:val="uk-UA"/>
              </w:rPr>
              <w:t xml:space="preserve"> ми зробимо патент по ідеї нашої технології, а також з працівниками буде підписаний договір про нерозголошення.</w:t>
            </w:r>
          </w:p>
        </w:tc>
      </w:tr>
    </w:tbl>
    <w:p w:rsidR="009B47DB" w:rsidRPr="009B12A0" w:rsidRDefault="009B47DB" w:rsidP="009B12A0">
      <w:pPr>
        <w:spacing w:after="0" w:line="360" w:lineRule="auto"/>
        <w:ind w:firstLine="425"/>
        <w:jc w:val="both"/>
        <w:rPr>
          <w:rFonts w:ascii="Times New Roman" w:hAnsi="Times New Roman" w:cs="Times New Roman"/>
          <w:sz w:val="28"/>
          <w:szCs w:val="28"/>
          <w:lang w:val="uk-UA"/>
        </w:rPr>
      </w:pPr>
    </w:p>
    <w:p w:rsidR="009B12A0" w:rsidRPr="009B12A0" w:rsidRDefault="004441C7" w:rsidP="009B12A0">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необхідно сформувати цінові межі, якими потрібно</w:t>
      </w:r>
      <w:r w:rsidR="009B12A0" w:rsidRPr="009B12A0">
        <w:rPr>
          <w:rFonts w:ascii="Times New Roman" w:hAnsi="Times New Roman" w:cs="Times New Roman"/>
          <w:sz w:val="28"/>
          <w:szCs w:val="28"/>
          <w:lang w:val="uk-UA"/>
        </w:rPr>
        <w:t xml:space="preserve"> керуватись</w:t>
      </w:r>
      <w:r>
        <w:rPr>
          <w:rFonts w:ascii="Times New Roman" w:hAnsi="Times New Roman" w:cs="Times New Roman"/>
          <w:sz w:val="28"/>
          <w:szCs w:val="28"/>
          <w:lang w:val="uk-UA"/>
        </w:rPr>
        <w:t xml:space="preserve"> під час</w:t>
      </w:r>
      <w:r w:rsidR="009B12A0" w:rsidRPr="009B12A0">
        <w:rPr>
          <w:rFonts w:ascii="Times New Roman" w:hAnsi="Times New Roman" w:cs="Times New Roman"/>
          <w:sz w:val="28"/>
          <w:szCs w:val="28"/>
          <w:lang w:val="uk-UA"/>
        </w:rPr>
        <w:t xml:space="preserve"> </w:t>
      </w:r>
      <w:r>
        <w:rPr>
          <w:rFonts w:ascii="Times New Roman" w:hAnsi="Times New Roman" w:cs="Times New Roman"/>
          <w:sz w:val="28"/>
          <w:szCs w:val="28"/>
          <w:lang w:val="uk-UA"/>
        </w:rPr>
        <w:t>встановленні ціни на потенційну технологію</w:t>
      </w:r>
      <w:r w:rsidR="009B12A0" w:rsidRPr="009B12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кінцеве </w:t>
      </w:r>
      <w:r w:rsidR="009B12A0" w:rsidRPr="009B12A0">
        <w:rPr>
          <w:rFonts w:ascii="Times New Roman" w:hAnsi="Times New Roman" w:cs="Times New Roman"/>
          <w:sz w:val="28"/>
          <w:szCs w:val="28"/>
          <w:lang w:val="uk-UA"/>
        </w:rPr>
        <w:t xml:space="preserve">визначення ціни </w:t>
      </w:r>
      <w:r>
        <w:rPr>
          <w:rFonts w:ascii="Times New Roman" w:hAnsi="Times New Roman" w:cs="Times New Roman"/>
          <w:sz w:val="28"/>
          <w:szCs w:val="28"/>
          <w:lang w:val="uk-UA"/>
        </w:rPr>
        <w:t xml:space="preserve">здійснюється </w:t>
      </w:r>
      <w:r w:rsidR="009B12A0" w:rsidRPr="009B12A0">
        <w:rPr>
          <w:rFonts w:ascii="Times New Roman" w:hAnsi="Times New Roman" w:cs="Times New Roman"/>
          <w:sz w:val="28"/>
          <w:szCs w:val="28"/>
          <w:lang w:val="uk-UA"/>
        </w:rPr>
        <w:t>під час фінансово-е</w:t>
      </w:r>
      <w:r w:rsidR="003E302C">
        <w:rPr>
          <w:rFonts w:ascii="Times New Roman" w:hAnsi="Times New Roman" w:cs="Times New Roman"/>
          <w:sz w:val="28"/>
          <w:szCs w:val="28"/>
          <w:lang w:val="uk-UA"/>
        </w:rPr>
        <w:t>кономічного аналізу проекту). Потр</w:t>
      </w:r>
      <w:r w:rsidR="00415B16">
        <w:rPr>
          <w:rFonts w:ascii="Times New Roman" w:hAnsi="Times New Roman" w:cs="Times New Roman"/>
          <w:sz w:val="28"/>
          <w:szCs w:val="28"/>
          <w:lang w:val="uk-UA"/>
        </w:rPr>
        <w:t>ібно</w:t>
      </w:r>
      <w:r w:rsidR="009B12A0" w:rsidRPr="009B12A0">
        <w:rPr>
          <w:rFonts w:ascii="Times New Roman" w:hAnsi="Times New Roman" w:cs="Times New Roman"/>
          <w:sz w:val="28"/>
          <w:szCs w:val="28"/>
          <w:lang w:val="uk-UA"/>
        </w:rPr>
        <w:t xml:space="preserve"> </w:t>
      </w:r>
      <w:r w:rsidR="00415B16">
        <w:rPr>
          <w:rFonts w:ascii="Times New Roman" w:hAnsi="Times New Roman" w:cs="Times New Roman"/>
          <w:sz w:val="28"/>
          <w:szCs w:val="28"/>
          <w:lang w:val="uk-UA"/>
        </w:rPr>
        <w:t xml:space="preserve">здійснити </w:t>
      </w:r>
      <w:r w:rsidR="009B12A0" w:rsidRPr="009B12A0">
        <w:rPr>
          <w:rFonts w:ascii="Times New Roman" w:hAnsi="Times New Roman" w:cs="Times New Roman"/>
          <w:sz w:val="28"/>
          <w:szCs w:val="28"/>
          <w:lang w:val="uk-UA"/>
        </w:rPr>
        <w:t>а</w:t>
      </w:r>
      <w:r w:rsidR="00415B16">
        <w:rPr>
          <w:rFonts w:ascii="Times New Roman" w:hAnsi="Times New Roman" w:cs="Times New Roman"/>
          <w:sz w:val="28"/>
          <w:szCs w:val="28"/>
          <w:lang w:val="uk-UA"/>
        </w:rPr>
        <w:t xml:space="preserve">наліз ціни на </w:t>
      </w:r>
      <w:r w:rsidR="009B12A0" w:rsidRPr="009B12A0">
        <w:rPr>
          <w:rFonts w:ascii="Times New Roman" w:hAnsi="Times New Roman" w:cs="Times New Roman"/>
          <w:sz w:val="28"/>
          <w:szCs w:val="28"/>
          <w:lang w:val="uk-UA"/>
        </w:rPr>
        <w:t>товари субститути</w:t>
      </w:r>
      <w:r w:rsidR="00415B16">
        <w:rPr>
          <w:rFonts w:ascii="Times New Roman" w:hAnsi="Times New Roman" w:cs="Times New Roman"/>
          <w:sz w:val="28"/>
          <w:szCs w:val="28"/>
          <w:lang w:val="uk-UA"/>
        </w:rPr>
        <w:t xml:space="preserve"> або на товари-аналоги, а також проаналізувати </w:t>
      </w:r>
      <w:r w:rsidR="009B12A0" w:rsidRPr="009B12A0">
        <w:rPr>
          <w:rFonts w:ascii="Times New Roman" w:hAnsi="Times New Roman" w:cs="Times New Roman"/>
          <w:sz w:val="28"/>
          <w:szCs w:val="28"/>
          <w:lang w:val="uk-UA"/>
        </w:rPr>
        <w:t xml:space="preserve"> </w:t>
      </w:r>
      <w:r w:rsidR="00415B16">
        <w:rPr>
          <w:rFonts w:ascii="Times New Roman" w:hAnsi="Times New Roman" w:cs="Times New Roman"/>
          <w:sz w:val="28"/>
          <w:szCs w:val="28"/>
          <w:lang w:val="uk-UA"/>
        </w:rPr>
        <w:t xml:space="preserve">рівень </w:t>
      </w:r>
      <w:r w:rsidR="009B12A0" w:rsidRPr="009B12A0">
        <w:rPr>
          <w:rFonts w:ascii="Times New Roman" w:hAnsi="Times New Roman" w:cs="Times New Roman"/>
          <w:sz w:val="28"/>
          <w:szCs w:val="28"/>
          <w:lang w:val="uk-UA"/>
        </w:rPr>
        <w:t xml:space="preserve">доходів цільової групи споживачів (табл. </w:t>
      </w:r>
      <w:r w:rsidR="00415B16">
        <w:rPr>
          <w:rFonts w:ascii="Times New Roman" w:hAnsi="Times New Roman" w:cs="Times New Roman"/>
          <w:sz w:val="28"/>
          <w:szCs w:val="28"/>
          <w:lang w:val="uk-UA"/>
        </w:rPr>
        <w:t>4</w:t>
      </w:r>
      <w:r w:rsidR="009B12A0" w:rsidRPr="004441C7">
        <w:rPr>
          <w:rFonts w:ascii="Times New Roman" w:hAnsi="Times New Roman" w:cs="Times New Roman"/>
          <w:sz w:val="28"/>
          <w:szCs w:val="28"/>
          <w:lang w:val="uk-UA"/>
        </w:rPr>
        <w:t>.20).</w:t>
      </w:r>
    </w:p>
    <w:p w:rsidR="009B12A0" w:rsidRDefault="00282540" w:rsidP="009B12A0">
      <w:pPr>
        <w:spacing w:after="0" w:line="360" w:lineRule="auto"/>
        <w:ind w:firstLine="425"/>
        <w:rPr>
          <w:rFonts w:ascii="Times New Roman" w:hAnsi="Times New Roman" w:cs="Times New Roman"/>
          <w:sz w:val="28"/>
          <w:szCs w:val="28"/>
          <w:lang w:val="uk-UA"/>
        </w:rPr>
      </w:pPr>
      <w:r>
        <w:rPr>
          <w:rFonts w:ascii="Times New Roman" w:hAnsi="Times New Roman" w:cs="Times New Roman"/>
          <w:sz w:val="28"/>
          <w:szCs w:val="28"/>
          <w:lang w:val="uk-UA"/>
        </w:rPr>
        <w:t>Таблиця 4</w:t>
      </w:r>
      <w:r w:rsidR="009B12A0" w:rsidRPr="003E302C">
        <w:rPr>
          <w:rFonts w:ascii="Times New Roman" w:hAnsi="Times New Roman" w:cs="Times New Roman"/>
          <w:sz w:val="28"/>
          <w:szCs w:val="28"/>
          <w:lang w:val="uk-UA"/>
        </w:rPr>
        <w:t xml:space="preserve">.20. </w:t>
      </w:r>
      <w:r w:rsidR="003C2267">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w:t>
      </w:r>
      <w:r w:rsidR="009B12A0" w:rsidRPr="003E302C">
        <w:rPr>
          <w:rFonts w:ascii="Times New Roman" w:hAnsi="Times New Roman" w:cs="Times New Roman"/>
          <w:sz w:val="28"/>
          <w:szCs w:val="28"/>
          <w:lang w:val="uk-UA"/>
        </w:rPr>
        <w:t>меж встановлення ціни</w:t>
      </w:r>
    </w:p>
    <w:tbl>
      <w:tblPr>
        <w:tblStyle w:val="af0"/>
        <w:tblW w:w="9243" w:type="dxa"/>
        <w:jc w:val="center"/>
        <w:tblLayout w:type="fixed"/>
        <w:tblLook w:val="04A0" w:firstRow="1" w:lastRow="0" w:firstColumn="1" w:lastColumn="0" w:noHBand="0" w:noVBand="1"/>
      </w:tblPr>
      <w:tblGrid>
        <w:gridCol w:w="594"/>
        <w:gridCol w:w="1706"/>
        <w:gridCol w:w="1695"/>
        <w:gridCol w:w="2542"/>
        <w:gridCol w:w="2706"/>
      </w:tblGrid>
      <w:tr w:rsidR="003C2267" w:rsidRPr="00C01CB4" w:rsidTr="00483A30">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3C2267" w:rsidRPr="00C01CB4" w:rsidRDefault="003C2267" w:rsidP="003C2267">
            <w:pPr>
              <w:pStyle w:val="af2"/>
              <w:spacing w:line="240" w:lineRule="auto"/>
              <w:rPr>
                <w:sz w:val="24"/>
                <w:szCs w:val="24"/>
                <w:lang w:eastAsia="uk-UA"/>
              </w:rPr>
            </w:pPr>
            <w:r w:rsidRPr="00C01CB4">
              <w:rPr>
                <w:sz w:val="24"/>
                <w:szCs w:val="24"/>
                <w:lang w:eastAsia="uk-UA"/>
              </w:rPr>
              <w:t>№ п/п</w:t>
            </w:r>
          </w:p>
        </w:tc>
        <w:tc>
          <w:tcPr>
            <w:tcW w:w="1706" w:type="dxa"/>
            <w:tcBorders>
              <w:top w:val="single" w:sz="4" w:space="0" w:color="auto"/>
              <w:left w:val="single" w:sz="4" w:space="0" w:color="auto"/>
              <w:bottom w:val="single" w:sz="4" w:space="0" w:color="auto"/>
              <w:right w:val="single" w:sz="4" w:space="0" w:color="auto"/>
            </w:tcBorders>
            <w:vAlign w:val="center"/>
          </w:tcPr>
          <w:p w:rsidR="003C2267" w:rsidRPr="00C01CB4" w:rsidRDefault="003C2267" w:rsidP="003C2267">
            <w:pPr>
              <w:pStyle w:val="af2"/>
              <w:spacing w:line="240" w:lineRule="auto"/>
              <w:rPr>
                <w:sz w:val="24"/>
                <w:szCs w:val="24"/>
                <w:lang w:eastAsia="uk-UA"/>
              </w:rPr>
            </w:pPr>
            <w:r w:rsidRPr="00C01CB4">
              <w:rPr>
                <w:sz w:val="24"/>
                <w:szCs w:val="24"/>
                <w:lang w:eastAsia="uk-UA"/>
              </w:rPr>
              <w:t>Рівень цін на товари-замінники</w:t>
            </w:r>
          </w:p>
        </w:tc>
        <w:tc>
          <w:tcPr>
            <w:tcW w:w="1695" w:type="dxa"/>
            <w:tcBorders>
              <w:top w:val="single" w:sz="4" w:space="0" w:color="auto"/>
              <w:left w:val="single" w:sz="4" w:space="0" w:color="auto"/>
              <w:bottom w:val="single" w:sz="4" w:space="0" w:color="auto"/>
              <w:right w:val="single" w:sz="4" w:space="0" w:color="auto"/>
            </w:tcBorders>
            <w:vAlign w:val="center"/>
          </w:tcPr>
          <w:p w:rsidR="003C2267" w:rsidRPr="00C01CB4" w:rsidRDefault="003C2267" w:rsidP="003C2267">
            <w:pPr>
              <w:pStyle w:val="af2"/>
              <w:spacing w:line="240" w:lineRule="auto"/>
              <w:rPr>
                <w:sz w:val="24"/>
                <w:szCs w:val="24"/>
                <w:lang w:eastAsia="uk-UA"/>
              </w:rPr>
            </w:pPr>
            <w:r w:rsidRPr="00C01CB4">
              <w:rPr>
                <w:sz w:val="24"/>
                <w:szCs w:val="24"/>
                <w:lang w:eastAsia="uk-UA"/>
              </w:rPr>
              <w:t>Рівень цін на товари-аналоги</w:t>
            </w:r>
          </w:p>
        </w:tc>
        <w:tc>
          <w:tcPr>
            <w:tcW w:w="2542" w:type="dxa"/>
            <w:tcBorders>
              <w:top w:val="single" w:sz="4" w:space="0" w:color="auto"/>
              <w:left w:val="single" w:sz="4" w:space="0" w:color="auto"/>
              <w:bottom w:val="single" w:sz="4" w:space="0" w:color="auto"/>
              <w:right w:val="single" w:sz="4" w:space="0" w:color="auto"/>
            </w:tcBorders>
            <w:vAlign w:val="center"/>
          </w:tcPr>
          <w:p w:rsidR="003C2267" w:rsidRPr="00C01CB4" w:rsidRDefault="003C2267" w:rsidP="003C2267">
            <w:pPr>
              <w:pStyle w:val="af2"/>
              <w:spacing w:line="240" w:lineRule="auto"/>
              <w:rPr>
                <w:sz w:val="24"/>
                <w:szCs w:val="24"/>
                <w:lang w:eastAsia="uk-UA"/>
              </w:rPr>
            </w:pPr>
            <w:r w:rsidRPr="00C01CB4">
              <w:rPr>
                <w:sz w:val="24"/>
                <w:szCs w:val="24"/>
                <w:lang w:eastAsia="uk-UA"/>
              </w:rPr>
              <w:t>Рівень доходів цільової групи споживачів</w:t>
            </w:r>
          </w:p>
        </w:tc>
        <w:tc>
          <w:tcPr>
            <w:tcW w:w="2706" w:type="dxa"/>
            <w:tcBorders>
              <w:top w:val="single" w:sz="4" w:space="0" w:color="auto"/>
              <w:left w:val="single" w:sz="4" w:space="0" w:color="auto"/>
              <w:bottom w:val="single" w:sz="4" w:space="0" w:color="auto"/>
              <w:right w:val="single" w:sz="4" w:space="0" w:color="auto"/>
            </w:tcBorders>
            <w:vAlign w:val="center"/>
          </w:tcPr>
          <w:p w:rsidR="003C2267" w:rsidRPr="00C01CB4" w:rsidRDefault="003C2267" w:rsidP="003C2267">
            <w:pPr>
              <w:pStyle w:val="af2"/>
              <w:spacing w:line="240" w:lineRule="auto"/>
              <w:rPr>
                <w:sz w:val="24"/>
                <w:szCs w:val="24"/>
                <w:lang w:eastAsia="uk-UA"/>
              </w:rPr>
            </w:pPr>
            <w:r w:rsidRPr="00C01CB4">
              <w:rPr>
                <w:sz w:val="24"/>
                <w:szCs w:val="24"/>
                <w:lang w:eastAsia="uk-UA"/>
              </w:rPr>
              <w:t>Верхня та нижня межі встановлення ціни на товар/послугу</w:t>
            </w:r>
          </w:p>
        </w:tc>
      </w:tr>
      <w:tr w:rsidR="003C2267" w:rsidRPr="00C01CB4" w:rsidTr="00483A30">
        <w:trPr>
          <w:trHeight w:val="562"/>
          <w:jc w:val="center"/>
        </w:trPr>
        <w:tc>
          <w:tcPr>
            <w:tcW w:w="594" w:type="dxa"/>
            <w:tcBorders>
              <w:top w:val="single" w:sz="4" w:space="0" w:color="auto"/>
              <w:left w:val="single" w:sz="4" w:space="0" w:color="auto"/>
              <w:right w:val="single" w:sz="4" w:space="0" w:color="auto"/>
            </w:tcBorders>
            <w:vAlign w:val="center"/>
          </w:tcPr>
          <w:p w:rsidR="003C2267" w:rsidRPr="00C01CB4" w:rsidRDefault="003C2267" w:rsidP="003C2267">
            <w:pPr>
              <w:pStyle w:val="af2"/>
              <w:spacing w:line="240" w:lineRule="auto"/>
              <w:rPr>
                <w:sz w:val="24"/>
                <w:szCs w:val="24"/>
                <w:lang w:eastAsia="uk-UA"/>
              </w:rPr>
            </w:pPr>
            <w:r w:rsidRPr="00C01CB4">
              <w:rPr>
                <w:sz w:val="24"/>
                <w:szCs w:val="24"/>
                <w:lang w:eastAsia="uk-UA"/>
              </w:rPr>
              <w:t>1.</w:t>
            </w:r>
          </w:p>
        </w:tc>
        <w:tc>
          <w:tcPr>
            <w:tcW w:w="1706" w:type="dxa"/>
            <w:tcBorders>
              <w:top w:val="single" w:sz="4" w:space="0" w:color="auto"/>
              <w:left w:val="single" w:sz="4" w:space="0" w:color="auto"/>
              <w:right w:val="single" w:sz="4" w:space="0" w:color="auto"/>
            </w:tcBorders>
            <w:vAlign w:val="center"/>
          </w:tcPr>
          <w:p w:rsidR="003C2267" w:rsidRPr="00C01CB4" w:rsidRDefault="003C2267" w:rsidP="000476CF">
            <w:pPr>
              <w:pStyle w:val="af2"/>
              <w:spacing w:line="240" w:lineRule="auto"/>
              <w:ind w:firstLine="425"/>
              <w:rPr>
                <w:sz w:val="24"/>
                <w:szCs w:val="24"/>
                <w:lang w:eastAsia="uk-UA"/>
              </w:rPr>
            </w:pPr>
            <w:r>
              <w:rPr>
                <w:sz w:val="24"/>
                <w:szCs w:val="24"/>
                <w:lang w:eastAsia="uk-UA"/>
              </w:rPr>
              <w:t>25000-55</w:t>
            </w:r>
            <w:r w:rsidRPr="00C01CB4">
              <w:rPr>
                <w:sz w:val="24"/>
                <w:szCs w:val="24"/>
                <w:lang w:eastAsia="uk-UA"/>
              </w:rPr>
              <w:t>000 грн</w:t>
            </w:r>
          </w:p>
        </w:tc>
        <w:tc>
          <w:tcPr>
            <w:tcW w:w="1695" w:type="dxa"/>
            <w:tcBorders>
              <w:top w:val="single" w:sz="4" w:space="0" w:color="auto"/>
              <w:left w:val="single" w:sz="4" w:space="0" w:color="auto"/>
              <w:right w:val="single" w:sz="4" w:space="0" w:color="auto"/>
            </w:tcBorders>
            <w:vAlign w:val="center"/>
          </w:tcPr>
          <w:p w:rsidR="003C2267" w:rsidRPr="00C01CB4" w:rsidRDefault="003C2267" w:rsidP="000476CF">
            <w:pPr>
              <w:pStyle w:val="af2"/>
              <w:spacing w:line="240" w:lineRule="auto"/>
              <w:ind w:firstLine="425"/>
              <w:rPr>
                <w:sz w:val="24"/>
                <w:szCs w:val="24"/>
                <w:lang w:eastAsia="uk-UA"/>
              </w:rPr>
            </w:pPr>
            <w:r>
              <w:rPr>
                <w:sz w:val="24"/>
                <w:szCs w:val="24"/>
                <w:lang w:eastAsia="uk-UA"/>
              </w:rPr>
              <w:t>20000-30</w:t>
            </w:r>
            <w:r w:rsidRPr="00C01CB4">
              <w:rPr>
                <w:sz w:val="24"/>
                <w:szCs w:val="24"/>
                <w:lang w:eastAsia="uk-UA"/>
              </w:rPr>
              <w:t>000 грн</w:t>
            </w:r>
          </w:p>
        </w:tc>
        <w:tc>
          <w:tcPr>
            <w:tcW w:w="2542" w:type="dxa"/>
            <w:tcBorders>
              <w:top w:val="single" w:sz="4" w:space="0" w:color="auto"/>
              <w:left w:val="single" w:sz="4" w:space="0" w:color="auto"/>
              <w:right w:val="single" w:sz="4" w:space="0" w:color="auto"/>
            </w:tcBorders>
            <w:vAlign w:val="center"/>
          </w:tcPr>
          <w:p w:rsidR="003C2267" w:rsidRPr="00C01CB4" w:rsidRDefault="003C2267" w:rsidP="003C2267">
            <w:pPr>
              <w:pStyle w:val="af2"/>
              <w:spacing w:line="240" w:lineRule="auto"/>
              <w:ind w:firstLine="425"/>
              <w:rPr>
                <w:sz w:val="24"/>
                <w:szCs w:val="24"/>
                <w:lang w:eastAsia="uk-UA"/>
              </w:rPr>
            </w:pPr>
            <w:r>
              <w:rPr>
                <w:sz w:val="24"/>
                <w:szCs w:val="24"/>
                <w:lang w:eastAsia="uk-UA"/>
              </w:rPr>
              <w:t>50</w:t>
            </w:r>
            <w:r w:rsidRPr="00C01CB4">
              <w:rPr>
                <w:sz w:val="24"/>
                <w:szCs w:val="24"/>
                <w:lang w:eastAsia="uk-UA"/>
              </w:rPr>
              <w:t>000 грн/міс</w:t>
            </w:r>
          </w:p>
        </w:tc>
        <w:tc>
          <w:tcPr>
            <w:tcW w:w="2706" w:type="dxa"/>
            <w:tcBorders>
              <w:top w:val="single" w:sz="4" w:space="0" w:color="auto"/>
              <w:left w:val="single" w:sz="4" w:space="0" w:color="auto"/>
              <w:right w:val="single" w:sz="4" w:space="0" w:color="auto"/>
            </w:tcBorders>
            <w:vAlign w:val="center"/>
          </w:tcPr>
          <w:p w:rsidR="003C2267" w:rsidRPr="00C01CB4" w:rsidRDefault="003C2267" w:rsidP="000476CF">
            <w:pPr>
              <w:pStyle w:val="af2"/>
              <w:spacing w:line="240" w:lineRule="auto"/>
              <w:ind w:firstLine="425"/>
              <w:rPr>
                <w:sz w:val="24"/>
                <w:szCs w:val="24"/>
                <w:lang w:eastAsia="uk-UA"/>
              </w:rPr>
            </w:pPr>
            <w:r>
              <w:rPr>
                <w:sz w:val="24"/>
                <w:szCs w:val="24"/>
                <w:lang w:eastAsia="uk-UA"/>
              </w:rPr>
              <w:t>20000-60</w:t>
            </w:r>
            <w:r w:rsidRPr="00C01CB4">
              <w:rPr>
                <w:sz w:val="24"/>
                <w:szCs w:val="24"/>
                <w:lang w:eastAsia="uk-UA"/>
              </w:rPr>
              <w:t>000  грн</w:t>
            </w:r>
          </w:p>
        </w:tc>
      </w:tr>
    </w:tbl>
    <w:p w:rsidR="00924765" w:rsidRPr="00090DFD" w:rsidRDefault="00924765" w:rsidP="00090DFD">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rPr>
        <w:t xml:space="preserve">Далі </w:t>
      </w:r>
      <w:r>
        <w:rPr>
          <w:rFonts w:ascii="Times New Roman" w:hAnsi="Times New Roman" w:cs="Times New Roman"/>
          <w:sz w:val="28"/>
          <w:szCs w:val="28"/>
          <w:lang w:val="uk-UA"/>
        </w:rPr>
        <w:t>відбувається</w:t>
      </w:r>
      <w:r w:rsidRPr="00924765">
        <w:rPr>
          <w:rFonts w:ascii="Times New Roman" w:hAnsi="Times New Roman" w:cs="Times New Roman"/>
          <w:sz w:val="28"/>
          <w:szCs w:val="28"/>
        </w:rPr>
        <w:t xml:space="preserve"> ви</w:t>
      </w:r>
      <w:r w:rsidR="00090DFD">
        <w:rPr>
          <w:rFonts w:ascii="Times New Roman" w:hAnsi="Times New Roman" w:cs="Times New Roman"/>
          <w:sz w:val="28"/>
          <w:szCs w:val="28"/>
        </w:rPr>
        <w:t xml:space="preserve">бір оптимальної системи збуту, </w:t>
      </w:r>
      <w:r w:rsidR="00090DFD">
        <w:rPr>
          <w:rFonts w:ascii="Times New Roman" w:hAnsi="Times New Roman" w:cs="Times New Roman"/>
          <w:sz w:val="28"/>
          <w:szCs w:val="28"/>
          <w:lang w:val="uk-UA"/>
        </w:rPr>
        <w:t>у</w:t>
      </w:r>
      <w:r w:rsidRPr="00924765">
        <w:rPr>
          <w:rFonts w:ascii="Times New Roman" w:hAnsi="Times New Roman" w:cs="Times New Roman"/>
          <w:sz w:val="28"/>
          <w:szCs w:val="28"/>
        </w:rPr>
        <w:t xml:space="preserve"> </w:t>
      </w:r>
      <w:r w:rsidR="00090DFD">
        <w:rPr>
          <w:rFonts w:ascii="Times New Roman" w:hAnsi="Times New Roman" w:cs="Times New Roman"/>
          <w:sz w:val="28"/>
          <w:szCs w:val="28"/>
          <w:lang w:val="uk-UA"/>
        </w:rPr>
        <w:t xml:space="preserve">рамках </w:t>
      </w:r>
      <w:r w:rsidRPr="00924765">
        <w:rPr>
          <w:rFonts w:ascii="Times New Roman" w:hAnsi="Times New Roman" w:cs="Times New Roman"/>
          <w:sz w:val="28"/>
          <w:szCs w:val="28"/>
        </w:rPr>
        <w:t>як</w:t>
      </w:r>
      <w:r w:rsidR="00090DFD">
        <w:rPr>
          <w:rFonts w:ascii="Times New Roman" w:hAnsi="Times New Roman" w:cs="Times New Roman"/>
          <w:sz w:val="28"/>
          <w:szCs w:val="28"/>
        </w:rPr>
        <w:t>о</w:t>
      </w:r>
      <w:r w:rsidR="00090DFD">
        <w:rPr>
          <w:rFonts w:ascii="Times New Roman" w:hAnsi="Times New Roman" w:cs="Times New Roman"/>
          <w:sz w:val="28"/>
          <w:szCs w:val="28"/>
          <w:lang w:val="uk-UA"/>
        </w:rPr>
        <w:t>ї</w:t>
      </w:r>
      <w:r w:rsidRPr="00924765">
        <w:rPr>
          <w:rFonts w:ascii="Times New Roman" w:hAnsi="Times New Roman" w:cs="Times New Roman"/>
          <w:sz w:val="28"/>
          <w:szCs w:val="28"/>
        </w:rPr>
        <w:t xml:space="preserve"> приймається </w:t>
      </w:r>
      <w:r w:rsidR="00090DFD">
        <w:rPr>
          <w:rFonts w:ascii="Times New Roman" w:hAnsi="Times New Roman" w:cs="Times New Roman"/>
          <w:sz w:val="28"/>
          <w:szCs w:val="28"/>
        </w:rPr>
        <w:t xml:space="preserve">рішення (табл. </w:t>
      </w:r>
      <w:r w:rsidR="00090DFD">
        <w:rPr>
          <w:rFonts w:ascii="Times New Roman" w:hAnsi="Times New Roman" w:cs="Times New Roman"/>
          <w:sz w:val="28"/>
          <w:szCs w:val="28"/>
          <w:lang w:val="uk-UA"/>
        </w:rPr>
        <w:t>4</w:t>
      </w:r>
      <w:r w:rsidR="00090DFD">
        <w:rPr>
          <w:rFonts w:ascii="Times New Roman" w:hAnsi="Times New Roman" w:cs="Times New Roman"/>
          <w:sz w:val="28"/>
          <w:szCs w:val="28"/>
        </w:rPr>
        <w:t xml:space="preserve">.21) щодо </w:t>
      </w:r>
      <w:r w:rsidR="00090DFD">
        <w:rPr>
          <w:rFonts w:ascii="Times New Roman" w:hAnsi="Times New Roman" w:cs="Times New Roman"/>
          <w:sz w:val="28"/>
          <w:szCs w:val="28"/>
          <w:lang w:val="uk-UA"/>
        </w:rPr>
        <w:t>заходів</w:t>
      </w:r>
      <w:r w:rsidRPr="00924765">
        <w:rPr>
          <w:rFonts w:ascii="Times New Roman" w:hAnsi="Times New Roman" w:cs="Times New Roman"/>
          <w:sz w:val="28"/>
          <w:szCs w:val="28"/>
        </w:rPr>
        <w:t xml:space="preserve"> розповсюдження товару - або </w:t>
      </w:r>
      <w:r w:rsidR="00090DFD">
        <w:rPr>
          <w:rFonts w:ascii="Times New Roman" w:hAnsi="Times New Roman" w:cs="Times New Roman"/>
          <w:sz w:val="28"/>
          <w:szCs w:val="28"/>
          <w:lang w:val="uk-UA"/>
        </w:rPr>
        <w:t>і</w:t>
      </w:r>
      <w:r w:rsidRPr="00924765">
        <w:rPr>
          <w:rFonts w:ascii="Times New Roman" w:hAnsi="Times New Roman" w:cs="Times New Roman"/>
          <w:sz w:val="28"/>
          <w:szCs w:val="28"/>
        </w:rPr>
        <w:t>з залученням посередників</w:t>
      </w:r>
      <w:r w:rsidR="00090DFD">
        <w:rPr>
          <w:rFonts w:ascii="Times New Roman" w:hAnsi="Times New Roman" w:cs="Times New Roman"/>
          <w:sz w:val="28"/>
          <w:szCs w:val="28"/>
          <w:lang w:val="uk-UA"/>
        </w:rPr>
        <w:t xml:space="preserve"> (здійснюється </w:t>
      </w:r>
      <w:r w:rsidR="00090DFD" w:rsidRPr="00924765">
        <w:rPr>
          <w:rFonts w:ascii="Times New Roman" w:hAnsi="Times New Roman" w:cs="Times New Roman"/>
          <w:sz w:val="28"/>
          <w:szCs w:val="28"/>
        </w:rPr>
        <w:t>вибір глибини к</w:t>
      </w:r>
      <w:r w:rsidR="00090DFD">
        <w:rPr>
          <w:rFonts w:ascii="Times New Roman" w:hAnsi="Times New Roman" w:cs="Times New Roman"/>
          <w:sz w:val="28"/>
          <w:szCs w:val="28"/>
        </w:rPr>
        <w:t>аналу збуту</w:t>
      </w:r>
      <w:r w:rsidR="00090DFD">
        <w:rPr>
          <w:rFonts w:ascii="Times New Roman" w:hAnsi="Times New Roman" w:cs="Times New Roman"/>
          <w:sz w:val="28"/>
          <w:szCs w:val="28"/>
          <w:lang w:val="uk-UA"/>
        </w:rPr>
        <w:t xml:space="preserve"> та</w:t>
      </w:r>
      <w:r w:rsidR="00090DFD">
        <w:rPr>
          <w:rFonts w:ascii="Times New Roman" w:hAnsi="Times New Roman" w:cs="Times New Roman"/>
          <w:sz w:val="28"/>
          <w:szCs w:val="28"/>
        </w:rPr>
        <w:t xml:space="preserve"> вибір посередників</w:t>
      </w:r>
      <w:r w:rsidR="00090DFD">
        <w:rPr>
          <w:rFonts w:ascii="Times New Roman" w:hAnsi="Times New Roman" w:cs="Times New Roman"/>
          <w:sz w:val="28"/>
          <w:szCs w:val="28"/>
          <w:lang w:val="uk-UA"/>
        </w:rPr>
        <w:t>)</w:t>
      </w:r>
      <w:r w:rsidRPr="00924765">
        <w:rPr>
          <w:rFonts w:ascii="Times New Roman" w:hAnsi="Times New Roman" w:cs="Times New Roman"/>
          <w:sz w:val="28"/>
          <w:szCs w:val="28"/>
        </w:rPr>
        <w:t>,</w:t>
      </w:r>
      <w:r w:rsidR="00090DFD">
        <w:rPr>
          <w:rFonts w:ascii="Times New Roman" w:hAnsi="Times New Roman" w:cs="Times New Roman"/>
          <w:sz w:val="28"/>
          <w:szCs w:val="28"/>
          <w:lang w:val="uk-UA"/>
        </w:rPr>
        <w:t xml:space="preserve"> або </w:t>
      </w:r>
      <w:r w:rsidR="00090DFD" w:rsidRPr="00924765">
        <w:rPr>
          <w:rFonts w:ascii="Times New Roman" w:hAnsi="Times New Roman" w:cs="Times New Roman"/>
          <w:sz w:val="28"/>
          <w:szCs w:val="28"/>
        </w:rPr>
        <w:t>власними силами</w:t>
      </w:r>
      <w:r w:rsidR="00090DFD">
        <w:rPr>
          <w:rFonts w:ascii="Times New Roman" w:hAnsi="Times New Roman" w:cs="Times New Roman"/>
          <w:sz w:val="28"/>
          <w:szCs w:val="28"/>
          <w:lang w:val="uk-UA"/>
        </w:rPr>
        <w:t>.</w:t>
      </w:r>
    </w:p>
    <w:p w:rsidR="00924765" w:rsidRDefault="00090DFD" w:rsidP="00924765">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00924765" w:rsidRPr="00924765">
        <w:rPr>
          <w:rFonts w:ascii="Times New Roman" w:hAnsi="Times New Roman" w:cs="Times New Roman"/>
          <w:sz w:val="28"/>
          <w:szCs w:val="28"/>
        </w:rPr>
        <w:t>.21. Формування системи збуту</w:t>
      </w:r>
    </w:p>
    <w:tbl>
      <w:tblPr>
        <w:tblStyle w:val="af0"/>
        <w:tblW w:w="9214" w:type="dxa"/>
        <w:jc w:val="center"/>
        <w:tblLayout w:type="fixed"/>
        <w:tblLook w:val="04A0" w:firstRow="1" w:lastRow="0" w:firstColumn="1" w:lastColumn="0" w:noHBand="0" w:noVBand="1"/>
      </w:tblPr>
      <w:tblGrid>
        <w:gridCol w:w="594"/>
        <w:gridCol w:w="1877"/>
        <w:gridCol w:w="2207"/>
        <w:gridCol w:w="1943"/>
        <w:gridCol w:w="2593"/>
      </w:tblGrid>
      <w:tr w:rsidR="00206635" w:rsidRPr="00C01CB4" w:rsidTr="00206635">
        <w:trPr>
          <w:trHeight w:val="1473"/>
          <w:jc w:val="center"/>
        </w:trPr>
        <w:tc>
          <w:tcPr>
            <w:tcW w:w="594" w:type="dxa"/>
            <w:tcBorders>
              <w:top w:val="single" w:sz="4" w:space="0" w:color="auto"/>
              <w:left w:val="single" w:sz="4" w:space="0" w:color="auto"/>
              <w:bottom w:val="single" w:sz="4" w:space="0" w:color="auto"/>
              <w:right w:val="single" w:sz="4" w:space="0" w:color="auto"/>
            </w:tcBorders>
            <w:vAlign w:val="center"/>
          </w:tcPr>
          <w:p w:rsidR="00206635" w:rsidRPr="00206635" w:rsidRDefault="00206635" w:rsidP="00206635">
            <w:pPr>
              <w:pStyle w:val="af2"/>
              <w:spacing w:line="240" w:lineRule="auto"/>
              <w:rPr>
                <w:sz w:val="24"/>
                <w:szCs w:val="24"/>
                <w:lang w:eastAsia="uk-UA"/>
              </w:rPr>
            </w:pPr>
            <w:r w:rsidRPr="00206635">
              <w:rPr>
                <w:sz w:val="24"/>
                <w:szCs w:val="24"/>
                <w:lang w:eastAsia="uk-UA"/>
              </w:rPr>
              <w:t>№ п/п</w:t>
            </w:r>
          </w:p>
        </w:tc>
        <w:tc>
          <w:tcPr>
            <w:tcW w:w="1877" w:type="dxa"/>
            <w:tcBorders>
              <w:top w:val="single" w:sz="4" w:space="0" w:color="auto"/>
              <w:left w:val="single" w:sz="4" w:space="0" w:color="auto"/>
              <w:bottom w:val="single" w:sz="4" w:space="0" w:color="auto"/>
              <w:right w:val="single" w:sz="4" w:space="0" w:color="auto"/>
            </w:tcBorders>
          </w:tcPr>
          <w:p w:rsidR="00206635" w:rsidRPr="00206635" w:rsidRDefault="00206635" w:rsidP="00206635">
            <w:pPr>
              <w:pStyle w:val="af2"/>
              <w:spacing w:line="240" w:lineRule="auto"/>
              <w:rPr>
                <w:sz w:val="24"/>
                <w:szCs w:val="24"/>
                <w:lang w:eastAsia="uk-UA"/>
              </w:rPr>
            </w:pPr>
            <w:r w:rsidRPr="00206635">
              <w:rPr>
                <w:sz w:val="24"/>
                <w:szCs w:val="24"/>
                <w:lang w:eastAsia="uk-UA"/>
              </w:rPr>
              <w:t>Специфіка закупівельної поведінки цільових клієнтів</w:t>
            </w:r>
          </w:p>
        </w:tc>
        <w:tc>
          <w:tcPr>
            <w:tcW w:w="2207" w:type="dxa"/>
            <w:tcBorders>
              <w:top w:val="single" w:sz="4" w:space="0" w:color="auto"/>
              <w:left w:val="single" w:sz="4" w:space="0" w:color="auto"/>
              <w:bottom w:val="single" w:sz="4" w:space="0" w:color="auto"/>
              <w:right w:val="single" w:sz="4" w:space="0" w:color="auto"/>
            </w:tcBorders>
          </w:tcPr>
          <w:p w:rsidR="00206635" w:rsidRPr="00206635" w:rsidRDefault="00206635" w:rsidP="00206635">
            <w:pPr>
              <w:pStyle w:val="af2"/>
              <w:spacing w:line="240" w:lineRule="auto"/>
              <w:rPr>
                <w:sz w:val="24"/>
                <w:szCs w:val="24"/>
                <w:lang w:eastAsia="uk-UA"/>
              </w:rPr>
            </w:pPr>
            <w:r w:rsidRPr="00206635">
              <w:rPr>
                <w:sz w:val="24"/>
                <w:szCs w:val="24"/>
                <w:lang w:eastAsia="uk-UA"/>
              </w:rPr>
              <w:t>Функці</w:t>
            </w:r>
            <w:r>
              <w:rPr>
                <w:sz w:val="24"/>
                <w:szCs w:val="24"/>
                <w:lang w:eastAsia="uk-UA"/>
              </w:rPr>
              <w:t>ї збуту, котрі має здійснювати</w:t>
            </w:r>
            <w:r w:rsidRPr="00206635">
              <w:rPr>
                <w:sz w:val="24"/>
                <w:szCs w:val="24"/>
                <w:lang w:eastAsia="uk-UA"/>
              </w:rPr>
              <w:t xml:space="preserve"> постачальник товару/послуги</w:t>
            </w:r>
          </w:p>
        </w:tc>
        <w:tc>
          <w:tcPr>
            <w:tcW w:w="1943" w:type="dxa"/>
            <w:tcBorders>
              <w:top w:val="single" w:sz="4" w:space="0" w:color="auto"/>
              <w:left w:val="single" w:sz="4" w:space="0" w:color="auto"/>
              <w:bottom w:val="single" w:sz="4" w:space="0" w:color="auto"/>
              <w:right w:val="single" w:sz="4" w:space="0" w:color="auto"/>
            </w:tcBorders>
          </w:tcPr>
          <w:p w:rsidR="00206635" w:rsidRPr="00206635" w:rsidRDefault="00206635" w:rsidP="00206635">
            <w:pPr>
              <w:pStyle w:val="af2"/>
              <w:spacing w:line="240" w:lineRule="auto"/>
              <w:rPr>
                <w:sz w:val="24"/>
                <w:szCs w:val="24"/>
                <w:lang w:eastAsia="uk-UA"/>
              </w:rPr>
            </w:pPr>
            <w:r w:rsidRPr="00206635">
              <w:rPr>
                <w:sz w:val="24"/>
                <w:szCs w:val="24"/>
                <w:lang w:eastAsia="uk-UA"/>
              </w:rPr>
              <w:t>Глибина каналу збуту</w:t>
            </w:r>
          </w:p>
          <w:p w:rsidR="00206635" w:rsidRPr="00206635" w:rsidRDefault="00206635" w:rsidP="00206635">
            <w:pPr>
              <w:pStyle w:val="af2"/>
              <w:spacing w:line="240" w:lineRule="auto"/>
              <w:ind w:firstLine="425"/>
              <w:rPr>
                <w:sz w:val="24"/>
                <w:szCs w:val="24"/>
                <w:lang w:eastAsia="uk-UA"/>
              </w:rPr>
            </w:pPr>
          </w:p>
        </w:tc>
        <w:tc>
          <w:tcPr>
            <w:tcW w:w="2593" w:type="dxa"/>
            <w:tcBorders>
              <w:top w:val="single" w:sz="4" w:space="0" w:color="auto"/>
              <w:left w:val="single" w:sz="4" w:space="0" w:color="auto"/>
              <w:bottom w:val="single" w:sz="4" w:space="0" w:color="auto"/>
              <w:right w:val="single" w:sz="4" w:space="0" w:color="auto"/>
            </w:tcBorders>
          </w:tcPr>
          <w:p w:rsidR="00206635" w:rsidRPr="00206635" w:rsidRDefault="00206635" w:rsidP="00206635">
            <w:pPr>
              <w:pStyle w:val="af2"/>
              <w:spacing w:line="240" w:lineRule="auto"/>
              <w:rPr>
                <w:sz w:val="24"/>
                <w:szCs w:val="24"/>
                <w:lang w:eastAsia="uk-UA"/>
              </w:rPr>
            </w:pPr>
            <w:r w:rsidRPr="00206635">
              <w:rPr>
                <w:sz w:val="24"/>
                <w:szCs w:val="24"/>
                <w:lang w:eastAsia="uk-UA"/>
              </w:rPr>
              <w:t>Оптимальна система збуту</w:t>
            </w:r>
          </w:p>
        </w:tc>
      </w:tr>
      <w:tr w:rsidR="00206635" w:rsidRPr="00C01CB4" w:rsidTr="00206635">
        <w:trPr>
          <w:trHeight w:val="3895"/>
          <w:jc w:val="center"/>
        </w:trPr>
        <w:tc>
          <w:tcPr>
            <w:tcW w:w="594" w:type="dxa"/>
            <w:tcBorders>
              <w:top w:val="single" w:sz="4" w:space="0" w:color="auto"/>
              <w:left w:val="single" w:sz="4" w:space="0" w:color="auto"/>
              <w:bottom w:val="single" w:sz="4" w:space="0" w:color="auto"/>
              <w:right w:val="single" w:sz="4" w:space="0" w:color="auto"/>
            </w:tcBorders>
          </w:tcPr>
          <w:p w:rsidR="00206635" w:rsidRPr="00206635" w:rsidRDefault="00206635" w:rsidP="00206635">
            <w:pPr>
              <w:pStyle w:val="af2"/>
              <w:spacing w:line="240" w:lineRule="auto"/>
              <w:ind w:firstLine="425"/>
              <w:rPr>
                <w:sz w:val="24"/>
                <w:szCs w:val="24"/>
                <w:lang w:eastAsia="uk-UA"/>
              </w:rPr>
            </w:pPr>
          </w:p>
          <w:p w:rsidR="00206635" w:rsidRPr="00206635" w:rsidRDefault="00206635" w:rsidP="00206635">
            <w:pPr>
              <w:jc w:val="both"/>
              <w:rPr>
                <w:rFonts w:ascii="Times New Roman" w:hAnsi="Times New Roman" w:cs="Times New Roman"/>
                <w:sz w:val="24"/>
                <w:szCs w:val="24"/>
                <w:lang w:val="uk-UA" w:eastAsia="uk-UA"/>
              </w:rPr>
            </w:pPr>
          </w:p>
          <w:p w:rsidR="00206635" w:rsidRPr="00206635" w:rsidRDefault="00206635" w:rsidP="00206635">
            <w:pPr>
              <w:jc w:val="both"/>
              <w:rPr>
                <w:rFonts w:ascii="Times New Roman" w:hAnsi="Times New Roman" w:cs="Times New Roman"/>
                <w:sz w:val="24"/>
                <w:szCs w:val="24"/>
                <w:lang w:val="uk-UA" w:eastAsia="uk-UA"/>
              </w:rPr>
            </w:pPr>
          </w:p>
          <w:p w:rsidR="00206635" w:rsidRPr="00206635" w:rsidRDefault="00206635" w:rsidP="00206635">
            <w:pPr>
              <w:jc w:val="both"/>
              <w:rPr>
                <w:rFonts w:ascii="Times New Roman" w:hAnsi="Times New Roman" w:cs="Times New Roman"/>
                <w:sz w:val="24"/>
                <w:szCs w:val="24"/>
                <w:lang w:val="uk-UA" w:eastAsia="uk-UA"/>
              </w:rPr>
            </w:pPr>
            <w:r w:rsidRPr="00206635">
              <w:rPr>
                <w:rFonts w:ascii="Times New Roman" w:hAnsi="Times New Roman" w:cs="Times New Roman"/>
                <w:sz w:val="24"/>
                <w:szCs w:val="24"/>
                <w:lang w:val="uk-UA" w:eastAsia="uk-UA"/>
              </w:rPr>
              <w:t>1.</w:t>
            </w:r>
          </w:p>
        </w:tc>
        <w:tc>
          <w:tcPr>
            <w:tcW w:w="1877" w:type="dxa"/>
            <w:tcBorders>
              <w:top w:val="single" w:sz="4" w:space="0" w:color="auto"/>
              <w:left w:val="single" w:sz="4" w:space="0" w:color="auto"/>
              <w:bottom w:val="single" w:sz="4" w:space="0" w:color="auto"/>
              <w:right w:val="single" w:sz="4" w:space="0" w:color="auto"/>
            </w:tcBorders>
          </w:tcPr>
          <w:p w:rsidR="00950904" w:rsidRDefault="00950904" w:rsidP="00950904">
            <w:pPr>
              <w:pStyle w:val="af2"/>
              <w:spacing w:line="240" w:lineRule="auto"/>
              <w:rPr>
                <w:sz w:val="24"/>
                <w:szCs w:val="24"/>
                <w:lang w:eastAsia="uk-UA"/>
              </w:rPr>
            </w:pPr>
            <w:r>
              <w:rPr>
                <w:sz w:val="24"/>
                <w:szCs w:val="24"/>
                <w:lang w:eastAsia="uk-UA"/>
              </w:rPr>
              <w:t xml:space="preserve">Придбання технології буде здійснюватися через створений власний сайт, завдяки рекламі, виступах на  екологічних конференціях,  виставках, </w:t>
            </w:r>
            <w:r w:rsidR="000164D9">
              <w:rPr>
                <w:sz w:val="24"/>
                <w:szCs w:val="24"/>
                <w:lang w:eastAsia="uk-UA"/>
              </w:rPr>
              <w:t xml:space="preserve">наукових </w:t>
            </w:r>
            <w:r>
              <w:rPr>
                <w:sz w:val="24"/>
                <w:szCs w:val="24"/>
                <w:lang w:eastAsia="uk-UA"/>
              </w:rPr>
              <w:t>зібраннях і т.д.</w:t>
            </w:r>
          </w:p>
          <w:p w:rsidR="00206635" w:rsidRPr="00206635" w:rsidRDefault="00206635" w:rsidP="00950904">
            <w:pPr>
              <w:pStyle w:val="af2"/>
              <w:spacing w:line="240" w:lineRule="auto"/>
              <w:rPr>
                <w:sz w:val="24"/>
                <w:szCs w:val="24"/>
                <w:lang w:eastAsia="uk-UA"/>
              </w:rPr>
            </w:pPr>
          </w:p>
        </w:tc>
        <w:tc>
          <w:tcPr>
            <w:tcW w:w="2207" w:type="dxa"/>
            <w:tcBorders>
              <w:top w:val="single" w:sz="4" w:space="0" w:color="auto"/>
              <w:left w:val="single" w:sz="4" w:space="0" w:color="auto"/>
              <w:bottom w:val="single" w:sz="4" w:space="0" w:color="auto"/>
              <w:right w:val="single" w:sz="4" w:space="0" w:color="auto"/>
            </w:tcBorders>
          </w:tcPr>
          <w:p w:rsidR="00206635" w:rsidRPr="00206635" w:rsidRDefault="003D1CD7" w:rsidP="003D1CD7">
            <w:pPr>
              <w:pStyle w:val="af2"/>
              <w:spacing w:line="240" w:lineRule="auto"/>
              <w:rPr>
                <w:sz w:val="24"/>
                <w:szCs w:val="24"/>
                <w:lang w:eastAsia="uk-UA"/>
              </w:rPr>
            </w:pPr>
            <w:r>
              <w:rPr>
                <w:sz w:val="24"/>
                <w:szCs w:val="24"/>
                <w:lang w:eastAsia="uk-UA"/>
              </w:rPr>
              <w:t>Здійснення о</w:t>
            </w:r>
            <w:r w:rsidR="00206635" w:rsidRPr="00206635">
              <w:rPr>
                <w:sz w:val="24"/>
                <w:szCs w:val="24"/>
                <w:lang w:eastAsia="uk-UA"/>
              </w:rPr>
              <w:t>формлення замовлення,</w:t>
            </w:r>
            <w:r>
              <w:rPr>
                <w:sz w:val="24"/>
                <w:szCs w:val="24"/>
                <w:lang w:eastAsia="uk-UA"/>
              </w:rPr>
              <w:t xml:space="preserve"> переговори з клієнтом, створення</w:t>
            </w:r>
            <w:r w:rsidR="00206635" w:rsidRPr="00206635">
              <w:rPr>
                <w:sz w:val="24"/>
                <w:szCs w:val="24"/>
                <w:lang w:eastAsia="uk-UA"/>
              </w:rPr>
              <w:t xml:space="preserve"> індивідуального проекту</w:t>
            </w:r>
            <w:r w:rsidR="000164D9">
              <w:rPr>
                <w:sz w:val="24"/>
                <w:szCs w:val="24"/>
                <w:lang w:eastAsia="uk-UA"/>
              </w:rPr>
              <w:t xml:space="preserve"> по</w:t>
            </w:r>
            <w:r>
              <w:rPr>
                <w:sz w:val="24"/>
                <w:szCs w:val="24"/>
                <w:lang w:eastAsia="uk-UA"/>
              </w:rPr>
              <w:t xml:space="preserve"> очищенн</w:t>
            </w:r>
            <w:r w:rsidR="000164D9">
              <w:rPr>
                <w:sz w:val="24"/>
                <w:szCs w:val="24"/>
                <w:lang w:eastAsia="uk-UA"/>
              </w:rPr>
              <w:t>ю</w:t>
            </w:r>
            <w:r>
              <w:rPr>
                <w:sz w:val="24"/>
                <w:szCs w:val="24"/>
                <w:lang w:eastAsia="uk-UA"/>
              </w:rPr>
              <w:t xml:space="preserve"> води від марганцю</w:t>
            </w:r>
            <w:r w:rsidR="00206635" w:rsidRPr="00206635">
              <w:rPr>
                <w:sz w:val="24"/>
                <w:szCs w:val="24"/>
                <w:lang w:eastAsia="uk-UA"/>
              </w:rPr>
              <w:t>, встановлення обладна</w:t>
            </w:r>
            <w:r>
              <w:rPr>
                <w:sz w:val="24"/>
                <w:szCs w:val="24"/>
                <w:lang w:eastAsia="uk-UA"/>
              </w:rPr>
              <w:t>ння, налагодження роботи технології, заміна катіоніту та</w:t>
            </w:r>
            <w:r w:rsidR="00206635" w:rsidRPr="00206635">
              <w:rPr>
                <w:sz w:val="24"/>
                <w:szCs w:val="24"/>
                <w:lang w:eastAsia="uk-UA"/>
              </w:rPr>
              <w:t xml:space="preserve"> сервісне обслуговування</w:t>
            </w:r>
            <w:r>
              <w:rPr>
                <w:sz w:val="24"/>
                <w:szCs w:val="24"/>
                <w:lang w:eastAsia="uk-UA"/>
              </w:rPr>
              <w:t>.</w:t>
            </w:r>
          </w:p>
        </w:tc>
        <w:tc>
          <w:tcPr>
            <w:tcW w:w="1943" w:type="dxa"/>
            <w:tcBorders>
              <w:top w:val="single" w:sz="4" w:space="0" w:color="auto"/>
              <w:left w:val="single" w:sz="4" w:space="0" w:color="auto"/>
              <w:bottom w:val="single" w:sz="4" w:space="0" w:color="auto"/>
              <w:right w:val="single" w:sz="4" w:space="0" w:color="auto"/>
            </w:tcBorders>
          </w:tcPr>
          <w:p w:rsidR="00206635" w:rsidRPr="00206635" w:rsidRDefault="00DF2B23" w:rsidP="00206635">
            <w:pPr>
              <w:pStyle w:val="af2"/>
              <w:spacing w:line="240" w:lineRule="auto"/>
              <w:rPr>
                <w:sz w:val="24"/>
                <w:szCs w:val="24"/>
                <w:lang w:eastAsia="uk-UA"/>
              </w:rPr>
            </w:pPr>
            <w:r>
              <w:rPr>
                <w:sz w:val="24"/>
                <w:szCs w:val="24"/>
                <w:lang w:eastAsia="uk-UA"/>
              </w:rPr>
              <w:t>Достатньо велика глибина каналу, на рівні країни та країн Європи.</w:t>
            </w:r>
          </w:p>
        </w:tc>
        <w:tc>
          <w:tcPr>
            <w:tcW w:w="2593" w:type="dxa"/>
            <w:tcBorders>
              <w:top w:val="single" w:sz="4" w:space="0" w:color="auto"/>
              <w:left w:val="single" w:sz="4" w:space="0" w:color="auto"/>
              <w:bottom w:val="single" w:sz="4" w:space="0" w:color="auto"/>
              <w:right w:val="single" w:sz="4" w:space="0" w:color="auto"/>
            </w:tcBorders>
          </w:tcPr>
          <w:p w:rsidR="00DF2B23" w:rsidRPr="00206635" w:rsidRDefault="00DF2B23" w:rsidP="00DF2B23">
            <w:pPr>
              <w:pStyle w:val="af2"/>
              <w:spacing w:line="240" w:lineRule="auto"/>
              <w:rPr>
                <w:sz w:val="24"/>
                <w:szCs w:val="24"/>
                <w:lang w:eastAsia="uk-UA"/>
              </w:rPr>
            </w:pPr>
            <w:r>
              <w:rPr>
                <w:sz w:val="24"/>
                <w:szCs w:val="24"/>
                <w:lang w:eastAsia="uk-UA"/>
              </w:rPr>
              <w:t>Формування</w:t>
            </w:r>
            <w:r w:rsidR="00206635" w:rsidRPr="00206635">
              <w:rPr>
                <w:sz w:val="24"/>
                <w:szCs w:val="24"/>
                <w:lang w:eastAsia="uk-UA"/>
              </w:rPr>
              <w:t xml:space="preserve"> системи збуту власними силами</w:t>
            </w:r>
            <w:r>
              <w:rPr>
                <w:sz w:val="24"/>
                <w:szCs w:val="24"/>
                <w:lang w:eastAsia="uk-UA"/>
              </w:rPr>
              <w:t xml:space="preserve"> (</w:t>
            </w:r>
            <w:r>
              <w:rPr>
                <w:rFonts w:eastAsia="Times New Roman"/>
                <w:sz w:val="24"/>
                <w:szCs w:val="24"/>
              </w:rPr>
              <w:t xml:space="preserve">через власний сайт, </w:t>
            </w:r>
            <w:r w:rsidRPr="001B1A86">
              <w:rPr>
                <w:rFonts w:eastAsia="Times New Roman"/>
                <w:sz w:val="24"/>
                <w:szCs w:val="24"/>
              </w:rPr>
              <w:t>конференції, виставки,</w:t>
            </w:r>
            <w:r>
              <w:rPr>
                <w:rFonts w:eastAsia="Times New Roman"/>
                <w:sz w:val="24"/>
                <w:szCs w:val="24"/>
              </w:rPr>
              <w:t xml:space="preserve"> зібрання і т.д.</w:t>
            </w:r>
            <w:r>
              <w:rPr>
                <w:sz w:val="24"/>
                <w:szCs w:val="24"/>
                <w:lang w:eastAsia="uk-UA"/>
              </w:rPr>
              <w:t>) тобто</w:t>
            </w:r>
            <w:r w:rsidR="00206635" w:rsidRPr="00206635">
              <w:rPr>
                <w:sz w:val="24"/>
                <w:szCs w:val="24"/>
                <w:lang w:eastAsia="uk-UA"/>
              </w:rPr>
              <w:t xml:space="preserve"> без залучення сторонніх посередників </w:t>
            </w:r>
            <w:r>
              <w:rPr>
                <w:sz w:val="24"/>
                <w:szCs w:val="24"/>
                <w:lang w:eastAsia="uk-UA"/>
              </w:rPr>
              <w:t>завдяки певній специфіці технології: необхідність в правильному налагодженні технології в підприємство-клієнт та надання послуг по сервісному обслуговуванню.</w:t>
            </w:r>
          </w:p>
        </w:tc>
      </w:tr>
    </w:tbl>
    <w:p w:rsidR="00206635" w:rsidRPr="005D4910" w:rsidRDefault="00206635" w:rsidP="005D4910">
      <w:pPr>
        <w:spacing w:after="0" w:line="360" w:lineRule="auto"/>
        <w:ind w:firstLine="425"/>
        <w:jc w:val="both"/>
        <w:rPr>
          <w:rFonts w:ascii="Times New Roman" w:hAnsi="Times New Roman" w:cs="Times New Roman"/>
          <w:sz w:val="28"/>
          <w:szCs w:val="28"/>
        </w:rPr>
      </w:pPr>
    </w:p>
    <w:p w:rsidR="005D4910" w:rsidRPr="005D4910" w:rsidRDefault="005D4910" w:rsidP="005D4910">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w:t>
      </w:r>
      <w:r w:rsidRPr="005D4910">
        <w:rPr>
          <w:rFonts w:ascii="Times New Roman" w:hAnsi="Times New Roman" w:cs="Times New Roman"/>
          <w:sz w:val="28"/>
          <w:szCs w:val="28"/>
        </w:rPr>
        <w:t xml:space="preserve"> концепції маркети</w:t>
      </w:r>
      <w:r>
        <w:rPr>
          <w:rFonts w:ascii="Times New Roman" w:hAnsi="Times New Roman" w:cs="Times New Roman"/>
          <w:sz w:val="28"/>
          <w:szCs w:val="28"/>
        </w:rPr>
        <w:t xml:space="preserve">нгових комунікацій </w:t>
      </w:r>
      <w:r>
        <w:rPr>
          <w:rFonts w:ascii="Times New Roman" w:hAnsi="Times New Roman" w:cs="Times New Roman"/>
          <w:sz w:val="28"/>
          <w:szCs w:val="28"/>
          <w:lang w:val="uk-UA"/>
        </w:rPr>
        <w:t>являється</w:t>
      </w:r>
      <w:r>
        <w:rPr>
          <w:rFonts w:ascii="Times New Roman" w:hAnsi="Times New Roman" w:cs="Times New Roman"/>
          <w:sz w:val="28"/>
          <w:szCs w:val="28"/>
        </w:rPr>
        <w:t xml:space="preserve"> </w:t>
      </w:r>
      <w:r>
        <w:rPr>
          <w:rFonts w:ascii="Times New Roman" w:hAnsi="Times New Roman" w:cs="Times New Roman"/>
          <w:sz w:val="28"/>
          <w:szCs w:val="28"/>
          <w:lang w:val="uk-UA"/>
        </w:rPr>
        <w:t>заключним</w:t>
      </w:r>
      <w:r w:rsidRPr="005D4910">
        <w:rPr>
          <w:rFonts w:ascii="Times New Roman" w:hAnsi="Times New Roman" w:cs="Times New Roman"/>
          <w:sz w:val="28"/>
          <w:szCs w:val="28"/>
        </w:rPr>
        <w:t xml:space="preserve"> етапом роботи</w:t>
      </w:r>
      <w:r>
        <w:rPr>
          <w:rFonts w:ascii="Times New Roman" w:hAnsi="Times New Roman" w:cs="Times New Roman"/>
          <w:sz w:val="28"/>
          <w:szCs w:val="28"/>
        </w:rPr>
        <w:t xml:space="preserve"> над маркетинговою програмою, </w:t>
      </w:r>
      <w:r>
        <w:rPr>
          <w:rFonts w:ascii="Times New Roman" w:hAnsi="Times New Roman" w:cs="Times New Roman"/>
          <w:sz w:val="28"/>
          <w:szCs w:val="28"/>
          <w:lang w:val="uk-UA"/>
        </w:rPr>
        <w:t>яка формується на базі</w:t>
      </w:r>
      <w:r w:rsidRPr="005D4910">
        <w:rPr>
          <w:rFonts w:ascii="Times New Roman" w:hAnsi="Times New Roman" w:cs="Times New Roman"/>
          <w:sz w:val="28"/>
          <w:szCs w:val="28"/>
        </w:rPr>
        <w:t xml:space="preserve"> </w:t>
      </w:r>
      <w:r>
        <w:rPr>
          <w:rFonts w:ascii="Times New Roman" w:hAnsi="Times New Roman" w:cs="Times New Roman"/>
          <w:sz w:val="28"/>
          <w:szCs w:val="28"/>
        </w:rPr>
        <w:t>попередньо обран</w:t>
      </w:r>
      <w:r>
        <w:rPr>
          <w:rFonts w:ascii="Times New Roman" w:hAnsi="Times New Roman" w:cs="Times New Roman"/>
          <w:sz w:val="28"/>
          <w:szCs w:val="28"/>
          <w:lang w:val="uk-UA"/>
        </w:rPr>
        <w:t>ої</w:t>
      </w:r>
      <w:r>
        <w:rPr>
          <w:rFonts w:ascii="Times New Roman" w:hAnsi="Times New Roman" w:cs="Times New Roman"/>
          <w:sz w:val="28"/>
          <w:szCs w:val="28"/>
        </w:rPr>
        <w:t xml:space="preserve"> основ</w:t>
      </w:r>
      <w:r>
        <w:rPr>
          <w:rFonts w:ascii="Times New Roman" w:hAnsi="Times New Roman" w:cs="Times New Roman"/>
          <w:sz w:val="28"/>
          <w:szCs w:val="28"/>
          <w:lang w:val="uk-UA"/>
        </w:rPr>
        <w:t>и</w:t>
      </w:r>
      <w:r>
        <w:rPr>
          <w:rFonts w:ascii="Times New Roman" w:hAnsi="Times New Roman" w:cs="Times New Roman"/>
          <w:sz w:val="28"/>
          <w:szCs w:val="28"/>
        </w:rPr>
        <w:t xml:space="preserve"> для позиціонування та </w:t>
      </w:r>
      <w:r>
        <w:rPr>
          <w:rFonts w:ascii="Times New Roman" w:hAnsi="Times New Roman" w:cs="Times New Roman"/>
          <w:sz w:val="28"/>
          <w:szCs w:val="28"/>
          <w:lang w:val="uk-UA"/>
        </w:rPr>
        <w:t>представленої</w:t>
      </w:r>
      <w:r w:rsidRPr="005D4910">
        <w:rPr>
          <w:rFonts w:ascii="Times New Roman" w:hAnsi="Times New Roman" w:cs="Times New Roman"/>
          <w:sz w:val="28"/>
          <w:szCs w:val="28"/>
        </w:rPr>
        <w:t xml:space="preserve"> спец</w:t>
      </w:r>
      <w:r>
        <w:rPr>
          <w:rFonts w:ascii="Times New Roman" w:hAnsi="Times New Roman" w:cs="Times New Roman"/>
          <w:sz w:val="28"/>
          <w:szCs w:val="28"/>
        </w:rPr>
        <w:t>ифік</w:t>
      </w:r>
      <w:r>
        <w:rPr>
          <w:rFonts w:ascii="Times New Roman" w:hAnsi="Times New Roman" w:cs="Times New Roman"/>
          <w:sz w:val="28"/>
          <w:szCs w:val="28"/>
          <w:lang w:val="uk-UA"/>
        </w:rPr>
        <w:t>и</w:t>
      </w:r>
      <w:r w:rsidRPr="005D4910">
        <w:rPr>
          <w:rFonts w:ascii="Times New Roman" w:hAnsi="Times New Roman" w:cs="Times New Roman"/>
          <w:sz w:val="28"/>
          <w:szCs w:val="28"/>
        </w:rPr>
        <w:t xml:space="preserve"> поведінки клієнтів </w:t>
      </w:r>
      <w:r>
        <w:rPr>
          <w:rFonts w:ascii="Times New Roman" w:hAnsi="Times New Roman" w:cs="Times New Roman"/>
          <w:sz w:val="28"/>
          <w:szCs w:val="28"/>
          <w:lang w:val="uk-UA"/>
        </w:rPr>
        <w:t xml:space="preserve">    </w:t>
      </w:r>
      <w:r>
        <w:rPr>
          <w:rFonts w:ascii="Times New Roman" w:hAnsi="Times New Roman" w:cs="Times New Roman"/>
          <w:sz w:val="28"/>
          <w:szCs w:val="28"/>
        </w:rPr>
        <w:t>(табл.</w:t>
      </w:r>
      <w:r>
        <w:rPr>
          <w:rFonts w:ascii="Times New Roman" w:hAnsi="Times New Roman" w:cs="Times New Roman"/>
          <w:sz w:val="28"/>
          <w:szCs w:val="28"/>
          <w:lang w:val="uk-UA"/>
        </w:rPr>
        <w:t>4</w:t>
      </w:r>
      <w:r w:rsidRPr="005D4910">
        <w:rPr>
          <w:rFonts w:ascii="Times New Roman" w:hAnsi="Times New Roman" w:cs="Times New Roman"/>
          <w:sz w:val="28"/>
          <w:szCs w:val="28"/>
        </w:rPr>
        <w:t>. 22).</w:t>
      </w:r>
    </w:p>
    <w:p w:rsidR="00E90D9F" w:rsidRDefault="00E90D9F" w:rsidP="005D4910">
      <w:pPr>
        <w:spacing w:after="0" w:line="360" w:lineRule="auto"/>
        <w:ind w:firstLine="425"/>
        <w:jc w:val="both"/>
        <w:rPr>
          <w:rFonts w:ascii="Times New Roman" w:hAnsi="Times New Roman" w:cs="Times New Roman"/>
          <w:sz w:val="28"/>
          <w:szCs w:val="28"/>
          <w:lang w:val="uk-UA"/>
        </w:rPr>
      </w:pPr>
    </w:p>
    <w:p w:rsidR="00E90D9F" w:rsidRDefault="00E90D9F" w:rsidP="005D4910">
      <w:pPr>
        <w:spacing w:after="0" w:line="360" w:lineRule="auto"/>
        <w:ind w:firstLine="425"/>
        <w:jc w:val="both"/>
        <w:rPr>
          <w:rFonts w:ascii="Times New Roman" w:hAnsi="Times New Roman" w:cs="Times New Roman"/>
          <w:sz w:val="28"/>
          <w:szCs w:val="28"/>
          <w:lang w:val="uk-UA"/>
        </w:rPr>
      </w:pPr>
    </w:p>
    <w:p w:rsidR="00E90D9F" w:rsidRDefault="00E90D9F" w:rsidP="005D4910">
      <w:pPr>
        <w:spacing w:after="0" w:line="360" w:lineRule="auto"/>
        <w:ind w:firstLine="425"/>
        <w:jc w:val="both"/>
        <w:rPr>
          <w:rFonts w:ascii="Times New Roman" w:hAnsi="Times New Roman" w:cs="Times New Roman"/>
          <w:sz w:val="28"/>
          <w:szCs w:val="28"/>
          <w:lang w:val="uk-UA"/>
        </w:rPr>
      </w:pPr>
    </w:p>
    <w:p w:rsidR="00E90D9F" w:rsidRDefault="00E90D9F" w:rsidP="005D4910">
      <w:pPr>
        <w:spacing w:after="0" w:line="360" w:lineRule="auto"/>
        <w:ind w:firstLine="425"/>
        <w:jc w:val="both"/>
        <w:rPr>
          <w:rFonts w:ascii="Times New Roman" w:hAnsi="Times New Roman" w:cs="Times New Roman"/>
          <w:sz w:val="28"/>
          <w:szCs w:val="28"/>
          <w:lang w:val="uk-UA"/>
        </w:rPr>
      </w:pPr>
    </w:p>
    <w:p w:rsidR="00E90D9F" w:rsidRDefault="00E90D9F" w:rsidP="005D4910">
      <w:pPr>
        <w:spacing w:after="0" w:line="360" w:lineRule="auto"/>
        <w:ind w:firstLine="425"/>
        <w:jc w:val="both"/>
        <w:rPr>
          <w:rFonts w:ascii="Times New Roman" w:hAnsi="Times New Roman" w:cs="Times New Roman"/>
          <w:sz w:val="28"/>
          <w:szCs w:val="28"/>
          <w:lang w:val="uk-UA"/>
        </w:rPr>
      </w:pPr>
    </w:p>
    <w:p w:rsidR="00E90D9F" w:rsidRDefault="00E90D9F" w:rsidP="005D4910">
      <w:pPr>
        <w:spacing w:after="0" w:line="360" w:lineRule="auto"/>
        <w:ind w:firstLine="425"/>
        <w:jc w:val="both"/>
        <w:rPr>
          <w:rFonts w:ascii="Times New Roman" w:hAnsi="Times New Roman" w:cs="Times New Roman"/>
          <w:sz w:val="28"/>
          <w:szCs w:val="28"/>
          <w:lang w:val="uk-UA"/>
        </w:rPr>
      </w:pPr>
    </w:p>
    <w:p w:rsidR="005D4910" w:rsidRDefault="005D4910" w:rsidP="005D4910">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Pr="005D4910">
        <w:rPr>
          <w:rFonts w:ascii="Times New Roman" w:hAnsi="Times New Roman" w:cs="Times New Roman"/>
          <w:sz w:val="28"/>
          <w:szCs w:val="28"/>
        </w:rPr>
        <w:t>.22. Концепція маркетингових комунікацій</w:t>
      </w:r>
    </w:p>
    <w:tbl>
      <w:tblPr>
        <w:tblW w:w="9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3"/>
        <w:gridCol w:w="2126"/>
        <w:gridCol w:w="1701"/>
        <w:gridCol w:w="1418"/>
        <w:gridCol w:w="2050"/>
        <w:gridCol w:w="1895"/>
      </w:tblGrid>
      <w:tr w:rsidR="00E90D9F" w:rsidRPr="00C01CB4" w:rsidTr="00893C20">
        <w:trPr>
          <w:trHeight w:val="1707"/>
          <w:jc w:val="center"/>
        </w:trPr>
        <w:tc>
          <w:tcPr>
            <w:tcW w:w="403" w:type="dxa"/>
            <w:tcBorders>
              <w:top w:val="single" w:sz="4" w:space="0" w:color="auto"/>
              <w:left w:val="single" w:sz="4" w:space="0" w:color="auto"/>
              <w:bottom w:val="single" w:sz="4" w:space="0" w:color="auto"/>
              <w:right w:val="single" w:sz="4" w:space="0" w:color="auto"/>
            </w:tcBorders>
          </w:tcPr>
          <w:p w:rsidR="00E90D9F" w:rsidRPr="00C01CB4" w:rsidRDefault="00E90D9F" w:rsidP="00E90D9F">
            <w:pPr>
              <w:pStyle w:val="af2"/>
              <w:spacing w:line="240" w:lineRule="auto"/>
              <w:rPr>
                <w:sz w:val="24"/>
                <w:szCs w:val="24"/>
                <w:lang w:eastAsia="en-US"/>
              </w:rPr>
            </w:pPr>
            <w:r w:rsidRPr="00C01CB4">
              <w:rPr>
                <w:sz w:val="24"/>
                <w:szCs w:val="24"/>
                <w:lang w:eastAsia="en-US"/>
              </w:rPr>
              <w:t>№ п/п</w:t>
            </w:r>
          </w:p>
        </w:tc>
        <w:tc>
          <w:tcPr>
            <w:tcW w:w="2126" w:type="dxa"/>
            <w:tcBorders>
              <w:top w:val="single" w:sz="4" w:space="0" w:color="auto"/>
              <w:left w:val="single" w:sz="4" w:space="0" w:color="auto"/>
              <w:bottom w:val="single" w:sz="4" w:space="0" w:color="auto"/>
              <w:right w:val="single" w:sz="4" w:space="0" w:color="auto"/>
            </w:tcBorders>
          </w:tcPr>
          <w:p w:rsidR="00E90D9F" w:rsidRPr="00C01CB4" w:rsidRDefault="00E90D9F" w:rsidP="00E90D9F">
            <w:pPr>
              <w:pStyle w:val="af2"/>
              <w:spacing w:line="240" w:lineRule="auto"/>
              <w:rPr>
                <w:sz w:val="24"/>
                <w:szCs w:val="24"/>
                <w:lang w:eastAsia="en-US"/>
              </w:rPr>
            </w:pPr>
            <w:r w:rsidRPr="00C01CB4">
              <w:rPr>
                <w:sz w:val="24"/>
                <w:szCs w:val="24"/>
                <w:lang w:eastAsia="en-US"/>
              </w:rPr>
              <w:t>Специфіка поведінки цільових клієнтів</w:t>
            </w:r>
          </w:p>
        </w:tc>
        <w:tc>
          <w:tcPr>
            <w:tcW w:w="1701" w:type="dxa"/>
            <w:tcBorders>
              <w:top w:val="single" w:sz="4" w:space="0" w:color="auto"/>
              <w:left w:val="single" w:sz="4" w:space="0" w:color="auto"/>
              <w:bottom w:val="single" w:sz="4" w:space="0" w:color="auto"/>
              <w:right w:val="single" w:sz="4" w:space="0" w:color="auto"/>
            </w:tcBorders>
          </w:tcPr>
          <w:p w:rsidR="00E90D9F" w:rsidRPr="00C01CB4" w:rsidRDefault="00E90D9F" w:rsidP="00E90D9F">
            <w:pPr>
              <w:pStyle w:val="af2"/>
              <w:spacing w:line="240" w:lineRule="auto"/>
              <w:rPr>
                <w:sz w:val="24"/>
                <w:szCs w:val="24"/>
                <w:lang w:eastAsia="en-US"/>
              </w:rPr>
            </w:pPr>
            <w:r w:rsidRPr="00C01CB4">
              <w:rPr>
                <w:sz w:val="24"/>
                <w:szCs w:val="24"/>
                <w:lang w:eastAsia="en-US"/>
              </w:rPr>
              <w:t>Канали комунікацій, якими користуються цільові клієнти</w:t>
            </w:r>
          </w:p>
        </w:tc>
        <w:tc>
          <w:tcPr>
            <w:tcW w:w="1418" w:type="dxa"/>
            <w:tcBorders>
              <w:top w:val="single" w:sz="4" w:space="0" w:color="auto"/>
              <w:left w:val="single" w:sz="4" w:space="0" w:color="auto"/>
              <w:bottom w:val="single" w:sz="4" w:space="0" w:color="auto"/>
              <w:right w:val="single" w:sz="4" w:space="0" w:color="auto"/>
            </w:tcBorders>
          </w:tcPr>
          <w:p w:rsidR="00E90D9F" w:rsidRPr="00C01CB4" w:rsidRDefault="00E90D9F" w:rsidP="00E90D9F">
            <w:pPr>
              <w:pStyle w:val="af2"/>
              <w:spacing w:line="240" w:lineRule="auto"/>
              <w:rPr>
                <w:sz w:val="24"/>
                <w:szCs w:val="24"/>
                <w:lang w:eastAsia="en-US"/>
              </w:rPr>
            </w:pPr>
            <w:r w:rsidRPr="00C01CB4">
              <w:rPr>
                <w:sz w:val="24"/>
                <w:szCs w:val="24"/>
                <w:lang w:eastAsia="en-US"/>
              </w:rPr>
              <w:t xml:space="preserve">Ключові позиції, </w:t>
            </w:r>
          </w:p>
          <w:p w:rsidR="00E90D9F" w:rsidRPr="00C01CB4" w:rsidRDefault="00E90D9F" w:rsidP="005B5039">
            <w:pPr>
              <w:pStyle w:val="af2"/>
              <w:spacing w:line="240" w:lineRule="auto"/>
              <w:rPr>
                <w:sz w:val="24"/>
                <w:szCs w:val="24"/>
                <w:lang w:eastAsia="en-US"/>
              </w:rPr>
            </w:pPr>
            <w:r w:rsidRPr="00C01CB4">
              <w:rPr>
                <w:sz w:val="24"/>
                <w:szCs w:val="24"/>
                <w:lang w:eastAsia="en-US"/>
              </w:rPr>
              <w:t>обрані для позиціонування</w:t>
            </w:r>
          </w:p>
        </w:tc>
        <w:tc>
          <w:tcPr>
            <w:tcW w:w="2050" w:type="dxa"/>
            <w:tcBorders>
              <w:top w:val="single" w:sz="4" w:space="0" w:color="auto"/>
              <w:left w:val="single" w:sz="4" w:space="0" w:color="auto"/>
              <w:bottom w:val="single" w:sz="4" w:space="0" w:color="auto"/>
              <w:right w:val="single" w:sz="4" w:space="0" w:color="auto"/>
            </w:tcBorders>
          </w:tcPr>
          <w:p w:rsidR="00E90D9F" w:rsidRPr="00C01CB4" w:rsidRDefault="00E90D9F" w:rsidP="00E90D9F">
            <w:pPr>
              <w:pStyle w:val="af2"/>
              <w:spacing w:line="240" w:lineRule="auto"/>
              <w:rPr>
                <w:sz w:val="24"/>
                <w:szCs w:val="24"/>
                <w:lang w:eastAsia="en-US"/>
              </w:rPr>
            </w:pPr>
            <w:r w:rsidRPr="00C01CB4">
              <w:rPr>
                <w:sz w:val="24"/>
                <w:szCs w:val="24"/>
                <w:lang w:eastAsia="en-US"/>
              </w:rPr>
              <w:t>Завдання рекламного повідомлення</w:t>
            </w:r>
          </w:p>
        </w:tc>
        <w:tc>
          <w:tcPr>
            <w:tcW w:w="1895" w:type="dxa"/>
            <w:tcBorders>
              <w:top w:val="single" w:sz="4" w:space="0" w:color="auto"/>
              <w:left w:val="single" w:sz="4" w:space="0" w:color="auto"/>
              <w:bottom w:val="single" w:sz="4" w:space="0" w:color="auto"/>
              <w:right w:val="single" w:sz="4" w:space="0" w:color="auto"/>
            </w:tcBorders>
          </w:tcPr>
          <w:p w:rsidR="00E90D9F" w:rsidRPr="00C01CB4" w:rsidRDefault="00E90D9F" w:rsidP="00E90D9F">
            <w:pPr>
              <w:pStyle w:val="af2"/>
              <w:spacing w:line="240" w:lineRule="auto"/>
              <w:rPr>
                <w:sz w:val="24"/>
                <w:szCs w:val="24"/>
                <w:lang w:eastAsia="en-US"/>
              </w:rPr>
            </w:pPr>
            <w:r w:rsidRPr="00C01CB4">
              <w:rPr>
                <w:sz w:val="24"/>
                <w:szCs w:val="24"/>
                <w:lang w:eastAsia="en-US"/>
              </w:rPr>
              <w:t>Концепція рекламного звернення</w:t>
            </w:r>
          </w:p>
        </w:tc>
      </w:tr>
      <w:tr w:rsidR="00E90D9F" w:rsidRPr="00C01CB4" w:rsidTr="00893C20">
        <w:trPr>
          <w:trHeight w:val="2316"/>
          <w:jc w:val="center"/>
        </w:trPr>
        <w:tc>
          <w:tcPr>
            <w:tcW w:w="403" w:type="dxa"/>
            <w:tcBorders>
              <w:top w:val="single" w:sz="4" w:space="0" w:color="auto"/>
              <w:left w:val="single" w:sz="4" w:space="0" w:color="auto"/>
              <w:bottom w:val="single" w:sz="4" w:space="0" w:color="auto"/>
              <w:right w:val="single" w:sz="4" w:space="0" w:color="auto"/>
            </w:tcBorders>
          </w:tcPr>
          <w:p w:rsidR="00E90D9F" w:rsidRPr="00C01CB4" w:rsidRDefault="00E90D9F" w:rsidP="00E90D9F">
            <w:pPr>
              <w:pStyle w:val="af2"/>
              <w:spacing w:line="240" w:lineRule="auto"/>
              <w:rPr>
                <w:sz w:val="24"/>
                <w:szCs w:val="24"/>
                <w:lang w:eastAsia="en-US"/>
              </w:rPr>
            </w:pPr>
            <w:r>
              <w:rPr>
                <w:sz w:val="24"/>
                <w:szCs w:val="24"/>
                <w:lang w:eastAsia="en-US"/>
              </w:rPr>
              <w:t>1.</w:t>
            </w:r>
          </w:p>
        </w:tc>
        <w:tc>
          <w:tcPr>
            <w:tcW w:w="2126" w:type="dxa"/>
            <w:tcBorders>
              <w:top w:val="single" w:sz="4" w:space="0" w:color="auto"/>
              <w:left w:val="single" w:sz="4" w:space="0" w:color="auto"/>
              <w:bottom w:val="single" w:sz="4" w:space="0" w:color="auto"/>
              <w:right w:val="single" w:sz="4" w:space="0" w:color="auto"/>
            </w:tcBorders>
          </w:tcPr>
          <w:p w:rsidR="00E90D9F" w:rsidRPr="00C01CB4" w:rsidRDefault="00E90D9F" w:rsidP="00893C20">
            <w:pPr>
              <w:pStyle w:val="af2"/>
              <w:spacing w:line="240" w:lineRule="auto"/>
              <w:rPr>
                <w:sz w:val="24"/>
                <w:szCs w:val="24"/>
                <w:lang w:eastAsia="en-US"/>
              </w:rPr>
            </w:pPr>
            <w:r>
              <w:rPr>
                <w:sz w:val="24"/>
                <w:szCs w:val="24"/>
                <w:lang w:eastAsia="en-US"/>
              </w:rPr>
              <w:t xml:space="preserve">Клієнти будуть обирати нашу технологію, адже вона забезпечує повне вилучення марганцю за короткий </w:t>
            </w:r>
            <w:r w:rsidR="00724871">
              <w:rPr>
                <w:sz w:val="24"/>
                <w:szCs w:val="24"/>
                <w:lang w:eastAsia="en-US"/>
              </w:rPr>
              <w:t xml:space="preserve">період </w:t>
            </w:r>
            <w:r>
              <w:rPr>
                <w:sz w:val="24"/>
                <w:szCs w:val="24"/>
                <w:lang w:eastAsia="en-US"/>
              </w:rPr>
              <w:t>час</w:t>
            </w:r>
            <w:r w:rsidR="00724871">
              <w:rPr>
                <w:sz w:val="24"/>
                <w:szCs w:val="24"/>
                <w:lang w:eastAsia="en-US"/>
              </w:rPr>
              <w:t>у</w:t>
            </w:r>
            <w:r>
              <w:rPr>
                <w:sz w:val="24"/>
                <w:szCs w:val="24"/>
                <w:lang w:eastAsia="en-US"/>
              </w:rPr>
              <w:t xml:space="preserve">. Також </w:t>
            </w:r>
            <w:r w:rsidR="00871F0B">
              <w:rPr>
                <w:sz w:val="24"/>
                <w:szCs w:val="24"/>
                <w:lang w:eastAsia="en-US"/>
              </w:rPr>
              <w:t xml:space="preserve">дана </w:t>
            </w:r>
            <w:r>
              <w:rPr>
                <w:sz w:val="24"/>
                <w:szCs w:val="24"/>
                <w:lang w:eastAsia="en-US"/>
              </w:rPr>
              <w:t xml:space="preserve">технологія є достатньо дешевою, якісною та </w:t>
            </w:r>
            <w:r w:rsidR="00893C20">
              <w:rPr>
                <w:sz w:val="24"/>
                <w:szCs w:val="24"/>
                <w:lang w:eastAsia="en-US"/>
              </w:rPr>
              <w:t>новітньою.</w:t>
            </w:r>
          </w:p>
        </w:tc>
        <w:tc>
          <w:tcPr>
            <w:tcW w:w="1701" w:type="dxa"/>
            <w:tcBorders>
              <w:top w:val="single" w:sz="4" w:space="0" w:color="auto"/>
              <w:left w:val="single" w:sz="4" w:space="0" w:color="auto"/>
              <w:bottom w:val="single" w:sz="4" w:space="0" w:color="auto"/>
              <w:right w:val="single" w:sz="4" w:space="0" w:color="auto"/>
            </w:tcBorders>
          </w:tcPr>
          <w:p w:rsidR="00EC62F7" w:rsidRDefault="00EC62F7" w:rsidP="00EC62F7">
            <w:pPr>
              <w:pStyle w:val="af2"/>
              <w:spacing w:line="240" w:lineRule="auto"/>
              <w:rPr>
                <w:rFonts w:eastAsia="Times New Roman"/>
                <w:sz w:val="24"/>
                <w:szCs w:val="24"/>
              </w:rPr>
            </w:pPr>
            <w:r>
              <w:rPr>
                <w:rFonts w:eastAsia="Times New Roman"/>
                <w:sz w:val="24"/>
                <w:szCs w:val="24"/>
              </w:rPr>
              <w:t xml:space="preserve">Інтернет, </w:t>
            </w:r>
          </w:p>
          <w:p w:rsidR="00E90D9F" w:rsidRPr="00C01CB4" w:rsidRDefault="00EC62F7" w:rsidP="00EC62F7">
            <w:pPr>
              <w:pStyle w:val="af2"/>
              <w:spacing w:line="240" w:lineRule="auto"/>
              <w:rPr>
                <w:sz w:val="24"/>
                <w:szCs w:val="24"/>
                <w:lang w:eastAsia="en-US"/>
              </w:rPr>
            </w:pPr>
            <w:r>
              <w:rPr>
                <w:rFonts w:eastAsia="Times New Roman"/>
                <w:sz w:val="24"/>
                <w:szCs w:val="24"/>
              </w:rPr>
              <w:t>реклами, соціальні мережі, виставки, конференції,</w:t>
            </w:r>
            <w:r w:rsidR="00471687">
              <w:rPr>
                <w:rFonts w:eastAsia="Times New Roman"/>
                <w:sz w:val="24"/>
                <w:szCs w:val="24"/>
              </w:rPr>
              <w:t xml:space="preserve"> наукові зібрання,</w:t>
            </w:r>
            <w:r>
              <w:rPr>
                <w:rFonts w:eastAsia="Times New Roman"/>
                <w:sz w:val="24"/>
                <w:szCs w:val="24"/>
              </w:rPr>
              <w:t xml:space="preserve"> телебачення, радіо, газети та журнали, інші люди.</w:t>
            </w:r>
          </w:p>
        </w:tc>
        <w:tc>
          <w:tcPr>
            <w:tcW w:w="1418" w:type="dxa"/>
            <w:tcBorders>
              <w:top w:val="single" w:sz="4" w:space="0" w:color="auto"/>
              <w:left w:val="single" w:sz="4" w:space="0" w:color="auto"/>
              <w:bottom w:val="single" w:sz="4" w:space="0" w:color="auto"/>
              <w:right w:val="single" w:sz="4" w:space="0" w:color="auto"/>
            </w:tcBorders>
          </w:tcPr>
          <w:p w:rsidR="00E90D9F" w:rsidRPr="00C01CB4" w:rsidRDefault="00E8155B" w:rsidP="00E90D9F">
            <w:pPr>
              <w:pStyle w:val="af2"/>
              <w:spacing w:line="240" w:lineRule="auto"/>
              <w:rPr>
                <w:sz w:val="24"/>
                <w:szCs w:val="24"/>
                <w:lang w:eastAsia="en-US"/>
              </w:rPr>
            </w:pPr>
            <w:r>
              <w:rPr>
                <w:sz w:val="24"/>
                <w:szCs w:val="24"/>
                <w:lang w:eastAsia="en-US"/>
              </w:rPr>
              <w:t>Ефективне очищення, швидкість, новітність, дешевість технології.</w:t>
            </w:r>
          </w:p>
        </w:tc>
        <w:tc>
          <w:tcPr>
            <w:tcW w:w="2050" w:type="dxa"/>
            <w:tcBorders>
              <w:top w:val="single" w:sz="4" w:space="0" w:color="auto"/>
              <w:left w:val="single" w:sz="4" w:space="0" w:color="auto"/>
              <w:bottom w:val="single" w:sz="4" w:space="0" w:color="auto"/>
              <w:right w:val="single" w:sz="4" w:space="0" w:color="auto"/>
            </w:tcBorders>
          </w:tcPr>
          <w:p w:rsidR="000476CF" w:rsidRPr="00C01CB4" w:rsidRDefault="000476CF" w:rsidP="00235BEE">
            <w:pPr>
              <w:pStyle w:val="af2"/>
              <w:spacing w:line="240" w:lineRule="auto"/>
              <w:rPr>
                <w:sz w:val="24"/>
                <w:szCs w:val="24"/>
                <w:lang w:eastAsia="en-US"/>
              </w:rPr>
            </w:pPr>
            <w:r>
              <w:rPr>
                <w:rFonts w:eastAsia="Times New Roman"/>
                <w:sz w:val="24"/>
                <w:szCs w:val="24"/>
              </w:rPr>
              <w:t>Донести і</w:t>
            </w:r>
            <w:r w:rsidR="00D4333F">
              <w:rPr>
                <w:rFonts w:eastAsia="Times New Roman"/>
                <w:sz w:val="24"/>
                <w:szCs w:val="24"/>
              </w:rPr>
              <w:t>нформацію про призначення технології, її</w:t>
            </w:r>
            <w:r>
              <w:rPr>
                <w:rFonts w:eastAsia="Times New Roman"/>
                <w:sz w:val="24"/>
                <w:szCs w:val="24"/>
              </w:rPr>
              <w:t xml:space="preserve"> актуальність, як </w:t>
            </w:r>
            <w:r w:rsidR="00D4333F">
              <w:rPr>
                <w:rFonts w:eastAsia="Times New Roman"/>
                <w:sz w:val="24"/>
                <w:szCs w:val="24"/>
              </w:rPr>
              <w:t>використовувати технологію</w:t>
            </w:r>
            <w:r>
              <w:rPr>
                <w:rFonts w:eastAsia="Times New Roman"/>
                <w:sz w:val="24"/>
                <w:szCs w:val="24"/>
              </w:rPr>
              <w:t>, якість, зручність, екологічність та низьку ціну.</w:t>
            </w:r>
          </w:p>
        </w:tc>
        <w:tc>
          <w:tcPr>
            <w:tcW w:w="1895" w:type="dxa"/>
            <w:tcBorders>
              <w:top w:val="single" w:sz="4" w:space="0" w:color="auto"/>
              <w:left w:val="single" w:sz="4" w:space="0" w:color="auto"/>
              <w:bottom w:val="single" w:sz="4" w:space="0" w:color="auto"/>
              <w:right w:val="single" w:sz="4" w:space="0" w:color="auto"/>
            </w:tcBorders>
          </w:tcPr>
          <w:p w:rsidR="00E90D9F" w:rsidRPr="00C01CB4" w:rsidRDefault="00D4333F" w:rsidP="00D4333F">
            <w:pPr>
              <w:pStyle w:val="af2"/>
              <w:spacing w:line="240" w:lineRule="auto"/>
              <w:rPr>
                <w:sz w:val="24"/>
                <w:szCs w:val="24"/>
                <w:lang w:eastAsia="en-US"/>
              </w:rPr>
            </w:pPr>
            <w:r>
              <w:rPr>
                <w:sz w:val="24"/>
                <w:szCs w:val="24"/>
                <w:lang w:eastAsia="en-US"/>
              </w:rPr>
              <w:t>«Ефективне очищення води від іонів марганцю за короткий період часу. Дешева, якісна, та ресурсозберіга-юча технологія»</w:t>
            </w:r>
          </w:p>
        </w:tc>
      </w:tr>
    </w:tbl>
    <w:p w:rsidR="00E90D9F" w:rsidRPr="00E90D9F" w:rsidRDefault="00E90D9F" w:rsidP="00DD1693">
      <w:pPr>
        <w:spacing w:after="0" w:line="360" w:lineRule="auto"/>
        <w:ind w:firstLine="425"/>
        <w:jc w:val="both"/>
        <w:rPr>
          <w:rFonts w:ascii="Times New Roman" w:hAnsi="Times New Roman" w:cs="Times New Roman"/>
          <w:sz w:val="28"/>
          <w:szCs w:val="28"/>
        </w:rPr>
      </w:pPr>
    </w:p>
    <w:p w:rsidR="00DD1693" w:rsidRPr="00DD1693" w:rsidRDefault="006B5062" w:rsidP="006B5062">
      <w:pPr>
        <w:pStyle w:val="2"/>
        <w:spacing w:before="0" w:line="360" w:lineRule="auto"/>
        <w:ind w:firstLine="425"/>
        <w:jc w:val="center"/>
        <w:rPr>
          <w:rFonts w:ascii="Times New Roman" w:hAnsi="Times New Roman" w:cs="Times New Roman"/>
          <w:color w:val="auto"/>
          <w:sz w:val="28"/>
          <w:szCs w:val="28"/>
        </w:rPr>
      </w:pPr>
      <w:bookmarkStart w:id="20" w:name="_Toc40547239"/>
      <w:r>
        <w:rPr>
          <w:rFonts w:ascii="Times New Roman" w:hAnsi="Times New Roman" w:cs="Times New Roman"/>
          <w:color w:val="auto"/>
          <w:sz w:val="28"/>
          <w:szCs w:val="28"/>
        </w:rPr>
        <w:t>В</w:t>
      </w:r>
      <w:r>
        <w:rPr>
          <w:rFonts w:ascii="Times New Roman" w:hAnsi="Times New Roman" w:cs="Times New Roman"/>
          <w:color w:val="auto"/>
          <w:sz w:val="28"/>
          <w:szCs w:val="28"/>
          <w:lang w:val="uk-UA"/>
        </w:rPr>
        <w:t>ИСНОВКИ ДО РОЗДІЛУ 4</w:t>
      </w:r>
      <w:r w:rsidR="00DD1693" w:rsidRPr="00DD1693">
        <w:rPr>
          <w:rFonts w:ascii="Times New Roman" w:hAnsi="Times New Roman" w:cs="Times New Roman"/>
          <w:color w:val="auto"/>
          <w:sz w:val="28"/>
          <w:szCs w:val="28"/>
        </w:rPr>
        <w:t xml:space="preserve"> </w:t>
      </w:r>
      <w:bookmarkEnd w:id="20"/>
    </w:p>
    <w:p w:rsidR="00DD1693" w:rsidRPr="00DD1693" w:rsidRDefault="009B3C79" w:rsidP="00DD1693">
      <w:pPr>
        <w:spacing w:after="0" w:line="360" w:lineRule="auto"/>
        <w:ind w:firstLine="425"/>
        <w:jc w:val="both"/>
        <w:rPr>
          <w:rFonts w:ascii="Times New Roman" w:hAnsi="Times New Roman" w:cs="Times New Roman"/>
          <w:sz w:val="28"/>
          <w:szCs w:val="28"/>
        </w:rPr>
      </w:pPr>
      <w:r>
        <w:rPr>
          <w:rFonts w:ascii="Times New Roman" w:hAnsi="Times New Roman" w:cs="Times New Roman"/>
          <w:sz w:val="28"/>
          <w:szCs w:val="28"/>
          <w:lang w:val="uk-UA"/>
        </w:rPr>
        <w:t>Дослідження</w:t>
      </w:r>
      <w:r w:rsidR="00DD1693" w:rsidRPr="00DD1693">
        <w:rPr>
          <w:rFonts w:ascii="Times New Roman" w:hAnsi="Times New Roman" w:cs="Times New Roman"/>
          <w:sz w:val="28"/>
          <w:szCs w:val="28"/>
        </w:rPr>
        <w:t xml:space="preserve"> факторів ма</w:t>
      </w:r>
      <w:r>
        <w:rPr>
          <w:rFonts w:ascii="Times New Roman" w:hAnsi="Times New Roman" w:cs="Times New Roman"/>
          <w:sz w:val="28"/>
          <w:szCs w:val="28"/>
        </w:rPr>
        <w:t xml:space="preserve">ркетингового середовища </w:t>
      </w:r>
      <w:r>
        <w:rPr>
          <w:rFonts w:ascii="Times New Roman" w:hAnsi="Times New Roman" w:cs="Times New Roman"/>
          <w:sz w:val="28"/>
          <w:szCs w:val="28"/>
          <w:lang w:val="uk-UA"/>
        </w:rPr>
        <w:t>дає можливість</w:t>
      </w:r>
      <w:r w:rsidR="00DD1693" w:rsidRPr="00DD1693">
        <w:rPr>
          <w:rFonts w:ascii="Times New Roman" w:hAnsi="Times New Roman" w:cs="Times New Roman"/>
          <w:sz w:val="28"/>
          <w:szCs w:val="28"/>
        </w:rPr>
        <w:t xml:space="preserve"> </w:t>
      </w:r>
      <w:r w:rsidR="00192871">
        <w:rPr>
          <w:rFonts w:ascii="Times New Roman" w:hAnsi="Times New Roman" w:cs="Times New Roman"/>
          <w:sz w:val="28"/>
          <w:szCs w:val="28"/>
        </w:rPr>
        <w:t>зробити висновок</w:t>
      </w:r>
      <w:r w:rsidR="00960DB7">
        <w:rPr>
          <w:rFonts w:ascii="Times New Roman" w:hAnsi="Times New Roman" w:cs="Times New Roman"/>
          <w:sz w:val="28"/>
          <w:szCs w:val="28"/>
          <w:lang w:val="uk-UA"/>
        </w:rPr>
        <w:t>,</w:t>
      </w:r>
      <w:r w:rsidR="00192871">
        <w:rPr>
          <w:rFonts w:ascii="Times New Roman" w:hAnsi="Times New Roman" w:cs="Times New Roman"/>
          <w:sz w:val="28"/>
          <w:szCs w:val="28"/>
        </w:rPr>
        <w:t xml:space="preserve"> що</w:t>
      </w:r>
      <w:r w:rsidR="00192871">
        <w:rPr>
          <w:rFonts w:ascii="Times New Roman" w:hAnsi="Times New Roman" w:cs="Times New Roman"/>
          <w:sz w:val="28"/>
          <w:szCs w:val="28"/>
          <w:lang w:val="uk-UA"/>
        </w:rPr>
        <w:t xml:space="preserve"> </w:t>
      </w:r>
      <w:r w:rsidR="00192871">
        <w:rPr>
          <w:rFonts w:ascii="Times New Roman" w:hAnsi="Times New Roman" w:cs="Times New Roman"/>
          <w:sz w:val="28"/>
          <w:szCs w:val="28"/>
        </w:rPr>
        <w:t>можлив</w:t>
      </w:r>
      <w:r w:rsidR="00192871">
        <w:rPr>
          <w:rFonts w:ascii="Times New Roman" w:hAnsi="Times New Roman" w:cs="Times New Roman"/>
          <w:sz w:val="28"/>
          <w:szCs w:val="28"/>
          <w:lang w:val="uk-UA"/>
        </w:rPr>
        <w:t>і</w:t>
      </w:r>
      <w:r w:rsidR="00192871">
        <w:rPr>
          <w:rFonts w:ascii="Times New Roman" w:hAnsi="Times New Roman" w:cs="Times New Roman"/>
          <w:sz w:val="28"/>
          <w:szCs w:val="28"/>
        </w:rPr>
        <w:t>ст</w:t>
      </w:r>
      <w:r w:rsidR="00192871">
        <w:rPr>
          <w:rFonts w:ascii="Times New Roman" w:hAnsi="Times New Roman" w:cs="Times New Roman"/>
          <w:sz w:val="28"/>
          <w:szCs w:val="28"/>
          <w:lang w:val="uk-UA"/>
        </w:rPr>
        <w:t>ь</w:t>
      </w:r>
      <w:r w:rsidR="00DD1693" w:rsidRPr="00DD1693">
        <w:rPr>
          <w:rFonts w:ascii="Times New Roman" w:hAnsi="Times New Roman" w:cs="Times New Roman"/>
          <w:sz w:val="28"/>
          <w:szCs w:val="28"/>
        </w:rPr>
        <w:t xml:space="preserve"> ринкової комерціалізації </w:t>
      </w:r>
      <w:r w:rsidR="00192871">
        <w:rPr>
          <w:rFonts w:ascii="Times New Roman" w:hAnsi="Times New Roman" w:cs="Times New Roman"/>
          <w:sz w:val="28"/>
          <w:szCs w:val="28"/>
          <w:lang w:val="uk-UA"/>
        </w:rPr>
        <w:t xml:space="preserve">представленого </w:t>
      </w:r>
      <w:r w:rsidR="00DD1693" w:rsidRPr="00DD1693">
        <w:rPr>
          <w:rFonts w:ascii="Times New Roman" w:hAnsi="Times New Roman" w:cs="Times New Roman"/>
          <w:sz w:val="28"/>
          <w:szCs w:val="28"/>
        </w:rPr>
        <w:t>проекту</w:t>
      </w:r>
      <w:r w:rsidR="00192871">
        <w:rPr>
          <w:rFonts w:ascii="Times New Roman" w:hAnsi="Times New Roman" w:cs="Times New Roman"/>
          <w:sz w:val="28"/>
          <w:szCs w:val="28"/>
          <w:lang w:val="uk-UA"/>
        </w:rPr>
        <w:t xml:space="preserve"> досить висока</w:t>
      </w:r>
      <w:r w:rsidR="00192871">
        <w:rPr>
          <w:rFonts w:ascii="Times New Roman" w:hAnsi="Times New Roman" w:cs="Times New Roman"/>
          <w:sz w:val="28"/>
          <w:szCs w:val="28"/>
        </w:rPr>
        <w:t xml:space="preserve">, </w:t>
      </w:r>
      <w:r w:rsidR="00192871">
        <w:rPr>
          <w:rFonts w:ascii="Times New Roman" w:hAnsi="Times New Roman" w:cs="Times New Roman"/>
          <w:sz w:val="28"/>
          <w:szCs w:val="28"/>
          <w:lang w:val="uk-UA"/>
        </w:rPr>
        <w:t>це</w:t>
      </w:r>
      <w:r w:rsidR="00DD1693" w:rsidRPr="00DD1693">
        <w:rPr>
          <w:rFonts w:ascii="Times New Roman" w:hAnsi="Times New Roman" w:cs="Times New Roman"/>
          <w:sz w:val="28"/>
          <w:szCs w:val="28"/>
        </w:rPr>
        <w:t xml:space="preserve"> пов’язано з</w:t>
      </w:r>
      <w:r w:rsidR="00192871">
        <w:rPr>
          <w:rFonts w:ascii="Times New Roman" w:hAnsi="Times New Roman" w:cs="Times New Roman"/>
          <w:sz w:val="28"/>
          <w:szCs w:val="28"/>
          <w:lang w:val="uk-UA"/>
        </w:rPr>
        <w:t xml:space="preserve"> новітністю технології та її ефективністю, а також з зростаючим попитом на водоочисні технології</w:t>
      </w:r>
      <w:r w:rsidR="00A81137">
        <w:rPr>
          <w:rFonts w:ascii="Times New Roman" w:hAnsi="Times New Roman" w:cs="Times New Roman"/>
          <w:sz w:val="28"/>
          <w:szCs w:val="28"/>
        </w:rPr>
        <w:t>, з</w:t>
      </w:r>
      <w:r w:rsidR="00DD1693" w:rsidRPr="00DD1693">
        <w:rPr>
          <w:rFonts w:ascii="Times New Roman" w:hAnsi="Times New Roman" w:cs="Times New Roman"/>
          <w:sz w:val="28"/>
          <w:szCs w:val="28"/>
        </w:rPr>
        <w:t xml:space="preserve"> динамікою ринку</w:t>
      </w:r>
      <w:r w:rsidR="00A81137">
        <w:rPr>
          <w:rFonts w:ascii="Times New Roman" w:hAnsi="Times New Roman" w:cs="Times New Roman"/>
          <w:sz w:val="28"/>
          <w:szCs w:val="28"/>
          <w:lang w:val="uk-UA"/>
        </w:rPr>
        <w:t>, що постійно збільшується та</w:t>
      </w:r>
      <w:r w:rsidR="00DD1693" w:rsidRPr="00DD1693">
        <w:rPr>
          <w:rFonts w:ascii="Times New Roman" w:hAnsi="Times New Roman" w:cs="Times New Roman"/>
          <w:sz w:val="28"/>
          <w:szCs w:val="28"/>
        </w:rPr>
        <w:t xml:space="preserve"> високою рентабельністю роботи на рику. </w:t>
      </w:r>
    </w:p>
    <w:p w:rsidR="008457F3" w:rsidRDefault="008457F3" w:rsidP="00DD1693">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Було досліджено, що існують</w:t>
      </w:r>
      <w:r w:rsidR="00DD1693" w:rsidRPr="008457F3">
        <w:rPr>
          <w:rFonts w:ascii="Times New Roman" w:hAnsi="Times New Roman" w:cs="Times New Roman"/>
          <w:sz w:val="28"/>
          <w:szCs w:val="28"/>
          <w:lang w:val="uk-UA"/>
        </w:rPr>
        <w:t xml:space="preserve"> незначні бар’єри </w:t>
      </w:r>
      <w:r>
        <w:rPr>
          <w:rFonts w:ascii="Times New Roman" w:hAnsi="Times New Roman" w:cs="Times New Roman"/>
          <w:sz w:val="28"/>
          <w:szCs w:val="28"/>
          <w:lang w:val="uk-UA"/>
        </w:rPr>
        <w:t xml:space="preserve">для </w:t>
      </w:r>
      <w:r w:rsidR="00DD1693" w:rsidRPr="008457F3">
        <w:rPr>
          <w:rFonts w:ascii="Times New Roman" w:hAnsi="Times New Roman" w:cs="Times New Roman"/>
          <w:sz w:val="28"/>
          <w:szCs w:val="28"/>
          <w:lang w:val="uk-UA"/>
        </w:rPr>
        <w:t>входження</w:t>
      </w:r>
      <w:r>
        <w:rPr>
          <w:rFonts w:ascii="Times New Roman" w:hAnsi="Times New Roman" w:cs="Times New Roman"/>
          <w:sz w:val="28"/>
          <w:szCs w:val="28"/>
          <w:lang w:val="uk-UA"/>
        </w:rPr>
        <w:t xml:space="preserve"> даної технології на ринок, такі як: висока конкуренція, довіра клієнтів до технологій конкурентів та не бажання клієнтами запроваджувати нові ефективніші ресурсозберігаючі технології. Та не зважаючи на це, запровадження предстваленого</w:t>
      </w:r>
      <w:r>
        <w:rPr>
          <w:rFonts w:ascii="Times New Roman" w:hAnsi="Times New Roman" w:cs="Times New Roman"/>
          <w:sz w:val="28"/>
          <w:szCs w:val="28"/>
        </w:rPr>
        <w:t xml:space="preserve"> стартап-проекту </w:t>
      </w:r>
      <w:r>
        <w:rPr>
          <w:rFonts w:ascii="Times New Roman" w:hAnsi="Times New Roman" w:cs="Times New Roman"/>
          <w:sz w:val="28"/>
          <w:szCs w:val="28"/>
          <w:lang w:val="uk-UA"/>
        </w:rPr>
        <w:t>являється</w:t>
      </w:r>
      <w:r w:rsidRPr="00DD1693">
        <w:rPr>
          <w:rFonts w:ascii="Times New Roman" w:hAnsi="Times New Roman" w:cs="Times New Roman"/>
          <w:sz w:val="28"/>
          <w:szCs w:val="28"/>
        </w:rPr>
        <w:t xml:space="preserve"> високоперспек</w:t>
      </w:r>
      <w:r>
        <w:rPr>
          <w:rFonts w:ascii="Times New Roman" w:hAnsi="Times New Roman" w:cs="Times New Roman"/>
          <w:sz w:val="28"/>
          <w:szCs w:val="28"/>
        </w:rPr>
        <w:t>тивним</w:t>
      </w:r>
      <w:r>
        <w:rPr>
          <w:rFonts w:ascii="Times New Roman" w:hAnsi="Times New Roman" w:cs="Times New Roman"/>
          <w:sz w:val="28"/>
          <w:szCs w:val="28"/>
          <w:lang w:val="uk-UA"/>
        </w:rPr>
        <w:t>.</w:t>
      </w:r>
    </w:p>
    <w:p w:rsidR="00DD1693" w:rsidRPr="00EA45C1" w:rsidRDefault="002D3CA3" w:rsidP="00DD1693">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ринкової реалізації технології потрібно обрати варіант </w:t>
      </w:r>
      <w:r w:rsidR="00DD1693" w:rsidRPr="008457F3">
        <w:rPr>
          <w:rFonts w:ascii="Times New Roman" w:hAnsi="Times New Roman" w:cs="Times New Roman"/>
          <w:sz w:val="28"/>
          <w:szCs w:val="28"/>
          <w:lang w:val="uk-UA"/>
        </w:rPr>
        <w:t xml:space="preserve">орієнтації на </w:t>
      </w:r>
      <w:r>
        <w:rPr>
          <w:rFonts w:ascii="Times New Roman" w:hAnsi="Times New Roman" w:cs="Times New Roman"/>
          <w:sz w:val="28"/>
          <w:szCs w:val="28"/>
          <w:lang w:val="uk-UA"/>
        </w:rPr>
        <w:t>державні та приватні</w:t>
      </w:r>
      <w:r w:rsidR="00EA45C1">
        <w:rPr>
          <w:rFonts w:ascii="Times New Roman" w:hAnsi="Times New Roman" w:cs="Times New Roman"/>
          <w:sz w:val="28"/>
          <w:szCs w:val="28"/>
          <w:lang w:val="uk-UA"/>
        </w:rPr>
        <w:t>, Українські та закордонні підприємства.</w:t>
      </w:r>
      <w:r w:rsidR="00DD1693" w:rsidRPr="008457F3">
        <w:rPr>
          <w:rFonts w:ascii="Times New Roman" w:hAnsi="Times New Roman" w:cs="Times New Roman"/>
          <w:sz w:val="28"/>
          <w:szCs w:val="28"/>
          <w:lang w:val="uk-UA"/>
        </w:rPr>
        <w:t xml:space="preserve"> </w:t>
      </w:r>
      <w:r w:rsidR="00DD1693" w:rsidRPr="00EA45C1">
        <w:rPr>
          <w:rFonts w:ascii="Times New Roman" w:hAnsi="Times New Roman" w:cs="Times New Roman"/>
          <w:sz w:val="28"/>
          <w:szCs w:val="28"/>
          <w:lang w:val="uk-UA"/>
        </w:rPr>
        <w:t xml:space="preserve">При цьому необхідне </w:t>
      </w:r>
      <w:r w:rsidR="00EA45C1">
        <w:rPr>
          <w:rFonts w:ascii="Times New Roman" w:hAnsi="Times New Roman" w:cs="Times New Roman"/>
          <w:sz w:val="28"/>
          <w:szCs w:val="28"/>
          <w:lang w:val="uk-UA" w:eastAsia="uk-UA"/>
        </w:rPr>
        <w:t xml:space="preserve">здійснення активної маркетингової діяльності: проведення реклами, участь в конференціях, виставках, семінарах, наукових зібраннях і т.д.. </w:t>
      </w:r>
      <w:r w:rsidR="00BD494E">
        <w:rPr>
          <w:rFonts w:ascii="Times New Roman" w:hAnsi="Times New Roman" w:cs="Times New Roman"/>
          <w:sz w:val="28"/>
          <w:szCs w:val="28"/>
          <w:lang w:val="uk-UA"/>
        </w:rPr>
        <w:t>Подальша детальна розробка та впровадження проекту являється</w:t>
      </w:r>
      <w:r w:rsidR="00DD1693" w:rsidRPr="00EA45C1">
        <w:rPr>
          <w:rFonts w:ascii="Times New Roman" w:hAnsi="Times New Roman" w:cs="Times New Roman"/>
          <w:sz w:val="28"/>
          <w:szCs w:val="28"/>
          <w:lang w:val="uk-UA"/>
        </w:rPr>
        <w:t xml:space="preserve"> доцільною і </w:t>
      </w:r>
      <w:r w:rsidR="00BD494E">
        <w:rPr>
          <w:rFonts w:ascii="Times New Roman" w:hAnsi="Times New Roman" w:cs="Times New Roman"/>
          <w:sz w:val="28"/>
          <w:szCs w:val="28"/>
          <w:lang w:val="uk-UA"/>
        </w:rPr>
        <w:t xml:space="preserve">є однією </w:t>
      </w:r>
      <w:r w:rsidR="00DD1693" w:rsidRPr="00EA45C1">
        <w:rPr>
          <w:rFonts w:ascii="Times New Roman" w:hAnsi="Times New Roman" w:cs="Times New Roman"/>
          <w:sz w:val="28"/>
          <w:szCs w:val="28"/>
          <w:lang w:val="uk-UA"/>
        </w:rPr>
        <w:t>з поставлених задач.</w:t>
      </w:r>
    </w:p>
    <w:p w:rsidR="00E03EA7" w:rsidRDefault="00E03EA7" w:rsidP="007725B0">
      <w:pPr>
        <w:pStyle w:val="1"/>
        <w:spacing w:before="0"/>
        <w:ind w:firstLine="0"/>
        <w:jc w:val="center"/>
        <w:rPr>
          <w:lang w:val="uk-UA"/>
        </w:rPr>
      </w:pPr>
      <w:bookmarkStart w:id="21" w:name="_Toc451458719"/>
      <w:r w:rsidRPr="004C21E5">
        <w:rPr>
          <w:lang w:val="uk-UA"/>
        </w:rPr>
        <w:t>ВИСНОВКИ</w:t>
      </w:r>
      <w:bookmarkEnd w:id="21"/>
    </w:p>
    <w:p w:rsidR="004C21E5" w:rsidRPr="004C21E5" w:rsidRDefault="004C21E5" w:rsidP="007725B0">
      <w:pPr>
        <w:spacing w:after="0" w:line="360" w:lineRule="auto"/>
        <w:rPr>
          <w:lang w:val="uk-UA" w:eastAsia="en-US"/>
        </w:rPr>
      </w:pPr>
    </w:p>
    <w:p w:rsidR="004C21E5" w:rsidRPr="00FE33E6" w:rsidRDefault="004C21E5" w:rsidP="007725B0">
      <w:pPr>
        <w:spacing w:after="0"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Марганець може потрапляти в водні об’єкти разом з забрудненими стічним водами хімічних та металургійних підприємств, а також вимиватися з різних мінералів. Відповідно до санітарно-гігієнічним вимогам України допустимі концентрації іонів марганцю у воді дорівнюють ≤ 0,1 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lang w:val="uk-UA"/>
        </w:rPr>
        <w:t>. Але за рахунок антропогенного впливу й певних природних факторів вміст марганцю у воді може</w:t>
      </w:r>
      <w:r w:rsidRPr="00FE33E6">
        <w:rPr>
          <w:rFonts w:ascii="Times New Roman" w:hAnsi="Times New Roman" w:cs="Times New Roman"/>
          <w:sz w:val="28"/>
          <w:szCs w:val="28"/>
        </w:rPr>
        <w:t xml:space="preserve"> </w:t>
      </w:r>
      <w:r w:rsidRPr="00FE33E6">
        <w:rPr>
          <w:rFonts w:ascii="Times New Roman" w:hAnsi="Times New Roman" w:cs="Times New Roman"/>
          <w:sz w:val="28"/>
          <w:szCs w:val="28"/>
          <w:lang w:val="uk-UA"/>
        </w:rPr>
        <w:t>дорівнювати  0,5-5 мг/дм</w:t>
      </w:r>
      <w:r w:rsidRPr="00FE33E6">
        <w:rPr>
          <w:rFonts w:ascii="Times New Roman" w:hAnsi="Times New Roman" w:cs="Times New Roman"/>
          <w:sz w:val="28"/>
          <w:szCs w:val="28"/>
          <w:vertAlign w:val="superscript"/>
          <w:lang w:val="uk-UA"/>
        </w:rPr>
        <w:t>3</w:t>
      </w:r>
      <w:r w:rsidRPr="00FE33E6">
        <w:rPr>
          <w:rFonts w:ascii="Times New Roman" w:hAnsi="Times New Roman" w:cs="Times New Roman"/>
          <w:sz w:val="28"/>
          <w:szCs w:val="28"/>
        </w:rPr>
        <w:t>.</w:t>
      </w:r>
    </w:p>
    <w:p w:rsidR="004C21E5" w:rsidRPr="00FE33E6" w:rsidRDefault="004C21E5" w:rsidP="007725B0">
      <w:pPr>
        <w:spacing w:after="0"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Марганець, у питній воді, може дуже негативно впливати на здоров</w:t>
      </w:r>
      <w:r w:rsidRPr="00FE33E6">
        <w:rPr>
          <w:rFonts w:ascii="Times New Roman" w:hAnsi="Times New Roman" w:cs="Times New Roman"/>
          <w:sz w:val="28"/>
          <w:szCs w:val="28"/>
        </w:rPr>
        <w:t>’</w:t>
      </w:r>
      <w:r w:rsidRPr="00FE33E6">
        <w:rPr>
          <w:rFonts w:ascii="Times New Roman" w:hAnsi="Times New Roman" w:cs="Times New Roman"/>
          <w:sz w:val="28"/>
          <w:szCs w:val="28"/>
          <w:lang w:val="uk-UA"/>
        </w:rPr>
        <w:t>я людей, викликаючи різні захворювання та порушення роботи певних органів. Також марганець може накопичуватися в трубах та негативно впливати на сантехніку.</w:t>
      </w:r>
    </w:p>
    <w:p w:rsidR="004C21E5" w:rsidRDefault="004C21E5" w:rsidP="007725B0">
      <w:pPr>
        <w:spacing w:after="0" w:line="360" w:lineRule="auto"/>
        <w:ind w:firstLine="709"/>
        <w:jc w:val="both"/>
        <w:rPr>
          <w:rFonts w:ascii="Times New Roman" w:hAnsi="Times New Roman" w:cs="Times New Roman"/>
          <w:sz w:val="28"/>
          <w:szCs w:val="28"/>
          <w:lang w:val="uk-UA"/>
        </w:rPr>
      </w:pPr>
      <w:r w:rsidRPr="00FE33E6">
        <w:rPr>
          <w:rFonts w:ascii="Times New Roman" w:hAnsi="Times New Roman" w:cs="Times New Roman"/>
          <w:sz w:val="28"/>
          <w:szCs w:val="28"/>
          <w:lang w:val="uk-UA"/>
        </w:rPr>
        <w:t>Велика кількість літературних даних</w:t>
      </w:r>
      <w:r w:rsidR="003408E6">
        <w:rPr>
          <w:rFonts w:ascii="Times New Roman" w:hAnsi="Times New Roman" w:cs="Times New Roman"/>
          <w:sz w:val="28"/>
          <w:szCs w:val="28"/>
          <w:lang w:val="uk-UA"/>
        </w:rPr>
        <w:t>, що приведені в першому розділі,</w:t>
      </w:r>
      <w:r w:rsidRPr="00FE33E6">
        <w:rPr>
          <w:rFonts w:ascii="Times New Roman" w:hAnsi="Times New Roman" w:cs="Times New Roman"/>
          <w:sz w:val="28"/>
          <w:szCs w:val="28"/>
          <w:lang w:val="uk-UA"/>
        </w:rPr>
        <w:t xml:space="preserve"> демонструють розробку новітніх напрямків в очистці водних об’єктів від іонів марганцю у останні роки. Достатньо ефективними методами вилучення розчинних сполук марганцю з водних об’єктів являються такі методи, котрі передбачають застосування фільтрувальних завантажень із нанесеною окислювальною плівкою на гранули матеріалу. Така плівка працює як каталізатор окислення. Під час цього гранули фільтруючого завантаження покриваються вищими оксидами металу – частіше за все, це оксид марганцю.</w:t>
      </w:r>
    </w:p>
    <w:p w:rsidR="002023FB" w:rsidRPr="002023FB" w:rsidRDefault="002023FB" w:rsidP="003408E6">
      <w:pPr>
        <w:pStyle w:val="ListParagraph"/>
        <w:spacing w:after="0" w:line="360" w:lineRule="auto"/>
        <w:ind w:firstLine="709"/>
        <w:jc w:val="both"/>
      </w:pPr>
      <w:r>
        <w:rPr>
          <w:lang w:val="uk-UA" w:eastAsia="ru-RU"/>
        </w:rPr>
        <w:t>В д</w:t>
      </w:r>
      <w:r w:rsidR="003408E6">
        <w:rPr>
          <w:lang w:val="uk-UA" w:eastAsia="ru-RU"/>
        </w:rPr>
        <w:t>ругому</w:t>
      </w:r>
      <w:r>
        <w:rPr>
          <w:lang w:val="uk-UA" w:eastAsia="ru-RU"/>
        </w:rPr>
        <w:t xml:space="preserve"> розділі наведено </w:t>
      </w:r>
      <w:r w:rsidRPr="00CF7144">
        <w:rPr>
          <w:lang w:val="uk-UA" w:eastAsia="ru-RU"/>
        </w:rPr>
        <w:t xml:space="preserve">фізико-хімічні характеристики </w:t>
      </w:r>
      <w:r>
        <w:rPr>
          <w:lang w:val="uk-UA" w:eastAsia="ru-RU"/>
        </w:rPr>
        <w:t>матеріалів та загрузок, представлені</w:t>
      </w:r>
      <w:r w:rsidRPr="00CF7144">
        <w:rPr>
          <w:lang w:val="uk-UA" w:eastAsia="ru-RU"/>
        </w:rPr>
        <w:t xml:space="preserve"> кількісні хар</w:t>
      </w:r>
      <w:r>
        <w:rPr>
          <w:lang w:val="uk-UA" w:eastAsia="ru-RU"/>
        </w:rPr>
        <w:t xml:space="preserve">актеристики водних середовищ, котрі були застосовані у </w:t>
      </w:r>
      <w:r w:rsidRPr="00CF7144">
        <w:rPr>
          <w:lang w:val="uk-UA" w:eastAsia="ru-RU"/>
        </w:rPr>
        <w:t xml:space="preserve">процесі дослідження. </w:t>
      </w:r>
      <w:r>
        <w:rPr>
          <w:lang w:val="uk-UA" w:eastAsia="ru-RU"/>
        </w:rPr>
        <w:t>Була зазначена методологія здійснення експерименту та описані</w:t>
      </w:r>
      <w:r w:rsidRPr="00CF7144">
        <w:rPr>
          <w:lang w:val="uk-UA" w:eastAsia="ru-RU"/>
        </w:rPr>
        <w:t xml:space="preserve"> методи визначення основних </w:t>
      </w:r>
      <w:r>
        <w:rPr>
          <w:lang w:val="uk-UA" w:eastAsia="ru-RU"/>
        </w:rPr>
        <w:t>якісних і кількісний параметрів дослідження. Наведено повний перелік обладнання, яке застосовувалося при проведенні дослідів. Приведені</w:t>
      </w:r>
      <w:r w:rsidRPr="00CF7144">
        <w:rPr>
          <w:lang w:val="uk-UA" w:eastAsia="ru-RU"/>
        </w:rPr>
        <w:t xml:space="preserve"> формули </w:t>
      </w:r>
      <w:r>
        <w:rPr>
          <w:lang w:val="uk-UA" w:eastAsia="ru-RU"/>
        </w:rPr>
        <w:t>згідно з якими проходили</w:t>
      </w:r>
      <w:r w:rsidRPr="00CF7144">
        <w:rPr>
          <w:lang w:val="uk-UA" w:eastAsia="ru-RU"/>
        </w:rPr>
        <w:t xml:space="preserve"> </w:t>
      </w:r>
      <w:r>
        <w:rPr>
          <w:lang w:val="uk-UA" w:eastAsia="ru-RU"/>
        </w:rPr>
        <w:t>розрахунки, а також зазначено</w:t>
      </w:r>
      <w:r w:rsidRPr="00CF7144">
        <w:rPr>
          <w:lang w:val="uk-UA" w:eastAsia="ru-RU"/>
        </w:rPr>
        <w:t xml:space="preserve"> методи математичної обробки експериментальних даних.</w:t>
      </w:r>
    </w:p>
    <w:p w:rsidR="00320FAC" w:rsidRDefault="003D2C30" w:rsidP="008E4D3A">
      <w:pPr>
        <w:pStyle w:val="ae"/>
        <w:spacing w:line="360" w:lineRule="auto"/>
        <w:ind w:firstLine="709"/>
        <w:rPr>
          <w:rFonts w:cs="Times New Roman"/>
          <w:szCs w:val="28"/>
          <w:lang w:val="uk-UA"/>
        </w:rPr>
      </w:pPr>
      <w:r>
        <w:rPr>
          <w:rFonts w:cs="Times New Roman"/>
          <w:szCs w:val="28"/>
          <w:lang w:val="uk-UA"/>
        </w:rPr>
        <w:t>В третьому розділі</w:t>
      </w:r>
      <w:r w:rsidR="00EA6872">
        <w:rPr>
          <w:rFonts w:cs="Times New Roman"/>
          <w:szCs w:val="28"/>
          <w:lang w:val="uk-UA"/>
        </w:rPr>
        <w:t xml:space="preserve"> були здійснені дослідження по визначенню ефективності сорбційних та каталітичних процесів при очищенні води від іонів марганцю.</w:t>
      </w:r>
    </w:p>
    <w:p w:rsidR="004C21E5" w:rsidRPr="00FD4507" w:rsidRDefault="008E4D3A" w:rsidP="00FD4507">
      <w:pPr>
        <w:spacing w:line="360" w:lineRule="auto"/>
        <w:ind w:firstLine="709"/>
        <w:jc w:val="both"/>
        <w:rPr>
          <w:rFonts w:ascii="Times New Roman" w:hAnsi="Times New Roman" w:cs="Times New Roman"/>
          <w:sz w:val="28"/>
          <w:szCs w:val="28"/>
          <w:lang w:val="uk-UA"/>
        </w:rPr>
      </w:pPr>
      <w:r w:rsidRPr="00FD4507">
        <w:rPr>
          <w:rFonts w:ascii="Times New Roman" w:hAnsi="Times New Roman" w:cs="Times New Roman"/>
          <w:sz w:val="28"/>
          <w:szCs w:val="28"/>
          <w:lang w:val="uk-UA"/>
        </w:rPr>
        <w:t xml:space="preserve"> </w:t>
      </w:r>
      <w:r w:rsidR="00FD4507">
        <w:rPr>
          <w:rFonts w:ascii="Times New Roman" w:hAnsi="Times New Roman" w:cs="Times New Roman"/>
          <w:sz w:val="28"/>
          <w:szCs w:val="28"/>
          <w:lang w:val="uk-UA"/>
        </w:rPr>
        <w:t xml:space="preserve">1. </w:t>
      </w:r>
      <w:r w:rsidRPr="00FD4507">
        <w:rPr>
          <w:rFonts w:ascii="Times New Roman" w:hAnsi="Times New Roman" w:cs="Times New Roman"/>
          <w:sz w:val="28"/>
          <w:szCs w:val="28"/>
          <w:lang w:val="uk-UA"/>
        </w:rPr>
        <w:t>З проведених досліджень можемо сказати, що сорбційне вилучення іонів марганцю на сильнокислотному катіоніті КУ-2-8 в кислій Н</w:t>
      </w:r>
      <w:r w:rsidRPr="00FD4507">
        <w:rPr>
          <w:rFonts w:ascii="Times New Roman" w:hAnsi="Times New Roman" w:cs="Times New Roman"/>
          <w:sz w:val="28"/>
          <w:szCs w:val="28"/>
          <w:vertAlign w:val="superscript"/>
          <w:lang w:val="uk-UA"/>
        </w:rPr>
        <w:t>+</w:t>
      </w:r>
      <w:r w:rsidRPr="00FD4507">
        <w:rPr>
          <w:rFonts w:ascii="Times New Roman" w:hAnsi="Times New Roman" w:cs="Times New Roman"/>
          <w:sz w:val="28"/>
          <w:szCs w:val="28"/>
          <w:lang w:val="uk-UA"/>
        </w:rPr>
        <w:t xml:space="preserve"> та сольовій </w:t>
      </w:r>
      <w:r w:rsidRPr="00FD4507">
        <w:rPr>
          <w:rFonts w:ascii="Times New Roman" w:hAnsi="Times New Roman" w:cs="Times New Roman"/>
          <w:sz w:val="28"/>
          <w:szCs w:val="28"/>
          <w:lang w:val="en-US"/>
        </w:rPr>
        <w:t>Na</w:t>
      </w:r>
      <w:r w:rsidRPr="00FD4507">
        <w:rPr>
          <w:rFonts w:ascii="Times New Roman" w:hAnsi="Times New Roman" w:cs="Times New Roman"/>
          <w:sz w:val="28"/>
          <w:szCs w:val="28"/>
          <w:vertAlign w:val="superscript"/>
          <w:lang w:val="uk-UA"/>
        </w:rPr>
        <w:t>+</w:t>
      </w:r>
      <w:r w:rsidRPr="00FD4507">
        <w:rPr>
          <w:rFonts w:ascii="Times New Roman" w:hAnsi="Times New Roman" w:cs="Times New Roman"/>
          <w:sz w:val="28"/>
          <w:szCs w:val="28"/>
          <w:lang w:val="uk-UA"/>
        </w:rPr>
        <w:t xml:space="preserve"> формах проходить практично однаково та з досить високим ступенем очистки.</w:t>
      </w:r>
      <w:r w:rsidR="00FD4507" w:rsidRPr="00FD4507">
        <w:rPr>
          <w:rFonts w:ascii="Times New Roman" w:hAnsi="Times New Roman" w:cs="Times New Roman"/>
          <w:sz w:val="28"/>
          <w:szCs w:val="28"/>
          <w:lang w:val="uk-UA"/>
        </w:rPr>
        <w:t xml:space="preserve"> ПОДЄ відповідно дорівнює 2187 та 2169 мг-екв/дм</w:t>
      </w:r>
      <w:r w:rsidR="00FD4507" w:rsidRPr="00FD4507">
        <w:rPr>
          <w:rFonts w:ascii="Times New Roman" w:hAnsi="Times New Roman" w:cs="Times New Roman"/>
          <w:sz w:val="28"/>
          <w:szCs w:val="28"/>
          <w:vertAlign w:val="superscript"/>
          <w:lang w:val="uk-UA"/>
        </w:rPr>
        <w:t>3</w:t>
      </w:r>
      <w:r w:rsidR="00FD4507" w:rsidRPr="00FD4507">
        <w:rPr>
          <w:rFonts w:ascii="Times New Roman" w:hAnsi="Times New Roman" w:cs="Times New Roman"/>
          <w:sz w:val="28"/>
          <w:szCs w:val="28"/>
          <w:lang w:val="uk-UA"/>
        </w:rPr>
        <w:t xml:space="preserve">. Ємність катіоніту в </w:t>
      </w:r>
      <w:r w:rsidR="00FD4507" w:rsidRPr="00FD4507">
        <w:rPr>
          <w:rFonts w:ascii="Times New Roman" w:hAnsi="Times New Roman" w:cs="Times New Roman"/>
          <w:sz w:val="28"/>
          <w:szCs w:val="28"/>
          <w:lang w:val="en-US"/>
        </w:rPr>
        <w:t>Ca</w:t>
      </w:r>
      <w:r w:rsidR="00FD4507" w:rsidRPr="00FD4507">
        <w:rPr>
          <w:rFonts w:ascii="Times New Roman" w:hAnsi="Times New Roman" w:cs="Times New Roman"/>
          <w:sz w:val="28"/>
          <w:szCs w:val="28"/>
          <w:vertAlign w:val="superscript"/>
          <w:lang w:val="uk-UA"/>
        </w:rPr>
        <w:t>2+</w:t>
      </w:r>
      <w:r w:rsidR="00FD4507" w:rsidRPr="00FD4507">
        <w:rPr>
          <w:rFonts w:ascii="Times New Roman" w:hAnsi="Times New Roman" w:cs="Times New Roman"/>
          <w:sz w:val="28"/>
          <w:szCs w:val="28"/>
          <w:lang w:val="uk-UA"/>
        </w:rPr>
        <w:t xml:space="preserve"> формі за іонами </w:t>
      </w:r>
      <w:r w:rsidR="00FD4507" w:rsidRPr="00FD4507">
        <w:rPr>
          <w:rFonts w:ascii="Times New Roman" w:hAnsi="Times New Roman" w:cs="Times New Roman"/>
          <w:sz w:val="28"/>
          <w:szCs w:val="28"/>
          <w:lang w:val="en-US"/>
        </w:rPr>
        <w:t>Mn</w:t>
      </w:r>
      <w:r w:rsidR="00FD4507" w:rsidRPr="00FD4507">
        <w:rPr>
          <w:rFonts w:ascii="Times New Roman" w:hAnsi="Times New Roman" w:cs="Times New Roman"/>
          <w:sz w:val="28"/>
          <w:szCs w:val="28"/>
          <w:vertAlign w:val="superscript"/>
          <w:lang w:val="uk-UA"/>
        </w:rPr>
        <w:t>2+</w:t>
      </w:r>
      <w:r w:rsidR="00FD4507" w:rsidRPr="00FD4507">
        <w:rPr>
          <w:rFonts w:ascii="Times New Roman" w:hAnsi="Times New Roman" w:cs="Times New Roman"/>
          <w:sz w:val="28"/>
          <w:szCs w:val="28"/>
          <w:lang w:val="uk-UA"/>
        </w:rPr>
        <w:t xml:space="preserve"> трохи нижча і становить 1708 мг-екв/дм</w:t>
      </w:r>
      <w:r w:rsidR="00FD4507" w:rsidRPr="00FD4507">
        <w:rPr>
          <w:rFonts w:ascii="Times New Roman" w:hAnsi="Times New Roman" w:cs="Times New Roman"/>
          <w:sz w:val="28"/>
          <w:szCs w:val="28"/>
          <w:vertAlign w:val="superscript"/>
          <w:lang w:val="uk-UA"/>
        </w:rPr>
        <w:t>3</w:t>
      </w:r>
      <w:r w:rsidR="00FD4507" w:rsidRPr="00FD4507">
        <w:rPr>
          <w:rFonts w:ascii="Times New Roman" w:hAnsi="Times New Roman" w:cs="Times New Roman"/>
          <w:sz w:val="28"/>
          <w:szCs w:val="28"/>
          <w:lang w:val="uk-UA"/>
        </w:rPr>
        <w:t>.</w:t>
      </w:r>
    </w:p>
    <w:p w:rsidR="002023FB" w:rsidRDefault="00FD4507" w:rsidP="002023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2023FB">
        <w:rPr>
          <w:rFonts w:ascii="Times New Roman" w:hAnsi="Times New Roman" w:cs="Times New Roman"/>
          <w:sz w:val="28"/>
          <w:szCs w:val="28"/>
          <w:lang w:val="uk-UA"/>
        </w:rPr>
        <w:t>Було досліджено</w:t>
      </w:r>
      <w:r w:rsidR="002023FB" w:rsidRPr="00816F4B">
        <w:rPr>
          <w:rFonts w:ascii="Times New Roman" w:hAnsi="Times New Roman" w:cs="Times New Roman"/>
          <w:sz w:val="28"/>
          <w:szCs w:val="28"/>
          <w:lang w:val="uk-UA"/>
        </w:rPr>
        <w:t>, що катіоніт КУ-2-8</w:t>
      </w:r>
      <w:r w:rsidR="002023FB">
        <w:rPr>
          <w:rFonts w:ascii="Times New Roman" w:hAnsi="Times New Roman" w:cs="Times New Roman"/>
          <w:sz w:val="28"/>
          <w:szCs w:val="28"/>
          <w:lang w:val="uk-UA"/>
        </w:rPr>
        <w:t>, котрий модифікований магнетитом у</w:t>
      </w:r>
      <w:r w:rsidR="002023FB" w:rsidRPr="00816F4B">
        <w:rPr>
          <w:rFonts w:ascii="Times New Roman" w:hAnsi="Times New Roman" w:cs="Times New Roman"/>
          <w:sz w:val="28"/>
          <w:szCs w:val="28"/>
          <w:lang w:val="uk-UA"/>
        </w:rPr>
        <w:t xml:space="preserve"> </w:t>
      </w:r>
      <w:r w:rsidR="002023FB" w:rsidRPr="00816F4B">
        <w:rPr>
          <w:rFonts w:ascii="Times New Roman" w:hAnsi="Times New Roman" w:cs="Times New Roman"/>
          <w:sz w:val="28"/>
          <w:szCs w:val="28"/>
          <w:lang w:val="en-US"/>
        </w:rPr>
        <w:t>Na</w:t>
      </w:r>
      <w:r w:rsidR="002023FB" w:rsidRPr="00816F4B">
        <w:rPr>
          <w:rFonts w:ascii="Times New Roman" w:hAnsi="Times New Roman" w:cs="Times New Roman"/>
          <w:sz w:val="28"/>
          <w:szCs w:val="28"/>
          <w:vertAlign w:val="superscript"/>
          <w:lang w:val="uk-UA"/>
        </w:rPr>
        <w:t>+</w:t>
      </w:r>
      <w:r w:rsidR="002023FB" w:rsidRPr="00816F4B">
        <w:rPr>
          <w:rFonts w:ascii="Times New Roman" w:hAnsi="Times New Roman" w:cs="Times New Roman"/>
          <w:sz w:val="28"/>
          <w:szCs w:val="28"/>
          <w:lang w:val="uk-UA"/>
        </w:rPr>
        <w:t xml:space="preserve"> формі має сорбційну ємність за іонами </w:t>
      </w:r>
      <w:r w:rsidR="002023FB">
        <w:rPr>
          <w:rFonts w:ascii="Times New Roman" w:hAnsi="Times New Roman" w:cs="Times New Roman"/>
          <w:sz w:val="28"/>
          <w:szCs w:val="28"/>
          <w:lang w:val="uk-UA"/>
        </w:rPr>
        <w:t>марганцю на 32% більшу</w:t>
      </w:r>
      <w:r w:rsidR="002023FB" w:rsidRPr="00816F4B">
        <w:rPr>
          <w:rFonts w:ascii="Times New Roman" w:hAnsi="Times New Roman" w:cs="Times New Roman"/>
          <w:sz w:val="28"/>
          <w:szCs w:val="28"/>
          <w:lang w:val="uk-UA"/>
        </w:rPr>
        <w:t>,</w:t>
      </w:r>
      <w:r w:rsidR="002023FB">
        <w:rPr>
          <w:rFonts w:ascii="Times New Roman" w:hAnsi="Times New Roman" w:cs="Times New Roman"/>
          <w:sz w:val="28"/>
          <w:szCs w:val="28"/>
          <w:lang w:val="uk-UA"/>
        </w:rPr>
        <w:t xml:space="preserve"> ніж не модифікований катіоніт. Це доводить </w:t>
      </w:r>
      <w:r w:rsidR="002023FB" w:rsidRPr="00816F4B">
        <w:rPr>
          <w:rFonts w:ascii="Times New Roman" w:hAnsi="Times New Roman" w:cs="Times New Roman"/>
          <w:sz w:val="28"/>
          <w:szCs w:val="28"/>
          <w:lang w:val="uk-UA"/>
        </w:rPr>
        <w:t xml:space="preserve">суттєвий влад каталітичного окислення іонів </w:t>
      </w:r>
      <w:r w:rsidR="002023FB">
        <w:rPr>
          <w:rFonts w:ascii="Times New Roman" w:hAnsi="Times New Roman" w:cs="Times New Roman"/>
          <w:sz w:val="28"/>
          <w:szCs w:val="28"/>
          <w:lang w:val="uk-UA"/>
        </w:rPr>
        <w:t xml:space="preserve">марганцю </w:t>
      </w:r>
      <w:r w:rsidR="002023FB" w:rsidRPr="00816F4B">
        <w:rPr>
          <w:rFonts w:ascii="Times New Roman" w:hAnsi="Times New Roman" w:cs="Times New Roman"/>
          <w:sz w:val="28"/>
          <w:szCs w:val="28"/>
          <w:lang w:val="uk-UA"/>
        </w:rPr>
        <w:t xml:space="preserve">на модифікованому катіоніті </w:t>
      </w:r>
      <w:r w:rsidR="002023FB">
        <w:rPr>
          <w:rFonts w:ascii="Times New Roman" w:hAnsi="Times New Roman" w:cs="Times New Roman"/>
          <w:sz w:val="28"/>
          <w:szCs w:val="28"/>
          <w:lang w:val="uk-UA"/>
        </w:rPr>
        <w:t>під час вилучення іонів</w:t>
      </w:r>
      <w:r w:rsidR="002023FB" w:rsidRPr="00E66502">
        <w:rPr>
          <w:rFonts w:ascii="Times New Roman" w:hAnsi="Times New Roman" w:cs="Times New Roman"/>
          <w:sz w:val="28"/>
          <w:szCs w:val="28"/>
        </w:rPr>
        <w:t xml:space="preserve"> </w:t>
      </w:r>
      <w:r w:rsidR="002023FB" w:rsidRPr="00D7285D">
        <w:rPr>
          <w:rFonts w:ascii="Times New Roman" w:hAnsi="Times New Roman" w:cs="Times New Roman"/>
          <w:sz w:val="28"/>
          <w:szCs w:val="28"/>
          <w:lang w:val="en-US"/>
        </w:rPr>
        <w:t>Mn</w:t>
      </w:r>
      <w:r w:rsidR="002023FB" w:rsidRPr="001A402E">
        <w:rPr>
          <w:rFonts w:ascii="Times New Roman" w:hAnsi="Times New Roman" w:cs="Times New Roman"/>
          <w:sz w:val="28"/>
          <w:szCs w:val="28"/>
          <w:vertAlign w:val="superscript"/>
          <w:lang w:val="uk-UA"/>
        </w:rPr>
        <w:t>2+</w:t>
      </w:r>
      <w:r w:rsidR="002023FB">
        <w:rPr>
          <w:rFonts w:ascii="Times New Roman" w:hAnsi="Times New Roman" w:cs="Times New Roman"/>
          <w:sz w:val="28"/>
          <w:szCs w:val="28"/>
          <w:lang w:val="uk-UA"/>
        </w:rPr>
        <w:t xml:space="preserve"> </w:t>
      </w:r>
      <w:r w:rsidR="002023FB" w:rsidRPr="00816F4B">
        <w:rPr>
          <w:rFonts w:ascii="Times New Roman" w:hAnsi="Times New Roman" w:cs="Times New Roman"/>
          <w:sz w:val="28"/>
          <w:szCs w:val="28"/>
          <w:lang w:val="uk-UA"/>
        </w:rPr>
        <w:t>з води.</w:t>
      </w:r>
    </w:p>
    <w:p w:rsidR="002023FB" w:rsidRDefault="00FD4507" w:rsidP="002023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2023FB">
        <w:rPr>
          <w:rFonts w:ascii="Times New Roman" w:hAnsi="Times New Roman" w:cs="Times New Roman"/>
          <w:sz w:val="28"/>
          <w:szCs w:val="28"/>
          <w:lang w:val="uk-UA"/>
        </w:rPr>
        <w:t>На прикладі видалення іонів</w:t>
      </w:r>
      <w:r w:rsidR="002023FB" w:rsidRPr="00E66502">
        <w:rPr>
          <w:rFonts w:ascii="Times New Roman" w:hAnsi="Times New Roman" w:cs="Times New Roman"/>
          <w:sz w:val="28"/>
          <w:szCs w:val="28"/>
          <w:lang w:val="uk-UA"/>
        </w:rPr>
        <w:t xml:space="preserve"> </w:t>
      </w:r>
      <w:r w:rsidR="002023FB" w:rsidRPr="00D7285D">
        <w:rPr>
          <w:rFonts w:ascii="Times New Roman" w:hAnsi="Times New Roman" w:cs="Times New Roman"/>
          <w:sz w:val="28"/>
          <w:szCs w:val="28"/>
          <w:lang w:val="en-US"/>
        </w:rPr>
        <w:t>Mn</w:t>
      </w:r>
      <w:r w:rsidR="002023FB" w:rsidRPr="001A402E">
        <w:rPr>
          <w:rFonts w:ascii="Times New Roman" w:hAnsi="Times New Roman" w:cs="Times New Roman"/>
          <w:sz w:val="28"/>
          <w:szCs w:val="28"/>
          <w:vertAlign w:val="superscript"/>
          <w:lang w:val="uk-UA"/>
        </w:rPr>
        <w:t>2+</w:t>
      </w:r>
      <w:r w:rsidR="002023FB">
        <w:rPr>
          <w:rFonts w:ascii="Times New Roman" w:hAnsi="Times New Roman" w:cs="Times New Roman"/>
          <w:sz w:val="28"/>
          <w:szCs w:val="28"/>
          <w:lang w:val="uk-UA"/>
        </w:rPr>
        <w:t xml:space="preserve"> </w:t>
      </w:r>
      <w:r w:rsidR="002023FB" w:rsidRPr="00E66502">
        <w:rPr>
          <w:rFonts w:ascii="Times New Roman" w:hAnsi="Times New Roman" w:cs="Times New Roman"/>
          <w:sz w:val="28"/>
          <w:szCs w:val="28"/>
          <w:lang w:val="uk-UA"/>
        </w:rPr>
        <w:t xml:space="preserve">з розведеного розчину сульфату марганцю в артезіанській воді </w:t>
      </w:r>
      <w:r w:rsidR="002023FB">
        <w:rPr>
          <w:rFonts w:ascii="Times New Roman" w:hAnsi="Times New Roman" w:cs="Times New Roman"/>
          <w:sz w:val="28"/>
          <w:szCs w:val="28"/>
          <w:lang w:val="uk-UA"/>
        </w:rPr>
        <w:t>при застосуванні</w:t>
      </w:r>
      <w:r w:rsidR="002023FB" w:rsidRPr="00E66502">
        <w:rPr>
          <w:rFonts w:ascii="Times New Roman" w:hAnsi="Times New Roman" w:cs="Times New Roman"/>
          <w:sz w:val="28"/>
          <w:szCs w:val="28"/>
          <w:lang w:val="uk-UA"/>
        </w:rPr>
        <w:t xml:space="preserve"> катіоніту</w:t>
      </w:r>
      <w:r w:rsidR="002023FB">
        <w:rPr>
          <w:rFonts w:ascii="Times New Roman" w:hAnsi="Times New Roman" w:cs="Times New Roman"/>
          <w:sz w:val="28"/>
          <w:szCs w:val="28"/>
          <w:lang w:val="uk-UA"/>
        </w:rPr>
        <w:t>, що модифікований магнетитом було доведено, що в таких</w:t>
      </w:r>
      <w:r w:rsidR="002023FB" w:rsidRPr="00E66502">
        <w:rPr>
          <w:rFonts w:ascii="Times New Roman" w:hAnsi="Times New Roman" w:cs="Times New Roman"/>
          <w:sz w:val="28"/>
          <w:szCs w:val="28"/>
          <w:lang w:val="uk-UA"/>
        </w:rPr>
        <w:t xml:space="preserve"> умовах сорбент-каталі</w:t>
      </w:r>
      <w:r w:rsidR="002023FB">
        <w:rPr>
          <w:rFonts w:ascii="Times New Roman" w:hAnsi="Times New Roman" w:cs="Times New Roman"/>
          <w:sz w:val="28"/>
          <w:szCs w:val="28"/>
          <w:lang w:val="uk-UA"/>
        </w:rPr>
        <w:t>затор забезпечує повне вилучення іонів марганцю при вагомому вкладі у</w:t>
      </w:r>
      <w:r w:rsidR="002023FB" w:rsidRPr="00E66502">
        <w:rPr>
          <w:rFonts w:ascii="Times New Roman" w:hAnsi="Times New Roman" w:cs="Times New Roman"/>
          <w:sz w:val="28"/>
          <w:szCs w:val="28"/>
          <w:lang w:val="uk-UA"/>
        </w:rPr>
        <w:t xml:space="preserve"> процес очищення</w:t>
      </w:r>
      <w:r w:rsidR="002023FB">
        <w:rPr>
          <w:rFonts w:ascii="Times New Roman" w:hAnsi="Times New Roman" w:cs="Times New Roman"/>
          <w:sz w:val="28"/>
          <w:szCs w:val="28"/>
          <w:lang w:val="uk-UA"/>
        </w:rPr>
        <w:t xml:space="preserve"> води</w:t>
      </w:r>
      <w:r w:rsidR="002023FB" w:rsidRPr="00E66502">
        <w:rPr>
          <w:rFonts w:ascii="Times New Roman" w:hAnsi="Times New Roman" w:cs="Times New Roman"/>
          <w:sz w:val="28"/>
          <w:szCs w:val="28"/>
          <w:lang w:val="uk-UA"/>
        </w:rPr>
        <w:t xml:space="preserve"> каталітичного окислення марганцю на магнетиті.</w:t>
      </w:r>
    </w:p>
    <w:p w:rsidR="002023FB" w:rsidRDefault="007C2F66" w:rsidP="002023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2023FB">
        <w:rPr>
          <w:rFonts w:ascii="Times New Roman" w:hAnsi="Times New Roman" w:cs="Times New Roman"/>
          <w:sz w:val="28"/>
          <w:szCs w:val="28"/>
          <w:lang w:val="uk-UA"/>
        </w:rPr>
        <w:t xml:space="preserve">Також було досліджено очищення води від іонів марганцю при використанні аніоніту </w:t>
      </w:r>
      <w:r w:rsidR="002023FB" w:rsidRPr="004450BE">
        <w:rPr>
          <w:rFonts w:ascii="Times New Roman" w:hAnsi="Times New Roman" w:cs="Times New Roman"/>
          <w:sz w:val="28"/>
          <w:szCs w:val="28"/>
          <w:lang w:val="uk-UA"/>
        </w:rPr>
        <w:t>АВ-17-8</w:t>
      </w:r>
      <w:r w:rsidR="002023FB">
        <w:rPr>
          <w:rFonts w:ascii="Times New Roman" w:hAnsi="Times New Roman" w:cs="Times New Roman"/>
          <w:sz w:val="28"/>
          <w:szCs w:val="28"/>
          <w:lang w:val="uk-UA"/>
        </w:rPr>
        <w:t xml:space="preserve"> обробленого перманганатом калію у </w:t>
      </w:r>
      <w:r w:rsidR="002023FB">
        <w:rPr>
          <w:rFonts w:ascii="Times New Roman" w:hAnsi="Times New Roman" w:cs="Times New Roman"/>
          <w:sz w:val="28"/>
          <w:szCs w:val="28"/>
          <w:lang w:val="en-US"/>
        </w:rPr>
        <w:t>MnO</w:t>
      </w:r>
      <w:r w:rsidR="002023FB" w:rsidRPr="00174ACE">
        <w:rPr>
          <w:rFonts w:ascii="Times New Roman" w:hAnsi="Times New Roman" w:cs="Times New Roman"/>
          <w:sz w:val="28"/>
          <w:szCs w:val="28"/>
          <w:vertAlign w:val="subscript"/>
          <w:lang w:val="uk-UA"/>
        </w:rPr>
        <w:t>4</w:t>
      </w:r>
      <w:r w:rsidR="002023FB" w:rsidRPr="004450BE">
        <w:rPr>
          <w:rFonts w:ascii="Times New Roman" w:hAnsi="Times New Roman" w:cs="Times New Roman"/>
          <w:sz w:val="28"/>
          <w:szCs w:val="28"/>
          <w:vertAlign w:val="superscript"/>
          <w:lang w:val="uk-UA"/>
        </w:rPr>
        <w:t>-</w:t>
      </w:r>
      <w:r w:rsidR="002023FB" w:rsidRPr="00174ACE">
        <w:rPr>
          <w:rFonts w:ascii="Times New Roman" w:hAnsi="Times New Roman" w:cs="Times New Roman"/>
          <w:sz w:val="28"/>
          <w:szCs w:val="28"/>
          <w:lang w:val="uk-UA"/>
        </w:rPr>
        <w:t xml:space="preserve"> </w:t>
      </w:r>
      <w:r w:rsidR="002023FB" w:rsidRPr="00184DF6">
        <w:rPr>
          <w:rFonts w:ascii="Times New Roman" w:hAnsi="Times New Roman" w:cs="Times New Roman"/>
          <w:sz w:val="28"/>
          <w:szCs w:val="28"/>
          <w:lang w:val="uk-UA"/>
        </w:rPr>
        <w:t>формі</w:t>
      </w:r>
      <w:r w:rsidR="002023FB">
        <w:rPr>
          <w:rFonts w:ascii="Times New Roman" w:hAnsi="Times New Roman" w:cs="Times New Roman"/>
          <w:sz w:val="28"/>
          <w:szCs w:val="28"/>
          <w:lang w:val="uk-UA"/>
        </w:rPr>
        <w:t xml:space="preserve"> для дистильованої та водопровідної води. В результаті, було зроблено такий висновок, що</w:t>
      </w:r>
      <w:r w:rsidR="002023FB" w:rsidRPr="002C3139">
        <w:rPr>
          <w:rFonts w:ascii="Times New Roman" w:hAnsi="Times New Roman" w:cs="Times New Roman"/>
          <w:sz w:val="28"/>
          <w:szCs w:val="28"/>
          <w:lang w:val="uk-UA"/>
        </w:rPr>
        <w:t xml:space="preserve"> </w:t>
      </w:r>
      <w:r w:rsidR="002023FB">
        <w:rPr>
          <w:rFonts w:ascii="Times New Roman" w:hAnsi="Times New Roman" w:cs="Times New Roman"/>
          <w:sz w:val="28"/>
          <w:szCs w:val="28"/>
          <w:lang w:val="uk-UA"/>
        </w:rPr>
        <w:t xml:space="preserve">окислення марганцю в розчині приготованому на водопровідній воді протікало краще ніж окислення марганцю </w:t>
      </w:r>
      <w:r w:rsidR="002023FB" w:rsidRPr="00A31434">
        <w:rPr>
          <w:rFonts w:ascii="Times New Roman" w:hAnsi="Times New Roman" w:cs="Times New Roman"/>
          <w:sz w:val="28"/>
          <w:szCs w:val="28"/>
          <w:lang w:val="uk-UA"/>
        </w:rPr>
        <w:t xml:space="preserve">в </w:t>
      </w:r>
      <w:r w:rsidR="002023FB">
        <w:rPr>
          <w:rFonts w:ascii="Times New Roman" w:hAnsi="Times New Roman" w:cs="Times New Roman"/>
          <w:sz w:val="28"/>
          <w:szCs w:val="28"/>
          <w:lang w:val="uk-UA"/>
        </w:rPr>
        <w:t>розчині приготованому на дистильованій воді.</w:t>
      </w:r>
      <w:r w:rsidR="002023FB" w:rsidRPr="000818CB">
        <w:rPr>
          <w:rFonts w:ascii="Times New Roman" w:hAnsi="Times New Roman" w:cs="Times New Roman"/>
          <w:sz w:val="28"/>
          <w:szCs w:val="28"/>
          <w:lang w:val="uk-UA"/>
        </w:rPr>
        <w:t xml:space="preserve"> </w:t>
      </w:r>
      <w:r w:rsidR="002023FB">
        <w:rPr>
          <w:rFonts w:ascii="Times New Roman" w:hAnsi="Times New Roman" w:cs="Times New Roman"/>
          <w:sz w:val="28"/>
          <w:szCs w:val="28"/>
          <w:lang w:val="uk-UA"/>
        </w:rPr>
        <w:t xml:space="preserve">Це пов’язано з присутністю гідрокарбонат іонів, котрі збільшують рН водного середовища. </w:t>
      </w:r>
    </w:p>
    <w:p w:rsidR="007C2F66" w:rsidRPr="007C2F66" w:rsidRDefault="007C2F66" w:rsidP="007C2F66">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В четвертому розділі було здійснено дослідження</w:t>
      </w:r>
      <w:r w:rsidRPr="007C2F66">
        <w:rPr>
          <w:rFonts w:ascii="Times New Roman" w:hAnsi="Times New Roman" w:cs="Times New Roman"/>
          <w:sz w:val="28"/>
          <w:szCs w:val="28"/>
          <w:lang w:val="uk-UA"/>
        </w:rPr>
        <w:t xml:space="preserve"> факторів маркетингового середовища</w:t>
      </w:r>
      <w:r>
        <w:rPr>
          <w:rFonts w:ascii="Times New Roman" w:hAnsi="Times New Roman" w:cs="Times New Roman"/>
          <w:sz w:val="28"/>
          <w:szCs w:val="28"/>
          <w:lang w:val="uk-UA"/>
        </w:rPr>
        <w:t>, котре</w:t>
      </w:r>
      <w:r w:rsidRPr="007C2F66">
        <w:rPr>
          <w:rFonts w:ascii="Times New Roman" w:hAnsi="Times New Roman" w:cs="Times New Roman"/>
          <w:sz w:val="28"/>
          <w:szCs w:val="28"/>
          <w:lang w:val="uk-UA"/>
        </w:rPr>
        <w:t xml:space="preserve"> </w:t>
      </w:r>
      <w:r>
        <w:rPr>
          <w:rFonts w:ascii="Times New Roman" w:hAnsi="Times New Roman" w:cs="Times New Roman"/>
          <w:sz w:val="28"/>
          <w:szCs w:val="28"/>
          <w:lang w:val="uk-UA"/>
        </w:rPr>
        <w:t>дає можливість</w:t>
      </w:r>
      <w:r w:rsidRPr="007C2F66">
        <w:rPr>
          <w:rFonts w:ascii="Times New Roman" w:hAnsi="Times New Roman" w:cs="Times New Roman"/>
          <w:sz w:val="28"/>
          <w:szCs w:val="28"/>
          <w:lang w:val="uk-UA"/>
        </w:rPr>
        <w:t xml:space="preserve"> зробити висновок</w:t>
      </w:r>
      <w:r>
        <w:rPr>
          <w:rFonts w:ascii="Times New Roman" w:hAnsi="Times New Roman" w:cs="Times New Roman"/>
          <w:sz w:val="28"/>
          <w:szCs w:val="28"/>
          <w:lang w:val="uk-UA"/>
        </w:rPr>
        <w:t>,</w:t>
      </w:r>
      <w:r w:rsidRPr="007C2F66">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w:t>
      </w:r>
      <w:r w:rsidRPr="007C2F66">
        <w:rPr>
          <w:rFonts w:ascii="Times New Roman" w:hAnsi="Times New Roman" w:cs="Times New Roman"/>
          <w:sz w:val="28"/>
          <w:szCs w:val="28"/>
          <w:lang w:val="uk-UA"/>
        </w:rPr>
        <w:t>можлив</w:t>
      </w:r>
      <w:r>
        <w:rPr>
          <w:rFonts w:ascii="Times New Roman" w:hAnsi="Times New Roman" w:cs="Times New Roman"/>
          <w:sz w:val="28"/>
          <w:szCs w:val="28"/>
          <w:lang w:val="uk-UA"/>
        </w:rPr>
        <w:t>і</w:t>
      </w:r>
      <w:r w:rsidRPr="007C2F66">
        <w:rPr>
          <w:rFonts w:ascii="Times New Roman" w:hAnsi="Times New Roman" w:cs="Times New Roman"/>
          <w:sz w:val="28"/>
          <w:szCs w:val="28"/>
          <w:lang w:val="uk-UA"/>
        </w:rPr>
        <w:t>ст</w:t>
      </w:r>
      <w:r>
        <w:rPr>
          <w:rFonts w:ascii="Times New Roman" w:hAnsi="Times New Roman" w:cs="Times New Roman"/>
          <w:sz w:val="28"/>
          <w:szCs w:val="28"/>
          <w:lang w:val="uk-UA"/>
        </w:rPr>
        <w:t>ь</w:t>
      </w:r>
      <w:r w:rsidRPr="007C2F66">
        <w:rPr>
          <w:rFonts w:ascii="Times New Roman" w:hAnsi="Times New Roman" w:cs="Times New Roman"/>
          <w:sz w:val="28"/>
          <w:szCs w:val="28"/>
          <w:lang w:val="uk-UA"/>
        </w:rPr>
        <w:t xml:space="preserve"> ринкової комерціалізації </w:t>
      </w:r>
      <w:r>
        <w:rPr>
          <w:rFonts w:ascii="Times New Roman" w:hAnsi="Times New Roman" w:cs="Times New Roman"/>
          <w:sz w:val="28"/>
          <w:szCs w:val="28"/>
          <w:lang w:val="uk-UA"/>
        </w:rPr>
        <w:t xml:space="preserve">представленого </w:t>
      </w:r>
      <w:r w:rsidRPr="007C2F66">
        <w:rPr>
          <w:rFonts w:ascii="Times New Roman" w:hAnsi="Times New Roman" w:cs="Times New Roman"/>
          <w:sz w:val="28"/>
          <w:szCs w:val="28"/>
          <w:lang w:val="uk-UA"/>
        </w:rPr>
        <w:t>проекту</w:t>
      </w:r>
      <w:r>
        <w:rPr>
          <w:rFonts w:ascii="Times New Roman" w:hAnsi="Times New Roman" w:cs="Times New Roman"/>
          <w:sz w:val="28"/>
          <w:szCs w:val="28"/>
          <w:lang w:val="uk-UA"/>
        </w:rPr>
        <w:t xml:space="preserve"> досить висока</w:t>
      </w:r>
      <w:r w:rsidRPr="007C2F66">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Pr="007C2F66">
        <w:rPr>
          <w:rFonts w:ascii="Times New Roman" w:hAnsi="Times New Roman" w:cs="Times New Roman"/>
          <w:sz w:val="28"/>
          <w:szCs w:val="28"/>
          <w:lang w:val="uk-UA"/>
        </w:rPr>
        <w:t xml:space="preserve"> пов’язано з</w:t>
      </w:r>
      <w:r>
        <w:rPr>
          <w:rFonts w:ascii="Times New Roman" w:hAnsi="Times New Roman" w:cs="Times New Roman"/>
          <w:sz w:val="28"/>
          <w:szCs w:val="28"/>
          <w:lang w:val="uk-UA"/>
        </w:rPr>
        <w:t xml:space="preserve"> новітністю технології та її ефективністю, а також з зростаючим попитом на водоочисні технології</w:t>
      </w:r>
      <w:r w:rsidRPr="007C2F66">
        <w:rPr>
          <w:rFonts w:ascii="Times New Roman" w:hAnsi="Times New Roman" w:cs="Times New Roman"/>
          <w:sz w:val="28"/>
          <w:szCs w:val="28"/>
          <w:lang w:val="uk-UA"/>
        </w:rPr>
        <w:t>, з динамікою ринку</w:t>
      </w:r>
      <w:r>
        <w:rPr>
          <w:rFonts w:ascii="Times New Roman" w:hAnsi="Times New Roman" w:cs="Times New Roman"/>
          <w:sz w:val="28"/>
          <w:szCs w:val="28"/>
          <w:lang w:val="uk-UA"/>
        </w:rPr>
        <w:t>, що постійно збільшується та</w:t>
      </w:r>
      <w:r w:rsidRPr="007C2F66">
        <w:rPr>
          <w:rFonts w:ascii="Times New Roman" w:hAnsi="Times New Roman" w:cs="Times New Roman"/>
          <w:sz w:val="28"/>
          <w:szCs w:val="28"/>
          <w:lang w:val="uk-UA"/>
        </w:rPr>
        <w:t xml:space="preserve"> високою рентабельністю роботи на рику. </w:t>
      </w:r>
    </w:p>
    <w:p w:rsidR="007C2F66" w:rsidRDefault="007C2F66" w:rsidP="007C2F66">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Було досліджено, що існують</w:t>
      </w:r>
      <w:r w:rsidRPr="008457F3">
        <w:rPr>
          <w:rFonts w:ascii="Times New Roman" w:hAnsi="Times New Roman" w:cs="Times New Roman"/>
          <w:sz w:val="28"/>
          <w:szCs w:val="28"/>
          <w:lang w:val="uk-UA"/>
        </w:rPr>
        <w:t xml:space="preserve"> незначні бар’єри </w:t>
      </w:r>
      <w:r>
        <w:rPr>
          <w:rFonts w:ascii="Times New Roman" w:hAnsi="Times New Roman" w:cs="Times New Roman"/>
          <w:sz w:val="28"/>
          <w:szCs w:val="28"/>
          <w:lang w:val="uk-UA"/>
        </w:rPr>
        <w:t xml:space="preserve">для </w:t>
      </w:r>
      <w:r w:rsidRPr="008457F3">
        <w:rPr>
          <w:rFonts w:ascii="Times New Roman" w:hAnsi="Times New Roman" w:cs="Times New Roman"/>
          <w:sz w:val="28"/>
          <w:szCs w:val="28"/>
          <w:lang w:val="uk-UA"/>
        </w:rPr>
        <w:t>входження</w:t>
      </w:r>
      <w:r>
        <w:rPr>
          <w:rFonts w:ascii="Times New Roman" w:hAnsi="Times New Roman" w:cs="Times New Roman"/>
          <w:sz w:val="28"/>
          <w:szCs w:val="28"/>
          <w:lang w:val="uk-UA"/>
        </w:rPr>
        <w:t xml:space="preserve"> даної технології на ринок, такі як: висока конкуренція, довіра клієнтів до технологій конкурентів та не бажання клієнтами запроваджувати нові ефективніші ресурсозберігаючі технології. Та не зважаючи на це, запровадження предстваленого</w:t>
      </w:r>
      <w:r>
        <w:rPr>
          <w:rFonts w:ascii="Times New Roman" w:hAnsi="Times New Roman" w:cs="Times New Roman"/>
          <w:sz w:val="28"/>
          <w:szCs w:val="28"/>
        </w:rPr>
        <w:t xml:space="preserve"> стартап-проекту </w:t>
      </w:r>
      <w:r>
        <w:rPr>
          <w:rFonts w:ascii="Times New Roman" w:hAnsi="Times New Roman" w:cs="Times New Roman"/>
          <w:sz w:val="28"/>
          <w:szCs w:val="28"/>
          <w:lang w:val="uk-UA"/>
        </w:rPr>
        <w:t>являється</w:t>
      </w:r>
      <w:r w:rsidRPr="00DD1693">
        <w:rPr>
          <w:rFonts w:ascii="Times New Roman" w:hAnsi="Times New Roman" w:cs="Times New Roman"/>
          <w:sz w:val="28"/>
          <w:szCs w:val="28"/>
        </w:rPr>
        <w:t xml:space="preserve"> високоперспек</w:t>
      </w:r>
      <w:r>
        <w:rPr>
          <w:rFonts w:ascii="Times New Roman" w:hAnsi="Times New Roman" w:cs="Times New Roman"/>
          <w:sz w:val="28"/>
          <w:szCs w:val="28"/>
        </w:rPr>
        <w:t>тивним</w:t>
      </w:r>
      <w:r>
        <w:rPr>
          <w:rFonts w:ascii="Times New Roman" w:hAnsi="Times New Roman" w:cs="Times New Roman"/>
          <w:sz w:val="28"/>
          <w:szCs w:val="28"/>
          <w:lang w:val="uk-UA"/>
        </w:rPr>
        <w:t>.</w:t>
      </w:r>
    </w:p>
    <w:p w:rsidR="007C2F66" w:rsidRPr="00EA45C1" w:rsidRDefault="007C2F66" w:rsidP="007C2F66">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ринкової реалізації технології потрібно обрати варіант </w:t>
      </w:r>
      <w:r w:rsidRPr="008457F3">
        <w:rPr>
          <w:rFonts w:ascii="Times New Roman" w:hAnsi="Times New Roman" w:cs="Times New Roman"/>
          <w:sz w:val="28"/>
          <w:szCs w:val="28"/>
          <w:lang w:val="uk-UA"/>
        </w:rPr>
        <w:t xml:space="preserve">орієнтації на </w:t>
      </w:r>
      <w:r>
        <w:rPr>
          <w:rFonts w:ascii="Times New Roman" w:hAnsi="Times New Roman" w:cs="Times New Roman"/>
          <w:sz w:val="28"/>
          <w:szCs w:val="28"/>
          <w:lang w:val="uk-UA"/>
        </w:rPr>
        <w:t>державні та приватні, Українські та закордонні підприємства.</w:t>
      </w:r>
      <w:r w:rsidRPr="008457F3">
        <w:rPr>
          <w:rFonts w:ascii="Times New Roman" w:hAnsi="Times New Roman" w:cs="Times New Roman"/>
          <w:sz w:val="28"/>
          <w:szCs w:val="28"/>
          <w:lang w:val="uk-UA"/>
        </w:rPr>
        <w:t xml:space="preserve"> </w:t>
      </w:r>
      <w:r w:rsidRPr="00EA45C1">
        <w:rPr>
          <w:rFonts w:ascii="Times New Roman" w:hAnsi="Times New Roman" w:cs="Times New Roman"/>
          <w:sz w:val="28"/>
          <w:szCs w:val="28"/>
          <w:lang w:val="uk-UA"/>
        </w:rPr>
        <w:t xml:space="preserve">При цьому необхідне </w:t>
      </w:r>
      <w:r>
        <w:rPr>
          <w:rFonts w:ascii="Times New Roman" w:hAnsi="Times New Roman" w:cs="Times New Roman"/>
          <w:sz w:val="28"/>
          <w:szCs w:val="28"/>
          <w:lang w:val="uk-UA" w:eastAsia="uk-UA"/>
        </w:rPr>
        <w:t xml:space="preserve">здійснення активної маркетингової діяльності: проведення реклами, участь в конференціях, виставках, семінарах, наукових зібраннях і т.д.. </w:t>
      </w:r>
      <w:r>
        <w:rPr>
          <w:rFonts w:ascii="Times New Roman" w:hAnsi="Times New Roman" w:cs="Times New Roman"/>
          <w:sz w:val="28"/>
          <w:szCs w:val="28"/>
          <w:lang w:val="uk-UA"/>
        </w:rPr>
        <w:t>Подальша детальна розробка та впровадження проекту являється</w:t>
      </w:r>
      <w:r w:rsidRPr="00EA45C1">
        <w:rPr>
          <w:rFonts w:ascii="Times New Roman" w:hAnsi="Times New Roman" w:cs="Times New Roman"/>
          <w:sz w:val="28"/>
          <w:szCs w:val="28"/>
          <w:lang w:val="uk-UA"/>
        </w:rPr>
        <w:t xml:space="preserve"> доцільною і </w:t>
      </w:r>
      <w:r>
        <w:rPr>
          <w:rFonts w:ascii="Times New Roman" w:hAnsi="Times New Roman" w:cs="Times New Roman"/>
          <w:sz w:val="28"/>
          <w:szCs w:val="28"/>
          <w:lang w:val="uk-UA"/>
        </w:rPr>
        <w:t xml:space="preserve">є однією </w:t>
      </w:r>
      <w:r w:rsidRPr="00EA45C1">
        <w:rPr>
          <w:rFonts w:ascii="Times New Roman" w:hAnsi="Times New Roman" w:cs="Times New Roman"/>
          <w:sz w:val="28"/>
          <w:szCs w:val="28"/>
          <w:lang w:val="uk-UA"/>
        </w:rPr>
        <w:t>з поставлених задач.</w:t>
      </w:r>
    </w:p>
    <w:p w:rsidR="00E03EA7" w:rsidRPr="004C21E5" w:rsidRDefault="00E03EA7" w:rsidP="004C21E5">
      <w:pPr>
        <w:widowControl w:val="0"/>
        <w:spacing w:line="360" w:lineRule="auto"/>
        <w:ind w:firstLine="706"/>
        <w:jc w:val="both"/>
        <w:rPr>
          <w:rFonts w:ascii="Times New Roman" w:hAnsi="Times New Roman" w:cs="Times New Roman"/>
          <w:b/>
          <w:sz w:val="28"/>
          <w:szCs w:val="28"/>
          <w:lang w:val="uk-UA"/>
        </w:rPr>
      </w:pPr>
    </w:p>
    <w:p w:rsidR="00910BCF" w:rsidRPr="004C21E5" w:rsidRDefault="00910BCF" w:rsidP="004C21E5">
      <w:pPr>
        <w:widowControl w:val="0"/>
        <w:spacing w:line="360" w:lineRule="auto"/>
        <w:ind w:firstLine="706"/>
        <w:jc w:val="both"/>
        <w:rPr>
          <w:rFonts w:ascii="Times New Roman" w:hAnsi="Times New Roman" w:cs="Times New Roman"/>
          <w:b/>
          <w:sz w:val="28"/>
          <w:szCs w:val="28"/>
          <w:lang w:val="uk-UA"/>
        </w:rPr>
      </w:pPr>
    </w:p>
    <w:p w:rsidR="00850852" w:rsidRPr="004C21E5" w:rsidRDefault="00850852" w:rsidP="004C21E5">
      <w:pPr>
        <w:widowControl w:val="0"/>
        <w:spacing w:line="360" w:lineRule="auto"/>
        <w:ind w:firstLine="706"/>
        <w:jc w:val="both"/>
        <w:rPr>
          <w:rFonts w:ascii="Times New Roman" w:hAnsi="Times New Roman" w:cs="Times New Roman"/>
          <w:b/>
          <w:sz w:val="28"/>
          <w:szCs w:val="28"/>
          <w:lang w:val="uk-UA"/>
        </w:rPr>
      </w:pPr>
    </w:p>
    <w:p w:rsidR="00E06819" w:rsidRPr="004C21E5" w:rsidRDefault="00E06819" w:rsidP="004C21E5">
      <w:pPr>
        <w:widowControl w:val="0"/>
        <w:spacing w:line="360" w:lineRule="auto"/>
        <w:ind w:firstLine="706"/>
        <w:jc w:val="both"/>
        <w:rPr>
          <w:rFonts w:ascii="Times New Roman" w:hAnsi="Times New Roman" w:cs="Times New Roman"/>
          <w:b/>
          <w:sz w:val="28"/>
          <w:szCs w:val="28"/>
          <w:lang w:val="uk-UA"/>
        </w:rPr>
      </w:pPr>
    </w:p>
    <w:p w:rsidR="00F441D4" w:rsidRPr="004C21E5" w:rsidRDefault="00F441D4" w:rsidP="004C21E5">
      <w:pPr>
        <w:widowControl w:val="0"/>
        <w:spacing w:line="360" w:lineRule="auto"/>
        <w:ind w:firstLine="706"/>
        <w:jc w:val="both"/>
        <w:rPr>
          <w:rFonts w:ascii="Times New Roman" w:hAnsi="Times New Roman" w:cs="Times New Roman"/>
          <w:b/>
          <w:sz w:val="28"/>
          <w:szCs w:val="28"/>
          <w:lang w:val="uk-UA"/>
        </w:rPr>
      </w:pPr>
    </w:p>
    <w:p w:rsidR="00F462ED" w:rsidRPr="004C21E5" w:rsidRDefault="00F462ED" w:rsidP="004C21E5">
      <w:pPr>
        <w:widowControl w:val="0"/>
        <w:spacing w:line="360" w:lineRule="auto"/>
        <w:ind w:firstLine="706"/>
        <w:jc w:val="both"/>
        <w:rPr>
          <w:rFonts w:ascii="Times New Roman" w:hAnsi="Times New Roman" w:cs="Times New Roman"/>
          <w:b/>
          <w:sz w:val="28"/>
          <w:szCs w:val="28"/>
          <w:lang w:val="uk-UA"/>
        </w:rPr>
      </w:pPr>
    </w:p>
    <w:p w:rsidR="00066EB0" w:rsidRPr="004C21E5" w:rsidRDefault="00066EB0" w:rsidP="004C21E5">
      <w:pPr>
        <w:widowControl w:val="0"/>
        <w:spacing w:line="360" w:lineRule="auto"/>
        <w:ind w:firstLine="706"/>
        <w:jc w:val="both"/>
        <w:rPr>
          <w:rFonts w:ascii="Times New Roman" w:hAnsi="Times New Roman" w:cs="Times New Roman"/>
          <w:b/>
          <w:sz w:val="28"/>
          <w:szCs w:val="28"/>
          <w:lang w:val="uk-UA"/>
        </w:rPr>
      </w:pPr>
    </w:p>
    <w:p w:rsidR="00ED0A85" w:rsidRPr="004C21E5" w:rsidRDefault="00ED0A85" w:rsidP="004C21E5">
      <w:pPr>
        <w:widowControl w:val="0"/>
        <w:spacing w:line="360" w:lineRule="auto"/>
        <w:ind w:firstLine="706"/>
        <w:jc w:val="both"/>
        <w:rPr>
          <w:rFonts w:ascii="Times New Roman" w:hAnsi="Times New Roman" w:cs="Times New Roman"/>
          <w:b/>
          <w:sz w:val="28"/>
          <w:szCs w:val="28"/>
          <w:lang w:val="uk-UA"/>
        </w:rPr>
      </w:pPr>
    </w:p>
    <w:p w:rsidR="00844744" w:rsidRPr="004C21E5" w:rsidRDefault="00844744" w:rsidP="004C21E5">
      <w:pPr>
        <w:widowControl w:val="0"/>
        <w:spacing w:line="360" w:lineRule="auto"/>
        <w:ind w:firstLine="706"/>
        <w:jc w:val="both"/>
        <w:rPr>
          <w:rFonts w:ascii="Times New Roman" w:hAnsi="Times New Roman" w:cs="Times New Roman"/>
          <w:b/>
          <w:sz w:val="28"/>
          <w:szCs w:val="28"/>
          <w:lang w:val="uk-UA"/>
        </w:rPr>
      </w:pPr>
    </w:p>
    <w:p w:rsidR="00DB07B4" w:rsidRPr="004C21E5" w:rsidRDefault="00DB07B4" w:rsidP="004C21E5">
      <w:pPr>
        <w:widowControl w:val="0"/>
        <w:spacing w:line="360" w:lineRule="auto"/>
        <w:ind w:firstLine="706"/>
        <w:jc w:val="both"/>
        <w:rPr>
          <w:rFonts w:ascii="Times New Roman" w:hAnsi="Times New Roman" w:cs="Times New Roman"/>
          <w:b/>
          <w:bCs/>
          <w:sz w:val="28"/>
          <w:szCs w:val="28"/>
          <w:lang w:val="uk-UA"/>
        </w:rPr>
      </w:pPr>
    </w:p>
    <w:p w:rsidR="00D54543" w:rsidRPr="004C21E5" w:rsidRDefault="00D54543" w:rsidP="004C21E5">
      <w:pPr>
        <w:widowControl w:val="0"/>
        <w:spacing w:line="360" w:lineRule="auto"/>
        <w:ind w:firstLine="706"/>
        <w:jc w:val="both"/>
        <w:rPr>
          <w:rFonts w:ascii="Times New Roman" w:hAnsi="Times New Roman" w:cs="Times New Roman"/>
          <w:b/>
          <w:bCs/>
          <w:sz w:val="28"/>
          <w:szCs w:val="28"/>
          <w:lang w:val="uk-UA"/>
        </w:rPr>
      </w:pPr>
    </w:p>
    <w:p w:rsidR="001E5AEA" w:rsidRPr="004C21E5" w:rsidRDefault="001E5AEA" w:rsidP="004C21E5">
      <w:pPr>
        <w:spacing w:line="360" w:lineRule="auto"/>
        <w:jc w:val="both"/>
        <w:rPr>
          <w:rFonts w:ascii="Times New Roman" w:hAnsi="Times New Roman" w:cs="Times New Roman"/>
          <w:b/>
          <w:sz w:val="28"/>
          <w:szCs w:val="28"/>
          <w:lang w:val="uk-UA"/>
        </w:rPr>
      </w:pPr>
    </w:p>
    <w:p w:rsidR="00A32535" w:rsidRDefault="00A32535" w:rsidP="00A32535">
      <w:pPr>
        <w:spacing w:line="360" w:lineRule="auto"/>
        <w:jc w:val="both"/>
        <w:rPr>
          <w:rFonts w:ascii="Times New Roman" w:hAnsi="Times New Roman" w:cs="Times New Roman"/>
          <w:sz w:val="28"/>
          <w:szCs w:val="28"/>
          <w:lang w:val="uk-UA"/>
        </w:rPr>
      </w:pPr>
    </w:p>
    <w:p w:rsidR="00E65C29" w:rsidRDefault="00E65C29" w:rsidP="00E65C29">
      <w:pPr>
        <w:pStyle w:val="1"/>
        <w:ind w:firstLine="0"/>
        <w:jc w:val="center"/>
        <w:rPr>
          <w:lang w:val="uk-UA"/>
        </w:rPr>
      </w:pPr>
      <w:r w:rsidRPr="009B14F3">
        <w:rPr>
          <w:lang w:val="uk-UA"/>
        </w:rPr>
        <w:t>СПИСОК ВИКОРИСТАНИХ ДЖЕРЕЛ</w:t>
      </w:r>
    </w:p>
    <w:p w:rsidR="006404F8" w:rsidRPr="00474A13" w:rsidRDefault="006404F8" w:rsidP="00474A13">
      <w:pPr>
        <w:spacing w:line="360" w:lineRule="auto"/>
        <w:rPr>
          <w:rFonts w:ascii="Times New Roman" w:hAnsi="Times New Roman" w:cs="Times New Roman"/>
          <w:sz w:val="28"/>
          <w:szCs w:val="28"/>
          <w:lang w:val="uk-UA" w:eastAsia="en-US"/>
        </w:rPr>
      </w:pPr>
    </w:p>
    <w:p w:rsidR="00C82FAF" w:rsidRPr="00C82FAF" w:rsidRDefault="00C82FAF" w:rsidP="00C82FAF">
      <w:pPr>
        <w:pStyle w:val="ab"/>
        <w:numPr>
          <w:ilvl w:val="0"/>
          <w:numId w:val="8"/>
        </w:numPr>
        <w:spacing w:after="0" w:line="360" w:lineRule="auto"/>
        <w:ind w:left="0" w:firstLine="35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Твердохліб М.М., Гомеля М.Д., </w:t>
      </w:r>
      <w:r w:rsidRPr="00621288">
        <w:rPr>
          <w:rFonts w:ascii="Times New Roman" w:hAnsi="Times New Roman" w:cs="Times New Roman"/>
          <w:sz w:val="28"/>
          <w:szCs w:val="28"/>
          <w:lang w:val="uk-UA"/>
        </w:rPr>
        <w:t>Терещенко</w:t>
      </w:r>
      <w:r>
        <w:rPr>
          <w:rFonts w:ascii="Times New Roman" w:hAnsi="Times New Roman" w:cs="Times New Roman"/>
          <w:sz w:val="28"/>
          <w:szCs w:val="28"/>
          <w:lang w:val="uk-UA"/>
        </w:rPr>
        <w:t xml:space="preserve"> О.М. </w:t>
      </w:r>
      <w:r w:rsidR="006404F8" w:rsidRPr="00621288">
        <w:rPr>
          <w:rFonts w:ascii="Times New Roman" w:hAnsi="Times New Roman" w:cs="Times New Roman"/>
          <w:sz w:val="28"/>
          <w:szCs w:val="28"/>
          <w:lang w:val="uk-UA"/>
        </w:rPr>
        <w:t>Використання фільтруючого матеріалу змішаної</w:t>
      </w:r>
      <w:r>
        <w:rPr>
          <w:rFonts w:ascii="Times New Roman" w:hAnsi="Times New Roman" w:cs="Times New Roman"/>
          <w:sz w:val="28"/>
          <w:szCs w:val="28"/>
          <w:lang w:val="uk-UA"/>
        </w:rPr>
        <w:t xml:space="preserve"> дії при підготовці питної води. </w:t>
      </w:r>
      <w:r w:rsidR="006404F8" w:rsidRPr="00C82FAF">
        <w:rPr>
          <w:rFonts w:ascii="Times New Roman" w:hAnsi="Times New Roman" w:cs="Times New Roman"/>
          <w:i/>
          <w:sz w:val="28"/>
          <w:szCs w:val="28"/>
          <w:lang w:val="uk-UA"/>
        </w:rPr>
        <w:t>Вісник Одеської державної академії будівництва та архітектури</w:t>
      </w:r>
      <w:r>
        <w:rPr>
          <w:rFonts w:ascii="Times New Roman" w:hAnsi="Times New Roman" w:cs="Times New Roman"/>
          <w:sz w:val="28"/>
          <w:szCs w:val="28"/>
          <w:lang w:val="uk-UA"/>
        </w:rPr>
        <w:t>. 2015. № 59. С.111–</w:t>
      </w:r>
      <w:r w:rsidR="006404F8" w:rsidRPr="00621288">
        <w:rPr>
          <w:rFonts w:ascii="Times New Roman" w:hAnsi="Times New Roman" w:cs="Times New Roman"/>
          <w:sz w:val="28"/>
          <w:szCs w:val="28"/>
          <w:lang w:val="uk-UA"/>
        </w:rPr>
        <w:t xml:space="preserve">117. </w:t>
      </w:r>
    </w:p>
    <w:p w:rsidR="00474A13" w:rsidRPr="00C82FAF" w:rsidRDefault="00474A13" w:rsidP="00C82FAF">
      <w:pPr>
        <w:pStyle w:val="ab"/>
        <w:numPr>
          <w:ilvl w:val="0"/>
          <w:numId w:val="8"/>
        </w:numPr>
        <w:spacing w:after="0" w:line="360" w:lineRule="auto"/>
        <w:ind w:left="0" w:firstLine="357"/>
        <w:contextualSpacing w:val="0"/>
        <w:jc w:val="both"/>
        <w:rPr>
          <w:rFonts w:ascii="Times New Roman" w:hAnsi="Times New Roman" w:cs="Times New Roman"/>
          <w:sz w:val="28"/>
          <w:szCs w:val="28"/>
          <w:lang w:val="uk-UA"/>
        </w:rPr>
      </w:pPr>
      <w:r w:rsidRPr="00C82FAF">
        <w:rPr>
          <w:rFonts w:ascii="Times New Roman" w:hAnsi="Times New Roman" w:cs="Times New Roman"/>
          <w:sz w:val="28"/>
          <w:szCs w:val="28"/>
          <w:lang w:val="uk-UA"/>
        </w:rPr>
        <w:t xml:space="preserve">Стан питної води в Україні / Український Урядовий портал: веб-сайт. </w:t>
      </w:r>
      <w:r w:rsidRPr="00C82FAF">
        <w:rPr>
          <w:rFonts w:ascii="Times New Roman" w:hAnsi="Times New Roman" w:cs="Times New Roman"/>
          <w:sz w:val="28"/>
          <w:szCs w:val="28"/>
          <w:lang w:val="en-US"/>
        </w:rPr>
        <w:t>URL</w:t>
      </w:r>
      <w:r w:rsidRPr="00C82FAF">
        <w:rPr>
          <w:rFonts w:ascii="Times New Roman" w:hAnsi="Times New Roman" w:cs="Times New Roman"/>
          <w:sz w:val="28"/>
          <w:szCs w:val="28"/>
          <w:lang w:val="uk-UA"/>
        </w:rPr>
        <w:t xml:space="preserve">: </w:t>
      </w:r>
      <w:hyperlink r:id="rId18" w:history="1">
        <w:r w:rsidRPr="00C82FAF">
          <w:rPr>
            <w:rStyle w:val="a3"/>
            <w:rFonts w:ascii="Times New Roman" w:hAnsi="Times New Roman" w:cs="Times New Roman"/>
            <w:sz w:val="28"/>
            <w:szCs w:val="28"/>
            <w:lang w:val="en-US"/>
          </w:rPr>
          <w:t>http</w:t>
        </w:r>
        <w:r w:rsidRPr="00C82FAF">
          <w:rPr>
            <w:rStyle w:val="a3"/>
            <w:rFonts w:ascii="Times New Roman" w:hAnsi="Times New Roman" w:cs="Times New Roman"/>
            <w:sz w:val="28"/>
            <w:szCs w:val="28"/>
            <w:lang w:val="uk-UA"/>
          </w:rPr>
          <w:t>://</w:t>
        </w:r>
        <w:r w:rsidRPr="00C82FAF">
          <w:rPr>
            <w:rStyle w:val="a3"/>
            <w:rFonts w:ascii="Times New Roman" w:hAnsi="Times New Roman" w:cs="Times New Roman"/>
            <w:sz w:val="28"/>
            <w:szCs w:val="28"/>
            <w:lang w:val="en-US"/>
          </w:rPr>
          <w:t>labprice</w:t>
        </w:r>
        <w:r w:rsidRPr="00C82FAF">
          <w:rPr>
            <w:rStyle w:val="a3"/>
            <w:rFonts w:ascii="Times New Roman" w:hAnsi="Times New Roman" w:cs="Times New Roman"/>
            <w:sz w:val="28"/>
            <w:szCs w:val="28"/>
            <w:lang w:val="uk-UA"/>
          </w:rPr>
          <w:t>.</w:t>
        </w:r>
        <w:r w:rsidRPr="00C82FAF">
          <w:rPr>
            <w:rStyle w:val="a3"/>
            <w:rFonts w:ascii="Times New Roman" w:hAnsi="Times New Roman" w:cs="Times New Roman"/>
            <w:sz w:val="28"/>
            <w:szCs w:val="28"/>
            <w:lang w:val="en-US"/>
          </w:rPr>
          <w:t>ua</w:t>
        </w:r>
        <w:r w:rsidRPr="00C82FAF">
          <w:rPr>
            <w:rStyle w:val="a3"/>
            <w:rFonts w:ascii="Times New Roman" w:hAnsi="Times New Roman" w:cs="Times New Roman"/>
            <w:sz w:val="28"/>
            <w:szCs w:val="28"/>
            <w:lang w:val="uk-UA"/>
          </w:rPr>
          <w:t>/</w:t>
        </w:r>
        <w:r w:rsidRPr="00C82FAF">
          <w:rPr>
            <w:rStyle w:val="a3"/>
            <w:rFonts w:ascii="Times New Roman" w:hAnsi="Times New Roman" w:cs="Times New Roman"/>
            <w:sz w:val="28"/>
            <w:szCs w:val="28"/>
            <w:lang w:val="en-US"/>
          </w:rPr>
          <w:t>statti</w:t>
        </w:r>
        <w:r w:rsidRPr="00C82FAF">
          <w:rPr>
            <w:rStyle w:val="a3"/>
            <w:rFonts w:ascii="Times New Roman" w:hAnsi="Times New Roman" w:cs="Times New Roman"/>
            <w:sz w:val="28"/>
            <w:szCs w:val="28"/>
            <w:lang w:val="uk-UA"/>
          </w:rPr>
          <w:t>/</w:t>
        </w:r>
        <w:r w:rsidRPr="00C82FAF">
          <w:rPr>
            <w:rStyle w:val="a3"/>
            <w:rFonts w:ascii="Times New Roman" w:hAnsi="Times New Roman" w:cs="Times New Roman"/>
            <w:sz w:val="28"/>
            <w:szCs w:val="28"/>
            <w:lang w:val="en-US"/>
          </w:rPr>
          <w:t>stan</w:t>
        </w:r>
        <w:r w:rsidRPr="00C82FAF">
          <w:rPr>
            <w:rStyle w:val="a3"/>
            <w:rFonts w:ascii="Times New Roman" w:hAnsi="Times New Roman" w:cs="Times New Roman"/>
            <w:sz w:val="28"/>
            <w:szCs w:val="28"/>
            <w:lang w:val="uk-UA"/>
          </w:rPr>
          <w:t>-</w:t>
        </w:r>
        <w:r w:rsidRPr="00C82FAF">
          <w:rPr>
            <w:rStyle w:val="a3"/>
            <w:rFonts w:ascii="Times New Roman" w:hAnsi="Times New Roman" w:cs="Times New Roman"/>
            <w:sz w:val="28"/>
            <w:szCs w:val="28"/>
            <w:lang w:val="en-US"/>
          </w:rPr>
          <w:t>pitnoyi</w:t>
        </w:r>
        <w:r w:rsidRPr="00C82FAF">
          <w:rPr>
            <w:rStyle w:val="a3"/>
            <w:rFonts w:ascii="Times New Roman" w:hAnsi="Times New Roman" w:cs="Times New Roman"/>
            <w:sz w:val="28"/>
            <w:szCs w:val="28"/>
            <w:lang w:val="uk-UA"/>
          </w:rPr>
          <w:t>-</w:t>
        </w:r>
        <w:r w:rsidRPr="00C82FAF">
          <w:rPr>
            <w:rStyle w:val="a3"/>
            <w:rFonts w:ascii="Times New Roman" w:hAnsi="Times New Roman" w:cs="Times New Roman"/>
            <w:sz w:val="28"/>
            <w:szCs w:val="28"/>
            <w:lang w:val="en-US"/>
          </w:rPr>
          <w:t>vodi</w:t>
        </w:r>
        <w:r w:rsidRPr="00C82FAF">
          <w:rPr>
            <w:rStyle w:val="a3"/>
            <w:rFonts w:ascii="Times New Roman" w:hAnsi="Times New Roman" w:cs="Times New Roman"/>
            <w:sz w:val="28"/>
            <w:szCs w:val="28"/>
            <w:lang w:val="uk-UA"/>
          </w:rPr>
          <w:t>-</w:t>
        </w:r>
        <w:r w:rsidRPr="00C82FAF">
          <w:rPr>
            <w:rStyle w:val="a3"/>
            <w:rFonts w:ascii="Times New Roman" w:hAnsi="Times New Roman" w:cs="Times New Roman"/>
            <w:sz w:val="28"/>
            <w:szCs w:val="28"/>
            <w:lang w:val="en-US"/>
          </w:rPr>
          <w:t>v</w:t>
        </w:r>
        <w:r w:rsidRPr="00C82FAF">
          <w:rPr>
            <w:rStyle w:val="a3"/>
            <w:rFonts w:ascii="Times New Roman" w:hAnsi="Times New Roman" w:cs="Times New Roman"/>
            <w:sz w:val="28"/>
            <w:szCs w:val="28"/>
            <w:lang w:val="uk-UA"/>
          </w:rPr>
          <w:t>-</w:t>
        </w:r>
        <w:r w:rsidRPr="00C82FAF">
          <w:rPr>
            <w:rStyle w:val="a3"/>
            <w:rFonts w:ascii="Times New Roman" w:hAnsi="Times New Roman" w:cs="Times New Roman"/>
            <w:sz w:val="28"/>
            <w:szCs w:val="28"/>
            <w:lang w:val="en-US"/>
          </w:rPr>
          <w:t>ukrayini</w:t>
        </w:r>
        <w:r w:rsidRPr="00C82FAF">
          <w:rPr>
            <w:rStyle w:val="a3"/>
            <w:rFonts w:ascii="Times New Roman" w:hAnsi="Times New Roman" w:cs="Times New Roman"/>
            <w:sz w:val="28"/>
            <w:szCs w:val="28"/>
            <w:lang w:val="uk-UA"/>
          </w:rPr>
          <w:t>/</w:t>
        </w:r>
      </w:hyperlink>
      <w:r w:rsidRPr="00C82FAF">
        <w:rPr>
          <w:rFonts w:ascii="Times New Roman" w:hAnsi="Times New Roman" w:cs="Times New Roman"/>
          <w:sz w:val="28"/>
          <w:szCs w:val="28"/>
          <w:lang w:val="uk-UA"/>
        </w:rPr>
        <w:t xml:space="preserve">. </w:t>
      </w:r>
    </w:p>
    <w:p w:rsidR="003E6CB4" w:rsidRPr="00621288" w:rsidRDefault="002F3A32"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22" w:name="_Ref1384352"/>
      <w:r w:rsidRPr="00621288">
        <w:rPr>
          <w:rFonts w:ascii="Times New Roman" w:hAnsi="Times New Roman" w:cs="Times New Roman"/>
          <w:color w:val="000000"/>
          <w:sz w:val="28"/>
          <w:szCs w:val="28"/>
          <w:shd w:val="clear" w:color="auto" w:fill="FFFFFF"/>
        </w:rPr>
        <w:t>Белоусова</w:t>
      </w:r>
      <w:r>
        <w:rPr>
          <w:rFonts w:ascii="Times New Roman" w:hAnsi="Times New Roman" w:cs="Times New Roman"/>
          <w:color w:val="000000"/>
          <w:sz w:val="28"/>
          <w:szCs w:val="28"/>
          <w:shd w:val="clear" w:color="auto" w:fill="FFFFFF"/>
        </w:rPr>
        <w:t xml:space="preserve"> А.</w:t>
      </w:r>
      <w:r w:rsidR="003E6CB4" w:rsidRPr="00621288">
        <w:rPr>
          <w:rFonts w:ascii="Times New Roman" w:hAnsi="Times New Roman" w:cs="Times New Roman"/>
          <w:color w:val="000000"/>
          <w:sz w:val="28"/>
          <w:szCs w:val="28"/>
          <w:shd w:val="clear" w:color="auto" w:fill="FFFFFF"/>
        </w:rPr>
        <w:t xml:space="preserve">П., </w:t>
      </w:r>
      <w:r w:rsidRPr="00621288">
        <w:rPr>
          <w:rFonts w:ascii="Times New Roman" w:hAnsi="Times New Roman" w:cs="Times New Roman"/>
          <w:color w:val="000000"/>
          <w:sz w:val="28"/>
          <w:szCs w:val="28"/>
          <w:shd w:val="clear" w:color="auto" w:fill="FFFFFF"/>
        </w:rPr>
        <w:t xml:space="preserve">Гавич </w:t>
      </w:r>
      <w:r>
        <w:rPr>
          <w:rFonts w:ascii="Times New Roman" w:hAnsi="Times New Roman" w:cs="Times New Roman"/>
          <w:color w:val="000000"/>
          <w:sz w:val="28"/>
          <w:szCs w:val="28"/>
          <w:shd w:val="clear" w:color="auto" w:fill="FFFFFF"/>
        </w:rPr>
        <w:t>И.</w:t>
      </w:r>
      <w:r w:rsidR="003E6CB4" w:rsidRPr="00621288">
        <w:rPr>
          <w:rFonts w:ascii="Times New Roman" w:hAnsi="Times New Roman" w:cs="Times New Roman"/>
          <w:color w:val="000000"/>
          <w:sz w:val="28"/>
          <w:szCs w:val="28"/>
          <w:shd w:val="clear" w:color="auto" w:fill="FFFFFF"/>
        </w:rPr>
        <w:t>К.,</w:t>
      </w:r>
      <w:r w:rsidR="00C82FAF">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Лисенков А.</w:t>
      </w:r>
      <w:r w:rsidR="00C82FAF">
        <w:rPr>
          <w:rFonts w:ascii="Times New Roman" w:hAnsi="Times New Roman" w:cs="Times New Roman"/>
          <w:color w:val="000000"/>
          <w:sz w:val="28"/>
          <w:szCs w:val="28"/>
          <w:shd w:val="clear" w:color="auto" w:fill="FFFFFF"/>
        </w:rPr>
        <w:t xml:space="preserve">Б., </w:t>
      </w:r>
      <w:r>
        <w:rPr>
          <w:rFonts w:ascii="Times New Roman" w:hAnsi="Times New Roman" w:cs="Times New Roman"/>
          <w:color w:val="000000"/>
          <w:sz w:val="28"/>
          <w:szCs w:val="28"/>
          <w:shd w:val="clear" w:color="auto" w:fill="FFFFFF"/>
        </w:rPr>
        <w:t>Попов</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Е.</w:t>
      </w:r>
      <w:r w:rsidR="00C82FAF">
        <w:rPr>
          <w:rFonts w:ascii="Times New Roman" w:hAnsi="Times New Roman" w:cs="Times New Roman"/>
          <w:color w:val="000000"/>
          <w:sz w:val="28"/>
          <w:szCs w:val="28"/>
          <w:shd w:val="clear" w:color="auto" w:fill="FFFFFF"/>
        </w:rPr>
        <w:t>В.</w:t>
      </w:r>
      <w:r w:rsidRPr="002F3A32">
        <w:rPr>
          <w:rFonts w:ascii="Times New Roman" w:hAnsi="Times New Roman" w:cs="Times New Roman"/>
          <w:color w:val="242424"/>
          <w:sz w:val="28"/>
          <w:szCs w:val="28"/>
          <w:shd w:val="clear" w:color="auto" w:fill="FFFFFF"/>
        </w:rPr>
        <w:t xml:space="preserve"> </w:t>
      </w:r>
      <w:r w:rsidRPr="00621288">
        <w:rPr>
          <w:rFonts w:ascii="Times New Roman" w:hAnsi="Times New Roman" w:cs="Times New Roman"/>
          <w:color w:val="242424"/>
          <w:sz w:val="28"/>
          <w:szCs w:val="28"/>
          <w:shd w:val="clear" w:color="auto" w:fill="FFFFFF"/>
        </w:rPr>
        <w:t>Экологическая гидрогеология</w:t>
      </w:r>
      <w:r>
        <w:rPr>
          <w:rFonts w:ascii="Times New Roman" w:hAnsi="Times New Roman" w:cs="Times New Roman"/>
          <w:color w:val="000000"/>
          <w:sz w:val="28"/>
          <w:szCs w:val="28"/>
          <w:shd w:val="clear" w:color="auto" w:fill="FFFFFF"/>
          <w:lang w:val="uk-UA"/>
        </w:rPr>
        <w:t xml:space="preserve">. </w:t>
      </w:r>
      <w:r w:rsidR="003E6CB4" w:rsidRPr="002F3A32">
        <w:rPr>
          <w:rFonts w:ascii="Times New Roman" w:hAnsi="Times New Roman" w:cs="Times New Roman"/>
          <w:i/>
          <w:color w:val="000000"/>
          <w:sz w:val="28"/>
          <w:szCs w:val="28"/>
          <w:shd w:val="clear" w:color="auto" w:fill="FFFFFF"/>
        </w:rPr>
        <w:t>М.: Академкнига</w:t>
      </w:r>
      <w:r>
        <w:rPr>
          <w:rFonts w:ascii="Times New Roman" w:hAnsi="Times New Roman" w:cs="Times New Roman"/>
          <w:color w:val="000000"/>
          <w:sz w:val="28"/>
          <w:szCs w:val="28"/>
          <w:shd w:val="clear" w:color="auto" w:fill="FFFFFF"/>
          <w:lang w:val="uk-UA"/>
        </w:rPr>
        <w:t>.</w:t>
      </w:r>
      <w:r w:rsidR="003E6CB4" w:rsidRPr="00621288">
        <w:rPr>
          <w:rFonts w:ascii="Times New Roman" w:hAnsi="Times New Roman" w:cs="Times New Roman"/>
          <w:color w:val="000000"/>
          <w:sz w:val="28"/>
          <w:szCs w:val="28"/>
          <w:shd w:val="clear" w:color="auto" w:fill="FFFFFF"/>
        </w:rPr>
        <w:t>2006. – 400 с.</w:t>
      </w:r>
      <w:bookmarkEnd w:id="22"/>
    </w:p>
    <w:p w:rsidR="003E6CB4" w:rsidRPr="00621288" w:rsidRDefault="002F3A32"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23" w:name="_Ref1386225"/>
      <w:r>
        <w:rPr>
          <w:rFonts w:ascii="Times New Roman" w:eastAsia="Times New Roman" w:hAnsi="Times New Roman" w:cs="Times New Roman"/>
          <w:sz w:val="28"/>
          <w:szCs w:val="28"/>
          <w:lang w:val="en-US"/>
        </w:rPr>
        <w:t>Brezonik P.L., Arnold W.A</w:t>
      </w:r>
      <w:r>
        <w:rPr>
          <w:rFonts w:ascii="Times New Roman" w:eastAsia="Times New Roman" w:hAnsi="Times New Roman" w:cs="Times New Roman"/>
          <w:sz w:val="28"/>
          <w:szCs w:val="28"/>
          <w:lang w:val="uk-UA"/>
        </w:rPr>
        <w:t>.</w:t>
      </w:r>
      <w:r w:rsidR="003E6CB4" w:rsidRPr="00621288">
        <w:rPr>
          <w:rFonts w:ascii="Times New Roman" w:eastAsia="Times New Roman" w:hAnsi="Times New Roman" w:cs="Times New Roman"/>
          <w:sz w:val="28"/>
          <w:szCs w:val="28"/>
          <w:lang w:val="en-US"/>
        </w:rPr>
        <w:t>Water Chemistry: An Introduction to the Chemistry of Natural and Engineered Aquatic System</w:t>
      </w:r>
      <w:r>
        <w:rPr>
          <w:rFonts w:ascii="Times New Roman" w:eastAsia="Times New Roman" w:hAnsi="Times New Roman" w:cs="Times New Roman"/>
          <w:sz w:val="28"/>
          <w:szCs w:val="28"/>
          <w:lang w:val="en-US"/>
        </w:rPr>
        <w:t>s</w:t>
      </w:r>
      <w:r>
        <w:rPr>
          <w:rFonts w:ascii="Times New Roman" w:eastAsia="Times New Roman" w:hAnsi="Times New Roman" w:cs="Times New Roman"/>
          <w:sz w:val="28"/>
          <w:szCs w:val="28"/>
          <w:lang w:val="uk-UA"/>
        </w:rPr>
        <w:t>.</w:t>
      </w:r>
      <w:r w:rsidR="00C82FAF">
        <w:rPr>
          <w:rFonts w:ascii="Times New Roman" w:eastAsia="Times New Roman" w:hAnsi="Times New Roman" w:cs="Times New Roman"/>
          <w:sz w:val="28"/>
          <w:szCs w:val="28"/>
          <w:lang w:val="en-US"/>
        </w:rPr>
        <w:t xml:space="preserve"> </w:t>
      </w:r>
      <w:r w:rsidR="00C82FAF" w:rsidRPr="002F3A32">
        <w:rPr>
          <w:rFonts w:ascii="Times New Roman" w:eastAsia="Times New Roman" w:hAnsi="Times New Roman" w:cs="Times New Roman"/>
          <w:i/>
          <w:sz w:val="28"/>
          <w:szCs w:val="28"/>
          <w:lang w:val="en-US"/>
        </w:rPr>
        <w:t>Oxford</w:t>
      </w:r>
      <w:r>
        <w:rPr>
          <w:rFonts w:ascii="Times New Roman" w:eastAsia="Times New Roman" w:hAnsi="Times New Roman" w:cs="Times New Roman"/>
          <w:sz w:val="28"/>
          <w:szCs w:val="28"/>
          <w:lang w:val="uk-UA"/>
        </w:rPr>
        <w:t>.</w:t>
      </w:r>
      <w:r w:rsidR="00C82FAF">
        <w:rPr>
          <w:rFonts w:ascii="Times New Roman" w:eastAsia="Times New Roman" w:hAnsi="Times New Roman" w:cs="Times New Roman"/>
          <w:sz w:val="28"/>
          <w:szCs w:val="28"/>
          <w:lang w:val="en-US"/>
        </w:rPr>
        <w:t xml:space="preserve"> 2011. – </w:t>
      </w:r>
      <w:r w:rsidR="003E6CB4" w:rsidRPr="00621288">
        <w:rPr>
          <w:rFonts w:ascii="Times New Roman" w:eastAsia="Times New Roman" w:hAnsi="Times New Roman" w:cs="Times New Roman"/>
          <w:sz w:val="28"/>
          <w:szCs w:val="28"/>
          <w:lang w:val="en-US"/>
        </w:rPr>
        <w:t>809 p.</w:t>
      </w:r>
      <w:bookmarkEnd w:id="23"/>
    </w:p>
    <w:p w:rsidR="003E6CB4" w:rsidRPr="00621288" w:rsidRDefault="003E6CB4"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24" w:name="_Ref1388613"/>
      <w:r w:rsidRPr="00621288">
        <w:rPr>
          <w:rFonts w:ascii="Times New Roman" w:hAnsi="Times New Roman" w:cs="Times New Roman"/>
          <w:sz w:val="28"/>
          <w:szCs w:val="28"/>
          <w:shd w:val="clear" w:color="auto" w:fill="FFFFFF"/>
          <w:lang w:val="en-US"/>
        </w:rPr>
        <w:t>Khadse G. K. Removal of iron and manganese from drinking water supply</w:t>
      </w:r>
      <w:r w:rsidR="0092088F">
        <w:rPr>
          <w:rFonts w:ascii="Times New Roman" w:hAnsi="Times New Roman" w:cs="Times New Roman"/>
          <w:sz w:val="28"/>
          <w:szCs w:val="28"/>
          <w:shd w:val="clear" w:color="auto" w:fill="FFFFFF"/>
          <w:lang w:val="uk-UA"/>
        </w:rPr>
        <w:t>.</w:t>
      </w:r>
      <w:r w:rsidRPr="00621288">
        <w:rPr>
          <w:rFonts w:ascii="Times New Roman" w:hAnsi="Times New Roman" w:cs="Times New Roman"/>
          <w:sz w:val="28"/>
          <w:szCs w:val="28"/>
          <w:shd w:val="clear" w:color="auto" w:fill="FFFFFF"/>
          <w:lang w:val="en-US"/>
        </w:rPr>
        <w:t xml:space="preserve"> </w:t>
      </w:r>
      <w:r w:rsidR="0092088F" w:rsidRPr="0092088F">
        <w:rPr>
          <w:rFonts w:ascii="Times New Roman" w:hAnsi="Times New Roman" w:cs="Times New Roman"/>
          <w:i/>
          <w:sz w:val="28"/>
          <w:szCs w:val="28"/>
          <w:shd w:val="clear" w:color="auto" w:fill="FFFFFF"/>
          <w:lang w:val="en-US"/>
        </w:rPr>
        <w:t>Sustainable Water Resources Management.</w:t>
      </w:r>
      <w:r w:rsidR="0092088F" w:rsidRPr="00621288">
        <w:rPr>
          <w:rFonts w:ascii="Times New Roman" w:hAnsi="Times New Roman" w:cs="Times New Roman"/>
          <w:sz w:val="28"/>
          <w:szCs w:val="28"/>
          <w:shd w:val="clear" w:color="auto" w:fill="FFFFFF"/>
          <w:lang w:val="en-US"/>
        </w:rPr>
        <w:t xml:space="preserve"> </w:t>
      </w:r>
      <w:r w:rsidRPr="00621288">
        <w:rPr>
          <w:rFonts w:ascii="Times New Roman" w:hAnsi="Times New Roman" w:cs="Times New Roman"/>
          <w:sz w:val="28"/>
          <w:szCs w:val="28"/>
          <w:shd w:val="clear" w:color="auto" w:fill="FFFFFF"/>
          <w:lang w:val="en-US"/>
        </w:rPr>
        <w:t>/ G. K. Khadse, P. M.Patni, P. K.</w:t>
      </w:r>
      <w:r w:rsidR="0092088F">
        <w:rPr>
          <w:rFonts w:ascii="Times New Roman" w:hAnsi="Times New Roman" w:cs="Times New Roman"/>
          <w:sz w:val="28"/>
          <w:szCs w:val="28"/>
          <w:shd w:val="clear" w:color="auto" w:fill="FFFFFF"/>
          <w:lang w:val="uk-UA"/>
        </w:rPr>
        <w:t>.</w:t>
      </w:r>
      <w:r w:rsidR="0092088F">
        <w:rPr>
          <w:rFonts w:ascii="Times New Roman" w:hAnsi="Times New Roman" w:cs="Times New Roman"/>
          <w:sz w:val="28"/>
          <w:szCs w:val="28"/>
          <w:shd w:val="clear" w:color="auto" w:fill="FFFFFF"/>
          <w:lang w:val="en-US"/>
        </w:rPr>
        <w:t xml:space="preserve"> Labhasetwar</w:t>
      </w:r>
      <w:r w:rsidR="0092088F">
        <w:rPr>
          <w:rFonts w:ascii="Times New Roman" w:hAnsi="Times New Roman" w:cs="Times New Roman"/>
          <w:sz w:val="28"/>
          <w:szCs w:val="28"/>
          <w:shd w:val="clear" w:color="auto" w:fill="FFFFFF"/>
          <w:lang w:val="uk-UA"/>
        </w:rPr>
        <w:t>.</w:t>
      </w:r>
      <w:r w:rsidR="0092088F">
        <w:rPr>
          <w:rFonts w:ascii="Times New Roman" w:hAnsi="Times New Roman" w:cs="Times New Roman"/>
          <w:sz w:val="28"/>
          <w:szCs w:val="28"/>
          <w:shd w:val="clear" w:color="auto" w:fill="FFFFFF"/>
          <w:lang w:val="en-US"/>
        </w:rPr>
        <w:t xml:space="preserve"> 2015. Vol. 1(2).</w:t>
      </w:r>
      <w:r w:rsidRPr="00621288">
        <w:rPr>
          <w:rFonts w:ascii="Times New Roman" w:hAnsi="Times New Roman" w:cs="Times New Roman"/>
          <w:sz w:val="28"/>
          <w:szCs w:val="28"/>
          <w:shd w:val="clear" w:color="auto" w:fill="FFFFFF"/>
          <w:lang w:val="en-US"/>
        </w:rPr>
        <w:t xml:space="preserve"> </w:t>
      </w:r>
      <w:r w:rsidRPr="00621288">
        <w:rPr>
          <w:rFonts w:ascii="Times New Roman" w:hAnsi="Times New Roman" w:cs="Times New Roman"/>
          <w:sz w:val="28"/>
          <w:szCs w:val="28"/>
          <w:shd w:val="clear" w:color="auto" w:fill="FFFFFF"/>
        </w:rPr>
        <w:t>Р</w:t>
      </w:r>
      <w:r w:rsidRPr="00621288">
        <w:rPr>
          <w:rFonts w:ascii="Times New Roman" w:hAnsi="Times New Roman" w:cs="Times New Roman"/>
          <w:sz w:val="28"/>
          <w:szCs w:val="28"/>
          <w:shd w:val="clear" w:color="auto" w:fill="FFFFFF"/>
          <w:lang w:val="en-US"/>
        </w:rPr>
        <w:t>. 157 – 165.</w:t>
      </w:r>
      <w:bookmarkEnd w:id="24"/>
    </w:p>
    <w:p w:rsidR="0095059B" w:rsidRPr="00621288" w:rsidRDefault="0092088F"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25" w:name="_Ref1550420"/>
      <w:r w:rsidRPr="00621288">
        <w:rPr>
          <w:rFonts w:ascii="Times New Roman" w:hAnsi="Times New Roman" w:cs="Times New Roman"/>
          <w:sz w:val="28"/>
          <w:szCs w:val="28"/>
          <w:lang w:val="en-US"/>
        </w:rPr>
        <w:t>Stumm W., Morgan J.J.</w:t>
      </w:r>
      <w:r>
        <w:rPr>
          <w:rFonts w:ascii="Times New Roman" w:hAnsi="Times New Roman" w:cs="Times New Roman"/>
          <w:sz w:val="28"/>
          <w:szCs w:val="28"/>
          <w:lang w:val="uk-UA"/>
        </w:rPr>
        <w:t xml:space="preserve"> </w:t>
      </w:r>
      <w:r w:rsidR="0095059B" w:rsidRPr="00621288">
        <w:rPr>
          <w:rFonts w:ascii="Times New Roman" w:hAnsi="Times New Roman" w:cs="Times New Roman"/>
          <w:sz w:val="28"/>
          <w:szCs w:val="28"/>
          <w:lang w:val="en-US"/>
        </w:rPr>
        <w:t>Aquatic Chemistry: Chemical Equilibria and Rates in Natural Waters</w:t>
      </w:r>
      <w:r w:rsidR="0095059B" w:rsidRPr="006212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5059B" w:rsidRPr="00621288">
        <w:rPr>
          <w:rFonts w:ascii="Times New Roman" w:hAnsi="Times New Roman" w:cs="Times New Roman"/>
          <w:sz w:val="28"/>
          <w:szCs w:val="28"/>
          <w:lang w:val="en-US"/>
        </w:rPr>
        <w:t>Wiley Interscience,</w:t>
      </w:r>
      <w:r>
        <w:rPr>
          <w:rFonts w:ascii="Times New Roman" w:hAnsi="Times New Roman" w:cs="Times New Roman"/>
          <w:sz w:val="28"/>
          <w:szCs w:val="28"/>
          <w:lang w:val="uk-UA"/>
        </w:rPr>
        <w:t xml:space="preserve"> </w:t>
      </w:r>
      <w:r w:rsidR="0095059B" w:rsidRPr="00621288">
        <w:rPr>
          <w:rFonts w:ascii="Times New Roman" w:hAnsi="Times New Roman" w:cs="Times New Roman"/>
          <w:sz w:val="28"/>
          <w:szCs w:val="28"/>
          <w:lang w:val="uk-UA"/>
        </w:rPr>
        <w:t>2012</w:t>
      </w:r>
      <w:r w:rsidR="0095059B" w:rsidRPr="00621288">
        <w:rPr>
          <w:rFonts w:ascii="Times New Roman" w:hAnsi="Times New Roman" w:cs="Times New Roman"/>
          <w:sz w:val="28"/>
          <w:szCs w:val="28"/>
          <w:lang w:val="en-US"/>
        </w:rPr>
        <w:t>.</w:t>
      </w:r>
      <w:r w:rsidR="0095059B" w:rsidRPr="00621288">
        <w:rPr>
          <w:rFonts w:ascii="Times New Roman" w:hAnsi="Times New Roman" w:cs="Times New Roman"/>
          <w:sz w:val="28"/>
          <w:szCs w:val="28"/>
          <w:lang w:val="uk-UA"/>
        </w:rPr>
        <w:t xml:space="preserve"> – 100 р.</w:t>
      </w:r>
      <w:bookmarkEnd w:id="25"/>
      <w:r w:rsidR="0095059B" w:rsidRPr="00621288">
        <w:rPr>
          <w:rFonts w:ascii="Times New Roman" w:hAnsi="Times New Roman" w:cs="Times New Roman"/>
          <w:sz w:val="28"/>
          <w:szCs w:val="28"/>
          <w:lang w:val="uk-UA"/>
        </w:rPr>
        <w:t xml:space="preserve"> </w:t>
      </w:r>
    </w:p>
    <w:p w:rsidR="0095059B" w:rsidRPr="00621288" w:rsidRDefault="0095059B"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26" w:name="_Ref1556817"/>
      <w:r w:rsidRPr="00621288">
        <w:rPr>
          <w:rFonts w:ascii="Times New Roman" w:hAnsi="Times New Roman" w:cs="Times New Roman"/>
          <w:sz w:val="28"/>
          <w:szCs w:val="28"/>
          <w:lang w:val="en-US"/>
        </w:rPr>
        <w:t xml:space="preserve">John D Hem. Chemical Factors that Influence the Availability of Iron and Manganese in Aqueous Systems / </w:t>
      </w:r>
      <w:r w:rsidR="0092088F">
        <w:rPr>
          <w:rFonts w:ascii="Times New Roman" w:hAnsi="Times New Roman" w:cs="Times New Roman"/>
          <w:sz w:val="28"/>
          <w:szCs w:val="28"/>
          <w:lang w:val="en-US"/>
        </w:rPr>
        <w:t xml:space="preserve">GSA Bulletin. </w:t>
      </w:r>
      <w:r w:rsidRPr="00621288">
        <w:rPr>
          <w:rFonts w:ascii="Times New Roman" w:hAnsi="Times New Roman" w:cs="Times New Roman"/>
          <w:sz w:val="28"/>
          <w:szCs w:val="28"/>
          <w:lang w:val="en-US"/>
        </w:rPr>
        <w:t xml:space="preserve">2009. </w:t>
      </w:r>
      <w:r w:rsidRPr="00621288">
        <w:rPr>
          <w:rStyle w:val="title-text"/>
          <w:rFonts w:ascii="Times New Roman" w:hAnsi="Times New Roman" w:cs="Times New Roman"/>
          <w:sz w:val="28"/>
          <w:szCs w:val="28"/>
          <w:lang w:val="en-US"/>
        </w:rPr>
        <w:t xml:space="preserve">Vol. </w:t>
      </w:r>
      <w:r w:rsidRPr="00621288">
        <w:rPr>
          <w:rFonts w:ascii="Times New Roman" w:hAnsi="Times New Roman" w:cs="Times New Roman"/>
          <w:sz w:val="28"/>
          <w:szCs w:val="28"/>
          <w:lang w:val="en-US"/>
        </w:rPr>
        <w:t>83</w:t>
      </w:r>
      <w:r w:rsidRPr="00621288">
        <w:rPr>
          <w:rFonts w:ascii="Times New Roman" w:hAnsi="Times New Roman" w:cs="Times New Roman"/>
          <w:sz w:val="28"/>
          <w:szCs w:val="28"/>
          <w:lang w:val="uk-UA"/>
        </w:rPr>
        <w:t>. № 2.</w:t>
      </w:r>
      <w:r w:rsidRPr="00621288">
        <w:rPr>
          <w:rStyle w:val="size-xl"/>
          <w:rFonts w:ascii="Times New Roman" w:hAnsi="Times New Roman" w:cs="Times New Roman"/>
          <w:bCs/>
          <w:sz w:val="28"/>
          <w:szCs w:val="28"/>
          <w:lang w:val="uk-UA"/>
        </w:rPr>
        <w:t xml:space="preserve"> </w:t>
      </w:r>
      <w:r w:rsidRPr="00621288">
        <w:rPr>
          <w:rFonts w:ascii="Times New Roman" w:hAnsi="Times New Roman" w:cs="Times New Roman"/>
          <w:sz w:val="28"/>
          <w:szCs w:val="28"/>
          <w:lang w:val="en-US"/>
        </w:rPr>
        <w:t>P</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443 – 450.</w:t>
      </w:r>
      <w:bookmarkEnd w:id="26"/>
    </w:p>
    <w:p w:rsidR="00370424" w:rsidRPr="00621288" w:rsidRDefault="0092088F"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27" w:name="_Ref1557090"/>
      <w:r w:rsidRPr="00621288">
        <w:rPr>
          <w:rFonts w:ascii="Times New Roman" w:hAnsi="Times New Roman" w:cs="Times New Roman"/>
          <w:sz w:val="28"/>
          <w:szCs w:val="28"/>
          <w:lang w:val="en-GB"/>
        </w:rPr>
        <w:t>Middag R., H.J.W. de Baar, Laan P., Klunder M.B.</w:t>
      </w:r>
      <w:r>
        <w:rPr>
          <w:rFonts w:ascii="Times New Roman" w:hAnsi="Times New Roman" w:cs="Times New Roman"/>
          <w:sz w:val="28"/>
          <w:szCs w:val="28"/>
          <w:lang w:val="uk-UA"/>
        </w:rPr>
        <w:t xml:space="preserve"> </w:t>
      </w:r>
      <w:r w:rsidR="00370424" w:rsidRPr="00621288">
        <w:rPr>
          <w:rFonts w:ascii="Times New Roman" w:hAnsi="Times New Roman" w:cs="Times New Roman"/>
          <w:sz w:val="28"/>
          <w:szCs w:val="28"/>
          <w:lang w:val="en-GB"/>
        </w:rPr>
        <w:t>Fluvial and hydrothermal input of manganese into the Arctic Ocean / Geochimica et Cosmochimica Acta</w:t>
      </w:r>
      <w:r w:rsidR="00370424" w:rsidRPr="00621288">
        <w:rPr>
          <w:rFonts w:ascii="Times New Roman" w:hAnsi="Times New Roman" w:cs="Times New Roman"/>
          <w:sz w:val="28"/>
          <w:szCs w:val="28"/>
          <w:lang w:val="en-US"/>
        </w:rPr>
        <w:t>. 2011</w:t>
      </w:r>
      <w:r>
        <w:rPr>
          <w:rFonts w:ascii="Times New Roman" w:hAnsi="Times New Roman" w:cs="Times New Roman"/>
          <w:sz w:val="28"/>
          <w:szCs w:val="28"/>
          <w:lang w:val="uk-UA"/>
        </w:rPr>
        <w:t>.</w:t>
      </w:r>
      <w:r w:rsidR="00370424" w:rsidRPr="00621288">
        <w:rPr>
          <w:rFonts w:ascii="Times New Roman" w:hAnsi="Times New Roman" w:cs="Times New Roman"/>
          <w:sz w:val="28"/>
          <w:szCs w:val="28"/>
          <w:lang w:val="uk-UA"/>
        </w:rPr>
        <w:t xml:space="preserve"> №</w:t>
      </w:r>
      <w:r w:rsidR="00370424" w:rsidRPr="00621288">
        <w:rPr>
          <w:rFonts w:ascii="Times New Roman" w:hAnsi="Times New Roman" w:cs="Times New Roman"/>
          <w:sz w:val="28"/>
          <w:szCs w:val="28"/>
          <w:lang w:val="en-US"/>
        </w:rPr>
        <w:t>75.</w:t>
      </w:r>
      <w:r>
        <w:rPr>
          <w:rFonts w:ascii="Times New Roman" w:hAnsi="Times New Roman" w:cs="Times New Roman"/>
          <w:sz w:val="28"/>
          <w:szCs w:val="28"/>
          <w:lang w:val="uk-UA"/>
        </w:rPr>
        <w:t xml:space="preserve">     </w:t>
      </w:r>
      <w:r w:rsidR="00370424" w:rsidRPr="00621288">
        <w:rPr>
          <w:rFonts w:ascii="Times New Roman" w:hAnsi="Times New Roman" w:cs="Times New Roman"/>
          <w:sz w:val="28"/>
          <w:szCs w:val="28"/>
          <w:lang w:val="en-GB"/>
        </w:rPr>
        <w:t>P</w:t>
      </w:r>
      <w:r w:rsidR="00370424" w:rsidRPr="00621288">
        <w:rPr>
          <w:rFonts w:ascii="Times New Roman" w:hAnsi="Times New Roman" w:cs="Times New Roman"/>
          <w:sz w:val="28"/>
          <w:szCs w:val="28"/>
          <w:lang w:val="uk-UA"/>
        </w:rPr>
        <w:t xml:space="preserve">. </w:t>
      </w:r>
      <w:r w:rsidR="00370424" w:rsidRPr="00621288">
        <w:rPr>
          <w:rFonts w:ascii="Times New Roman" w:hAnsi="Times New Roman" w:cs="Times New Roman"/>
          <w:sz w:val="28"/>
          <w:szCs w:val="28"/>
          <w:lang w:val="en-US"/>
        </w:rPr>
        <w:t>2393</w:t>
      </w:r>
      <w:r w:rsidR="00370424" w:rsidRPr="00621288">
        <w:rPr>
          <w:rFonts w:ascii="Times New Roman" w:hAnsi="Times New Roman" w:cs="Times New Roman"/>
          <w:sz w:val="28"/>
          <w:szCs w:val="28"/>
          <w:lang w:val="uk-UA"/>
        </w:rPr>
        <w:t xml:space="preserve"> – </w:t>
      </w:r>
      <w:r w:rsidR="00370424" w:rsidRPr="00621288">
        <w:rPr>
          <w:rFonts w:ascii="Times New Roman" w:hAnsi="Times New Roman" w:cs="Times New Roman"/>
          <w:sz w:val="28"/>
          <w:szCs w:val="28"/>
          <w:lang w:val="en-US"/>
        </w:rPr>
        <w:t>2408.</w:t>
      </w:r>
      <w:bookmarkEnd w:id="27"/>
    </w:p>
    <w:p w:rsidR="00370424" w:rsidRPr="00621288" w:rsidRDefault="00370424"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28" w:name="_Ref1558064"/>
      <w:r w:rsidRPr="00621288">
        <w:rPr>
          <w:rStyle w:val="af1"/>
          <w:rFonts w:ascii="Times New Roman" w:eastAsiaTheme="majorEastAsia" w:hAnsi="Times New Roman" w:cs="Times New Roman"/>
          <w:b w:val="0"/>
          <w:sz w:val="28"/>
          <w:szCs w:val="28"/>
          <w:lang w:val="en-US"/>
        </w:rPr>
        <w:t xml:space="preserve">Simultaneous NH </w:t>
      </w:r>
      <w:r w:rsidRPr="00621288">
        <w:rPr>
          <w:rStyle w:val="af1"/>
          <w:rFonts w:ascii="Times New Roman" w:eastAsiaTheme="majorEastAsia" w:hAnsi="Times New Roman" w:cs="Times New Roman"/>
          <w:b w:val="0"/>
          <w:sz w:val="28"/>
          <w:szCs w:val="28"/>
          <w:vertAlign w:val="superscript"/>
          <w:lang w:val="en-US"/>
        </w:rPr>
        <w:t>4 +</w:t>
      </w:r>
      <w:r w:rsidRPr="00621288">
        <w:rPr>
          <w:rStyle w:val="af1"/>
          <w:rFonts w:ascii="Times New Roman" w:eastAsiaTheme="majorEastAsia" w:hAnsi="Times New Roman" w:cs="Times New Roman"/>
          <w:b w:val="0"/>
          <w:sz w:val="28"/>
          <w:szCs w:val="28"/>
          <w:lang w:val="en-US"/>
        </w:rPr>
        <w:t>-N and Mn</w:t>
      </w:r>
      <w:r w:rsidRPr="00621288">
        <w:rPr>
          <w:rStyle w:val="af1"/>
          <w:rFonts w:ascii="Times New Roman" w:eastAsiaTheme="majorEastAsia" w:hAnsi="Times New Roman" w:cs="Times New Roman"/>
          <w:b w:val="0"/>
          <w:sz w:val="28"/>
          <w:szCs w:val="28"/>
          <w:vertAlign w:val="superscript"/>
          <w:lang w:val="en-US"/>
        </w:rPr>
        <w:t>2+</w:t>
      </w:r>
      <w:r w:rsidRPr="00621288">
        <w:rPr>
          <w:rStyle w:val="af1"/>
          <w:rFonts w:ascii="Times New Roman" w:eastAsiaTheme="majorEastAsia" w:hAnsi="Times New Roman" w:cs="Times New Roman"/>
          <w:b w:val="0"/>
          <w:sz w:val="28"/>
          <w:szCs w:val="28"/>
          <w:lang w:val="en-US"/>
        </w:rPr>
        <w:t> removal from drinking water using a b</w:t>
      </w:r>
      <w:r w:rsidR="0092088F">
        <w:rPr>
          <w:rStyle w:val="af1"/>
          <w:rFonts w:ascii="Times New Roman" w:eastAsiaTheme="majorEastAsia" w:hAnsi="Times New Roman" w:cs="Times New Roman"/>
          <w:b w:val="0"/>
          <w:sz w:val="28"/>
          <w:szCs w:val="28"/>
          <w:lang w:val="en-US"/>
        </w:rPr>
        <w:t>iological aerated filter system</w:t>
      </w:r>
      <w:r w:rsidRPr="00621288">
        <w:rPr>
          <w:rStyle w:val="af1"/>
          <w:rFonts w:ascii="Times New Roman" w:eastAsiaTheme="majorEastAsia" w:hAnsi="Times New Roman" w:cs="Times New Roman"/>
          <w:b w:val="0"/>
          <w:sz w:val="28"/>
          <w:szCs w:val="28"/>
          <w:lang w:val="en-US"/>
        </w:rPr>
        <w:t>: Effects of different aeration rates.</w:t>
      </w:r>
      <w:r w:rsidR="0092088F" w:rsidRPr="0092088F">
        <w:rPr>
          <w:rFonts w:ascii="Times New Roman" w:hAnsi="Times New Roman" w:cs="Times New Roman"/>
          <w:i/>
          <w:sz w:val="28"/>
          <w:szCs w:val="28"/>
          <w:shd w:val="clear" w:color="auto" w:fill="FFFFFF"/>
          <w:lang w:val="en-US"/>
        </w:rPr>
        <w:t xml:space="preserve"> Separation and Purification Technology</w:t>
      </w:r>
      <w:r w:rsidRPr="00621288">
        <w:rPr>
          <w:rFonts w:ascii="Times New Roman" w:hAnsi="Times New Roman" w:cs="Times New Roman"/>
          <w:b/>
          <w:sz w:val="28"/>
          <w:szCs w:val="28"/>
          <w:lang w:val="en-US"/>
        </w:rPr>
        <w:t> </w:t>
      </w:r>
      <w:r w:rsidRPr="00621288">
        <w:rPr>
          <w:rFonts w:ascii="Times New Roman" w:hAnsi="Times New Roman" w:cs="Times New Roman"/>
          <w:sz w:val="28"/>
          <w:szCs w:val="28"/>
          <w:lang w:val="en-US"/>
        </w:rPr>
        <w:t>/ Abu Hasan, Hassimi; Sheikh Abdullah, Siti Rozaimah; Kamarudin, Siti Kartom; Tan Kofli, Noorhisham; Anuar, Nurina.</w:t>
      </w:r>
      <w:r w:rsidR="0092088F">
        <w:rPr>
          <w:rFonts w:ascii="Times New Roman" w:hAnsi="Times New Roman" w:cs="Times New Roman"/>
          <w:sz w:val="28"/>
          <w:szCs w:val="28"/>
          <w:shd w:val="clear" w:color="auto" w:fill="FFFFFF"/>
          <w:lang w:val="en-US"/>
        </w:rPr>
        <w:t xml:space="preserve"> 2013.</w:t>
      </w:r>
      <w:r w:rsidR="0092088F">
        <w:rPr>
          <w:rFonts w:ascii="Times New Roman" w:hAnsi="Times New Roman" w:cs="Times New Roman"/>
          <w:sz w:val="28"/>
          <w:szCs w:val="28"/>
          <w:shd w:val="clear" w:color="auto" w:fill="FFFFFF"/>
          <w:lang w:val="uk-UA"/>
        </w:rPr>
        <w:t xml:space="preserve"> </w:t>
      </w:r>
      <w:r w:rsidR="0092088F">
        <w:rPr>
          <w:rFonts w:ascii="Times New Roman" w:hAnsi="Times New Roman" w:cs="Times New Roman"/>
          <w:sz w:val="28"/>
          <w:szCs w:val="28"/>
          <w:shd w:val="clear" w:color="auto" w:fill="FFFFFF"/>
          <w:lang w:val="en-US"/>
        </w:rPr>
        <w:t>Vol.</w:t>
      </w:r>
      <w:r w:rsidR="0092088F">
        <w:rPr>
          <w:rFonts w:ascii="Times New Roman" w:hAnsi="Times New Roman" w:cs="Times New Roman"/>
          <w:sz w:val="28"/>
          <w:szCs w:val="28"/>
          <w:shd w:val="clear" w:color="auto" w:fill="FFFFFF"/>
          <w:lang w:val="uk-UA"/>
        </w:rPr>
        <w:t xml:space="preserve"> </w:t>
      </w:r>
      <w:r w:rsidR="0092088F">
        <w:rPr>
          <w:rFonts w:ascii="Times New Roman" w:hAnsi="Times New Roman" w:cs="Times New Roman"/>
          <w:sz w:val="28"/>
          <w:szCs w:val="28"/>
          <w:shd w:val="clear" w:color="auto" w:fill="FFFFFF"/>
          <w:lang w:val="en-US"/>
        </w:rPr>
        <w:t>118.</w:t>
      </w:r>
      <w:r w:rsidR="0092088F">
        <w:rPr>
          <w:rFonts w:ascii="Times New Roman" w:hAnsi="Times New Roman" w:cs="Times New Roman"/>
          <w:sz w:val="28"/>
          <w:szCs w:val="28"/>
          <w:shd w:val="clear" w:color="auto" w:fill="FFFFFF"/>
          <w:lang w:val="uk-UA"/>
        </w:rPr>
        <w:t xml:space="preserve"> </w:t>
      </w:r>
      <w:r w:rsidRPr="00621288">
        <w:rPr>
          <w:rFonts w:ascii="Times New Roman" w:hAnsi="Times New Roman" w:cs="Times New Roman"/>
          <w:sz w:val="28"/>
          <w:szCs w:val="28"/>
          <w:shd w:val="clear" w:color="auto" w:fill="FFFFFF"/>
        </w:rPr>
        <w:t>Р</w:t>
      </w:r>
      <w:r w:rsidRPr="00621288">
        <w:rPr>
          <w:rFonts w:ascii="Times New Roman" w:hAnsi="Times New Roman" w:cs="Times New Roman"/>
          <w:sz w:val="28"/>
          <w:szCs w:val="28"/>
          <w:shd w:val="clear" w:color="auto" w:fill="FFFFFF"/>
          <w:lang w:val="en-US"/>
        </w:rPr>
        <w:t>. 547-556.</w:t>
      </w:r>
      <w:bookmarkEnd w:id="28"/>
    </w:p>
    <w:p w:rsidR="00370424" w:rsidRPr="00621288" w:rsidRDefault="00370424"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29" w:name="_Ref1560433"/>
      <w:r w:rsidRPr="00621288">
        <w:rPr>
          <w:rFonts w:ascii="Times New Roman" w:hAnsi="Times New Roman" w:cs="Times New Roman"/>
          <w:sz w:val="28"/>
          <w:szCs w:val="28"/>
          <w:lang w:val="uk-UA"/>
        </w:rPr>
        <w:t>Иследование свойств водних систем, содержащие п</w:t>
      </w:r>
      <w:r w:rsidR="0092088F">
        <w:rPr>
          <w:rFonts w:ascii="Times New Roman" w:hAnsi="Times New Roman" w:cs="Times New Roman"/>
          <w:sz w:val="28"/>
          <w:szCs w:val="28"/>
          <w:lang w:val="uk-UA"/>
        </w:rPr>
        <w:t xml:space="preserve">риродне органические примеси. </w:t>
      </w:r>
      <w:r w:rsidRPr="0092088F">
        <w:rPr>
          <w:rFonts w:ascii="Times New Roman" w:hAnsi="Times New Roman" w:cs="Times New Roman"/>
          <w:i/>
          <w:sz w:val="28"/>
          <w:szCs w:val="28"/>
          <w:lang w:val="uk-UA"/>
        </w:rPr>
        <w:t>Успехи современного естествознания</w:t>
      </w:r>
      <w:r w:rsidR="0092088F">
        <w:rPr>
          <w:rFonts w:ascii="Times New Roman" w:hAnsi="Times New Roman" w:cs="Times New Roman"/>
          <w:i/>
          <w:sz w:val="28"/>
          <w:szCs w:val="28"/>
          <w:lang w:val="uk-UA"/>
        </w:rPr>
        <w:t xml:space="preserve"> </w:t>
      </w:r>
      <w:r w:rsidR="0092088F" w:rsidRPr="0092088F">
        <w:rPr>
          <w:rFonts w:ascii="Times New Roman" w:hAnsi="Times New Roman" w:cs="Times New Roman"/>
          <w:sz w:val="28"/>
          <w:szCs w:val="28"/>
        </w:rPr>
        <w:t>/</w:t>
      </w:r>
      <w:r w:rsidR="0092088F" w:rsidRPr="0092088F">
        <w:rPr>
          <w:rFonts w:ascii="Times New Roman" w:hAnsi="Times New Roman" w:cs="Times New Roman"/>
          <w:sz w:val="28"/>
          <w:szCs w:val="28"/>
          <w:lang w:val="uk-UA"/>
        </w:rPr>
        <w:t xml:space="preserve"> </w:t>
      </w:r>
      <w:r w:rsidR="0092088F" w:rsidRPr="00621288">
        <w:rPr>
          <w:rFonts w:ascii="Times New Roman" w:hAnsi="Times New Roman" w:cs="Times New Roman"/>
          <w:sz w:val="28"/>
          <w:szCs w:val="28"/>
          <w:lang w:val="uk-UA"/>
        </w:rPr>
        <w:t>Н.А.</w:t>
      </w:r>
      <w:r w:rsidR="0092088F">
        <w:rPr>
          <w:rFonts w:ascii="Times New Roman" w:hAnsi="Times New Roman" w:cs="Times New Roman"/>
          <w:sz w:val="28"/>
          <w:szCs w:val="28"/>
          <w:lang w:val="uk-UA"/>
        </w:rPr>
        <w:t xml:space="preserve"> </w:t>
      </w:r>
      <w:r w:rsidR="0092088F" w:rsidRPr="00621288">
        <w:rPr>
          <w:rFonts w:ascii="Times New Roman" w:hAnsi="Times New Roman" w:cs="Times New Roman"/>
          <w:sz w:val="28"/>
          <w:szCs w:val="28"/>
          <w:lang w:val="uk-UA"/>
        </w:rPr>
        <w:t>Белоконова, В.А.</w:t>
      </w:r>
      <w:r w:rsidR="0092088F">
        <w:rPr>
          <w:rFonts w:ascii="Times New Roman" w:hAnsi="Times New Roman" w:cs="Times New Roman"/>
          <w:sz w:val="28"/>
          <w:szCs w:val="28"/>
          <w:lang w:val="uk-UA"/>
        </w:rPr>
        <w:t xml:space="preserve"> </w:t>
      </w:r>
      <w:r w:rsidR="0092088F" w:rsidRPr="00621288">
        <w:rPr>
          <w:rFonts w:ascii="Times New Roman" w:hAnsi="Times New Roman" w:cs="Times New Roman"/>
          <w:sz w:val="28"/>
          <w:szCs w:val="28"/>
          <w:lang w:val="uk-UA"/>
        </w:rPr>
        <w:t>Важенин, Н.А.</w:t>
      </w:r>
      <w:r w:rsidR="0092088F">
        <w:rPr>
          <w:rFonts w:ascii="Times New Roman" w:hAnsi="Times New Roman" w:cs="Times New Roman"/>
          <w:sz w:val="28"/>
          <w:szCs w:val="28"/>
          <w:lang w:val="uk-UA"/>
        </w:rPr>
        <w:t xml:space="preserve"> </w:t>
      </w:r>
      <w:r w:rsidR="0092088F" w:rsidRPr="00621288">
        <w:rPr>
          <w:rFonts w:ascii="Times New Roman" w:hAnsi="Times New Roman" w:cs="Times New Roman"/>
          <w:sz w:val="28"/>
          <w:szCs w:val="28"/>
          <w:lang w:val="uk-UA"/>
        </w:rPr>
        <w:t>Наронова, Я.Г</w:t>
      </w:r>
      <w:r w:rsidR="0092088F">
        <w:rPr>
          <w:rFonts w:ascii="Times New Roman" w:hAnsi="Times New Roman" w:cs="Times New Roman"/>
          <w:sz w:val="28"/>
          <w:szCs w:val="28"/>
          <w:lang w:val="uk-UA"/>
        </w:rPr>
        <w:t xml:space="preserve"> </w:t>
      </w:r>
      <w:r w:rsidR="0092088F" w:rsidRPr="00621288">
        <w:rPr>
          <w:rFonts w:ascii="Times New Roman" w:hAnsi="Times New Roman" w:cs="Times New Roman"/>
          <w:sz w:val="28"/>
          <w:szCs w:val="28"/>
          <w:lang w:val="uk-UA"/>
        </w:rPr>
        <w:t xml:space="preserve">Божко. </w:t>
      </w:r>
      <w:r w:rsidR="0092088F">
        <w:rPr>
          <w:rFonts w:ascii="Times New Roman" w:hAnsi="Times New Roman" w:cs="Times New Roman"/>
          <w:sz w:val="28"/>
          <w:szCs w:val="28"/>
          <w:lang w:val="uk-UA"/>
        </w:rPr>
        <w:t>2016. № 3.</w:t>
      </w:r>
      <w:r w:rsidRPr="00621288">
        <w:rPr>
          <w:rFonts w:ascii="Times New Roman" w:hAnsi="Times New Roman" w:cs="Times New Roman"/>
          <w:sz w:val="28"/>
          <w:szCs w:val="28"/>
          <w:lang w:val="uk-UA"/>
        </w:rPr>
        <w:t xml:space="preserve"> С. 19-23</w:t>
      </w:r>
      <w:bookmarkEnd w:id="29"/>
      <w:r w:rsidRPr="00621288">
        <w:rPr>
          <w:rFonts w:ascii="Times New Roman" w:hAnsi="Times New Roman" w:cs="Times New Roman"/>
          <w:sz w:val="28"/>
          <w:szCs w:val="28"/>
          <w:lang w:val="uk-UA"/>
        </w:rPr>
        <w:t>.</w:t>
      </w:r>
    </w:p>
    <w:p w:rsidR="00815339" w:rsidRPr="00621288" w:rsidRDefault="00815339"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30" w:name="_Ref2084536"/>
      <w:r w:rsidRPr="00621288">
        <w:rPr>
          <w:rFonts w:ascii="Times New Roman" w:hAnsi="Times New Roman" w:cs="Times New Roman"/>
          <w:sz w:val="28"/>
          <w:szCs w:val="28"/>
        </w:rPr>
        <w:t xml:space="preserve">О нейротоксичности марганца в питьевой воде из подземных </w:t>
      </w:r>
      <w:r w:rsidR="00026350">
        <w:rPr>
          <w:rFonts w:ascii="Times New Roman" w:hAnsi="Times New Roman" w:cs="Times New Roman"/>
          <w:sz w:val="28"/>
          <w:szCs w:val="28"/>
        </w:rPr>
        <w:t>источников / Т.Б. Калинникова</w:t>
      </w:r>
      <w:r w:rsidR="00026350">
        <w:rPr>
          <w:rFonts w:ascii="Times New Roman" w:hAnsi="Times New Roman" w:cs="Times New Roman"/>
          <w:sz w:val="28"/>
          <w:szCs w:val="28"/>
          <w:lang w:val="uk-UA"/>
        </w:rPr>
        <w:t>.</w:t>
      </w:r>
      <w:r w:rsidR="00026350">
        <w:rPr>
          <w:rFonts w:ascii="Times New Roman" w:hAnsi="Times New Roman" w:cs="Times New Roman"/>
          <w:sz w:val="28"/>
          <w:szCs w:val="28"/>
        </w:rPr>
        <w:t xml:space="preserve"> Георесурсы. 2011.</w:t>
      </w:r>
      <w:r w:rsidRPr="00621288">
        <w:rPr>
          <w:rFonts w:ascii="Times New Roman" w:hAnsi="Times New Roman" w:cs="Times New Roman"/>
          <w:sz w:val="28"/>
          <w:szCs w:val="28"/>
        </w:rPr>
        <w:t xml:space="preserve"> №5. С. 31-34.</w:t>
      </w:r>
      <w:bookmarkEnd w:id="30"/>
    </w:p>
    <w:p w:rsidR="00815339" w:rsidRPr="00621288" w:rsidRDefault="00815339"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31" w:name="_Ref2084556"/>
      <w:r w:rsidRPr="00621288">
        <w:rPr>
          <w:rFonts w:ascii="Times New Roman" w:hAnsi="Times New Roman" w:cs="Times New Roman"/>
          <w:sz w:val="28"/>
          <w:szCs w:val="28"/>
          <w:lang w:val="en-US"/>
        </w:rPr>
        <w:t xml:space="preserve">Bouchard M.F., SauvH S., Barbeau B., Legrand M. et al. Intellectual impairment in school-age children exposed to </w:t>
      </w:r>
      <w:r w:rsidR="00026350">
        <w:rPr>
          <w:rFonts w:ascii="Times New Roman" w:hAnsi="Times New Roman" w:cs="Times New Roman"/>
          <w:sz w:val="28"/>
          <w:szCs w:val="28"/>
          <w:lang w:val="en-US"/>
        </w:rPr>
        <w:t>manganese from drinking water /</w:t>
      </w:r>
      <w:r w:rsidRPr="00621288">
        <w:rPr>
          <w:rFonts w:ascii="Times New Roman" w:hAnsi="Times New Roman" w:cs="Times New Roman"/>
          <w:sz w:val="28"/>
          <w:szCs w:val="28"/>
          <w:lang w:val="en-US"/>
        </w:rPr>
        <w:t xml:space="preserve"> Environ. Health Perspect. </w:t>
      </w:r>
      <w:r w:rsidR="00026350">
        <w:rPr>
          <w:rFonts w:ascii="Times New Roman" w:hAnsi="Times New Roman" w:cs="Times New Roman"/>
          <w:sz w:val="28"/>
          <w:szCs w:val="28"/>
          <w:lang w:val="en-US"/>
        </w:rPr>
        <w:t>2011.</w:t>
      </w:r>
      <w:r w:rsidR="00026350">
        <w:rPr>
          <w:rFonts w:ascii="Times New Roman" w:hAnsi="Times New Roman" w:cs="Times New Roman"/>
          <w:sz w:val="28"/>
          <w:szCs w:val="28"/>
          <w:lang w:val="uk-UA"/>
        </w:rPr>
        <w:t xml:space="preserve"> </w:t>
      </w:r>
      <w:r w:rsidR="00026350">
        <w:rPr>
          <w:rFonts w:ascii="Times New Roman" w:hAnsi="Times New Roman" w:cs="Times New Roman"/>
          <w:sz w:val="28"/>
          <w:szCs w:val="28"/>
          <w:lang w:val="en-US"/>
        </w:rPr>
        <w:t>Vol.119.</w:t>
      </w:r>
      <w:r w:rsidRPr="00621288">
        <w:rPr>
          <w:rFonts w:ascii="Times New Roman" w:hAnsi="Times New Roman" w:cs="Times New Roman"/>
          <w:sz w:val="28"/>
          <w:szCs w:val="28"/>
          <w:lang w:val="en-US"/>
        </w:rPr>
        <w:t xml:space="preserve"> </w:t>
      </w:r>
      <w:r w:rsidRPr="00621288">
        <w:rPr>
          <w:rFonts w:ascii="Times New Roman" w:hAnsi="Times New Roman" w:cs="Times New Roman"/>
          <w:sz w:val="28"/>
          <w:szCs w:val="28"/>
        </w:rPr>
        <w:t>Р</w:t>
      </w:r>
      <w:r w:rsidRPr="00621288">
        <w:rPr>
          <w:rFonts w:ascii="Times New Roman" w:hAnsi="Times New Roman" w:cs="Times New Roman"/>
          <w:sz w:val="28"/>
          <w:szCs w:val="28"/>
          <w:lang w:val="en-US"/>
        </w:rPr>
        <w:t>. 138 – 143.</w:t>
      </w:r>
      <w:bookmarkEnd w:id="31"/>
      <w:r w:rsidRPr="00621288">
        <w:rPr>
          <w:rFonts w:ascii="Times New Roman" w:hAnsi="Times New Roman" w:cs="Times New Roman"/>
          <w:sz w:val="28"/>
          <w:szCs w:val="28"/>
          <w:lang w:val="en-US"/>
        </w:rPr>
        <w:t xml:space="preserve"> </w:t>
      </w:r>
    </w:p>
    <w:p w:rsidR="00863509" w:rsidRPr="00621288" w:rsidRDefault="00863509"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32" w:name="_Ref2084566"/>
      <w:r w:rsidRPr="00621288">
        <w:rPr>
          <w:rFonts w:ascii="Times New Roman" w:hAnsi="Times New Roman" w:cs="Times New Roman"/>
          <w:sz w:val="28"/>
          <w:szCs w:val="28"/>
          <w:lang w:val="uk-UA"/>
        </w:rPr>
        <w:t>He P., Liu D.H., Zhang G.O. Effects of high-level-manganese sewage irrigation</w:t>
      </w:r>
      <w:r w:rsidR="00026350">
        <w:rPr>
          <w:rFonts w:ascii="Times New Roman" w:hAnsi="Times New Roman" w:cs="Times New Roman"/>
          <w:sz w:val="28"/>
          <w:szCs w:val="28"/>
          <w:lang w:val="uk-UA"/>
        </w:rPr>
        <w:t xml:space="preserve"> on children's neurobehavior / </w:t>
      </w:r>
      <w:r w:rsidRPr="00621288">
        <w:rPr>
          <w:rFonts w:ascii="Times New Roman" w:hAnsi="Times New Roman" w:cs="Times New Roman"/>
          <w:sz w:val="28"/>
          <w:szCs w:val="28"/>
          <w:lang w:val="uk-UA"/>
        </w:rPr>
        <w:t>Zh</w:t>
      </w:r>
      <w:r w:rsidR="00026350">
        <w:rPr>
          <w:rFonts w:ascii="Times New Roman" w:hAnsi="Times New Roman" w:cs="Times New Roman"/>
          <w:sz w:val="28"/>
          <w:szCs w:val="28"/>
          <w:lang w:val="uk-UA"/>
        </w:rPr>
        <w:t>onghua Yu Fang Yi Xue Za Zhi. 2004.</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Vol</w:t>
      </w:r>
      <w:r w:rsidR="00026350">
        <w:rPr>
          <w:rFonts w:ascii="Times New Roman" w:hAnsi="Times New Roman" w:cs="Times New Roman"/>
          <w:sz w:val="28"/>
          <w:szCs w:val="28"/>
          <w:lang w:val="uk-UA"/>
        </w:rPr>
        <w:t xml:space="preserve">. 28. </w:t>
      </w:r>
      <w:r w:rsidRPr="00621288">
        <w:rPr>
          <w:rFonts w:ascii="Times New Roman" w:hAnsi="Times New Roman" w:cs="Times New Roman"/>
          <w:sz w:val="28"/>
          <w:szCs w:val="28"/>
          <w:lang w:val="uk-UA"/>
        </w:rPr>
        <w:t xml:space="preserve">Р. 216 </w:t>
      </w:r>
      <w:r w:rsidRPr="00621288">
        <w:rPr>
          <w:rFonts w:ascii="Times New Roman" w:hAnsi="Times New Roman" w:cs="Times New Roman"/>
          <w:sz w:val="28"/>
          <w:szCs w:val="28"/>
          <w:lang w:val="en-US"/>
        </w:rPr>
        <w:t xml:space="preserve">– </w:t>
      </w:r>
      <w:r w:rsidRPr="00621288">
        <w:rPr>
          <w:rFonts w:ascii="Times New Roman" w:hAnsi="Times New Roman" w:cs="Times New Roman"/>
          <w:sz w:val="28"/>
          <w:szCs w:val="28"/>
          <w:lang w:val="uk-UA"/>
        </w:rPr>
        <w:t>218.</w:t>
      </w:r>
      <w:bookmarkEnd w:id="32"/>
      <w:r w:rsidRPr="00621288">
        <w:rPr>
          <w:rFonts w:ascii="Times New Roman" w:hAnsi="Times New Roman" w:cs="Times New Roman"/>
          <w:sz w:val="28"/>
          <w:szCs w:val="28"/>
          <w:lang w:val="uk-UA"/>
        </w:rPr>
        <w:t xml:space="preserve"> </w:t>
      </w:r>
    </w:p>
    <w:p w:rsidR="00863509" w:rsidRPr="00621288" w:rsidRDefault="00026350"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33" w:name="_Ref2075541"/>
      <w:r>
        <w:rPr>
          <w:rFonts w:ascii="Times New Roman" w:hAnsi="Times New Roman" w:cs="Times New Roman"/>
          <w:bCs/>
          <w:sz w:val="28"/>
          <w:szCs w:val="28"/>
          <w:lang w:val="uk-UA"/>
        </w:rPr>
        <w:t>Кулаков В.</w:t>
      </w:r>
      <w:r w:rsidR="00863509" w:rsidRPr="00621288">
        <w:rPr>
          <w:rFonts w:ascii="Times New Roman" w:hAnsi="Times New Roman" w:cs="Times New Roman"/>
          <w:bCs/>
          <w:sz w:val="28"/>
          <w:szCs w:val="28"/>
          <w:lang w:val="uk-UA"/>
        </w:rPr>
        <w:t>В. Обезжелезивание и деманганация подзе</w:t>
      </w:r>
      <w:r>
        <w:rPr>
          <w:rFonts w:ascii="Times New Roman" w:hAnsi="Times New Roman" w:cs="Times New Roman"/>
          <w:bCs/>
          <w:sz w:val="28"/>
          <w:szCs w:val="28"/>
          <w:lang w:val="uk-UA"/>
        </w:rPr>
        <w:t xml:space="preserve">мных вод [Текст]: учеб, пособие </w:t>
      </w:r>
      <w:r w:rsidR="00863509" w:rsidRPr="00621288">
        <w:rPr>
          <w:rFonts w:ascii="Times New Roman" w:hAnsi="Times New Roman" w:cs="Times New Roman"/>
          <w:bCs/>
          <w:sz w:val="28"/>
          <w:szCs w:val="28"/>
          <w:lang w:val="uk-UA"/>
        </w:rPr>
        <w:t xml:space="preserve">/ В. В. Кулаков, Е. </w:t>
      </w:r>
      <w:r w:rsidR="00EE73B1">
        <w:rPr>
          <w:rFonts w:ascii="Times New Roman" w:hAnsi="Times New Roman" w:cs="Times New Roman"/>
          <w:bCs/>
          <w:sz w:val="28"/>
          <w:szCs w:val="28"/>
          <w:lang w:val="uk-UA"/>
        </w:rPr>
        <w:t>В. Сошников, Г. П. Чайковский.</w:t>
      </w:r>
      <w:r w:rsidR="00863509" w:rsidRPr="00621288">
        <w:rPr>
          <w:rFonts w:ascii="Times New Roman" w:hAnsi="Times New Roman" w:cs="Times New Roman"/>
          <w:bCs/>
          <w:sz w:val="28"/>
          <w:szCs w:val="28"/>
          <w:lang w:val="uk-UA"/>
        </w:rPr>
        <w:t xml:space="preserve"> Хабаровск: ДВГУПС, 1998. – 100 с.</w:t>
      </w:r>
      <w:bookmarkEnd w:id="33"/>
    </w:p>
    <w:p w:rsidR="00BB54D0" w:rsidRPr="00621288" w:rsidRDefault="00BB54D0"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621288">
        <w:rPr>
          <w:rFonts w:ascii="Times New Roman" w:hAnsi="Times New Roman" w:cs="Times New Roman"/>
          <w:sz w:val="28"/>
          <w:szCs w:val="28"/>
          <w:lang w:val="en-US"/>
        </w:rPr>
        <w:t>Morgan, J.J. Chemical equilibria and kinetic proporties o</w:t>
      </w:r>
      <w:r w:rsidR="00EE73B1">
        <w:rPr>
          <w:rFonts w:ascii="Times New Roman" w:hAnsi="Times New Roman" w:cs="Times New Roman"/>
          <w:sz w:val="28"/>
          <w:szCs w:val="28"/>
          <w:lang w:val="en-US"/>
        </w:rPr>
        <w:t>f manganese in natural waters /</w:t>
      </w:r>
      <w:r w:rsidRPr="00621288">
        <w:rPr>
          <w:rFonts w:ascii="Times New Roman" w:hAnsi="Times New Roman" w:cs="Times New Roman"/>
          <w:sz w:val="28"/>
          <w:szCs w:val="28"/>
          <w:lang w:val="en-US"/>
        </w:rPr>
        <w:t xml:space="preserve"> Principles and Application of Water Che</w:t>
      </w:r>
      <w:r w:rsidR="00EE73B1">
        <w:rPr>
          <w:rFonts w:ascii="Times New Roman" w:hAnsi="Times New Roman" w:cs="Times New Roman"/>
          <w:sz w:val="28"/>
          <w:szCs w:val="28"/>
          <w:lang w:val="en-US"/>
        </w:rPr>
        <w:t>mistry. 1967.</w:t>
      </w:r>
      <w:r w:rsidRPr="00621288">
        <w:rPr>
          <w:rFonts w:ascii="Times New Roman" w:hAnsi="Times New Roman" w:cs="Times New Roman"/>
          <w:sz w:val="28"/>
          <w:szCs w:val="28"/>
          <w:lang w:val="en-US"/>
        </w:rPr>
        <w:t xml:space="preserve"> </w:t>
      </w:r>
      <w:r w:rsidRPr="00621288">
        <w:rPr>
          <w:rFonts w:ascii="Times New Roman" w:hAnsi="Times New Roman" w:cs="Times New Roman"/>
          <w:sz w:val="28"/>
          <w:szCs w:val="28"/>
        </w:rPr>
        <w:t>Р</w:t>
      </w:r>
      <w:r w:rsidRPr="00621288">
        <w:rPr>
          <w:rFonts w:ascii="Times New Roman" w:hAnsi="Times New Roman" w:cs="Times New Roman"/>
          <w:sz w:val="28"/>
          <w:szCs w:val="28"/>
          <w:lang w:val="en-US"/>
        </w:rPr>
        <w:t>. 561–626.</w:t>
      </w:r>
    </w:p>
    <w:p w:rsidR="00BB54D0" w:rsidRPr="00621288" w:rsidRDefault="00EE73B1"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Листова</w:t>
      </w:r>
      <w:r>
        <w:rPr>
          <w:rFonts w:ascii="Times New Roman" w:hAnsi="Times New Roman" w:cs="Times New Roman"/>
          <w:sz w:val="28"/>
          <w:szCs w:val="28"/>
          <w:lang w:val="uk-UA"/>
        </w:rPr>
        <w:t xml:space="preserve"> </w:t>
      </w:r>
      <w:r>
        <w:rPr>
          <w:rFonts w:ascii="Times New Roman" w:hAnsi="Times New Roman" w:cs="Times New Roman"/>
          <w:sz w:val="28"/>
          <w:szCs w:val="28"/>
        </w:rPr>
        <w:t>Л.</w:t>
      </w:r>
      <w:r w:rsidR="00BB54D0" w:rsidRPr="00621288">
        <w:rPr>
          <w:rFonts w:ascii="Times New Roman" w:hAnsi="Times New Roman" w:cs="Times New Roman"/>
          <w:sz w:val="28"/>
          <w:szCs w:val="28"/>
        </w:rPr>
        <w:t>П. Физико-химические исследования условий образования окис</w:t>
      </w:r>
      <w:r>
        <w:rPr>
          <w:rFonts w:ascii="Times New Roman" w:hAnsi="Times New Roman" w:cs="Times New Roman"/>
          <w:sz w:val="28"/>
          <w:szCs w:val="28"/>
        </w:rPr>
        <w:t>ных и карбонатных руд марганца</w:t>
      </w:r>
      <w:r>
        <w:rPr>
          <w:rFonts w:ascii="Times New Roman" w:hAnsi="Times New Roman" w:cs="Times New Roman"/>
          <w:sz w:val="28"/>
          <w:szCs w:val="28"/>
          <w:lang w:val="uk-UA"/>
        </w:rPr>
        <w:t xml:space="preserve"> </w:t>
      </w:r>
      <w:r w:rsidR="00BB54D0" w:rsidRPr="00621288">
        <w:rPr>
          <w:rFonts w:ascii="Times New Roman" w:hAnsi="Times New Roman" w:cs="Times New Roman"/>
          <w:sz w:val="28"/>
          <w:szCs w:val="28"/>
        </w:rPr>
        <w:t xml:space="preserve">/ </w:t>
      </w:r>
      <w:r>
        <w:rPr>
          <w:rFonts w:ascii="Times New Roman" w:hAnsi="Times New Roman" w:cs="Times New Roman"/>
          <w:sz w:val="28"/>
          <w:szCs w:val="28"/>
        </w:rPr>
        <w:t>М.:АН СССР, 1961.</w:t>
      </w:r>
      <w:r>
        <w:rPr>
          <w:rFonts w:ascii="Times New Roman" w:hAnsi="Times New Roman" w:cs="Times New Roman"/>
          <w:sz w:val="28"/>
          <w:szCs w:val="28"/>
          <w:lang w:val="uk-UA"/>
        </w:rPr>
        <w:t xml:space="preserve"> </w:t>
      </w:r>
      <w:r w:rsidR="00BB54D0" w:rsidRPr="00621288">
        <w:rPr>
          <w:rFonts w:ascii="Times New Roman" w:hAnsi="Times New Roman" w:cs="Times New Roman"/>
          <w:sz w:val="28"/>
          <w:szCs w:val="28"/>
        </w:rPr>
        <w:t xml:space="preserve">119 с. </w:t>
      </w:r>
    </w:p>
    <w:p w:rsidR="0095332C" w:rsidRPr="00621288" w:rsidRDefault="0095332C"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34" w:name="_Ref2348852"/>
      <w:r w:rsidRPr="00621288">
        <w:rPr>
          <w:rFonts w:ascii="Times New Roman" w:hAnsi="Times New Roman" w:cs="Times New Roman"/>
          <w:sz w:val="28"/>
          <w:szCs w:val="28"/>
          <w:lang w:val="en-US"/>
        </w:rPr>
        <w:t xml:space="preserve">Tebo B.M., Geszvain K., Lee S. W. </w:t>
      </w:r>
      <w:r w:rsidRPr="00621288">
        <w:rPr>
          <w:rFonts w:ascii="Times New Roman" w:eastAsia="TimesNewRomanPSMT" w:hAnsi="Times New Roman" w:cs="Times New Roman"/>
          <w:sz w:val="28"/>
          <w:szCs w:val="28"/>
          <w:lang w:val="en-US"/>
        </w:rPr>
        <w:t>Chapter 13. The</w:t>
      </w:r>
      <w:r w:rsidRPr="00621288">
        <w:rPr>
          <w:rFonts w:ascii="Times New Roman" w:eastAsia="TimesNewRomanPSMT" w:hAnsi="Times New Roman" w:cs="Times New Roman"/>
          <w:sz w:val="28"/>
          <w:szCs w:val="28"/>
          <w:lang w:val="uk-UA"/>
        </w:rPr>
        <w:t xml:space="preserve"> </w:t>
      </w:r>
      <w:r w:rsidRPr="00621288">
        <w:rPr>
          <w:rFonts w:ascii="Times New Roman" w:eastAsia="TimesNewRomanPSMT" w:hAnsi="Times New Roman" w:cs="Times New Roman"/>
          <w:sz w:val="28"/>
          <w:szCs w:val="28"/>
          <w:lang w:val="en-US"/>
        </w:rPr>
        <w:t>molecular geomicrobiology of bacterial manganese</w:t>
      </w:r>
      <w:r w:rsidRPr="00621288">
        <w:rPr>
          <w:rFonts w:ascii="Times New Roman" w:eastAsia="TimesNewRomanPSMT" w:hAnsi="Times New Roman" w:cs="Times New Roman"/>
          <w:sz w:val="28"/>
          <w:szCs w:val="28"/>
          <w:lang w:val="uk-UA"/>
        </w:rPr>
        <w:t xml:space="preserve"> </w:t>
      </w:r>
      <w:r w:rsidR="00F32357">
        <w:rPr>
          <w:rFonts w:ascii="Times New Roman" w:eastAsia="TimesNewRomanPSMT" w:hAnsi="Times New Roman" w:cs="Times New Roman"/>
          <w:sz w:val="28"/>
          <w:szCs w:val="28"/>
          <w:lang w:val="en-US"/>
        </w:rPr>
        <w:t>(II) oxidation</w:t>
      </w:r>
      <w:r w:rsidR="00F32357">
        <w:rPr>
          <w:rFonts w:ascii="Times New Roman" w:eastAsia="TimesNewRomanPSMT" w:hAnsi="Times New Roman" w:cs="Times New Roman"/>
          <w:sz w:val="28"/>
          <w:szCs w:val="28"/>
          <w:lang w:val="uk-UA"/>
        </w:rPr>
        <w:t>.</w:t>
      </w:r>
      <w:r w:rsidRPr="00621288">
        <w:rPr>
          <w:rFonts w:ascii="Times New Roman" w:eastAsia="TimesNewRomanPSMT" w:hAnsi="Times New Roman" w:cs="Times New Roman"/>
          <w:sz w:val="28"/>
          <w:szCs w:val="28"/>
          <w:lang w:val="en-US"/>
        </w:rPr>
        <w:t xml:space="preserve"> </w:t>
      </w:r>
      <w:r w:rsidRPr="00F32357">
        <w:rPr>
          <w:rFonts w:ascii="Times New Roman" w:eastAsia="TimesNewRomanPSMT" w:hAnsi="Times New Roman" w:cs="Times New Roman"/>
          <w:i/>
          <w:sz w:val="28"/>
          <w:szCs w:val="28"/>
          <w:lang w:val="en-US"/>
        </w:rPr>
        <w:t>Geomicrobiology: Molecular and</w:t>
      </w:r>
      <w:r w:rsidRPr="00F32357">
        <w:rPr>
          <w:rFonts w:ascii="Times New Roman" w:eastAsia="TimesNewRomanPSMT" w:hAnsi="Times New Roman" w:cs="Times New Roman"/>
          <w:i/>
          <w:sz w:val="28"/>
          <w:szCs w:val="28"/>
          <w:lang w:val="uk-UA"/>
        </w:rPr>
        <w:t xml:space="preserve"> </w:t>
      </w:r>
      <w:r w:rsidR="00F32357">
        <w:rPr>
          <w:rFonts w:ascii="Times New Roman" w:eastAsia="TimesNewRomanPSMT" w:hAnsi="Times New Roman" w:cs="Times New Roman"/>
          <w:i/>
          <w:sz w:val="28"/>
          <w:szCs w:val="28"/>
          <w:lang w:val="en-US"/>
        </w:rPr>
        <w:t>Environmental Perspective.</w:t>
      </w:r>
      <w:r w:rsidRPr="00F32357">
        <w:rPr>
          <w:rFonts w:ascii="Times New Roman" w:eastAsia="TimesNewRomanPSMT" w:hAnsi="Times New Roman" w:cs="Times New Roman"/>
          <w:i/>
          <w:sz w:val="28"/>
          <w:szCs w:val="28"/>
          <w:lang w:val="en-US"/>
        </w:rPr>
        <w:t xml:space="preserve"> New York: Springer</w:t>
      </w:r>
      <w:r w:rsidR="00F32357">
        <w:rPr>
          <w:rFonts w:ascii="Times New Roman" w:eastAsia="TimesNewRomanPSMT" w:hAnsi="Times New Roman" w:cs="Times New Roman"/>
          <w:sz w:val="28"/>
          <w:szCs w:val="28"/>
          <w:lang w:val="en-US"/>
        </w:rPr>
        <w:t xml:space="preserve">, 2010. </w:t>
      </w:r>
      <w:r w:rsidRPr="00621288">
        <w:rPr>
          <w:rFonts w:ascii="Times New Roman" w:eastAsia="TimesNewRomanPSMT" w:hAnsi="Times New Roman" w:cs="Times New Roman"/>
          <w:sz w:val="28"/>
          <w:szCs w:val="28"/>
          <w:lang w:val="en-US"/>
        </w:rPr>
        <w:t>P. 285 – 308.</w:t>
      </w:r>
      <w:bookmarkEnd w:id="34"/>
    </w:p>
    <w:p w:rsidR="0095332C" w:rsidRPr="00621288" w:rsidRDefault="0095332C"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35" w:name="_Ref2348932"/>
      <w:r w:rsidRPr="00621288">
        <w:rPr>
          <w:rFonts w:ascii="Times New Roman" w:hAnsi="Times New Roman" w:cs="Times New Roman"/>
          <w:sz w:val="28"/>
          <w:szCs w:val="28"/>
          <w:lang w:val="en-US"/>
        </w:rPr>
        <w:t>Knocke W.R., Occiano S.C., Hungate R. Removal of soluble manganese</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by oxide-coated filter media: sorption rate and removal mechanism</w:t>
      </w:r>
      <w:r w:rsidRPr="00621288">
        <w:rPr>
          <w:rFonts w:ascii="Times New Roman" w:hAnsi="Times New Roman" w:cs="Times New Roman"/>
          <w:sz w:val="28"/>
          <w:szCs w:val="28"/>
          <w:lang w:val="uk-UA"/>
        </w:rPr>
        <w:t xml:space="preserve"> </w:t>
      </w:r>
      <w:r w:rsidR="00F32357">
        <w:rPr>
          <w:rFonts w:ascii="Times New Roman" w:hAnsi="Times New Roman" w:cs="Times New Roman"/>
          <w:sz w:val="28"/>
          <w:szCs w:val="28"/>
          <w:lang w:val="en-US"/>
        </w:rPr>
        <w:t>issues</w:t>
      </w:r>
      <w:r w:rsidR="00F32357">
        <w:rPr>
          <w:rFonts w:ascii="Times New Roman" w:hAnsi="Times New Roman" w:cs="Times New Roman"/>
          <w:sz w:val="28"/>
          <w:szCs w:val="28"/>
          <w:lang w:val="uk-UA"/>
        </w:rPr>
        <w:t xml:space="preserve"> </w:t>
      </w:r>
      <w:r w:rsidR="00F32357">
        <w:rPr>
          <w:rFonts w:ascii="Times New Roman" w:hAnsi="Times New Roman" w:cs="Times New Roman"/>
          <w:sz w:val="28"/>
          <w:szCs w:val="28"/>
          <w:lang w:val="en-US"/>
        </w:rPr>
        <w:t>/</w:t>
      </w:r>
      <w:r w:rsidR="00F32357">
        <w:rPr>
          <w:rFonts w:ascii="Times New Roman" w:hAnsi="Times New Roman" w:cs="Times New Roman"/>
          <w:sz w:val="28"/>
          <w:szCs w:val="28"/>
          <w:lang w:val="uk-UA"/>
        </w:rPr>
        <w:t xml:space="preserve"> </w:t>
      </w:r>
      <w:r w:rsidR="00F32357">
        <w:rPr>
          <w:rFonts w:ascii="Times New Roman" w:hAnsi="Times New Roman" w:cs="Times New Roman"/>
          <w:sz w:val="28"/>
          <w:szCs w:val="28"/>
          <w:lang w:val="en-US"/>
        </w:rPr>
        <w:t xml:space="preserve">J Am Water Works Assoc. </w:t>
      </w:r>
      <w:r w:rsidR="00F32357">
        <w:rPr>
          <w:rFonts w:ascii="Times New Roman" w:hAnsi="Times New Roman" w:cs="Times New Roman"/>
          <w:sz w:val="28"/>
          <w:szCs w:val="28"/>
          <w:lang w:val="uk-UA"/>
        </w:rPr>
        <w:t>2011.</w:t>
      </w:r>
      <w:r w:rsidRPr="00621288">
        <w:rPr>
          <w:rFonts w:ascii="Times New Roman" w:hAnsi="Times New Roman" w:cs="Times New Roman"/>
          <w:sz w:val="28"/>
          <w:szCs w:val="28"/>
          <w:lang w:val="uk-UA"/>
        </w:rPr>
        <w:t xml:space="preserve"> </w:t>
      </w:r>
      <w:r w:rsidR="00F32357">
        <w:rPr>
          <w:rFonts w:ascii="Times New Roman" w:hAnsi="Times New Roman" w:cs="Times New Roman"/>
          <w:sz w:val="28"/>
          <w:szCs w:val="28"/>
          <w:lang w:val="en-US"/>
        </w:rPr>
        <w:t>Vol. 991.</w:t>
      </w:r>
      <w:r w:rsidRPr="00621288">
        <w:rPr>
          <w:rFonts w:ascii="Times New Roman" w:hAnsi="Times New Roman" w:cs="Times New Roman"/>
          <w:sz w:val="28"/>
          <w:szCs w:val="28"/>
          <w:lang w:val="en-US"/>
        </w:rPr>
        <w:t xml:space="preserve"> </w:t>
      </w:r>
      <w:r w:rsidRPr="00621288">
        <w:rPr>
          <w:rFonts w:ascii="Times New Roman" w:hAnsi="Times New Roman" w:cs="Times New Roman"/>
          <w:sz w:val="28"/>
          <w:szCs w:val="28"/>
        </w:rPr>
        <w:t>Р</w:t>
      </w:r>
      <w:r w:rsidRPr="00621288">
        <w:rPr>
          <w:rFonts w:ascii="Times New Roman" w:hAnsi="Times New Roman" w:cs="Times New Roman"/>
          <w:sz w:val="28"/>
          <w:szCs w:val="28"/>
          <w:lang w:val="en-US"/>
        </w:rPr>
        <w:t>. 64 – 69.</w:t>
      </w:r>
      <w:bookmarkEnd w:id="35"/>
    </w:p>
    <w:p w:rsidR="008E1987" w:rsidRPr="00621288" w:rsidRDefault="000208B3"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36" w:name="_Ref2668676"/>
      <w:r>
        <w:rPr>
          <w:rFonts w:ascii="Times New Roman" w:hAnsi="Times New Roman" w:cs="Times New Roman"/>
          <w:sz w:val="28"/>
          <w:szCs w:val="28"/>
          <w:lang w:val="en-US"/>
        </w:rPr>
        <w:t>Water Treatment: Grade 1.</w:t>
      </w:r>
      <w:r>
        <w:rPr>
          <w:rFonts w:ascii="Times New Roman" w:hAnsi="Times New Roman" w:cs="Times New Roman"/>
          <w:sz w:val="28"/>
          <w:szCs w:val="28"/>
          <w:lang w:val="uk-UA"/>
        </w:rPr>
        <w:t xml:space="preserve"> </w:t>
      </w:r>
      <w:r w:rsidR="008E1987" w:rsidRPr="00621288">
        <w:rPr>
          <w:rFonts w:ascii="Times New Roman" w:hAnsi="Times New Roman" w:cs="Times New Roman"/>
          <w:sz w:val="28"/>
          <w:szCs w:val="28"/>
          <w:lang w:val="en-US"/>
        </w:rPr>
        <w:t>Denver, American</w:t>
      </w:r>
      <w:r>
        <w:rPr>
          <w:rFonts w:ascii="Times New Roman" w:hAnsi="Times New Roman" w:cs="Times New Roman"/>
          <w:sz w:val="28"/>
          <w:szCs w:val="28"/>
          <w:lang w:val="en-US"/>
        </w:rPr>
        <w:t xml:space="preserve"> Water Works Association, 2016.</w:t>
      </w:r>
      <w:r>
        <w:rPr>
          <w:rFonts w:ascii="Times New Roman" w:hAnsi="Times New Roman" w:cs="Times New Roman"/>
          <w:sz w:val="28"/>
          <w:szCs w:val="28"/>
          <w:lang w:val="uk-UA"/>
        </w:rPr>
        <w:t xml:space="preserve">   </w:t>
      </w:r>
      <w:r w:rsidR="008E1987" w:rsidRPr="000208B3">
        <w:rPr>
          <w:rFonts w:ascii="Times New Roman" w:hAnsi="Times New Roman" w:cs="Times New Roman"/>
          <w:sz w:val="28"/>
          <w:szCs w:val="28"/>
          <w:lang w:val="en-US"/>
        </w:rPr>
        <w:t xml:space="preserve">424 </w:t>
      </w:r>
      <w:r w:rsidR="008E1987" w:rsidRPr="00621288">
        <w:rPr>
          <w:rFonts w:ascii="Times New Roman" w:hAnsi="Times New Roman" w:cs="Times New Roman"/>
          <w:sz w:val="28"/>
          <w:szCs w:val="28"/>
        </w:rPr>
        <w:t>р</w:t>
      </w:r>
      <w:r w:rsidR="008E1987" w:rsidRPr="000208B3">
        <w:rPr>
          <w:rFonts w:ascii="Times New Roman" w:hAnsi="Times New Roman" w:cs="Times New Roman"/>
          <w:sz w:val="28"/>
          <w:szCs w:val="28"/>
          <w:lang w:val="en-US"/>
        </w:rPr>
        <w:t>.</w:t>
      </w:r>
      <w:bookmarkEnd w:id="36"/>
    </w:p>
    <w:p w:rsidR="008E1987" w:rsidRPr="00621288" w:rsidRDefault="008E1987"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37" w:name="_Ref2674224"/>
      <w:bookmarkStart w:id="38" w:name="_Ref2674451"/>
      <w:r w:rsidRPr="00621288">
        <w:rPr>
          <w:rFonts w:ascii="Times New Roman" w:hAnsi="Times New Roman" w:cs="Times New Roman"/>
          <w:sz w:val="28"/>
          <w:szCs w:val="28"/>
          <w:lang w:val="uk-UA"/>
        </w:rPr>
        <w:t>Knocke W. R., Van Benschoten J. E., Kearney M. J., Soborski A., Reckhow D. A. Kinetics of manganese and iron oxidation by potassium perma</w:t>
      </w:r>
      <w:r w:rsidR="000208B3">
        <w:rPr>
          <w:rFonts w:ascii="Times New Roman" w:hAnsi="Times New Roman" w:cs="Times New Roman"/>
          <w:sz w:val="28"/>
          <w:szCs w:val="28"/>
          <w:lang w:val="uk-UA"/>
        </w:rPr>
        <w:t>nganate and chlorine dioxide / J. Am. Water Works Assoc. 1991.</w:t>
      </w:r>
      <w:r w:rsidR="00917102"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Vol.</w:t>
      </w:r>
      <w:r w:rsidRPr="000208B3">
        <w:rPr>
          <w:rFonts w:ascii="Times New Roman" w:hAnsi="Times New Roman" w:cs="Times New Roman"/>
          <w:sz w:val="28"/>
          <w:szCs w:val="28"/>
          <w:lang w:val="en-US"/>
        </w:rPr>
        <w:t xml:space="preserve"> </w:t>
      </w:r>
      <w:r w:rsidR="000208B3">
        <w:rPr>
          <w:rFonts w:ascii="Times New Roman" w:hAnsi="Times New Roman" w:cs="Times New Roman"/>
          <w:sz w:val="28"/>
          <w:szCs w:val="28"/>
          <w:lang w:val="uk-UA"/>
        </w:rPr>
        <w:t>83(6).</w:t>
      </w:r>
      <w:r w:rsidRPr="00621288">
        <w:rPr>
          <w:rFonts w:ascii="Times New Roman" w:hAnsi="Times New Roman" w:cs="Times New Roman"/>
          <w:sz w:val="28"/>
          <w:szCs w:val="28"/>
          <w:lang w:val="uk-UA"/>
        </w:rPr>
        <w:t xml:space="preserve"> Р. 80 – 87.</w:t>
      </w:r>
      <w:bookmarkEnd w:id="37"/>
    </w:p>
    <w:p w:rsidR="008E1987" w:rsidRPr="00621288" w:rsidRDefault="008E1987" w:rsidP="00621288">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39" w:name="_Ref2678654"/>
      <w:bookmarkEnd w:id="38"/>
      <w:r w:rsidRPr="00621288">
        <w:rPr>
          <w:rFonts w:ascii="Times New Roman" w:hAnsi="Times New Roman" w:cs="Times New Roman"/>
          <w:sz w:val="28"/>
          <w:szCs w:val="28"/>
          <w:lang w:val="en-US"/>
        </w:rPr>
        <w:t>Barloková D., Ilavský J. Removal of Iron and Manganese from Water Using Fi</w:t>
      </w:r>
      <w:r w:rsidR="000208B3">
        <w:rPr>
          <w:rFonts w:ascii="Times New Roman" w:hAnsi="Times New Roman" w:cs="Times New Roman"/>
          <w:sz w:val="28"/>
          <w:szCs w:val="28"/>
          <w:lang w:val="en-US"/>
        </w:rPr>
        <w:t>ltration by Natural Materials /</w:t>
      </w:r>
      <w:r w:rsidRPr="00621288">
        <w:rPr>
          <w:rFonts w:ascii="Times New Roman" w:hAnsi="Times New Roman" w:cs="Times New Roman"/>
          <w:sz w:val="28"/>
          <w:szCs w:val="28"/>
          <w:lang w:val="en-US"/>
        </w:rPr>
        <w:t xml:space="preserve"> Natural Materials. </w:t>
      </w:r>
      <w:r w:rsidR="000208B3">
        <w:rPr>
          <w:rFonts w:ascii="Times New Roman" w:hAnsi="Times New Roman" w:cs="Times New Roman"/>
          <w:sz w:val="28"/>
          <w:szCs w:val="28"/>
          <w:lang w:val="en-US"/>
        </w:rPr>
        <w:t xml:space="preserve">2010. T. 19, № 6. </w:t>
      </w:r>
      <w:r w:rsidRPr="000208B3">
        <w:rPr>
          <w:rFonts w:ascii="Times New Roman" w:hAnsi="Times New Roman" w:cs="Times New Roman"/>
          <w:sz w:val="28"/>
          <w:szCs w:val="28"/>
          <w:lang w:val="en-US"/>
        </w:rPr>
        <w:t>C. 1117 – 1122.</w:t>
      </w:r>
      <w:bookmarkEnd w:id="39"/>
    </w:p>
    <w:p w:rsidR="00917102" w:rsidRPr="00621288" w:rsidRDefault="00917102" w:rsidP="00621288">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GB"/>
        </w:rPr>
      </w:pPr>
      <w:bookmarkStart w:id="40" w:name="_Ref2759454"/>
      <w:r w:rsidRPr="00621288">
        <w:rPr>
          <w:rFonts w:ascii="Times New Roman" w:hAnsi="Times New Roman" w:cs="Times New Roman"/>
          <w:sz w:val="28"/>
          <w:szCs w:val="28"/>
          <w:lang w:val="en-GB"/>
        </w:rPr>
        <w:t>Michel</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GB"/>
        </w:rPr>
        <w:t>M</w:t>
      </w:r>
      <w:r w:rsidRPr="00621288">
        <w:rPr>
          <w:rFonts w:ascii="Times New Roman" w:hAnsi="Times New Roman" w:cs="Times New Roman"/>
          <w:sz w:val="28"/>
          <w:szCs w:val="28"/>
          <w:lang w:val="uk-UA"/>
        </w:rPr>
        <w:t>.</w:t>
      </w:r>
      <w:r w:rsidRPr="00621288">
        <w:rPr>
          <w:rFonts w:ascii="Times New Roman" w:hAnsi="Times New Roman" w:cs="Times New Roman"/>
          <w:sz w:val="28"/>
          <w:szCs w:val="28"/>
          <w:lang w:val="en-GB"/>
        </w:rPr>
        <w:t>M</w:t>
      </w:r>
      <w:r w:rsidRPr="00621288">
        <w:rPr>
          <w:rFonts w:ascii="Times New Roman" w:hAnsi="Times New Roman" w:cs="Times New Roman"/>
          <w:sz w:val="28"/>
          <w:szCs w:val="28"/>
          <w:lang w:val="uk-UA"/>
        </w:rPr>
        <w:t>.</w:t>
      </w:r>
      <w:r w:rsidR="000208B3">
        <w:rPr>
          <w:rFonts w:ascii="Times New Roman" w:hAnsi="Times New Roman" w:cs="Times New Roman"/>
          <w:sz w:val="28"/>
          <w:szCs w:val="28"/>
          <w:lang w:val="uk-UA"/>
        </w:rPr>
        <w:t>,</w:t>
      </w:r>
      <w:r w:rsidR="000208B3" w:rsidRPr="000208B3">
        <w:rPr>
          <w:rFonts w:ascii="Times New Roman" w:hAnsi="Times New Roman" w:cs="Times New Roman"/>
          <w:sz w:val="28"/>
          <w:szCs w:val="28"/>
          <w:lang w:val="en-GB"/>
        </w:rPr>
        <w:t xml:space="preserve"> </w:t>
      </w:r>
      <w:r w:rsidR="000208B3" w:rsidRPr="00621288">
        <w:rPr>
          <w:rFonts w:ascii="Times New Roman" w:hAnsi="Times New Roman" w:cs="Times New Roman"/>
          <w:sz w:val="28"/>
          <w:szCs w:val="28"/>
          <w:lang w:val="en-GB"/>
        </w:rPr>
        <w:t>Kiedrynska</w:t>
      </w:r>
      <w:r w:rsidR="000208B3" w:rsidRPr="000208B3">
        <w:rPr>
          <w:rFonts w:ascii="Times New Roman" w:hAnsi="Times New Roman" w:cs="Times New Roman"/>
          <w:sz w:val="28"/>
          <w:szCs w:val="28"/>
          <w:lang w:val="en-GB"/>
        </w:rPr>
        <w:t xml:space="preserve"> </w:t>
      </w:r>
      <w:r w:rsidR="000208B3" w:rsidRPr="00621288">
        <w:rPr>
          <w:rFonts w:ascii="Times New Roman" w:hAnsi="Times New Roman" w:cs="Times New Roman"/>
          <w:sz w:val="28"/>
          <w:szCs w:val="28"/>
          <w:lang w:val="en-GB"/>
        </w:rPr>
        <w:t>L</w:t>
      </w:r>
      <w:r w:rsidR="000208B3" w:rsidRPr="00621288">
        <w:rPr>
          <w:rFonts w:ascii="Times New Roman" w:hAnsi="Times New Roman" w:cs="Times New Roman"/>
          <w:sz w:val="28"/>
          <w:szCs w:val="28"/>
          <w:lang w:val="uk-UA"/>
        </w:rPr>
        <w:t>.</w:t>
      </w:r>
      <w:r w:rsidR="000208B3">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Modelling</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equilibrium</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data</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for</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manganese</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II</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sorption</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onto</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manganese</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dioxide</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modified</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chalcedonite</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using</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the</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non</w:t>
      </w:r>
      <w:r w:rsidRPr="00621288">
        <w:rPr>
          <w:rFonts w:ascii="Times New Roman" w:hAnsi="Times New Roman" w:cs="Times New Roman"/>
          <w:sz w:val="28"/>
          <w:szCs w:val="28"/>
          <w:lang w:val="uk-UA"/>
        </w:rPr>
        <w:t>-</w:t>
      </w:r>
      <w:r w:rsidRPr="00621288">
        <w:rPr>
          <w:rFonts w:ascii="Times New Roman" w:hAnsi="Times New Roman" w:cs="Times New Roman"/>
          <w:sz w:val="28"/>
          <w:szCs w:val="28"/>
          <w:lang w:val="en-US"/>
        </w:rPr>
        <w:t>linear</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regression</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 xml:space="preserve">method  </w:t>
      </w:r>
      <w:r w:rsidR="000208B3">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Land</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Reclamation</w:t>
      </w:r>
      <w:r w:rsidRPr="00621288">
        <w:rPr>
          <w:rFonts w:ascii="Times New Roman" w:hAnsi="Times New Roman" w:cs="Times New Roman"/>
          <w:sz w:val="28"/>
          <w:szCs w:val="28"/>
          <w:lang w:val="uk-UA"/>
        </w:rPr>
        <w:t xml:space="preserve">. </w:t>
      </w:r>
      <w:r w:rsidR="000208B3">
        <w:rPr>
          <w:rFonts w:ascii="Times New Roman" w:hAnsi="Times New Roman" w:cs="Times New Roman"/>
          <w:sz w:val="28"/>
          <w:szCs w:val="28"/>
          <w:lang w:val="uk-UA"/>
        </w:rPr>
        <w:t xml:space="preserve">2011. </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w:t>
      </w:r>
      <w:r w:rsidR="000208B3">
        <w:rPr>
          <w:rFonts w:ascii="Times New Roman" w:hAnsi="Times New Roman" w:cs="Times New Roman"/>
          <w:sz w:val="28"/>
          <w:szCs w:val="28"/>
          <w:lang w:val="uk-UA"/>
        </w:rPr>
        <w:t xml:space="preserve"> 43 (2).</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rPr>
        <w:t>Р</w:t>
      </w:r>
      <w:r w:rsidRPr="00621288">
        <w:rPr>
          <w:rFonts w:ascii="Times New Roman" w:hAnsi="Times New Roman" w:cs="Times New Roman"/>
          <w:sz w:val="28"/>
          <w:szCs w:val="28"/>
          <w:lang w:val="uk-UA"/>
        </w:rPr>
        <w:t>. 155 – 163.</w:t>
      </w:r>
      <w:bookmarkEnd w:id="40"/>
    </w:p>
    <w:p w:rsidR="00345658" w:rsidRPr="00621288" w:rsidRDefault="000208B3" w:rsidP="00621288">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41" w:name="_Ref2840240"/>
      <w:r w:rsidRPr="00621288">
        <w:rPr>
          <w:rFonts w:ascii="Times New Roman" w:hAnsi="Times New Roman" w:cs="Times New Roman"/>
          <w:sz w:val="28"/>
          <w:szCs w:val="28"/>
          <w:lang w:val="en-US"/>
        </w:rPr>
        <w:t>Pacini</w:t>
      </w:r>
      <w:r w:rsidRPr="00621288">
        <w:rPr>
          <w:rFonts w:ascii="Times New Roman" w:hAnsi="Times New Roman" w:cs="Times New Roman"/>
          <w:sz w:val="28"/>
          <w:szCs w:val="28"/>
          <w:lang w:val="en-GB"/>
        </w:rPr>
        <w:t xml:space="preserve"> </w:t>
      </w:r>
      <w:r w:rsidRPr="00621288">
        <w:rPr>
          <w:rFonts w:ascii="Times New Roman" w:hAnsi="Times New Roman" w:cs="Times New Roman"/>
          <w:sz w:val="28"/>
          <w:szCs w:val="28"/>
          <w:lang w:val="en-US"/>
        </w:rPr>
        <w:t>V</w:t>
      </w:r>
      <w:r w:rsidRPr="00621288">
        <w:rPr>
          <w:rFonts w:ascii="Times New Roman" w:hAnsi="Times New Roman" w:cs="Times New Roman"/>
          <w:sz w:val="28"/>
          <w:szCs w:val="28"/>
          <w:lang w:val="en-GB"/>
        </w:rPr>
        <w:t>.</w:t>
      </w:r>
      <w:r w:rsidRPr="00621288">
        <w:rPr>
          <w:rFonts w:ascii="Times New Roman" w:hAnsi="Times New Roman" w:cs="Times New Roman"/>
          <w:sz w:val="28"/>
          <w:szCs w:val="28"/>
          <w:lang w:val="en-US"/>
        </w:rPr>
        <w:t>A</w:t>
      </w:r>
      <w:r w:rsidRPr="00621288">
        <w:rPr>
          <w:rFonts w:ascii="Times New Roman" w:hAnsi="Times New Roman" w:cs="Times New Roman"/>
          <w:sz w:val="28"/>
          <w:szCs w:val="28"/>
          <w:lang w:val="en-GB"/>
        </w:rPr>
        <w:t xml:space="preserve">., </w:t>
      </w:r>
      <w:r w:rsidRPr="00621288">
        <w:rPr>
          <w:rFonts w:ascii="Times New Roman" w:hAnsi="Times New Roman" w:cs="Times New Roman"/>
          <w:sz w:val="28"/>
          <w:szCs w:val="28"/>
          <w:lang w:val="en-US"/>
        </w:rPr>
        <w:t>Ingallinella</w:t>
      </w:r>
      <w:r w:rsidRPr="00621288">
        <w:rPr>
          <w:rFonts w:ascii="Times New Roman" w:hAnsi="Times New Roman" w:cs="Times New Roman"/>
          <w:sz w:val="28"/>
          <w:szCs w:val="28"/>
          <w:lang w:val="en-GB"/>
        </w:rPr>
        <w:t xml:space="preserve"> </w:t>
      </w:r>
      <w:r w:rsidRPr="00621288">
        <w:rPr>
          <w:rFonts w:ascii="Times New Roman" w:hAnsi="Times New Roman" w:cs="Times New Roman"/>
          <w:sz w:val="28"/>
          <w:szCs w:val="28"/>
          <w:lang w:val="en-US"/>
        </w:rPr>
        <w:t>A</w:t>
      </w:r>
      <w:r w:rsidRPr="00621288">
        <w:rPr>
          <w:rFonts w:ascii="Times New Roman" w:hAnsi="Times New Roman" w:cs="Times New Roman"/>
          <w:sz w:val="28"/>
          <w:szCs w:val="28"/>
          <w:lang w:val="en-GB"/>
        </w:rPr>
        <w:t>.</w:t>
      </w:r>
      <w:r w:rsidRPr="00621288">
        <w:rPr>
          <w:rFonts w:ascii="Times New Roman" w:hAnsi="Times New Roman" w:cs="Times New Roman"/>
          <w:sz w:val="28"/>
          <w:szCs w:val="28"/>
          <w:lang w:val="en-US"/>
        </w:rPr>
        <w:t>M</w:t>
      </w:r>
      <w:r w:rsidRPr="00621288">
        <w:rPr>
          <w:rFonts w:ascii="Times New Roman" w:hAnsi="Times New Roman" w:cs="Times New Roman"/>
          <w:sz w:val="28"/>
          <w:szCs w:val="28"/>
          <w:lang w:val="en-GB"/>
        </w:rPr>
        <w:t xml:space="preserve">., </w:t>
      </w:r>
      <w:r w:rsidRPr="00621288">
        <w:rPr>
          <w:rFonts w:ascii="Times New Roman" w:hAnsi="Times New Roman" w:cs="Times New Roman"/>
          <w:sz w:val="28"/>
          <w:szCs w:val="28"/>
          <w:lang w:val="en-US"/>
        </w:rPr>
        <w:t>Sanguinetti</w:t>
      </w:r>
      <w:r w:rsidRPr="00621288">
        <w:rPr>
          <w:rFonts w:ascii="Times New Roman" w:hAnsi="Times New Roman" w:cs="Times New Roman"/>
          <w:sz w:val="28"/>
          <w:szCs w:val="28"/>
          <w:lang w:val="en-GB"/>
        </w:rPr>
        <w:t xml:space="preserve"> </w:t>
      </w:r>
      <w:r w:rsidRPr="00621288">
        <w:rPr>
          <w:rFonts w:ascii="Times New Roman" w:hAnsi="Times New Roman" w:cs="Times New Roman"/>
          <w:sz w:val="28"/>
          <w:szCs w:val="28"/>
          <w:lang w:val="en-US"/>
        </w:rPr>
        <w:t>G</w:t>
      </w:r>
      <w:r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Removal</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of</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iron</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and</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manganese</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using</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biological</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roughing</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up</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flow</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filtration</w:t>
      </w:r>
      <w:r w:rsidR="00345658" w:rsidRPr="00621288">
        <w:rPr>
          <w:rFonts w:ascii="Times New Roman" w:hAnsi="Times New Roman" w:cs="Times New Roman"/>
          <w:sz w:val="28"/>
          <w:szCs w:val="28"/>
          <w:lang w:val="en-GB"/>
        </w:rPr>
        <w:t xml:space="preserve"> </w:t>
      </w:r>
      <w:r w:rsidR="00345658" w:rsidRPr="00621288">
        <w:rPr>
          <w:rFonts w:ascii="Times New Roman" w:hAnsi="Times New Roman" w:cs="Times New Roman"/>
          <w:sz w:val="28"/>
          <w:szCs w:val="28"/>
          <w:lang w:val="en-US"/>
        </w:rPr>
        <w:t>technology</w:t>
      </w:r>
      <w:r w:rsidR="00345658" w:rsidRPr="00621288">
        <w:rPr>
          <w:rFonts w:ascii="Times New Roman" w:hAnsi="Times New Roman" w:cs="Times New Roman"/>
          <w:sz w:val="28"/>
          <w:szCs w:val="28"/>
          <w:lang w:val="uk-UA"/>
        </w:rPr>
        <w:t xml:space="preserve"> / </w:t>
      </w:r>
      <w:r w:rsidR="00345658" w:rsidRPr="00621288">
        <w:rPr>
          <w:rFonts w:ascii="Times New Roman" w:hAnsi="Times New Roman" w:cs="Times New Roman"/>
          <w:sz w:val="28"/>
          <w:szCs w:val="28"/>
          <w:lang w:val="en-US"/>
        </w:rPr>
        <w:t>Water Research.</w:t>
      </w:r>
      <w:r>
        <w:rPr>
          <w:rFonts w:ascii="Times New Roman" w:hAnsi="Times New Roman" w:cs="Times New Roman"/>
          <w:sz w:val="28"/>
          <w:szCs w:val="28"/>
          <w:lang w:val="en-GB"/>
        </w:rPr>
        <w:t xml:space="preserve"> 2005.</w:t>
      </w:r>
      <w:r>
        <w:rPr>
          <w:rFonts w:ascii="Times New Roman" w:hAnsi="Times New Roman" w:cs="Times New Roman"/>
          <w:sz w:val="28"/>
          <w:szCs w:val="28"/>
          <w:lang w:val="uk-UA"/>
        </w:rPr>
        <w:t xml:space="preserve"> </w:t>
      </w:r>
      <w:r>
        <w:rPr>
          <w:rFonts w:ascii="Times New Roman" w:hAnsi="Times New Roman" w:cs="Times New Roman"/>
          <w:sz w:val="28"/>
          <w:szCs w:val="28"/>
          <w:lang w:val="en-GB"/>
        </w:rPr>
        <w:t>39.</w:t>
      </w:r>
      <w:r>
        <w:rPr>
          <w:rFonts w:ascii="Times New Roman" w:hAnsi="Times New Roman" w:cs="Times New Roman"/>
          <w:sz w:val="28"/>
          <w:szCs w:val="28"/>
          <w:lang w:val="uk-UA"/>
        </w:rPr>
        <w:t xml:space="preserve">         </w:t>
      </w:r>
      <w:r w:rsidR="00345658" w:rsidRPr="00621288">
        <w:rPr>
          <w:rFonts w:ascii="Times New Roman" w:hAnsi="Times New Roman" w:cs="Times New Roman"/>
          <w:sz w:val="28"/>
          <w:szCs w:val="28"/>
          <w:lang w:val="en-GB"/>
        </w:rPr>
        <w:t>P. 4463 – 4475.</w:t>
      </w:r>
      <w:bookmarkEnd w:id="41"/>
    </w:p>
    <w:p w:rsidR="00345658" w:rsidRPr="00621288" w:rsidRDefault="00345658" w:rsidP="00621288">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42" w:name="_Ref2842778"/>
      <w:r w:rsidRPr="00621288">
        <w:rPr>
          <w:rFonts w:ascii="Times New Roman" w:hAnsi="Times New Roman" w:cs="Times New Roman"/>
          <w:sz w:val="28"/>
          <w:szCs w:val="28"/>
          <w:lang w:val="en-US"/>
        </w:rPr>
        <w:t>de</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Vet W</w:t>
      </w:r>
      <w:r w:rsidRPr="00621288">
        <w:rPr>
          <w:rFonts w:ascii="Times New Roman" w:hAnsi="Times New Roman" w:cs="Times New Roman"/>
          <w:sz w:val="28"/>
          <w:szCs w:val="28"/>
          <w:lang w:val="uk-UA"/>
        </w:rPr>
        <w:t>.</w:t>
      </w:r>
      <w:r w:rsidRPr="00621288">
        <w:rPr>
          <w:rFonts w:ascii="Times New Roman" w:hAnsi="Times New Roman" w:cs="Times New Roman"/>
          <w:sz w:val="28"/>
          <w:szCs w:val="28"/>
          <w:lang w:val="en-US"/>
        </w:rPr>
        <w:t>W</w:t>
      </w:r>
      <w:r w:rsidRPr="00621288">
        <w:rPr>
          <w:rFonts w:ascii="Times New Roman" w:hAnsi="Times New Roman" w:cs="Times New Roman"/>
          <w:sz w:val="28"/>
          <w:szCs w:val="28"/>
          <w:lang w:val="uk-UA"/>
        </w:rPr>
        <w:t>.</w:t>
      </w:r>
      <w:r w:rsidRPr="00621288">
        <w:rPr>
          <w:rFonts w:ascii="Times New Roman" w:hAnsi="Times New Roman" w:cs="Times New Roman"/>
          <w:sz w:val="28"/>
          <w:szCs w:val="28"/>
          <w:lang w:val="en-US"/>
        </w:rPr>
        <w:t>J</w:t>
      </w:r>
      <w:r w:rsidRPr="00621288">
        <w:rPr>
          <w:rFonts w:ascii="Times New Roman" w:hAnsi="Times New Roman" w:cs="Times New Roman"/>
          <w:sz w:val="28"/>
          <w:szCs w:val="28"/>
          <w:lang w:val="uk-UA"/>
        </w:rPr>
        <w:t>.</w:t>
      </w:r>
      <w:r w:rsidRPr="00621288">
        <w:rPr>
          <w:rFonts w:ascii="Times New Roman" w:hAnsi="Times New Roman" w:cs="Times New Roman"/>
          <w:sz w:val="28"/>
          <w:szCs w:val="28"/>
          <w:lang w:val="en-US"/>
        </w:rPr>
        <w:t>M</w:t>
      </w:r>
      <w:r w:rsidRPr="00621288">
        <w:rPr>
          <w:rFonts w:ascii="Times New Roman" w:hAnsi="Times New Roman" w:cs="Times New Roman"/>
          <w:sz w:val="28"/>
          <w:szCs w:val="28"/>
          <w:lang w:val="uk-UA"/>
        </w:rPr>
        <w:t>.</w:t>
      </w:r>
      <w:r w:rsidR="00F02778">
        <w:rPr>
          <w:rFonts w:ascii="Times New Roman" w:hAnsi="Times New Roman" w:cs="Times New Roman"/>
          <w:sz w:val="28"/>
          <w:szCs w:val="28"/>
          <w:lang w:val="uk-UA"/>
        </w:rPr>
        <w:t>,</w:t>
      </w:r>
      <w:r w:rsidR="00F02778" w:rsidRPr="00F02778">
        <w:rPr>
          <w:rFonts w:ascii="Times New Roman" w:hAnsi="Times New Roman" w:cs="Times New Roman"/>
          <w:sz w:val="28"/>
          <w:szCs w:val="28"/>
          <w:lang w:val="en-US"/>
        </w:rPr>
        <w:t xml:space="preserve"> </w:t>
      </w:r>
      <w:r w:rsidR="00F02778" w:rsidRPr="00621288">
        <w:rPr>
          <w:rFonts w:ascii="Times New Roman" w:hAnsi="Times New Roman" w:cs="Times New Roman"/>
          <w:sz w:val="28"/>
          <w:szCs w:val="28"/>
          <w:lang w:val="en-US"/>
        </w:rPr>
        <w:t>van</w:t>
      </w:r>
      <w:r w:rsidR="00F02778" w:rsidRPr="00621288">
        <w:rPr>
          <w:rFonts w:ascii="Times New Roman" w:hAnsi="Times New Roman" w:cs="Times New Roman"/>
          <w:sz w:val="28"/>
          <w:szCs w:val="28"/>
          <w:lang w:val="uk-UA"/>
        </w:rPr>
        <w:t xml:space="preserve"> </w:t>
      </w:r>
      <w:r w:rsidR="00F02778" w:rsidRPr="00621288">
        <w:rPr>
          <w:rFonts w:ascii="Times New Roman" w:hAnsi="Times New Roman" w:cs="Times New Roman"/>
          <w:sz w:val="28"/>
          <w:szCs w:val="28"/>
          <w:lang w:val="en-US"/>
        </w:rPr>
        <w:t>Genuchten</w:t>
      </w:r>
      <w:r w:rsidRPr="00621288">
        <w:rPr>
          <w:rFonts w:ascii="Times New Roman" w:hAnsi="Times New Roman" w:cs="Times New Roman"/>
          <w:sz w:val="28"/>
          <w:szCs w:val="28"/>
          <w:lang w:val="uk-UA"/>
        </w:rPr>
        <w:t xml:space="preserve"> </w:t>
      </w:r>
      <w:r w:rsidR="00F02778" w:rsidRPr="00621288">
        <w:rPr>
          <w:rFonts w:ascii="Times New Roman" w:hAnsi="Times New Roman" w:cs="Times New Roman"/>
          <w:sz w:val="28"/>
          <w:szCs w:val="28"/>
          <w:lang w:val="en-US"/>
        </w:rPr>
        <w:t>C</w:t>
      </w:r>
      <w:r w:rsidR="00F02778" w:rsidRPr="00621288">
        <w:rPr>
          <w:rFonts w:ascii="Times New Roman" w:hAnsi="Times New Roman" w:cs="Times New Roman"/>
          <w:sz w:val="28"/>
          <w:szCs w:val="28"/>
          <w:lang w:val="uk-UA"/>
        </w:rPr>
        <w:t>.</w:t>
      </w:r>
      <w:r w:rsidR="00F02778" w:rsidRPr="00621288">
        <w:rPr>
          <w:rFonts w:ascii="Times New Roman" w:hAnsi="Times New Roman" w:cs="Times New Roman"/>
          <w:sz w:val="28"/>
          <w:szCs w:val="28"/>
          <w:lang w:val="en-US"/>
        </w:rPr>
        <w:t>C</w:t>
      </w:r>
      <w:r w:rsidR="00F02778" w:rsidRPr="00621288">
        <w:rPr>
          <w:rFonts w:ascii="Times New Roman" w:hAnsi="Times New Roman" w:cs="Times New Roman"/>
          <w:sz w:val="28"/>
          <w:szCs w:val="28"/>
          <w:lang w:val="uk-UA"/>
        </w:rPr>
        <w:t>.</w:t>
      </w:r>
      <w:r w:rsidR="00F02778" w:rsidRPr="00621288">
        <w:rPr>
          <w:rFonts w:ascii="Times New Roman" w:hAnsi="Times New Roman" w:cs="Times New Roman"/>
          <w:sz w:val="28"/>
          <w:szCs w:val="28"/>
          <w:lang w:val="en-US"/>
        </w:rPr>
        <w:t>A</w:t>
      </w:r>
      <w:r w:rsidR="00F02778" w:rsidRPr="00621288">
        <w:rPr>
          <w:rFonts w:ascii="Times New Roman" w:hAnsi="Times New Roman" w:cs="Times New Roman"/>
          <w:sz w:val="28"/>
          <w:szCs w:val="28"/>
          <w:lang w:val="uk-UA"/>
        </w:rPr>
        <w:t xml:space="preserve">., </w:t>
      </w:r>
      <w:r w:rsidR="00F02778" w:rsidRPr="00621288">
        <w:rPr>
          <w:rFonts w:ascii="Times New Roman" w:hAnsi="Times New Roman" w:cs="Times New Roman"/>
          <w:sz w:val="28"/>
          <w:szCs w:val="28"/>
          <w:lang w:val="en-US"/>
        </w:rPr>
        <w:t>van</w:t>
      </w:r>
      <w:r w:rsidR="00F02778" w:rsidRPr="00621288">
        <w:rPr>
          <w:rFonts w:ascii="Times New Roman" w:hAnsi="Times New Roman" w:cs="Times New Roman"/>
          <w:sz w:val="28"/>
          <w:szCs w:val="28"/>
          <w:lang w:val="uk-UA"/>
        </w:rPr>
        <w:t xml:space="preserve"> </w:t>
      </w:r>
      <w:r w:rsidR="00F02778" w:rsidRPr="00621288">
        <w:rPr>
          <w:rFonts w:ascii="Times New Roman" w:hAnsi="Times New Roman" w:cs="Times New Roman"/>
          <w:sz w:val="28"/>
          <w:szCs w:val="28"/>
          <w:lang w:val="en-US"/>
        </w:rPr>
        <w:t>Loosdrecht</w:t>
      </w:r>
      <w:r w:rsidR="00F02778" w:rsidRPr="00F02778">
        <w:rPr>
          <w:rFonts w:ascii="Times New Roman" w:hAnsi="Times New Roman" w:cs="Times New Roman"/>
          <w:sz w:val="28"/>
          <w:szCs w:val="28"/>
          <w:lang w:val="en-US"/>
        </w:rPr>
        <w:t xml:space="preserve"> </w:t>
      </w:r>
      <w:r w:rsidR="00F02778" w:rsidRPr="00621288">
        <w:rPr>
          <w:rFonts w:ascii="Times New Roman" w:hAnsi="Times New Roman" w:cs="Times New Roman"/>
          <w:sz w:val="28"/>
          <w:szCs w:val="28"/>
          <w:lang w:val="en-US"/>
        </w:rPr>
        <w:t>M</w:t>
      </w:r>
      <w:r w:rsidR="00F02778" w:rsidRPr="00621288">
        <w:rPr>
          <w:rFonts w:ascii="Times New Roman" w:hAnsi="Times New Roman" w:cs="Times New Roman"/>
          <w:sz w:val="28"/>
          <w:szCs w:val="28"/>
          <w:lang w:val="uk-UA"/>
        </w:rPr>
        <w:t>.</w:t>
      </w:r>
      <w:r w:rsidR="00F02778" w:rsidRPr="00621288">
        <w:rPr>
          <w:rFonts w:ascii="Times New Roman" w:hAnsi="Times New Roman" w:cs="Times New Roman"/>
          <w:sz w:val="28"/>
          <w:szCs w:val="28"/>
          <w:lang w:val="en-US"/>
        </w:rPr>
        <w:t>C</w:t>
      </w:r>
      <w:r w:rsidR="00F02778" w:rsidRPr="00621288">
        <w:rPr>
          <w:rFonts w:ascii="Times New Roman" w:hAnsi="Times New Roman" w:cs="Times New Roman"/>
          <w:sz w:val="28"/>
          <w:szCs w:val="28"/>
          <w:lang w:val="uk-UA"/>
        </w:rPr>
        <w:t>.</w:t>
      </w:r>
      <w:r w:rsidR="00F02778" w:rsidRPr="00621288">
        <w:rPr>
          <w:rFonts w:ascii="Times New Roman" w:hAnsi="Times New Roman" w:cs="Times New Roman"/>
          <w:sz w:val="28"/>
          <w:szCs w:val="28"/>
          <w:lang w:val="en-US"/>
        </w:rPr>
        <w:t>M</w:t>
      </w:r>
      <w:r w:rsidR="00F02778" w:rsidRPr="00621288">
        <w:rPr>
          <w:rFonts w:ascii="Times New Roman" w:hAnsi="Times New Roman" w:cs="Times New Roman"/>
          <w:sz w:val="28"/>
          <w:szCs w:val="28"/>
          <w:lang w:val="uk-UA"/>
        </w:rPr>
        <w:t xml:space="preserve">., </w:t>
      </w:r>
      <w:r w:rsidR="00F02778" w:rsidRPr="00621288">
        <w:rPr>
          <w:rFonts w:ascii="Times New Roman" w:hAnsi="Times New Roman" w:cs="Times New Roman"/>
          <w:sz w:val="28"/>
          <w:szCs w:val="28"/>
          <w:lang w:val="en-US"/>
        </w:rPr>
        <w:t>van</w:t>
      </w:r>
      <w:r w:rsidR="00F02778" w:rsidRPr="00621288">
        <w:rPr>
          <w:rFonts w:ascii="Times New Roman" w:hAnsi="Times New Roman" w:cs="Times New Roman"/>
          <w:sz w:val="28"/>
          <w:szCs w:val="28"/>
          <w:lang w:val="uk-UA"/>
        </w:rPr>
        <w:t xml:space="preserve"> </w:t>
      </w:r>
      <w:r w:rsidR="00F02778" w:rsidRPr="00621288">
        <w:rPr>
          <w:rFonts w:ascii="Times New Roman" w:hAnsi="Times New Roman" w:cs="Times New Roman"/>
          <w:sz w:val="28"/>
          <w:szCs w:val="28"/>
          <w:lang w:val="en-US"/>
        </w:rPr>
        <w:t>Dijk J</w:t>
      </w:r>
      <w:r w:rsidR="00F02778" w:rsidRPr="00621288">
        <w:rPr>
          <w:rFonts w:ascii="Times New Roman" w:hAnsi="Times New Roman" w:cs="Times New Roman"/>
          <w:sz w:val="28"/>
          <w:szCs w:val="28"/>
          <w:lang w:val="uk-UA"/>
        </w:rPr>
        <w:t>.</w:t>
      </w:r>
      <w:r w:rsidR="00F02778" w:rsidRPr="00621288">
        <w:rPr>
          <w:rFonts w:ascii="Times New Roman" w:hAnsi="Times New Roman" w:cs="Times New Roman"/>
          <w:sz w:val="28"/>
          <w:szCs w:val="28"/>
          <w:lang w:val="en-US"/>
        </w:rPr>
        <w:t>C</w:t>
      </w:r>
      <w:r w:rsidR="00F02778"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Water</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quality</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and</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treatment</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of</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river</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bank</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filtrate</w:t>
      </w:r>
      <w:r w:rsidR="00F02778">
        <w:rPr>
          <w:rFonts w:ascii="Times New Roman" w:hAnsi="Times New Roman" w:cs="Times New Roman"/>
          <w:sz w:val="28"/>
          <w:szCs w:val="28"/>
          <w:lang w:val="uk-UA"/>
        </w:rPr>
        <w:t xml:space="preserve"> / </w:t>
      </w:r>
      <w:r w:rsidRPr="00621288">
        <w:rPr>
          <w:rFonts w:ascii="Times New Roman" w:hAnsi="Times New Roman" w:cs="Times New Roman"/>
          <w:sz w:val="28"/>
          <w:szCs w:val="28"/>
          <w:lang w:val="en-US"/>
        </w:rPr>
        <w:t>Drink</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Water</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Eng</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Sci</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Discuss</w:t>
      </w:r>
      <w:r w:rsidRPr="00621288">
        <w:rPr>
          <w:rFonts w:ascii="Times New Roman" w:hAnsi="Times New Roman" w:cs="Times New Roman"/>
          <w:sz w:val="28"/>
          <w:szCs w:val="28"/>
          <w:lang w:val="uk-UA"/>
        </w:rPr>
        <w:t>. 2009.</w:t>
      </w:r>
      <w:r w:rsidRPr="00621288">
        <w:rPr>
          <w:rFonts w:ascii="Times New Roman" w:hAnsi="Times New Roman" w:cs="Times New Roman"/>
          <w:sz w:val="28"/>
          <w:szCs w:val="28"/>
          <w:lang w:val="en-US"/>
        </w:rPr>
        <w:t xml:space="preserve"> </w:t>
      </w:r>
      <w:r w:rsidR="00F02778">
        <w:rPr>
          <w:rFonts w:ascii="Times New Roman" w:hAnsi="Times New Roman" w:cs="Times New Roman"/>
          <w:sz w:val="28"/>
          <w:szCs w:val="28"/>
          <w:lang w:val="uk-UA"/>
        </w:rPr>
        <w:t xml:space="preserve"> № 2.</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P</w:t>
      </w:r>
      <w:r w:rsidRPr="00621288">
        <w:rPr>
          <w:rFonts w:ascii="Times New Roman" w:hAnsi="Times New Roman" w:cs="Times New Roman"/>
          <w:sz w:val="28"/>
          <w:szCs w:val="28"/>
          <w:lang w:val="uk-UA"/>
        </w:rPr>
        <w:t>. 127 – 159.</w:t>
      </w:r>
      <w:bookmarkEnd w:id="42"/>
    </w:p>
    <w:p w:rsidR="00A373C6" w:rsidRPr="00621288" w:rsidRDefault="00A373C6" w:rsidP="00621288">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43" w:name="_Ref2848296"/>
      <w:r w:rsidRPr="00621288">
        <w:rPr>
          <w:rFonts w:ascii="Times New Roman" w:hAnsi="Times New Roman" w:cs="Times New Roman"/>
          <w:sz w:val="28"/>
          <w:szCs w:val="28"/>
          <w:lang w:val="en-US"/>
        </w:rPr>
        <w:t>Çeçen F., Aktaş Ö. Activated carbon for water and wastewater treatment: Integration of adsorp</w:t>
      </w:r>
      <w:r w:rsidR="00F02778">
        <w:rPr>
          <w:rFonts w:ascii="Times New Roman" w:hAnsi="Times New Roman" w:cs="Times New Roman"/>
          <w:sz w:val="28"/>
          <w:szCs w:val="28"/>
          <w:lang w:val="en-US"/>
        </w:rPr>
        <w:t>tion and biological treatment /</w:t>
      </w:r>
      <w:r w:rsidR="00F02778">
        <w:rPr>
          <w:rFonts w:ascii="Times New Roman" w:hAnsi="Times New Roman" w:cs="Times New Roman"/>
          <w:sz w:val="28"/>
          <w:szCs w:val="28"/>
          <w:lang w:val="uk-UA"/>
        </w:rPr>
        <w:t xml:space="preserve"> </w:t>
      </w:r>
      <w:r w:rsidR="00F02778">
        <w:rPr>
          <w:rFonts w:ascii="Times New Roman" w:hAnsi="Times New Roman" w:cs="Times New Roman"/>
          <w:sz w:val="28"/>
          <w:szCs w:val="28"/>
          <w:lang w:val="en-US"/>
        </w:rPr>
        <w:t>WILEY-VCH</w:t>
      </w:r>
      <w:r w:rsidR="00F02778">
        <w:rPr>
          <w:rFonts w:ascii="Times New Roman" w:hAnsi="Times New Roman" w:cs="Times New Roman"/>
          <w:sz w:val="28"/>
          <w:szCs w:val="28"/>
          <w:lang w:val="uk-UA"/>
        </w:rPr>
        <w:t>.</w:t>
      </w:r>
      <w:r w:rsidR="00F02778">
        <w:rPr>
          <w:rFonts w:ascii="Times New Roman" w:hAnsi="Times New Roman" w:cs="Times New Roman"/>
          <w:sz w:val="28"/>
          <w:szCs w:val="28"/>
          <w:lang w:val="en-US"/>
        </w:rPr>
        <w:t xml:space="preserve"> 2011. </w:t>
      </w:r>
      <w:r w:rsidRPr="00621288">
        <w:rPr>
          <w:rFonts w:ascii="Times New Roman" w:hAnsi="Times New Roman" w:cs="Times New Roman"/>
          <w:sz w:val="28"/>
          <w:szCs w:val="28"/>
          <w:lang w:val="en-US"/>
        </w:rPr>
        <w:t>388</w:t>
      </w:r>
      <w:r w:rsidRPr="00621288">
        <w:rPr>
          <w:rFonts w:ascii="Times New Roman" w:hAnsi="Times New Roman" w:cs="Times New Roman"/>
          <w:sz w:val="28"/>
          <w:szCs w:val="28"/>
        </w:rPr>
        <w:t>р</w:t>
      </w:r>
      <w:r w:rsidRPr="00621288">
        <w:rPr>
          <w:rFonts w:ascii="Times New Roman" w:hAnsi="Times New Roman" w:cs="Times New Roman"/>
          <w:sz w:val="28"/>
          <w:szCs w:val="28"/>
          <w:lang w:val="en-US"/>
        </w:rPr>
        <w:t xml:space="preserve">. </w:t>
      </w:r>
      <w:bookmarkEnd w:id="43"/>
    </w:p>
    <w:p w:rsidR="00A373C6" w:rsidRPr="00F02778" w:rsidRDefault="00A373C6" w:rsidP="00621288">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44" w:name="_Ref3295031"/>
      <w:r w:rsidRPr="00F02778">
        <w:rPr>
          <w:rFonts w:ascii="Times New Roman" w:hAnsi="Times New Roman" w:cs="Times New Roman"/>
          <w:sz w:val="28"/>
          <w:szCs w:val="28"/>
        </w:rPr>
        <w:t>Яворський В</w:t>
      </w:r>
      <w:r w:rsidR="00F02778" w:rsidRPr="00F02778">
        <w:rPr>
          <w:rFonts w:ascii="Times New Roman" w:hAnsi="Times New Roman" w:cs="Times New Roman"/>
          <w:sz w:val="28"/>
          <w:szCs w:val="28"/>
        </w:rPr>
        <w:t>.</w:t>
      </w:r>
      <w:r w:rsidRPr="00F02778">
        <w:rPr>
          <w:rFonts w:ascii="Times New Roman" w:hAnsi="Times New Roman" w:cs="Times New Roman"/>
          <w:sz w:val="28"/>
          <w:szCs w:val="28"/>
        </w:rPr>
        <w:t>Т.</w:t>
      </w:r>
      <w:r w:rsidR="00F02778">
        <w:rPr>
          <w:rFonts w:ascii="Times New Roman" w:hAnsi="Times New Roman" w:cs="Times New Roman"/>
          <w:sz w:val="28"/>
          <w:szCs w:val="28"/>
          <w:lang w:val="uk-UA"/>
        </w:rPr>
        <w:t>,</w:t>
      </w:r>
      <w:r w:rsidR="00F02778" w:rsidRPr="00F02778">
        <w:rPr>
          <w:rFonts w:ascii="Times New Roman" w:hAnsi="Times New Roman" w:cs="Times New Roman"/>
          <w:sz w:val="28"/>
          <w:szCs w:val="28"/>
        </w:rPr>
        <w:t xml:space="preserve"> Савчук</w:t>
      </w:r>
      <w:r w:rsidRPr="00F02778">
        <w:rPr>
          <w:rFonts w:ascii="Times New Roman" w:hAnsi="Times New Roman" w:cs="Times New Roman"/>
          <w:sz w:val="28"/>
          <w:szCs w:val="28"/>
        </w:rPr>
        <w:t xml:space="preserve"> </w:t>
      </w:r>
      <w:r w:rsidR="00F02778" w:rsidRPr="00F02778">
        <w:rPr>
          <w:rFonts w:ascii="Times New Roman" w:hAnsi="Times New Roman" w:cs="Times New Roman"/>
          <w:sz w:val="28"/>
          <w:szCs w:val="28"/>
        </w:rPr>
        <w:t xml:space="preserve">Л.В., Рубай О. І. </w:t>
      </w:r>
      <w:r w:rsidRPr="00F02778">
        <w:rPr>
          <w:rFonts w:ascii="Times New Roman" w:hAnsi="Times New Roman" w:cs="Times New Roman"/>
          <w:sz w:val="28"/>
          <w:szCs w:val="28"/>
        </w:rPr>
        <w:t>Перспективні напрямки очищення свердловинних вод від сполук феруму</w:t>
      </w:r>
      <w:r w:rsidR="00F02778">
        <w:rPr>
          <w:rFonts w:ascii="Times New Roman" w:hAnsi="Times New Roman" w:cs="Times New Roman"/>
          <w:sz w:val="28"/>
          <w:szCs w:val="28"/>
          <w:lang w:val="uk-UA"/>
        </w:rPr>
        <w:t xml:space="preserve">. </w:t>
      </w:r>
      <w:r w:rsidRPr="00F02778">
        <w:rPr>
          <w:rFonts w:ascii="Times New Roman" w:hAnsi="Times New Roman" w:cs="Times New Roman"/>
          <w:i/>
          <w:sz w:val="28"/>
          <w:szCs w:val="28"/>
        </w:rPr>
        <w:t>Вісник</w:t>
      </w:r>
      <w:r w:rsidRPr="00F02778">
        <w:rPr>
          <w:rFonts w:ascii="Times New Roman" w:hAnsi="Times New Roman" w:cs="Times New Roman"/>
          <w:i/>
          <w:sz w:val="28"/>
          <w:szCs w:val="28"/>
          <w:lang w:val="en-US"/>
        </w:rPr>
        <w:t xml:space="preserve"> </w:t>
      </w:r>
      <w:r w:rsidRPr="00F02778">
        <w:rPr>
          <w:rFonts w:ascii="Times New Roman" w:hAnsi="Times New Roman" w:cs="Times New Roman"/>
          <w:i/>
          <w:sz w:val="28"/>
          <w:szCs w:val="28"/>
        </w:rPr>
        <w:t>Національного</w:t>
      </w:r>
      <w:r w:rsidRPr="00F02778">
        <w:rPr>
          <w:rFonts w:ascii="Times New Roman" w:hAnsi="Times New Roman" w:cs="Times New Roman"/>
          <w:i/>
          <w:sz w:val="28"/>
          <w:szCs w:val="28"/>
          <w:lang w:val="en-US"/>
        </w:rPr>
        <w:t xml:space="preserve"> </w:t>
      </w:r>
      <w:r w:rsidRPr="00F02778">
        <w:rPr>
          <w:rFonts w:ascii="Times New Roman" w:hAnsi="Times New Roman" w:cs="Times New Roman"/>
          <w:i/>
          <w:sz w:val="28"/>
          <w:szCs w:val="28"/>
        </w:rPr>
        <w:t>університету</w:t>
      </w:r>
      <w:r w:rsidRPr="00F02778">
        <w:rPr>
          <w:rFonts w:ascii="Times New Roman" w:hAnsi="Times New Roman" w:cs="Times New Roman"/>
          <w:i/>
          <w:sz w:val="28"/>
          <w:szCs w:val="28"/>
          <w:lang w:val="uk-UA"/>
        </w:rPr>
        <w:t xml:space="preserve"> </w:t>
      </w:r>
      <w:r w:rsidRPr="00F02778">
        <w:rPr>
          <w:rFonts w:ascii="Times New Roman" w:hAnsi="Times New Roman" w:cs="Times New Roman"/>
          <w:i/>
          <w:sz w:val="28"/>
          <w:szCs w:val="28"/>
        </w:rPr>
        <w:t>Львівська</w:t>
      </w:r>
      <w:r w:rsidRPr="00F02778">
        <w:rPr>
          <w:rFonts w:ascii="Times New Roman" w:hAnsi="Times New Roman" w:cs="Times New Roman"/>
          <w:i/>
          <w:sz w:val="28"/>
          <w:szCs w:val="28"/>
          <w:lang w:val="en-US"/>
        </w:rPr>
        <w:t xml:space="preserve"> </w:t>
      </w:r>
      <w:r w:rsidRPr="00F02778">
        <w:rPr>
          <w:rFonts w:ascii="Times New Roman" w:hAnsi="Times New Roman" w:cs="Times New Roman"/>
          <w:i/>
          <w:sz w:val="28"/>
          <w:szCs w:val="28"/>
        </w:rPr>
        <w:t>політехніка</w:t>
      </w:r>
      <w:r w:rsidR="00F02778">
        <w:rPr>
          <w:rFonts w:ascii="Times New Roman" w:hAnsi="Times New Roman" w:cs="Times New Roman"/>
          <w:sz w:val="28"/>
          <w:szCs w:val="28"/>
          <w:lang w:val="uk-UA"/>
        </w:rPr>
        <w:t>.</w:t>
      </w:r>
      <w:r w:rsidR="00F02778">
        <w:rPr>
          <w:rFonts w:ascii="Times New Roman" w:hAnsi="Times New Roman" w:cs="Times New Roman"/>
          <w:sz w:val="28"/>
          <w:szCs w:val="28"/>
          <w:lang w:val="en-US"/>
        </w:rPr>
        <w:t xml:space="preserve"> 2011. </w:t>
      </w:r>
      <w:r w:rsidRPr="00F02778">
        <w:rPr>
          <w:rFonts w:ascii="Times New Roman" w:hAnsi="Times New Roman" w:cs="Times New Roman"/>
          <w:sz w:val="28"/>
          <w:szCs w:val="28"/>
          <w:lang w:val="en-US"/>
        </w:rPr>
        <w:t>№ 700.</w:t>
      </w:r>
      <w:r w:rsidRPr="00621288">
        <w:rPr>
          <w:rFonts w:ascii="Times New Roman" w:hAnsi="Times New Roman" w:cs="Times New Roman"/>
          <w:sz w:val="28"/>
          <w:szCs w:val="28"/>
          <w:lang w:val="uk-UA"/>
        </w:rPr>
        <w:t xml:space="preserve"> С</w:t>
      </w:r>
      <w:r w:rsidRPr="00F02778">
        <w:rPr>
          <w:rFonts w:ascii="Times New Roman" w:hAnsi="Times New Roman" w:cs="Times New Roman"/>
          <w:sz w:val="28"/>
          <w:szCs w:val="28"/>
          <w:lang w:val="en-US"/>
        </w:rPr>
        <w:t>.50</w:t>
      </w:r>
      <w:r w:rsidRPr="00621288">
        <w:rPr>
          <w:rFonts w:ascii="Times New Roman" w:hAnsi="Times New Roman" w:cs="Times New Roman"/>
          <w:sz w:val="28"/>
          <w:szCs w:val="28"/>
          <w:lang w:val="uk-UA"/>
        </w:rPr>
        <w:t xml:space="preserve"> </w:t>
      </w:r>
      <w:r w:rsidRPr="00F02778">
        <w:rPr>
          <w:rFonts w:ascii="Times New Roman" w:hAnsi="Times New Roman" w:cs="Times New Roman"/>
          <w:sz w:val="28"/>
          <w:szCs w:val="28"/>
          <w:lang w:val="en-US"/>
        </w:rPr>
        <w:t>–</w:t>
      </w:r>
      <w:r w:rsidRPr="00621288">
        <w:rPr>
          <w:rFonts w:ascii="Times New Roman" w:hAnsi="Times New Roman" w:cs="Times New Roman"/>
          <w:sz w:val="28"/>
          <w:szCs w:val="28"/>
          <w:lang w:val="uk-UA"/>
        </w:rPr>
        <w:t xml:space="preserve"> </w:t>
      </w:r>
      <w:r w:rsidRPr="00F02778">
        <w:rPr>
          <w:rFonts w:ascii="Times New Roman" w:hAnsi="Times New Roman" w:cs="Times New Roman"/>
          <w:sz w:val="28"/>
          <w:szCs w:val="28"/>
          <w:lang w:val="en-US"/>
        </w:rPr>
        <w:t>54.</w:t>
      </w:r>
      <w:bookmarkEnd w:id="44"/>
    </w:p>
    <w:p w:rsidR="00176575" w:rsidRPr="00621288" w:rsidRDefault="00176575" w:rsidP="00621288">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45" w:name="_Ref3361162"/>
      <w:r w:rsidRPr="00621288">
        <w:rPr>
          <w:rFonts w:ascii="Times New Roman" w:hAnsi="Times New Roman" w:cs="Times New Roman"/>
          <w:sz w:val="28"/>
          <w:szCs w:val="28"/>
          <w:lang w:val="en-US"/>
        </w:rPr>
        <w:t>Khashij M.,</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Mousavi</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S.,</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Mehralianc</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M.</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 xml:space="preserve">Massoudinejad </w:t>
      </w:r>
      <w:r w:rsidRPr="00621288">
        <w:rPr>
          <w:rFonts w:ascii="Times New Roman" w:hAnsi="Times New Roman" w:cs="Times New Roman"/>
          <w:spacing w:val="4"/>
          <w:sz w:val="28"/>
          <w:szCs w:val="28"/>
          <w:lang w:val="en-US"/>
        </w:rPr>
        <w:t xml:space="preserve"> </w:t>
      </w:r>
      <w:r w:rsidRPr="00621288">
        <w:rPr>
          <w:rFonts w:ascii="Times New Roman" w:hAnsi="Times New Roman" w:cs="Times New Roman"/>
          <w:sz w:val="28"/>
          <w:szCs w:val="28"/>
          <w:lang w:val="en-US"/>
        </w:rPr>
        <w:t>M.</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Removal of  Fe</w:t>
      </w:r>
      <w:r w:rsidRPr="00621288">
        <w:rPr>
          <w:rFonts w:ascii="Times New Roman" w:hAnsi="Times New Roman" w:cs="Times New Roman"/>
          <w:sz w:val="28"/>
          <w:szCs w:val="28"/>
          <w:vertAlign w:val="superscript"/>
          <w:lang w:val="en-US"/>
        </w:rPr>
        <w:t>2+</w:t>
      </w:r>
      <w:r w:rsidRPr="00621288">
        <w:rPr>
          <w:rFonts w:ascii="Times New Roman" w:hAnsi="Times New Roman" w:cs="Times New Roman"/>
          <w:sz w:val="28"/>
          <w:szCs w:val="28"/>
          <w:lang w:val="en-US"/>
        </w:rPr>
        <w:t xml:space="preserve"> from  aqueous solution  using manganese oxide  coated  zeolite  and  iron  oxide  coated  zeolite</w:t>
      </w:r>
      <w:r w:rsidRPr="00621288">
        <w:rPr>
          <w:rFonts w:ascii="Times New Roman" w:hAnsi="Times New Roman" w:cs="Times New Roman"/>
          <w:sz w:val="28"/>
          <w:szCs w:val="28"/>
          <w:lang w:val="uk-UA"/>
        </w:rPr>
        <w:t xml:space="preserve"> /</w:t>
      </w:r>
      <w:r w:rsidR="00DD4F12">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International  Journal  of  Engineering-Transactions</w:t>
      </w:r>
      <w:r w:rsidR="00DD4F12">
        <w:rPr>
          <w:rFonts w:ascii="Times New Roman" w:hAnsi="Times New Roman" w:cs="Times New Roman"/>
          <w:sz w:val="28"/>
          <w:szCs w:val="28"/>
          <w:lang w:val="uk-UA"/>
        </w:rPr>
        <w:t xml:space="preserve">. 2016. </w:t>
      </w:r>
      <w:r w:rsidRPr="00621288">
        <w:rPr>
          <w:rFonts w:ascii="Times New Roman" w:hAnsi="Times New Roman" w:cs="Times New Roman"/>
          <w:sz w:val="28"/>
          <w:szCs w:val="28"/>
          <w:lang w:val="en-US"/>
        </w:rPr>
        <w:t xml:space="preserve">Vol. 29, </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11</w:t>
      </w:r>
      <w:r w:rsidR="00DD4F12">
        <w:rPr>
          <w:rFonts w:ascii="Times New Roman" w:hAnsi="Times New Roman" w:cs="Times New Roman"/>
          <w:sz w:val="28"/>
          <w:szCs w:val="28"/>
          <w:lang w:val="uk-UA"/>
        </w:rPr>
        <w:t>.</w:t>
      </w:r>
      <w:r w:rsidRPr="00621288">
        <w:rPr>
          <w:rFonts w:ascii="Times New Roman" w:hAnsi="Times New Roman" w:cs="Times New Roman"/>
          <w:sz w:val="28"/>
          <w:szCs w:val="28"/>
          <w:lang w:val="uk-UA"/>
        </w:rPr>
        <w:t xml:space="preserve"> Р. </w:t>
      </w:r>
      <w:r w:rsidRPr="00621288">
        <w:rPr>
          <w:rFonts w:ascii="Times New Roman" w:hAnsi="Times New Roman" w:cs="Times New Roman"/>
          <w:sz w:val="28"/>
          <w:szCs w:val="28"/>
          <w:lang w:val="en-US"/>
        </w:rPr>
        <w:t>1587</w:t>
      </w:r>
      <w:r w:rsidRPr="00621288">
        <w:rPr>
          <w:rFonts w:ascii="Times New Roman" w:hAnsi="Times New Roman" w:cs="Times New Roman"/>
          <w:sz w:val="28"/>
          <w:szCs w:val="28"/>
          <w:lang w:val="uk-UA"/>
        </w:rPr>
        <w:t xml:space="preserve"> – 1595</w:t>
      </w:r>
      <w:r w:rsidRPr="00621288">
        <w:rPr>
          <w:rFonts w:ascii="Times New Roman" w:hAnsi="Times New Roman" w:cs="Times New Roman"/>
          <w:sz w:val="28"/>
          <w:szCs w:val="28"/>
          <w:lang w:val="en-US"/>
        </w:rPr>
        <w:t>.</w:t>
      </w:r>
      <w:bookmarkEnd w:id="45"/>
    </w:p>
    <w:p w:rsidR="00176575" w:rsidRPr="00621288" w:rsidRDefault="00176575" w:rsidP="00621288">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bookmarkStart w:id="46" w:name="_Ref3363655"/>
      <w:r w:rsidRPr="00621288">
        <w:rPr>
          <w:rFonts w:ascii="Times New Roman" w:hAnsi="Times New Roman" w:cs="Times New Roman"/>
          <w:sz w:val="28"/>
          <w:szCs w:val="28"/>
          <w:lang w:val="uk-UA"/>
        </w:rPr>
        <w:t>Пат. 2162010 Россия, МПК B01J20/26, B01J20/20. АДСОРБЦИОННЫЙ МАТЕРИАЛ (5 ВАРИАНТОВ) / Шмидт Д. Л., Пименов А.В., Либерман А.И.;</w:t>
      </w:r>
      <w:r w:rsidRPr="00621288">
        <w:rPr>
          <w:rFonts w:ascii="Times New Roman" w:hAnsi="Times New Roman" w:cs="Times New Roman"/>
          <w:sz w:val="28"/>
          <w:szCs w:val="28"/>
        </w:rPr>
        <w:t xml:space="preserve"> </w:t>
      </w:r>
      <w:r w:rsidRPr="00621288">
        <w:rPr>
          <w:rFonts w:ascii="Times New Roman" w:hAnsi="Times New Roman" w:cs="Times New Roman"/>
          <w:sz w:val="28"/>
          <w:szCs w:val="28"/>
          <w:lang w:val="uk-UA"/>
        </w:rPr>
        <w:t>Общество с ограниченной</w:t>
      </w:r>
      <w:r w:rsidR="00DD4F12">
        <w:rPr>
          <w:rFonts w:ascii="Times New Roman" w:hAnsi="Times New Roman" w:cs="Times New Roman"/>
          <w:sz w:val="28"/>
          <w:szCs w:val="28"/>
          <w:lang w:val="uk-UA"/>
        </w:rPr>
        <w:t xml:space="preserve"> ответственностью "Аквафор". </w:t>
      </w:r>
      <w:r w:rsidRPr="00621288">
        <w:rPr>
          <w:rFonts w:ascii="Times New Roman" w:hAnsi="Times New Roman" w:cs="Times New Roman"/>
          <w:sz w:val="28"/>
          <w:szCs w:val="28"/>
          <w:lang w:val="uk-UA"/>
        </w:rPr>
        <w:t>№  99119387/12 ; Заявл. 01.09.91; Опубл. 20.01.01.</w:t>
      </w:r>
      <w:bookmarkEnd w:id="46"/>
    </w:p>
    <w:p w:rsidR="00E61E67" w:rsidRPr="00621288" w:rsidRDefault="00E61E67" w:rsidP="00621288">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47" w:name="_Ref3368173"/>
      <w:r w:rsidRPr="00621288">
        <w:rPr>
          <w:rFonts w:ascii="Times New Roman" w:hAnsi="Times New Roman" w:cs="Times New Roman"/>
          <w:sz w:val="28"/>
          <w:szCs w:val="28"/>
          <w:lang w:val="en-US"/>
        </w:rPr>
        <w:t>Kononova O.N. Ion exchange recovery of chromium</w:t>
      </w:r>
      <w:r w:rsidRPr="00621288">
        <w:rPr>
          <w:rFonts w:ascii="Times New Roman" w:hAnsi="Times New Roman" w:cs="Times New Roman"/>
          <w:sz w:val="28"/>
          <w:szCs w:val="28"/>
          <w:lang w:val="uk-UA"/>
        </w:rPr>
        <w:t xml:space="preserve"> </w:t>
      </w:r>
      <w:r w:rsidRPr="00621288">
        <w:rPr>
          <w:rFonts w:ascii="Times New Roman" w:hAnsi="Times New Roman" w:cs="Times New Roman"/>
          <w:sz w:val="28"/>
          <w:szCs w:val="28"/>
          <w:lang w:val="en-US"/>
        </w:rPr>
        <w:t>(VI) and manganes</w:t>
      </w:r>
      <w:r w:rsidR="00DD4F12">
        <w:rPr>
          <w:rFonts w:ascii="Times New Roman" w:hAnsi="Times New Roman" w:cs="Times New Roman"/>
          <w:sz w:val="28"/>
          <w:szCs w:val="28"/>
          <w:lang w:val="en-US"/>
        </w:rPr>
        <w:t>e(II) from aqueous solutions / Arabian Journal of Chemistry. 2015. Vol. 10.</w:t>
      </w:r>
      <w:r w:rsidRPr="00621288">
        <w:rPr>
          <w:rFonts w:ascii="Times New Roman" w:hAnsi="Times New Roman" w:cs="Times New Roman"/>
          <w:sz w:val="28"/>
          <w:szCs w:val="28"/>
          <w:lang w:val="en-US"/>
        </w:rPr>
        <w:t xml:space="preserve"> </w:t>
      </w:r>
      <w:r w:rsidRPr="00621288">
        <w:rPr>
          <w:rFonts w:ascii="Times New Roman" w:hAnsi="Times New Roman" w:cs="Times New Roman"/>
          <w:sz w:val="28"/>
          <w:szCs w:val="28"/>
        </w:rPr>
        <w:t>Р</w:t>
      </w:r>
      <w:r w:rsidRPr="00621288">
        <w:rPr>
          <w:rFonts w:ascii="Times New Roman" w:hAnsi="Times New Roman" w:cs="Times New Roman"/>
          <w:sz w:val="28"/>
          <w:szCs w:val="28"/>
          <w:lang w:val="en-US"/>
        </w:rPr>
        <w:t>. 1–8.</w:t>
      </w:r>
      <w:bookmarkEnd w:id="47"/>
    </w:p>
    <w:p w:rsidR="005A2ED9" w:rsidRPr="005A2ED9" w:rsidRDefault="00E61E67" w:rsidP="005A2ED9">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bookmarkStart w:id="48" w:name="_Ref3372624"/>
      <w:r w:rsidRPr="00621288">
        <w:rPr>
          <w:rFonts w:ascii="Times New Roman" w:hAnsi="Times New Roman" w:cs="Times New Roman"/>
          <w:sz w:val="28"/>
          <w:szCs w:val="28"/>
        </w:rPr>
        <w:t>Мосолков А.Ю., Мартемьянова И.В., Воронова О.А. Получение комбинированных сорбционных загру</w:t>
      </w:r>
      <w:r w:rsidR="00DD4F12">
        <w:rPr>
          <w:rFonts w:ascii="Times New Roman" w:hAnsi="Times New Roman" w:cs="Times New Roman"/>
          <w:sz w:val="28"/>
          <w:szCs w:val="28"/>
        </w:rPr>
        <w:t>зок и исследование их свойств /</w:t>
      </w:r>
      <w:r w:rsidRPr="00621288">
        <w:rPr>
          <w:rFonts w:ascii="Times New Roman" w:hAnsi="Times New Roman" w:cs="Times New Roman"/>
          <w:sz w:val="28"/>
          <w:szCs w:val="28"/>
        </w:rPr>
        <w:t xml:space="preserve"> Сборник трудов II Всероссийской научно-практической конференции молодых ученых, аспирантов и студентов Соврем</w:t>
      </w:r>
      <w:r w:rsidR="00DD4F12">
        <w:rPr>
          <w:rFonts w:ascii="Times New Roman" w:hAnsi="Times New Roman" w:cs="Times New Roman"/>
          <w:sz w:val="28"/>
          <w:szCs w:val="28"/>
        </w:rPr>
        <w:t>енное состояние и проблемы есте</w:t>
      </w:r>
      <w:r w:rsidRPr="00621288">
        <w:rPr>
          <w:rFonts w:ascii="Times New Roman" w:hAnsi="Times New Roman" w:cs="Times New Roman"/>
          <w:sz w:val="28"/>
          <w:szCs w:val="28"/>
        </w:rPr>
        <w:t xml:space="preserve">ственных наук. </w:t>
      </w:r>
      <w:r w:rsidRPr="00DD4F12">
        <w:rPr>
          <w:rFonts w:ascii="Times New Roman" w:hAnsi="Times New Roman" w:cs="Times New Roman"/>
          <w:sz w:val="28"/>
          <w:szCs w:val="28"/>
        </w:rPr>
        <w:t xml:space="preserve"> </w:t>
      </w:r>
      <w:r w:rsidRPr="00621288">
        <w:rPr>
          <w:rFonts w:ascii="Times New Roman" w:hAnsi="Times New Roman" w:cs="Times New Roman"/>
          <w:sz w:val="28"/>
          <w:szCs w:val="28"/>
        </w:rPr>
        <w:t>Томск</w:t>
      </w:r>
      <w:r w:rsidRPr="00DD4F12">
        <w:rPr>
          <w:rFonts w:ascii="Times New Roman" w:hAnsi="Times New Roman" w:cs="Times New Roman"/>
          <w:sz w:val="28"/>
          <w:szCs w:val="28"/>
        </w:rPr>
        <w:t>, 20</w:t>
      </w:r>
      <w:r w:rsidR="00DD4F12">
        <w:rPr>
          <w:rFonts w:ascii="Times New Roman" w:hAnsi="Times New Roman" w:cs="Times New Roman"/>
          <w:sz w:val="28"/>
          <w:szCs w:val="28"/>
        </w:rPr>
        <w:t>15.</w:t>
      </w:r>
      <w:r w:rsidRPr="00DD4F12">
        <w:rPr>
          <w:rFonts w:ascii="Times New Roman" w:hAnsi="Times New Roman" w:cs="Times New Roman"/>
          <w:sz w:val="28"/>
          <w:szCs w:val="28"/>
        </w:rPr>
        <w:t xml:space="preserve"> </w:t>
      </w:r>
      <w:r w:rsidRPr="00621288">
        <w:rPr>
          <w:rFonts w:ascii="Times New Roman" w:hAnsi="Times New Roman" w:cs="Times New Roman"/>
          <w:sz w:val="28"/>
          <w:szCs w:val="28"/>
        </w:rPr>
        <w:t>С</w:t>
      </w:r>
      <w:r w:rsidRPr="00DD4F12">
        <w:rPr>
          <w:rFonts w:ascii="Times New Roman" w:hAnsi="Times New Roman" w:cs="Times New Roman"/>
          <w:sz w:val="28"/>
          <w:szCs w:val="28"/>
        </w:rPr>
        <w:t>. 166</w:t>
      </w:r>
      <w:r w:rsidRPr="00621288">
        <w:rPr>
          <w:rFonts w:ascii="Times New Roman" w:hAnsi="Times New Roman" w:cs="Times New Roman"/>
          <w:sz w:val="28"/>
          <w:szCs w:val="28"/>
          <w:lang w:val="uk-UA"/>
        </w:rPr>
        <w:t xml:space="preserve"> – </w:t>
      </w:r>
      <w:r w:rsidRPr="00DD4F12">
        <w:rPr>
          <w:rFonts w:ascii="Times New Roman" w:hAnsi="Times New Roman" w:cs="Times New Roman"/>
          <w:sz w:val="28"/>
          <w:szCs w:val="28"/>
        </w:rPr>
        <w:t>170.</w:t>
      </w:r>
      <w:bookmarkEnd w:id="48"/>
    </w:p>
    <w:p w:rsidR="005A2ED9" w:rsidRPr="00DD4F12" w:rsidRDefault="005A2ED9" w:rsidP="005A2ED9">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5A2ED9">
        <w:rPr>
          <w:rFonts w:ascii="Times New Roman" w:eastAsia="Times New Roman" w:hAnsi="Times New Roman" w:cs="Times New Roman"/>
          <w:sz w:val="28"/>
          <w:szCs w:val="28"/>
          <w:lang w:val="en-US"/>
        </w:rPr>
        <w:t>Aziz H.A., Smith P.G.  Removal of manganese fr</w:t>
      </w:r>
      <w:r w:rsidRPr="005A2ED9">
        <w:rPr>
          <w:rFonts w:ascii="Times New Roman" w:hAnsi="Times New Roman" w:cs="Times New Roman"/>
          <w:sz w:val="28"/>
          <w:szCs w:val="28"/>
          <w:lang w:val="en-US"/>
        </w:rPr>
        <w:t>om water using crushed dolomite</w:t>
      </w:r>
      <w:r w:rsidRPr="005A2ED9">
        <w:rPr>
          <w:rFonts w:ascii="Times New Roman" w:hAnsi="Times New Roman" w:cs="Times New Roman"/>
          <w:sz w:val="28"/>
          <w:szCs w:val="28"/>
          <w:lang w:val="uk-UA"/>
        </w:rPr>
        <w:t xml:space="preserve"> </w:t>
      </w:r>
      <w:r w:rsidR="00DD4F12">
        <w:rPr>
          <w:rFonts w:ascii="Times New Roman" w:eastAsia="Times New Roman" w:hAnsi="Times New Roman" w:cs="Times New Roman"/>
          <w:sz w:val="28"/>
          <w:szCs w:val="28"/>
          <w:lang w:val="en-US"/>
        </w:rPr>
        <w:t>filtration technique /</w:t>
      </w:r>
      <w:r w:rsidRPr="005A2ED9">
        <w:rPr>
          <w:rFonts w:ascii="Times New Roman" w:eastAsia="Times New Roman" w:hAnsi="Times New Roman" w:cs="Times New Roman"/>
          <w:sz w:val="28"/>
          <w:szCs w:val="28"/>
          <w:lang w:val="en-US"/>
        </w:rPr>
        <w:t xml:space="preserve"> Wat. Res. 1996. Vol.30. № 2. P. 489 – 492.</w:t>
      </w:r>
    </w:p>
    <w:p w:rsidR="005A2ED9" w:rsidRPr="005A2ED9" w:rsidRDefault="005A2ED9" w:rsidP="005A2ED9">
      <w:pPr>
        <w:numPr>
          <w:ilvl w:val="0"/>
          <w:numId w:val="8"/>
        </w:numPr>
        <w:tabs>
          <w:tab w:val="left" w:pos="284"/>
          <w:tab w:val="left" w:pos="426"/>
        </w:tabs>
        <w:spacing w:after="0" w:line="360" w:lineRule="auto"/>
        <w:ind w:left="0" w:firstLine="284"/>
        <w:jc w:val="both"/>
        <w:rPr>
          <w:rFonts w:ascii="Times New Roman" w:eastAsia="Times New Roman" w:hAnsi="Times New Roman" w:cs="Times New Roman"/>
          <w:sz w:val="28"/>
          <w:szCs w:val="28"/>
        </w:rPr>
      </w:pPr>
      <w:r w:rsidRPr="005A2ED9">
        <w:rPr>
          <w:rFonts w:ascii="Times New Roman" w:eastAsia="Times New Roman" w:hAnsi="Times New Roman" w:cs="Times New Roman"/>
          <w:sz w:val="28"/>
          <w:szCs w:val="28"/>
        </w:rPr>
        <w:t xml:space="preserve">Калюкова Е.Н., Иванская Н.Н. Деманганация водных </w:t>
      </w:r>
      <w:r w:rsidR="00DD4F12">
        <w:rPr>
          <w:rFonts w:ascii="Times New Roman" w:eastAsia="Times New Roman" w:hAnsi="Times New Roman" w:cs="Times New Roman"/>
          <w:sz w:val="28"/>
          <w:szCs w:val="28"/>
        </w:rPr>
        <w:t>растворов природным сорбентом /</w:t>
      </w:r>
      <w:r w:rsidRPr="005A2ED9">
        <w:rPr>
          <w:rFonts w:ascii="Times New Roman" w:eastAsia="Times New Roman" w:hAnsi="Times New Roman" w:cs="Times New Roman"/>
          <w:sz w:val="28"/>
          <w:szCs w:val="28"/>
        </w:rPr>
        <w:t xml:space="preserve"> Вестник Башкирского университета. 2009. Том 14, № 4. C. 1340 – 1342.</w:t>
      </w:r>
    </w:p>
    <w:p w:rsidR="005A2ED9" w:rsidRPr="00DD4F12" w:rsidRDefault="005A2ED9" w:rsidP="005A2ED9">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5A2ED9">
        <w:rPr>
          <w:rFonts w:ascii="Times New Roman" w:eastAsia="Times New Roman" w:hAnsi="Times New Roman" w:cs="Times New Roman"/>
          <w:sz w:val="28"/>
          <w:szCs w:val="28"/>
          <w:lang w:val="en-US"/>
        </w:rPr>
        <w:t>Aziz H.A., Yusoff M.S., Adlan M.N. Physico-chemical removal of iron from semi-aerobic landfill</w:t>
      </w:r>
      <w:r w:rsidR="00DD4F12">
        <w:rPr>
          <w:rFonts w:ascii="Times New Roman" w:eastAsia="Times New Roman" w:hAnsi="Times New Roman" w:cs="Times New Roman"/>
          <w:sz w:val="28"/>
          <w:szCs w:val="28"/>
          <w:lang w:val="en-US"/>
        </w:rPr>
        <w:t xml:space="preserve"> leachate by limestone filter /</w:t>
      </w:r>
      <w:r w:rsidRPr="005A2ED9">
        <w:rPr>
          <w:rFonts w:ascii="Times New Roman" w:eastAsia="Times New Roman" w:hAnsi="Times New Roman" w:cs="Times New Roman"/>
          <w:sz w:val="28"/>
          <w:szCs w:val="28"/>
          <w:lang w:val="en-US"/>
        </w:rPr>
        <w:t xml:space="preserve"> Waste Management. 2004. Vol. 24. </w:t>
      </w:r>
      <w:r w:rsidR="00DD4F12">
        <w:rPr>
          <w:rFonts w:ascii="Times New Roman" w:eastAsia="Times New Roman" w:hAnsi="Times New Roman" w:cs="Times New Roman"/>
          <w:sz w:val="28"/>
          <w:szCs w:val="28"/>
          <w:lang w:val="uk-UA"/>
        </w:rPr>
        <w:t xml:space="preserve">             </w:t>
      </w:r>
      <w:r w:rsidRPr="005A2ED9">
        <w:rPr>
          <w:rFonts w:ascii="Times New Roman" w:eastAsia="Times New Roman" w:hAnsi="Times New Roman" w:cs="Times New Roman"/>
          <w:sz w:val="28"/>
          <w:szCs w:val="28"/>
          <w:lang w:val="en-US"/>
        </w:rPr>
        <w:t>P. 353 – 358.</w:t>
      </w:r>
    </w:p>
    <w:p w:rsidR="001E2FCB" w:rsidRPr="00DD4F12" w:rsidRDefault="005A2ED9"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5A2ED9">
        <w:rPr>
          <w:rFonts w:ascii="Times New Roman" w:eastAsia="Times New Roman" w:hAnsi="Times New Roman" w:cs="Times New Roman"/>
          <w:sz w:val="28"/>
          <w:szCs w:val="28"/>
          <w:lang w:val="en-US"/>
        </w:rPr>
        <w:t>Masoudinejad M., Khashij M. Absorption isotherm study of Mn</w:t>
      </w:r>
      <w:r w:rsidRPr="005A2ED9">
        <w:rPr>
          <w:rFonts w:ascii="Times New Roman" w:eastAsia="Times New Roman" w:hAnsi="Times New Roman" w:cs="Times New Roman"/>
          <w:sz w:val="28"/>
          <w:szCs w:val="28"/>
          <w:vertAlign w:val="superscript"/>
          <w:lang w:val="en-US"/>
        </w:rPr>
        <w:t>2+</w:t>
      </w:r>
      <w:r w:rsidRPr="005A2ED9">
        <w:rPr>
          <w:rFonts w:ascii="Times New Roman" w:eastAsia="Times New Roman" w:hAnsi="Times New Roman" w:cs="Times New Roman"/>
          <w:sz w:val="28"/>
          <w:szCs w:val="28"/>
          <w:lang w:val="en-US"/>
        </w:rPr>
        <w:t xml:space="preserve"> on MnO</w:t>
      </w:r>
      <w:r w:rsidRPr="005A2ED9">
        <w:rPr>
          <w:rFonts w:ascii="Times New Roman" w:eastAsia="Times New Roman" w:hAnsi="Times New Roman" w:cs="Times New Roman"/>
          <w:sz w:val="28"/>
          <w:szCs w:val="28"/>
          <w:vertAlign w:val="subscript"/>
          <w:lang w:val="en-US"/>
        </w:rPr>
        <w:t>2</w:t>
      </w:r>
      <w:r w:rsidRPr="005A2ED9">
        <w:rPr>
          <w:rFonts w:ascii="Times New Roman" w:eastAsia="Times New Roman" w:hAnsi="Times New Roman" w:cs="Times New Roman"/>
          <w:sz w:val="28"/>
          <w:szCs w:val="28"/>
          <w:lang w:val="en-US"/>
        </w:rPr>
        <w:t xml:space="preserve"> and feo-coated ze</w:t>
      </w:r>
      <w:r w:rsidR="00DD4F12">
        <w:rPr>
          <w:rFonts w:ascii="Times New Roman" w:eastAsia="Times New Roman" w:hAnsi="Times New Roman" w:cs="Times New Roman"/>
          <w:sz w:val="28"/>
          <w:szCs w:val="28"/>
          <w:lang w:val="en-US"/>
        </w:rPr>
        <w:t>olite from  aqueous solution  /</w:t>
      </w:r>
      <w:r w:rsidRPr="005A2ED9">
        <w:rPr>
          <w:rFonts w:ascii="Times New Roman" w:eastAsia="Times New Roman" w:hAnsi="Times New Roman" w:cs="Times New Roman"/>
          <w:sz w:val="28"/>
          <w:szCs w:val="28"/>
          <w:lang w:val="en-US"/>
        </w:rPr>
        <w:t xml:space="preserve">  International  Journal  of  Advanced  Science and Technology. 2014. Vol. 72. </w:t>
      </w:r>
      <w:r w:rsidRPr="005A2ED9">
        <w:rPr>
          <w:rFonts w:ascii="Times New Roman" w:eastAsia="Times New Roman" w:hAnsi="Times New Roman" w:cs="Times New Roman"/>
          <w:sz w:val="28"/>
          <w:szCs w:val="28"/>
        </w:rPr>
        <w:t>Р</w:t>
      </w:r>
      <w:r w:rsidRPr="005A2ED9">
        <w:rPr>
          <w:rFonts w:ascii="Times New Roman" w:eastAsia="Times New Roman" w:hAnsi="Times New Roman" w:cs="Times New Roman"/>
          <w:sz w:val="28"/>
          <w:szCs w:val="28"/>
          <w:lang w:val="en-US"/>
        </w:rPr>
        <w:t>. 63 – 72.</w:t>
      </w:r>
      <w:bookmarkStart w:id="49" w:name="_Ref8042538"/>
    </w:p>
    <w:p w:rsidR="001E2FCB" w:rsidRPr="001E2FCB" w:rsidRDefault="001E2FCB"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bookmarkStart w:id="50" w:name="_Ref4514456"/>
      <w:r w:rsidRPr="001E2FCB">
        <w:rPr>
          <w:rFonts w:ascii="Times New Roman" w:hAnsi="Times New Roman" w:cs="Times New Roman"/>
          <w:sz w:val="28"/>
          <w:szCs w:val="28"/>
          <w:lang w:val="uk-UA"/>
        </w:rPr>
        <w:t>Холохонова Л.И., Короткая Е.В. Кинетика химических реакций: Учебное пособие</w:t>
      </w:r>
      <w:r w:rsidR="00DD4F12">
        <w:rPr>
          <w:rFonts w:ascii="Times New Roman" w:hAnsi="Times New Roman" w:cs="Times New Roman"/>
          <w:sz w:val="28"/>
          <w:szCs w:val="28"/>
          <w:lang w:val="uk-UA"/>
        </w:rPr>
        <w:t xml:space="preserve"> </w:t>
      </w:r>
      <w:r w:rsidRPr="001E2FCB">
        <w:rPr>
          <w:rFonts w:ascii="Times New Roman" w:hAnsi="Times New Roman" w:cs="Times New Roman"/>
          <w:sz w:val="28"/>
          <w:szCs w:val="28"/>
          <w:lang w:val="uk-UA"/>
        </w:rPr>
        <w:t>/</w:t>
      </w:r>
      <w:r w:rsidR="00DD4F12">
        <w:rPr>
          <w:rFonts w:ascii="Times New Roman" w:hAnsi="Times New Roman" w:cs="Times New Roman"/>
          <w:sz w:val="28"/>
          <w:szCs w:val="28"/>
          <w:lang w:val="uk-UA"/>
        </w:rPr>
        <w:t xml:space="preserve"> </w:t>
      </w:r>
      <w:r w:rsidRPr="001E2FCB">
        <w:rPr>
          <w:rFonts w:ascii="Times New Roman" w:hAnsi="Times New Roman" w:cs="Times New Roman"/>
          <w:sz w:val="28"/>
          <w:szCs w:val="28"/>
          <w:lang w:val="uk-UA"/>
        </w:rPr>
        <w:t>Кемеровский технологический ин</w:t>
      </w:r>
      <w:r w:rsidR="00DD4F12">
        <w:rPr>
          <w:rFonts w:ascii="Times New Roman" w:hAnsi="Times New Roman" w:cs="Times New Roman"/>
          <w:sz w:val="28"/>
          <w:szCs w:val="28"/>
          <w:lang w:val="uk-UA"/>
        </w:rPr>
        <w:t xml:space="preserve">ститут пищевой промышленности. </w:t>
      </w:r>
      <w:r w:rsidRPr="001E2FCB">
        <w:rPr>
          <w:rFonts w:ascii="Times New Roman" w:hAnsi="Times New Roman" w:cs="Times New Roman"/>
          <w:sz w:val="28"/>
          <w:szCs w:val="28"/>
          <w:lang w:val="uk-UA"/>
        </w:rPr>
        <w:t xml:space="preserve"> Кемерово</w:t>
      </w:r>
      <w:r w:rsidR="00DD4F12">
        <w:rPr>
          <w:rFonts w:ascii="Times New Roman" w:hAnsi="Times New Roman" w:cs="Times New Roman"/>
          <w:sz w:val="28"/>
          <w:szCs w:val="28"/>
          <w:lang w:val="uk-UA"/>
        </w:rPr>
        <w:t>. 2004.</w:t>
      </w:r>
      <w:r w:rsidRPr="001E2FCB">
        <w:rPr>
          <w:rFonts w:ascii="Times New Roman" w:hAnsi="Times New Roman" w:cs="Times New Roman"/>
          <w:sz w:val="28"/>
          <w:szCs w:val="28"/>
          <w:lang w:val="uk-UA"/>
        </w:rPr>
        <w:t xml:space="preserve"> 80 с.</w:t>
      </w:r>
      <w:bookmarkEnd w:id="50"/>
    </w:p>
    <w:p w:rsidR="001E2FCB" w:rsidRPr="001E2FCB" w:rsidRDefault="001E2FCB"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1E2FCB">
        <w:rPr>
          <w:rFonts w:ascii="Times New Roman" w:hAnsi="Times New Roman" w:cs="Times New Roman"/>
          <w:sz w:val="28"/>
          <w:szCs w:val="28"/>
          <w:lang w:val="en-US"/>
        </w:rPr>
        <w:t>Krupińska I</w:t>
      </w:r>
      <w:r w:rsidRPr="001E2FCB">
        <w:rPr>
          <w:rFonts w:ascii="Times New Roman" w:hAnsi="Times New Roman" w:cs="Times New Roman"/>
          <w:sz w:val="28"/>
          <w:szCs w:val="28"/>
          <w:lang w:val="uk-UA"/>
        </w:rPr>
        <w:t>.</w:t>
      </w:r>
      <w:r w:rsidRPr="001E2FCB">
        <w:rPr>
          <w:rFonts w:ascii="Times New Roman" w:hAnsi="Times New Roman" w:cs="Times New Roman"/>
          <w:sz w:val="28"/>
          <w:szCs w:val="28"/>
          <w:lang w:val="en-US"/>
        </w:rPr>
        <w:t xml:space="preserve"> </w:t>
      </w:r>
      <w:r w:rsidRPr="001E2FCB">
        <w:rPr>
          <w:rFonts w:ascii="Times New Roman" w:hAnsi="Times New Roman" w:cs="Times New Roman"/>
          <w:iCs/>
          <w:sz w:val="28"/>
          <w:szCs w:val="28"/>
          <w:lang w:val="en-US"/>
        </w:rPr>
        <w:t>The impact of the oxidising agent type and coagulant type on</w:t>
      </w:r>
      <w:r w:rsidRPr="001E2FCB">
        <w:rPr>
          <w:rFonts w:ascii="Times New Roman" w:hAnsi="Times New Roman" w:cs="Times New Roman"/>
          <w:sz w:val="28"/>
          <w:szCs w:val="28"/>
          <w:lang w:val="uk-UA"/>
        </w:rPr>
        <w:t xml:space="preserve">  </w:t>
      </w:r>
      <w:r w:rsidRPr="001E2FCB">
        <w:rPr>
          <w:rFonts w:ascii="Times New Roman" w:hAnsi="Times New Roman" w:cs="Times New Roman"/>
          <w:iCs/>
          <w:sz w:val="28"/>
          <w:szCs w:val="28"/>
          <w:lang w:val="en-US"/>
        </w:rPr>
        <w:t>the effectiveness of coagulation in the removal of pollutants from</w:t>
      </w:r>
      <w:r w:rsidRPr="001E2FCB">
        <w:rPr>
          <w:rFonts w:ascii="Times New Roman" w:hAnsi="Times New Roman" w:cs="Times New Roman"/>
          <w:sz w:val="28"/>
          <w:szCs w:val="28"/>
          <w:lang w:val="uk-UA"/>
        </w:rPr>
        <w:t xml:space="preserve"> </w:t>
      </w:r>
      <w:r w:rsidRPr="001E2FCB">
        <w:rPr>
          <w:rFonts w:ascii="Times New Roman" w:hAnsi="Times New Roman" w:cs="Times New Roman"/>
          <w:iCs/>
          <w:sz w:val="28"/>
          <w:szCs w:val="28"/>
          <w:lang w:val="en-US"/>
        </w:rPr>
        <w:t>underground water with an increased content of organic substances</w:t>
      </w:r>
      <w:r w:rsidR="00DD4F12">
        <w:rPr>
          <w:rFonts w:ascii="Times New Roman" w:hAnsi="Times New Roman" w:cs="Times New Roman"/>
          <w:sz w:val="28"/>
          <w:szCs w:val="28"/>
          <w:lang w:val="uk-UA"/>
        </w:rPr>
        <w:t>.</w:t>
      </w:r>
      <w:r w:rsidRPr="001E2FCB">
        <w:rPr>
          <w:rFonts w:ascii="Times New Roman" w:hAnsi="Times New Roman" w:cs="Times New Roman"/>
          <w:sz w:val="28"/>
          <w:szCs w:val="28"/>
          <w:lang w:val="uk-UA"/>
        </w:rPr>
        <w:t xml:space="preserve"> </w:t>
      </w:r>
      <w:r w:rsidRPr="00DD4F12">
        <w:rPr>
          <w:rFonts w:ascii="Times New Roman" w:hAnsi="Times New Roman" w:cs="Times New Roman"/>
          <w:i/>
          <w:sz w:val="28"/>
          <w:szCs w:val="28"/>
          <w:lang w:val="en-US"/>
        </w:rPr>
        <w:t>Journal</w:t>
      </w:r>
      <w:r w:rsidRPr="00DD4F12">
        <w:rPr>
          <w:rFonts w:ascii="Times New Roman" w:hAnsi="Times New Roman" w:cs="Times New Roman"/>
          <w:i/>
          <w:sz w:val="28"/>
          <w:szCs w:val="28"/>
          <w:lang w:val="uk-UA"/>
        </w:rPr>
        <w:t xml:space="preserve"> </w:t>
      </w:r>
      <w:r w:rsidRPr="00DD4F12">
        <w:rPr>
          <w:rFonts w:ascii="Times New Roman" w:hAnsi="Times New Roman" w:cs="Times New Roman"/>
          <w:i/>
          <w:sz w:val="28"/>
          <w:szCs w:val="28"/>
          <w:lang w:val="en-US"/>
        </w:rPr>
        <w:t>of</w:t>
      </w:r>
      <w:r w:rsidRPr="00DD4F12">
        <w:rPr>
          <w:rFonts w:ascii="Times New Roman" w:hAnsi="Times New Roman" w:cs="Times New Roman"/>
          <w:i/>
          <w:sz w:val="28"/>
          <w:szCs w:val="28"/>
          <w:lang w:val="uk-UA"/>
        </w:rPr>
        <w:t xml:space="preserve"> </w:t>
      </w:r>
      <w:r w:rsidRPr="00DD4F12">
        <w:rPr>
          <w:rFonts w:ascii="Times New Roman" w:hAnsi="Times New Roman" w:cs="Times New Roman"/>
          <w:i/>
          <w:sz w:val="28"/>
          <w:szCs w:val="28"/>
          <w:lang w:val="en-US"/>
        </w:rPr>
        <w:t>Environmental Engineering and Landscape Management</w:t>
      </w:r>
      <w:r w:rsidRPr="00DD4F12">
        <w:rPr>
          <w:rFonts w:ascii="Times New Roman" w:hAnsi="Times New Roman" w:cs="Times New Roman"/>
          <w:i/>
          <w:sz w:val="28"/>
          <w:szCs w:val="28"/>
          <w:lang w:val="uk-UA"/>
        </w:rPr>
        <w:t>.</w:t>
      </w:r>
      <w:r w:rsidR="00DD4F12">
        <w:rPr>
          <w:rFonts w:ascii="Times New Roman" w:hAnsi="Times New Roman" w:cs="Times New Roman"/>
          <w:sz w:val="28"/>
          <w:szCs w:val="28"/>
          <w:lang w:val="uk-UA"/>
        </w:rPr>
        <w:t xml:space="preserve"> 2016.</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Vol. 24</w:t>
      </w:r>
      <w:r w:rsidR="00DD4F12">
        <w:rPr>
          <w:rFonts w:ascii="Times New Roman" w:hAnsi="Times New Roman" w:cs="Times New Roman"/>
          <w:sz w:val="28"/>
          <w:szCs w:val="28"/>
          <w:lang w:val="uk-UA"/>
        </w:rPr>
        <w:t xml:space="preserve">. </w:t>
      </w:r>
      <w:r w:rsidRPr="001E2FCB">
        <w:rPr>
          <w:rFonts w:ascii="Times New Roman" w:hAnsi="Times New Roman" w:cs="Times New Roman"/>
          <w:sz w:val="28"/>
          <w:szCs w:val="28"/>
          <w:lang w:val="uk-UA"/>
        </w:rPr>
        <w:t xml:space="preserve">Р. </w:t>
      </w:r>
      <w:r w:rsidRPr="001E2FCB">
        <w:rPr>
          <w:rFonts w:ascii="Times New Roman" w:hAnsi="Times New Roman" w:cs="Times New Roman"/>
          <w:sz w:val="28"/>
          <w:szCs w:val="28"/>
          <w:lang w:val="en-US"/>
        </w:rPr>
        <w:t>70</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 xml:space="preserve">78. </w:t>
      </w:r>
      <w:bookmarkEnd w:id="49"/>
    </w:p>
    <w:p w:rsidR="001E2FCB" w:rsidRPr="001E2FCB" w:rsidRDefault="005A2ED9"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1E2FCB">
        <w:rPr>
          <w:rFonts w:ascii="Times New Roman" w:eastAsia="Times New Roman" w:hAnsi="Times New Roman" w:cs="Times New Roman"/>
          <w:sz w:val="28"/>
          <w:szCs w:val="28"/>
          <w:lang w:val="en-US"/>
        </w:rPr>
        <w:t>Marsidi N., Abu Hasan H., &amp; Sheikh Abdullah S. R. A review of biological aerated filters for iron and manganese io</w:t>
      </w:r>
      <w:r w:rsidR="00DD4F12">
        <w:rPr>
          <w:rFonts w:ascii="Times New Roman" w:eastAsia="Times New Roman" w:hAnsi="Times New Roman" w:cs="Times New Roman"/>
          <w:sz w:val="28"/>
          <w:szCs w:val="28"/>
          <w:lang w:val="en-US"/>
        </w:rPr>
        <w:t>ns removal in water treatment</w:t>
      </w:r>
      <w:r w:rsidR="00DD4F12">
        <w:rPr>
          <w:rFonts w:ascii="Times New Roman" w:eastAsia="Times New Roman" w:hAnsi="Times New Roman" w:cs="Times New Roman"/>
          <w:sz w:val="28"/>
          <w:szCs w:val="28"/>
          <w:lang w:val="uk-UA"/>
        </w:rPr>
        <w:t>.</w:t>
      </w:r>
      <w:r w:rsidRPr="001E2FCB">
        <w:rPr>
          <w:rFonts w:ascii="Times New Roman" w:eastAsia="Times New Roman" w:hAnsi="Times New Roman" w:cs="Times New Roman"/>
          <w:sz w:val="28"/>
          <w:szCs w:val="28"/>
          <w:lang w:val="en-US"/>
        </w:rPr>
        <w:t xml:space="preserve"> </w:t>
      </w:r>
      <w:r w:rsidRPr="00DD4F12">
        <w:rPr>
          <w:rFonts w:ascii="Times New Roman" w:eastAsia="Times New Roman" w:hAnsi="Times New Roman" w:cs="Times New Roman"/>
          <w:i/>
          <w:sz w:val="28"/>
          <w:szCs w:val="28"/>
          <w:lang w:val="en-US"/>
        </w:rPr>
        <w:t>Journal of Water Process Engineering</w:t>
      </w:r>
      <w:r w:rsidRPr="001E2FCB">
        <w:rPr>
          <w:rFonts w:ascii="Times New Roman" w:eastAsia="Times New Roman" w:hAnsi="Times New Roman" w:cs="Times New Roman"/>
          <w:sz w:val="28"/>
          <w:szCs w:val="28"/>
          <w:lang w:val="en-US"/>
        </w:rPr>
        <w:t>. 2018. Vol. 23. P. 1-12.</w:t>
      </w:r>
    </w:p>
    <w:p w:rsidR="001E2FCB" w:rsidRPr="001E2FCB" w:rsidRDefault="005A2ED9"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1E2FCB">
        <w:rPr>
          <w:rFonts w:ascii="Times New Roman" w:eastAsia="Times New Roman" w:hAnsi="Times New Roman" w:cs="Times New Roman"/>
          <w:sz w:val="28"/>
          <w:szCs w:val="28"/>
        </w:rPr>
        <w:t>Твердохліб</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М</w:t>
      </w:r>
      <w:r w:rsidRPr="001E2FCB">
        <w:rPr>
          <w:rFonts w:ascii="Times New Roman" w:eastAsia="Times New Roman" w:hAnsi="Times New Roman" w:cs="Times New Roman"/>
          <w:sz w:val="28"/>
          <w:szCs w:val="28"/>
          <w:lang w:val="en-US"/>
        </w:rPr>
        <w:t>.</w:t>
      </w:r>
      <w:r w:rsidRPr="001E2FCB">
        <w:rPr>
          <w:rFonts w:ascii="Times New Roman" w:eastAsia="Times New Roman" w:hAnsi="Times New Roman" w:cs="Times New Roman"/>
          <w:sz w:val="28"/>
          <w:szCs w:val="28"/>
        </w:rPr>
        <w:t>М</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Гомеля</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М</w:t>
      </w:r>
      <w:r w:rsidRPr="001E2FCB">
        <w:rPr>
          <w:rFonts w:ascii="Times New Roman" w:eastAsia="Times New Roman" w:hAnsi="Times New Roman" w:cs="Times New Roman"/>
          <w:sz w:val="28"/>
          <w:szCs w:val="28"/>
          <w:lang w:val="en-US"/>
        </w:rPr>
        <w:t>.</w:t>
      </w:r>
      <w:r w:rsidRPr="001E2FCB">
        <w:rPr>
          <w:rFonts w:ascii="Times New Roman" w:eastAsia="Times New Roman" w:hAnsi="Times New Roman" w:cs="Times New Roman"/>
          <w:sz w:val="28"/>
          <w:szCs w:val="28"/>
        </w:rPr>
        <w:t>Д</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Сорбційно</w:t>
      </w:r>
      <w:r w:rsidRPr="001E2FCB">
        <w:rPr>
          <w:rFonts w:ascii="Times New Roman" w:eastAsia="Times New Roman" w:hAnsi="Times New Roman" w:cs="Times New Roman"/>
          <w:sz w:val="28"/>
          <w:szCs w:val="28"/>
          <w:lang w:val="en-US"/>
        </w:rPr>
        <w:t xml:space="preserve"> – </w:t>
      </w:r>
      <w:r w:rsidRPr="001E2FCB">
        <w:rPr>
          <w:rFonts w:ascii="Times New Roman" w:eastAsia="Times New Roman" w:hAnsi="Times New Roman" w:cs="Times New Roman"/>
          <w:sz w:val="28"/>
          <w:szCs w:val="28"/>
        </w:rPr>
        <w:t>каталітичне</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очищення</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води</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від</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сполук</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марганцю</w:t>
      </w:r>
      <w:r w:rsidR="00DD4F12">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Вчені</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записки</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ТНУ</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імені</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В</w:t>
      </w:r>
      <w:r w:rsidRPr="001E2FCB">
        <w:rPr>
          <w:rFonts w:ascii="Times New Roman" w:eastAsia="Times New Roman" w:hAnsi="Times New Roman" w:cs="Times New Roman"/>
          <w:sz w:val="28"/>
          <w:szCs w:val="28"/>
          <w:lang w:val="en-US"/>
        </w:rPr>
        <w:t>.</w:t>
      </w:r>
      <w:r w:rsidRPr="001E2FCB">
        <w:rPr>
          <w:rFonts w:ascii="Times New Roman" w:eastAsia="Times New Roman" w:hAnsi="Times New Roman" w:cs="Times New Roman"/>
          <w:sz w:val="28"/>
          <w:szCs w:val="28"/>
        </w:rPr>
        <w:t>І</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Вернадського</w:t>
      </w:r>
      <w:r w:rsidRPr="001E2FCB">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Серія</w:t>
      </w:r>
      <w:r w:rsidRPr="00DD4F12">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Технічні</w:t>
      </w:r>
      <w:r w:rsidRPr="00DD4F12">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науки</w:t>
      </w:r>
      <w:r w:rsidRPr="00DD4F12">
        <w:rPr>
          <w:rFonts w:ascii="Times New Roman" w:eastAsia="Times New Roman" w:hAnsi="Times New Roman" w:cs="Times New Roman"/>
          <w:sz w:val="28"/>
          <w:szCs w:val="28"/>
          <w:lang w:val="en-US"/>
        </w:rPr>
        <w:t xml:space="preserve">. 2019. </w:t>
      </w:r>
      <w:r w:rsidRPr="001E2FCB">
        <w:rPr>
          <w:rFonts w:ascii="Times New Roman" w:eastAsia="Times New Roman" w:hAnsi="Times New Roman" w:cs="Times New Roman"/>
          <w:sz w:val="28"/>
          <w:szCs w:val="28"/>
        </w:rPr>
        <w:t>Том</w:t>
      </w:r>
      <w:r w:rsidRPr="00DD4F12">
        <w:rPr>
          <w:rFonts w:ascii="Times New Roman" w:eastAsia="Times New Roman" w:hAnsi="Times New Roman" w:cs="Times New Roman"/>
          <w:sz w:val="28"/>
          <w:szCs w:val="28"/>
          <w:lang w:val="en-US"/>
        </w:rPr>
        <w:t xml:space="preserve"> 30(69). № 3. </w:t>
      </w:r>
      <w:r w:rsidRPr="001E2FCB">
        <w:rPr>
          <w:rFonts w:ascii="Times New Roman" w:eastAsia="Times New Roman" w:hAnsi="Times New Roman" w:cs="Times New Roman"/>
          <w:sz w:val="28"/>
          <w:szCs w:val="28"/>
        </w:rPr>
        <w:t>С</w:t>
      </w:r>
      <w:r w:rsidRPr="00DD4F12">
        <w:rPr>
          <w:rFonts w:ascii="Times New Roman" w:eastAsia="Times New Roman" w:hAnsi="Times New Roman" w:cs="Times New Roman"/>
          <w:sz w:val="28"/>
          <w:szCs w:val="28"/>
          <w:lang w:val="en-US"/>
        </w:rPr>
        <w:t>. 42 – 46.</w:t>
      </w:r>
    </w:p>
    <w:p w:rsidR="001E2FCB" w:rsidRPr="001E2FCB" w:rsidRDefault="001E2FCB"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1E2FCB">
        <w:rPr>
          <w:rFonts w:ascii="Times New Roman" w:hAnsi="Times New Roman" w:cs="Times New Roman"/>
          <w:sz w:val="28"/>
          <w:szCs w:val="28"/>
          <w:lang w:val="uk-UA"/>
        </w:rPr>
        <w:t xml:space="preserve">Santana-Casiano </w:t>
      </w:r>
      <w:r w:rsidRPr="001E2FCB">
        <w:rPr>
          <w:rFonts w:ascii="Times New Roman" w:hAnsi="Times New Roman" w:cs="Times New Roman"/>
          <w:sz w:val="28"/>
          <w:szCs w:val="28"/>
          <w:lang w:val="en-US"/>
        </w:rPr>
        <w:t>J. M.</w:t>
      </w:r>
      <w:r w:rsidRPr="001E2FCB">
        <w:rPr>
          <w:rFonts w:ascii="Times New Roman" w:hAnsi="Times New Roman" w:cs="Times New Roman"/>
          <w:sz w:val="28"/>
          <w:szCs w:val="28"/>
          <w:lang w:val="uk-UA"/>
        </w:rPr>
        <w:t xml:space="preserve"> The Oxidation of Fe(II) in NaCl–HCO</w:t>
      </w:r>
      <w:r w:rsidRPr="001E2FCB">
        <w:rPr>
          <w:rFonts w:ascii="Times New Roman" w:hAnsi="Times New Roman" w:cs="Times New Roman"/>
          <w:sz w:val="28"/>
          <w:szCs w:val="28"/>
          <w:vertAlign w:val="subscript"/>
          <w:lang w:val="uk-UA"/>
        </w:rPr>
        <w:t>3</w:t>
      </w:r>
      <w:r w:rsidRPr="001E2FCB">
        <w:rPr>
          <w:rFonts w:ascii="Times New Roman" w:hAnsi="Times New Roman" w:cs="Times New Roman"/>
          <w:sz w:val="28"/>
          <w:szCs w:val="28"/>
          <w:lang w:val="uk-UA"/>
        </w:rPr>
        <w:t xml:space="preserve"> and Seawater Solutions in the Presence of Phthalate and Salicylate Ions: A Kinetic Model / </w:t>
      </w:r>
      <w:r w:rsidRPr="001E2FCB">
        <w:rPr>
          <w:rFonts w:ascii="Times New Roman" w:hAnsi="Times New Roman" w:cs="Times New Roman"/>
          <w:sz w:val="28"/>
          <w:szCs w:val="28"/>
          <w:lang w:val="en-US"/>
        </w:rPr>
        <w:t>J. M. Santana-Casiano,</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M. González-Dávila, F. J. Millero</w:t>
      </w:r>
      <w:r w:rsidR="00DD4F12">
        <w:rPr>
          <w:rFonts w:ascii="Times New Roman" w:hAnsi="Times New Roman" w:cs="Times New Roman"/>
          <w:sz w:val="28"/>
          <w:szCs w:val="28"/>
          <w:lang w:val="uk-UA"/>
        </w:rPr>
        <w:t xml:space="preserve"> /</w:t>
      </w:r>
      <w:r w:rsidRPr="001E2FCB">
        <w:rPr>
          <w:rFonts w:ascii="Times New Roman" w:hAnsi="Times New Roman" w:cs="Times New Roman"/>
          <w:sz w:val="28"/>
          <w:szCs w:val="28"/>
          <w:lang w:val="uk-UA"/>
        </w:rPr>
        <w:t xml:space="preserve"> Marine Chem</w:t>
      </w:r>
      <w:r w:rsidR="00DD4F12">
        <w:rPr>
          <w:rFonts w:ascii="Times New Roman" w:hAnsi="Times New Roman" w:cs="Times New Roman"/>
          <w:sz w:val="28"/>
          <w:szCs w:val="28"/>
          <w:lang w:val="uk-UA"/>
        </w:rPr>
        <w:t xml:space="preserve">istry.  2004. № 85.    </w:t>
      </w:r>
      <w:r w:rsidRPr="001E2FCB">
        <w:rPr>
          <w:rFonts w:ascii="Times New Roman" w:hAnsi="Times New Roman" w:cs="Times New Roman"/>
          <w:sz w:val="28"/>
          <w:szCs w:val="28"/>
          <w:lang w:val="uk-UA"/>
        </w:rPr>
        <w:t xml:space="preserve"> Р. 27 – 40.</w:t>
      </w:r>
    </w:p>
    <w:p w:rsidR="001E2FCB" w:rsidRPr="001E2FCB" w:rsidRDefault="001E2FCB"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r w:rsidRPr="001E2FCB">
        <w:rPr>
          <w:rFonts w:ascii="Times New Roman" w:hAnsi="Times New Roman" w:cs="Times New Roman"/>
          <w:sz w:val="28"/>
          <w:szCs w:val="28"/>
        </w:rPr>
        <w:t>Сериков Л.В., Шиян Л.Н., Тропина Е.А., Хряпов П.А., Савельев Г.Г., Метревели Г., Делай М. Коллоидно-химические свойства соедин</w:t>
      </w:r>
      <w:r w:rsidR="00DD4F12">
        <w:rPr>
          <w:rFonts w:ascii="Times New Roman" w:hAnsi="Times New Roman" w:cs="Times New Roman"/>
          <w:sz w:val="28"/>
          <w:szCs w:val="28"/>
        </w:rPr>
        <w:t>ений железа в природных водах /</w:t>
      </w:r>
      <w:r w:rsidRPr="001E2FCB">
        <w:rPr>
          <w:rFonts w:ascii="Times New Roman" w:hAnsi="Times New Roman" w:cs="Times New Roman"/>
          <w:sz w:val="28"/>
          <w:szCs w:val="28"/>
        </w:rPr>
        <w:t xml:space="preserve"> Известия ТПУ.</w:t>
      </w:r>
      <w:r w:rsidRPr="001E2FCB">
        <w:rPr>
          <w:rFonts w:ascii="Times New Roman" w:hAnsi="Times New Roman" w:cs="Times New Roman"/>
          <w:sz w:val="28"/>
          <w:szCs w:val="28"/>
          <w:lang w:val="uk-UA"/>
        </w:rPr>
        <w:t xml:space="preserve"> </w:t>
      </w:r>
      <w:r w:rsidR="00DD4F12">
        <w:rPr>
          <w:rFonts w:ascii="Times New Roman" w:hAnsi="Times New Roman" w:cs="Times New Roman"/>
          <w:sz w:val="28"/>
          <w:szCs w:val="28"/>
        </w:rPr>
        <w:t>2010.</w:t>
      </w:r>
      <w:r w:rsidRPr="001E2FCB">
        <w:rPr>
          <w:rFonts w:ascii="Times New Roman" w:hAnsi="Times New Roman" w:cs="Times New Roman"/>
          <w:sz w:val="28"/>
          <w:szCs w:val="28"/>
        </w:rPr>
        <w:t xml:space="preserve"> Т. 316</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rPr>
        <w:t>№ 3. С. 28</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rPr>
        <w:t>–</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rPr>
        <w:t>33.</w:t>
      </w:r>
    </w:p>
    <w:p w:rsidR="001E2FCB" w:rsidRPr="001E2FCB" w:rsidRDefault="001E2FCB"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r w:rsidRPr="001E2FCB">
        <w:rPr>
          <w:rFonts w:ascii="Times New Roman" w:eastAsia="Times New Roman" w:hAnsi="Times New Roman" w:cs="Times New Roman"/>
          <w:sz w:val="28"/>
          <w:szCs w:val="28"/>
        </w:rPr>
        <w:t xml:space="preserve">Гомеля М.Д., Трохименко Г.Г., Твердохліб М.М. Знезалізнення природних вод в </w:t>
      </w:r>
      <w:r w:rsidR="00DD4F12">
        <w:rPr>
          <w:rFonts w:ascii="Times New Roman" w:eastAsia="Times New Roman" w:hAnsi="Times New Roman" w:cs="Times New Roman"/>
          <w:sz w:val="28"/>
          <w:szCs w:val="28"/>
        </w:rPr>
        <w:t>присутності іонів жорсткості /</w:t>
      </w:r>
      <w:r w:rsidR="00DD4F12">
        <w:rPr>
          <w:rFonts w:ascii="Times New Roman" w:eastAsia="Times New Roman" w:hAnsi="Times New Roman" w:cs="Times New Roman"/>
          <w:sz w:val="28"/>
          <w:szCs w:val="28"/>
          <w:lang w:val="uk-UA"/>
        </w:rPr>
        <w:t xml:space="preserve"> </w:t>
      </w:r>
      <w:r w:rsidRPr="001E2FCB">
        <w:rPr>
          <w:rFonts w:ascii="Times New Roman" w:eastAsia="Times New Roman" w:hAnsi="Times New Roman" w:cs="Times New Roman"/>
          <w:sz w:val="28"/>
          <w:szCs w:val="28"/>
        </w:rPr>
        <w:t>Екологічна безпека та природокористування: Зб. наук. праць. 2015. № 4(20). С.57 – 62.</w:t>
      </w:r>
    </w:p>
    <w:p w:rsidR="001E2FCB" w:rsidRPr="001E2FCB" w:rsidRDefault="001E2FCB"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51" w:name="_Ref3380131"/>
      <w:r w:rsidRPr="001E2FCB">
        <w:rPr>
          <w:rFonts w:ascii="Times New Roman" w:hAnsi="Times New Roman" w:cs="Times New Roman"/>
          <w:sz w:val="28"/>
          <w:szCs w:val="28"/>
          <w:lang w:val="en-US"/>
        </w:rPr>
        <w:t>Han</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S</w:t>
      </w:r>
      <w:r w:rsidRPr="001E2FCB">
        <w:rPr>
          <w:rFonts w:ascii="Times New Roman" w:hAnsi="Times New Roman" w:cs="Times New Roman"/>
          <w:sz w:val="28"/>
          <w:szCs w:val="28"/>
          <w:lang w:val="uk-UA"/>
        </w:rPr>
        <w:t>.-</w:t>
      </w:r>
      <w:r w:rsidRPr="001E2FCB">
        <w:rPr>
          <w:rFonts w:ascii="Times New Roman" w:hAnsi="Times New Roman" w:cs="Times New Roman"/>
          <w:sz w:val="28"/>
          <w:szCs w:val="28"/>
          <w:lang w:val="en-US"/>
        </w:rPr>
        <w:t>C</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Modeling</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manganese</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removal</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in</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chelating</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polymer</w:t>
      </w:r>
      <w:r w:rsidRPr="001E2FCB">
        <w:rPr>
          <w:rFonts w:ascii="Times New Roman" w:hAnsi="Times New Roman" w:cs="Times New Roman"/>
          <w:sz w:val="28"/>
          <w:szCs w:val="28"/>
          <w:lang w:val="uk-UA"/>
        </w:rPr>
        <w:t>-</w:t>
      </w:r>
      <w:r w:rsidRPr="001E2FCB">
        <w:rPr>
          <w:rFonts w:ascii="Times New Roman" w:hAnsi="Times New Roman" w:cs="Times New Roman"/>
          <w:sz w:val="28"/>
          <w:szCs w:val="28"/>
          <w:lang w:val="en-US"/>
        </w:rPr>
        <w:t>assisted</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membrane</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separation</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systems</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for</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water</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treatment</w:t>
      </w:r>
      <w:r w:rsidRPr="001E2FCB">
        <w:rPr>
          <w:rFonts w:ascii="Times New Roman" w:hAnsi="Times New Roman" w:cs="Times New Roman"/>
          <w:sz w:val="28"/>
          <w:szCs w:val="28"/>
          <w:lang w:val="uk-UA"/>
        </w:rPr>
        <w:t xml:space="preserve"> / </w:t>
      </w:r>
      <w:r w:rsidRPr="001E2FCB">
        <w:rPr>
          <w:rFonts w:ascii="Times New Roman" w:hAnsi="Times New Roman" w:cs="Times New Roman"/>
          <w:sz w:val="28"/>
          <w:szCs w:val="28"/>
          <w:lang w:val="en-US"/>
        </w:rPr>
        <w:t>Han</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S</w:t>
      </w:r>
      <w:r w:rsidRPr="001E2FCB">
        <w:rPr>
          <w:rFonts w:ascii="Times New Roman" w:hAnsi="Times New Roman" w:cs="Times New Roman"/>
          <w:sz w:val="28"/>
          <w:szCs w:val="28"/>
          <w:lang w:val="uk-UA"/>
        </w:rPr>
        <w:t>.-</w:t>
      </w:r>
      <w:r w:rsidRPr="001E2FCB">
        <w:rPr>
          <w:rFonts w:ascii="Times New Roman" w:hAnsi="Times New Roman" w:cs="Times New Roman"/>
          <w:sz w:val="28"/>
          <w:szCs w:val="28"/>
          <w:lang w:val="en-US"/>
        </w:rPr>
        <w:t>C</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Choo</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K</w:t>
      </w:r>
      <w:r w:rsidRPr="001E2FCB">
        <w:rPr>
          <w:rFonts w:ascii="Times New Roman" w:hAnsi="Times New Roman" w:cs="Times New Roman"/>
          <w:sz w:val="28"/>
          <w:szCs w:val="28"/>
          <w:lang w:val="uk-UA"/>
        </w:rPr>
        <w:t>.-</w:t>
      </w:r>
      <w:r w:rsidRPr="001E2FCB">
        <w:rPr>
          <w:rFonts w:ascii="Times New Roman" w:hAnsi="Times New Roman" w:cs="Times New Roman"/>
          <w:sz w:val="28"/>
          <w:szCs w:val="28"/>
          <w:lang w:val="en-US"/>
        </w:rPr>
        <w:t>H</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Choi</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S</w:t>
      </w:r>
      <w:r w:rsidRPr="001E2FCB">
        <w:rPr>
          <w:rFonts w:ascii="Times New Roman" w:hAnsi="Times New Roman" w:cs="Times New Roman"/>
          <w:sz w:val="28"/>
          <w:szCs w:val="28"/>
          <w:lang w:val="uk-UA"/>
        </w:rPr>
        <w:t>.-</w:t>
      </w:r>
      <w:r w:rsidRPr="001E2FCB">
        <w:rPr>
          <w:rFonts w:ascii="Times New Roman" w:hAnsi="Times New Roman" w:cs="Times New Roman"/>
          <w:sz w:val="28"/>
          <w:szCs w:val="28"/>
          <w:lang w:val="en-US"/>
        </w:rPr>
        <w:t>J</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Benjamin</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M</w:t>
      </w:r>
      <w:r w:rsidRPr="001E2FCB">
        <w:rPr>
          <w:rFonts w:ascii="Times New Roman" w:hAnsi="Times New Roman" w:cs="Times New Roman"/>
          <w:sz w:val="28"/>
          <w:szCs w:val="28"/>
          <w:lang w:val="uk-UA"/>
        </w:rPr>
        <w:t>.</w:t>
      </w:r>
      <w:r w:rsidRPr="001E2FCB">
        <w:rPr>
          <w:rFonts w:ascii="Times New Roman" w:hAnsi="Times New Roman" w:cs="Times New Roman"/>
          <w:sz w:val="28"/>
          <w:szCs w:val="28"/>
          <w:lang w:val="en-US"/>
        </w:rPr>
        <w:t>M</w:t>
      </w:r>
      <w:r w:rsidR="00DD4F12">
        <w:rPr>
          <w:rFonts w:ascii="Times New Roman" w:hAnsi="Times New Roman" w:cs="Times New Roman"/>
          <w:sz w:val="28"/>
          <w:szCs w:val="28"/>
          <w:lang w:val="uk-UA"/>
        </w:rPr>
        <w:t>.</w:t>
      </w:r>
      <w:r w:rsidRPr="001E2FCB">
        <w:rPr>
          <w:rFonts w:ascii="Times New Roman" w:hAnsi="Times New Roman" w:cs="Times New Roman"/>
          <w:sz w:val="28"/>
          <w:szCs w:val="28"/>
          <w:lang w:val="uk-UA"/>
        </w:rPr>
        <w:t xml:space="preserve"> </w:t>
      </w:r>
      <w:r w:rsidRPr="00DD4F12">
        <w:rPr>
          <w:rFonts w:ascii="Times New Roman" w:hAnsi="Times New Roman" w:cs="Times New Roman"/>
          <w:i/>
          <w:sz w:val="28"/>
          <w:szCs w:val="28"/>
          <w:lang w:val="en-US"/>
        </w:rPr>
        <w:t>Journal</w:t>
      </w:r>
      <w:r w:rsidRPr="00DD4F12">
        <w:rPr>
          <w:rFonts w:ascii="Times New Roman" w:hAnsi="Times New Roman" w:cs="Times New Roman"/>
          <w:i/>
          <w:sz w:val="28"/>
          <w:szCs w:val="28"/>
          <w:lang w:val="uk-UA"/>
        </w:rPr>
        <w:t xml:space="preserve"> </w:t>
      </w:r>
      <w:r w:rsidRPr="00DD4F12">
        <w:rPr>
          <w:rFonts w:ascii="Times New Roman" w:hAnsi="Times New Roman" w:cs="Times New Roman"/>
          <w:i/>
          <w:sz w:val="28"/>
          <w:szCs w:val="28"/>
          <w:lang w:val="en-US"/>
        </w:rPr>
        <w:t>Membr</w:t>
      </w:r>
      <w:r w:rsidRPr="00DD4F12">
        <w:rPr>
          <w:rFonts w:ascii="Times New Roman" w:hAnsi="Times New Roman" w:cs="Times New Roman"/>
          <w:i/>
          <w:sz w:val="28"/>
          <w:szCs w:val="28"/>
          <w:lang w:val="uk-UA"/>
        </w:rPr>
        <w:t xml:space="preserve">. </w:t>
      </w:r>
      <w:r w:rsidRPr="00DD4F12">
        <w:rPr>
          <w:rFonts w:ascii="Times New Roman" w:hAnsi="Times New Roman" w:cs="Times New Roman"/>
          <w:i/>
          <w:sz w:val="28"/>
          <w:szCs w:val="28"/>
          <w:lang w:val="en-US"/>
        </w:rPr>
        <w:t>Sci</w:t>
      </w:r>
      <w:r w:rsidRPr="00DD4F12">
        <w:rPr>
          <w:rFonts w:ascii="Times New Roman" w:hAnsi="Times New Roman" w:cs="Times New Roman"/>
          <w:i/>
          <w:sz w:val="28"/>
          <w:szCs w:val="28"/>
          <w:lang w:val="uk-UA"/>
        </w:rPr>
        <w:t>.</w:t>
      </w:r>
      <w:r w:rsidR="00DD4F12">
        <w:rPr>
          <w:rFonts w:ascii="Times New Roman" w:hAnsi="Times New Roman" w:cs="Times New Roman"/>
          <w:sz w:val="28"/>
          <w:szCs w:val="28"/>
          <w:lang w:val="uk-UA"/>
        </w:rPr>
        <w:t xml:space="preserve"> 2007. 290.</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P</w:t>
      </w:r>
      <w:r w:rsidRPr="001E2FCB">
        <w:rPr>
          <w:rFonts w:ascii="Times New Roman" w:hAnsi="Times New Roman" w:cs="Times New Roman"/>
          <w:sz w:val="28"/>
          <w:szCs w:val="28"/>
          <w:lang w:val="uk-UA"/>
        </w:rPr>
        <w:t>. 55 – 61.</w:t>
      </w:r>
      <w:bookmarkEnd w:id="51"/>
    </w:p>
    <w:p w:rsidR="001E2FCB" w:rsidRPr="001E2FCB" w:rsidRDefault="001E2FCB"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r w:rsidRPr="001E2FCB">
        <w:rPr>
          <w:rFonts w:ascii="Times New Roman" w:hAnsi="Times New Roman" w:cs="Times New Roman"/>
          <w:sz w:val="28"/>
          <w:szCs w:val="28"/>
          <w:lang w:val="uk-UA"/>
        </w:rPr>
        <w:t>Чернов М. П. Изучение процессов осаждения и окисления соединений железа (II) в карбонат-бикарбонатных растворах / М. П. Чернов, И. С. Мартыненк</w:t>
      </w:r>
      <w:r w:rsidR="00DD4F12">
        <w:rPr>
          <w:rFonts w:ascii="Times New Roman" w:hAnsi="Times New Roman" w:cs="Times New Roman"/>
          <w:sz w:val="28"/>
          <w:szCs w:val="28"/>
          <w:lang w:val="uk-UA"/>
        </w:rPr>
        <w:t xml:space="preserve">о, М. А.Чайка, А. В. Таупьева / </w:t>
      </w:r>
      <w:r w:rsidRPr="001E2FCB">
        <w:rPr>
          <w:rFonts w:ascii="Times New Roman" w:hAnsi="Times New Roman" w:cs="Times New Roman"/>
          <w:sz w:val="28"/>
          <w:szCs w:val="28"/>
          <w:lang w:val="uk-UA"/>
        </w:rPr>
        <w:t xml:space="preserve"> </w:t>
      </w:r>
      <w:r w:rsidRPr="00DD4F12">
        <w:rPr>
          <w:rFonts w:ascii="Times New Roman" w:hAnsi="Times New Roman" w:cs="Times New Roman"/>
          <w:i/>
          <w:sz w:val="28"/>
          <w:szCs w:val="28"/>
          <w:lang w:val="uk-UA"/>
        </w:rPr>
        <w:t>Ползуновский вестник</w:t>
      </w:r>
      <w:r w:rsidR="00DD4F12">
        <w:rPr>
          <w:rFonts w:ascii="Times New Roman" w:hAnsi="Times New Roman" w:cs="Times New Roman"/>
          <w:sz w:val="28"/>
          <w:szCs w:val="28"/>
          <w:lang w:val="uk-UA"/>
        </w:rPr>
        <w:t xml:space="preserve">. 2009 № 3. </w:t>
      </w:r>
      <w:r w:rsidRPr="001E2FCB">
        <w:rPr>
          <w:rFonts w:ascii="Times New Roman" w:hAnsi="Times New Roman" w:cs="Times New Roman"/>
          <w:sz w:val="28"/>
          <w:szCs w:val="28"/>
          <w:lang w:val="uk-UA"/>
        </w:rPr>
        <w:t>С. 94 – 97.</w:t>
      </w:r>
    </w:p>
    <w:p w:rsidR="00175039" w:rsidRPr="00175039" w:rsidRDefault="00175039" w:rsidP="00175039">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r w:rsidRPr="00267E14">
        <w:rPr>
          <w:rFonts w:ascii="Times New Roman" w:hAnsi="Times New Roman" w:cs="Times New Roman"/>
          <w:sz w:val="28"/>
          <w:szCs w:val="28"/>
        </w:rPr>
        <w:t>Скіра</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В</w:t>
      </w:r>
      <w:r w:rsidRPr="00175039">
        <w:rPr>
          <w:rFonts w:ascii="Times New Roman" w:hAnsi="Times New Roman" w:cs="Times New Roman"/>
          <w:sz w:val="28"/>
          <w:szCs w:val="28"/>
        </w:rPr>
        <w:t>.</w:t>
      </w:r>
      <w:r w:rsidRPr="00267E14">
        <w:rPr>
          <w:rFonts w:ascii="Times New Roman" w:hAnsi="Times New Roman" w:cs="Times New Roman"/>
          <w:sz w:val="28"/>
          <w:szCs w:val="28"/>
        </w:rPr>
        <w:t>В</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Кондиціювання</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води</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окисленням</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двовалентного</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заліза</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в</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електролізерах</w:t>
      </w:r>
      <w:r w:rsidRPr="00175039">
        <w:rPr>
          <w:rFonts w:ascii="Times New Roman" w:hAnsi="Times New Roman" w:cs="Times New Roman"/>
          <w:sz w:val="28"/>
          <w:szCs w:val="28"/>
        </w:rPr>
        <w:t xml:space="preserve"> / </w:t>
      </w:r>
      <w:r w:rsidRPr="00267E14">
        <w:rPr>
          <w:rFonts w:ascii="Times New Roman" w:hAnsi="Times New Roman" w:cs="Times New Roman"/>
          <w:sz w:val="28"/>
          <w:szCs w:val="28"/>
        </w:rPr>
        <w:t>В</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В</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Скіра</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І</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Л</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Тимофєєв</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А</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Д</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Молчанов</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І</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А</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Карпінська</w:t>
      </w:r>
      <w:r w:rsidR="009C4109">
        <w:rPr>
          <w:rFonts w:ascii="Times New Roman" w:hAnsi="Times New Roman" w:cs="Times New Roman"/>
          <w:sz w:val="28"/>
          <w:szCs w:val="28"/>
        </w:rPr>
        <w:t xml:space="preserve"> /</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Хімія</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технологія</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речовин</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та</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їх</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застосування</w:t>
      </w:r>
      <w:r w:rsidR="009C4109">
        <w:rPr>
          <w:rFonts w:ascii="Times New Roman" w:hAnsi="Times New Roman" w:cs="Times New Roman"/>
          <w:sz w:val="28"/>
          <w:szCs w:val="28"/>
        </w:rPr>
        <w:t>. № 497. 2004.</w:t>
      </w:r>
      <w:r w:rsidRPr="00175039">
        <w:rPr>
          <w:rFonts w:ascii="Times New Roman" w:hAnsi="Times New Roman" w:cs="Times New Roman"/>
          <w:sz w:val="28"/>
          <w:szCs w:val="28"/>
        </w:rPr>
        <w:t xml:space="preserve"> </w:t>
      </w:r>
      <w:r w:rsidRPr="00267E14">
        <w:rPr>
          <w:rFonts w:ascii="Times New Roman" w:hAnsi="Times New Roman" w:cs="Times New Roman"/>
          <w:sz w:val="28"/>
          <w:szCs w:val="28"/>
        </w:rPr>
        <w:t>С</w:t>
      </w:r>
      <w:r w:rsidRPr="00175039">
        <w:rPr>
          <w:rFonts w:ascii="Times New Roman" w:hAnsi="Times New Roman" w:cs="Times New Roman"/>
          <w:sz w:val="28"/>
          <w:szCs w:val="28"/>
        </w:rPr>
        <w:t>. 125–127.</w:t>
      </w:r>
    </w:p>
    <w:p w:rsidR="001E2FCB" w:rsidRPr="001E2FCB" w:rsidRDefault="001E2FCB"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bookmarkStart w:id="52" w:name="_Ref8042501"/>
      <w:r w:rsidRPr="001E2FCB">
        <w:rPr>
          <w:rFonts w:ascii="Times New Roman" w:hAnsi="Times New Roman" w:cs="Times New Roman"/>
          <w:sz w:val="28"/>
          <w:szCs w:val="28"/>
          <w:lang w:val="uk-UA"/>
        </w:rPr>
        <w:t>Шиян Л.Н., Мачехина К.И., Кончакова Н.В. Механизм образования коллоидн</w:t>
      </w:r>
      <w:r w:rsidRPr="001E2FCB">
        <w:rPr>
          <w:rFonts w:ascii="Times New Roman" w:hAnsi="Times New Roman" w:cs="Times New Roman"/>
          <w:sz w:val="28"/>
          <w:szCs w:val="28"/>
        </w:rPr>
        <w:t>ых соединений железа в процессе водоподготовки.</w:t>
      </w:r>
      <w:r w:rsidRPr="001E2FCB">
        <w:rPr>
          <w:rFonts w:ascii="Times New Roman" w:hAnsi="Times New Roman" w:cs="Times New Roman"/>
          <w:color w:val="000000"/>
          <w:sz w:val="28"/>
          <w:szCs w:val="28"/>
        </w:rPr>
        <w:t xml:space="preserve"> </w:t>
      </w:r>
      <w:r w:rsidR="00780F49">
        <w:rPr>
          <w:rFonts w:ascii="Times New Roman" w:hAnsi="Times New Roman" w:cs="Times New Roman"/>
          <w:sz w:val="28"/>
          <w:szCs w:val="28"/>
        </w:rPr>
        <w:t>/</w:t>
      </w:r>
      <w:r w:rsidRPr="001E2FCB">
        <w:rPr>
          <w:rFonts w:ascii="Times New Roman" w:hAnsi="Times New Roman" w:cs="Times New Roman"/>
          <w:sz w:val="28"/>
          <w:szCs w:val="28"/>
        </w:rPr>
        <w:t xml:space="preserve"> Современные проблемы науки</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rPr>
        <w:t>и образования. 2013</w:t>
      </w:r>
      <w:r w:rsidR="00780F49">
        <w:rPr>
          <w:rFonts w:ascii="Times New Roman" w:hAnsi="Times New Roman" w:cs="Times New Roman"/>
          <w:sz w:val="28"/>
          <w:szCs w:val="28"/>
          <w:lang w:val="uk-UA"/>
        </w:rPr>
        <w:t xml:space="preserve">. </w:t>
      </w:r>
      <w:r w:rsidRPr="001E2FCB">
        <w:rPr>
          <w:rFonts w:ascii="Times New Roman" w:hAnsi="Times New Roman" w:cs="Times New Roman"/>
          <w:sz w:val="28"/>
          <w:szCs w:val="28"/>
        </w:rPr>
        <w:t>№ 4</w:t>
      </w:r>
      <w:r w:rsidRPr="001E2FCB">
        <w:rPr>
          <w:rFonts w:ascii="Times New Roman" w:hAnsi="Times New Roman" w:cs="Times New Roman"/>
          <w:sz w:val="28"/>
          <w:szCs w:val="28"/>
          <w:lang w:val="uk-UA"/>
        </w:rPr>
        <w:t>.</w:t>
      </w:r>
      <w:r w:rsidRPr="001E2FCB">
        <w:rPr>
          <w:rFonts w:ascii="Times New Roman" w:hAnsi="Times New Roman" w:cs="Times New Roman"/>
          <w:sz w:val="28"/>
          <w:szCs w:val="28"/>
        </w:rPr>
        <w:t xml:space="preserve"> С</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rPr>
        <w:t>358</w:t>
      </w:r>
      <w:bookmarkEnd w:id="52"/>
      <w:r w:rsidRPr="001E2FCB">
        <w:rPr>
          <w:rFonts w:ascii="Times New Roman" w:hAnsi="Times New Roman" w:cs="Times New Roman"/>
          <w:sz w:val="28"/>
          <w:szCs w:val="28"/>
          <w:lang w:val="uk-UA"/>
        </w:rPr>
        <w:t>.</w:t>
      </w:r>
      <w:bookmarkStart w:id="53" w:name="_Ref8042664"/>
    </w:p>
    <w:p w:rsidR="001E2FCB" w:rsidRPr="00267E14" w:rsidRDefault="001E2FCB" w:rsidP="001E2FCB">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rPr>
      </w:pPr>
      <w:bookmarkStart w:id="54" w:name="_Ref4495685"/>
      <w:bookmarkEnd w:id="53"/>
      <w:r w:rsidRPr="001E2FCB">
        <w:rPr>
          <w:rFonts w:ascii="Times New Roman" w:hAnsi="Times New Roman" w:cs="Times New Roman"/>
          <w:sz w:val="28"/>
          <w:szCs w:val="28"/>
          <w:lang w:val="uk-UA"/>
        </w:rPr>
        <w:t>Лурье Ю.</w:t>
      </w:r>
      <w:r w:rsidRPr="001E2FCB">
        <w:rPr>
          <w:rFonts w:ascii="Times New Roman" w:hAnsi="Times New Roman" w:cs="Times New Roman"/>
          <w:sz w:val="28"/>
          <w:szCs w:val="28"/>
        </w:rPr>
        <w:t xml:space="preserve"> </w:t>
      </w:r>
      <w:r w:rsidRPr="001E2FCB">
        <w:rPr>
          <w:rFonts w:ascii="Times New Roman" w:hAnsi="Times New Roman" w:cs="Times New Roman"/>
          <w:sz w:val="28"/>
          <w:szCs w:val="28"/>
          <w:lang w:val="uk-UA"/>
        </w:rPr>
        <w:t xml:space="preserve">Ю. Аналитическая химия промышленных сточных вод / </w:t>
      </w:r>
      <w:r w:rsidR="00780F49">
        <w:rPr>
          <w:rFonts w:ascii="Times New Roman" w:hAnsi="Times New Roman" w:cs="Times New Roman"/>
          <w:sz w:val="28"/>
          <w:szCs w:val="28"/>
          <w:lang w:val="uk-UA"/>
        </w:rPr>
        <w:t>М.: Химия.</w:t>
      </w:r>
      <w:r w:rsidRPr="001E2FCB">
        <w:rPr>
          <w:rFonts w:ascii="Times New Roman" w:hAnsi="Times New Roman" w:cs="Times New Roman"/>
          <w:sz w:val="28"/>
          <w:szCs w:val="28"/>
          <w:lang w:val="uk-UA"/>
        </w:rPr>
        <w:t xml:space="preserve"> 1984. – 448 с.</w:t>
      </w:r>
      <w:bookmarkEnd w:id="54"/>
    </w:p>
    <w:p w:rsidR="00D578EF" w:rsidRPr="00267E14" w:rsidRDefault="00D578EF" w:rsidP="00D578EF">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55" w:name="_Ref2670521"/>
      <w:r w:rsidRPr="00267E14">
        <w:rPr>
          <w:rFonts w:ascii="Times New Roman" w:hAnsi="Times New Roman" w:cs="Times New Roman"/>
          <w:sz w:val="28"/>
          <w:szCs w:val="28"/>
        </w:rPr>
        <w:t>Дзюбо В.В., Алферова Л.И. Особенности технологии озонировани</w:t>
      </w:r>
      <w:r w:rsidR="00780F49">
        <w:rPr>
          <w:rFonts w:ascii="Times New Roman" w:hAnsi="Times New Roman" w:cs="Times New Roman"/>
          <w:sz w:val="28"/>
          <w:szCs w:val="28"/>
        </w:rPr>
        <w:t>я Mn-содержащих подземных вод / Водоочистка. 2013. № 12.</w:t>
      </w:r>
      <w:r w:rsidRPr="00267E14">
        <w:rPr>
          <w:rFonts w:ascii="Times New Roman" w:hAnsi="Times New Roman" w:cs="Times New Roman"/>
          <w:sz w:val="28"/>
          <w:szCs w:val="28"/>
        </w:rPr>
        <w:t xml:space="preserve"> С. 59 – 65.</w:t>
      </w:r>
      <w:bookmarkEnd w:id="55"/>
    </w:p>
    <w:p w:rsidR="00D578EF" w:rsidRPr="00267E14" w:rsidRDefault="00D578EF" w:rsidP="00D578EF">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uk-UA"/>
        </w:rPr>
      </w:pPr>
      <w:bookmarkStart w:id="56" w:name="_Ref2612931"/>
      <w:r w:rsidRPr="00267E14">
        <w:rPr>
          <w:rFonts w:ascii="Times New Roman" w:hAnsi="Times New Roman" w:cs="Times New Roman"/>
          <w:sz w:val="28"/>
          <w:szCs w:val="28"/>
          <w:lang w:val="uk-UA"/>
        </w:rPr>
        <w:t>Кондратюк Е.В. Новая сорбциоонная технология очистки воды на основе использования модифицированных базальтовых микроволокнистых материалов / Е.В. Кондратюк,</w:t>
      </w:r>
      <w:r w:rsidR="00780F49">
        <w:rPr>
          <w:rFonts w:ascii="Times New Roman" w:hAnsi="Times New Roman" w:cs="Times New Roman"/>
          <w:sz w:val="28"/>
          <w:szCs w:val="28"/>
          <w:lang w:val="uk-UA"/>
        </w:rPr>
        <w:t xml:space="preserve"> Л.Ф. Комарова, В.О. Буравлев /</w:t>
      </w:r>
      <w:r w:rsidRPr="00267E14">
        <w:rPr>
          <w:rFonts w:ascii="Times New Roman" w:hAnsi="Times New Roman" w:cs="Times New Roman"/>
          <w:sz w:val="28"/>
          <w:szCs w:val="28"/>
          <w:lang w:val="uk-UA"/>
        </w:rPr>
        <w:t xml:space="preserve"> </w:t>
      </w:r>
      <w:r w:rsidRPr="00780F49">
        <w:rPr>
          <w:rFonts w:ascii="Times New Roman" w:hAnsi="Times New Roman" w:cs="Times New Roman"/>
          <w:i/>
          <w:sz w:val="28"/>
          <w:szCs w:val="28"/>
          <w:lang w:val="uk-UA"/>
        </w:rPr>
        <w:t>журнал «Вода Magazine».</w:t>
      </w:r>
      <w:r w:rsidR="00780F49">
        <w:rPr>
          <w:rFonts w:ascii="Times New Roman" w:hAnsi="Times New Roman" w:cs="Times New Roman"/>
          <w:sz w:val="28"/>
          <w:szCs w:val="28"/>
          <w:lang w:val="uk-UA"/>
        </w:rPr>
        <w:t xml:space="preserve"> 2008.  №8 (12). </w:t>
      </w:r>
      <w:r w:rsidRPr="00267E14">
        <w:rPr>
          <w:rFonts w:ascii="Times New Roman" w:hAnsi="Times New Roman" w:cs="Times New Roman"/>
          <w:sz w:val="28"/>
          <w:szCs w:val="28"/>
          <w:lang w:val="uk-UA"/>
        </w:rPr>
        <w:t>С. 36 – 38.</w:t>
      </w:r>
      <w:bookmarkEnd w:id="56"/>
    </w:p>
    <w:p w:rsidR="00D578EF" w:rsidRPr="00267E14" w:rsidRDefault="00D578EF" w:rsidP="001E2FCB">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267E14">
        <w:rPr>
          <w:rFonts w:ascii="Times New Roman" w:hAnsi="Times New Roman" w:cs="Times New Roman"/>
          <w:sz w:val="28"/>
          <w:szCs w:val="28"/>
          <w:lang w:val="en-US"/>
        </w:rPr>
        <w:t>Jutta K. Plispanen, Jarmo T. Sallanko: Mn(II) removal from groundwater with mangane</w:t>
      </w:r>
      <w:r w:rsidR="00780F49">
        <w:rPr>
          <w:rFonts w:ascii="Times New Roman" w:hAnsi="Times New Roman" w:cs="Times New Roman"/>
          <w:sz w:val="28"/>
          <w:szCs w:val="28"/>
          <w:lang w:val="en-US"/>
        </w:rPr>
        <w:t>se oxide coated filter media</w:t>
      </w:r>
      <w:r w:rsidR="00780F49">
        <w:rPr>
          <w:rFonts w:ascii="Times New Roman" w:hAnsi="Times New Roman" w:cs="Times New Roman"/>
          <w:sz w:val="28"/>
          <w:szCs w:val="28"/>
          <w:lang w:val="uk-UA"/>
        </w:rPr>
        <w:t xml:space="preserve">. </w:t>
      </w:r>
      <w:r w:rsidRPr="00780F49">
        <w:rPr>
          <w:rFonts w:ascii="Times New Roman" w:hAnsi="Times New Roman" w:cs="Times New Roman"/>
          <w:i/>
          <w:sz w:val="28"/>
          <w:szCs w:val="28"/>
          <w:lang w:val="en-US"/>
        </w:rPr>
        <w:t>Journal of Environmental Science and Health, Part A: Toxic/Hazardous Substances and Environmental Engineering</w:t>
      </w:r>
      <w:r w:rsidR="00780F49">
        <w:rPr>
          <w:rFonts w:ascii="Times New Roman" w:hAnsi="Times New Roman" w:cs="Times New Roman"/>
          <w:sz w:val="28"/>
          <w:szCs w:val="28"/>
          <w:lang w:val="uk-UA"/>
        </w:rPr>
        <w:t xml:space="preserve">. 2010. </w:t>
      </w:r>
      <w:r w:rsidRPr="00267E14">
        <w:rPr>
          <w:rFonts w:ascii="Times New Roman" w:hAnsi="Times New Roman" w:cs="Times New Roman"/>
          <w:sz w:val="28"/>
          <w:szCs w:val="28"/>
          <w:lang w:val="en-US"/>
        </w:rPr>
        <w:t>Vol. 45</w:t>
      </w:r>
      <w:r w:rsidRPr="00267E14">
        <w:rPr>
          <w:rFonts w:ascii="Times New Roman" w:hAnsi="Times New Roman" w:cs="Times New Roman"/>
          <w:sz w:val="28"/>
          <w:szCs w:val="28"/>
          <w:lang w:val="uk-UA"/>
        </w:rPr>
        <w:t>(</w:t>
      </w:r>
      <w:r w:rsidRPr="00267E14">
        <w:rPr>
          <w:rFonts w:ascii="Times New Roman" w:hAnsi="Times New Roman" w:cs="Times New Roman"/>
          <w:sz w:val="28"/>
          <w:szCs w:val="28"/>
          <w:lang w:val="en-US"/>
        </w:rPr>
        <w:t>13</w:t>
      </w:r>
      <w:r w:rsidR="00780F49">
        <w:rPr>
          <w:rFonts w:ascii="Times New Roman" w:hAnsi="Times New Roman" w:cs="Times New Roman"/>
          <w:sz w:val="28"/>
          <w:szCs w:val="28"/>
          <w:lang w:val="uk-UA"/>
        </w:rPr>
        <w:t xml:space="preserve">).       </w:t>
      </w:r>
      <w:r w:rsidRPr="00267E14">
        <w:rPr>
          <w:rFonts w:ascii="Times New Roman" w:hAnsi="Times New Roman" w:cs="Times New Roman"/>
          <w:sz w:val="28"/>
          <w:szCs w:val="28"/>
          <w:lang w:val="uk-UA"/>
        </w:rPr>
        <w:t xml:space="preserve"> Р. </w:t>
      </w:r>
      <w:r w:rsidRPr="00267E14">
        <w:rPr>
          <w:rFonts w:ascii="Times New Roman" w:hAnsi="Times New Roman" w:cs="Times New Roman"/>
          <w:sz w:val="28"/>
          <w:szCs w:val="28"/>
          <w:lang w:val="en-US"/>
        </w:rPr>
        <w:t>1732</w:t>
      </w:r>
      <w:r w:rsidRPr="00267E14">
        <w:rPr>
          <w:rFonts w:ascii="Times New Roman" w:hAnsi="Times New Roman" w:cs="Times New Roman"/>
          <w:sz w:val="28"/>
          <w:szCs w:val="28"/>
          <w:lang w:val="uk-UA"/>
        </w:rPr>
        <w:t xml:space="preserve"> – </w:t>
      </w:r>
      <w:r w:rsidRPr="00267E14">
        <w:rPr>
          <w:rFonts w:ascii="Times New Roman" w:hAnsi="Times New Roman" w:cs="Times New Roman"/>
          <w:sz w:val="28"/>
          <w:szCs w:val="28"/>
          <w:lang w:val="en-US"/>
        </w:rPr>
        <w:t>1740</w:t>
      </w:r>
      <w:r w:rsidRPr="00267E14">
        <w:rPr>
          <w:rFonts w:ascii="Times New Roman" w:hAnsi="Times New Roman" w:cs="Times New Roman"/>
          <w:sz w:val="28"/>
          <w:szCs w:val="28"/>
          <w:lang w:val="uk-UA"/>
        </w:rPr>
        <w:t>.</w:t>
      </w:r>
    </w:p>
    <w:p w:rsidR="00175039" w:rsidRPr="001E2FCB" w:rsidRDefault="00175039" w:rsidP="00175039">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1E2FCB">
        <w:rPr>
          <w:rFonts w:ascii="Times New Roman" w:hAnsi="Times New Roman" w:cs="Times New Roman"/>
          <w:sz w:val="28"/>
          <w:szCs w:val="28"/>
          <w:lang w:val="en-US"/>
        </w:rPr>
        <w:t>Millero F</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J</w:t>
      </w:r>
      <w:r w:rsidRPr="001E2FCB">
        <w:rPr>
          <w:rFonts w:ascii="Times New Roman" w:hAnsi="Times New Roman" w:cs="Times New Roman"/>
          <w:sz w:val="28"/>
          <w:szCs w:val="28"/>
          <w:lang w:val="uk-UA"/>
        </w:rPr>
        <w:t>.</w:t>
      </w:r>
      <w:r w:rsidRPr="001E2FCB">
        <w:rPr>
          <w:rFonts w:ascii="Times New Roman" w:hAnsi="Times New Roman" w:cs="Times New Roman"/>
          <w:sz w:val="28"/>
          <w:szCs w:val="28"/>
          <w:lang w:val="en-US"/>
        </w:rPr>
        <w:t xml:space="preserve"> The effect of ionic interactions on the oxidation of metals in natural waters</w:t>
      </w:r>
      <w:r w:rsidR="00780F49">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 xml:space="preserve"> Geochim Cosmochim Acta</w:t>
      </w:r>
      <w:r w:rsidR="00780F49">
        <w:rPr>
          <w:rFonts w:ascii="Times New Roman" w:hAnsi="Times New Roman" w:cs="Times New Roman"/>
          <w:sz w:val="28"/>
          <w:szCs w:val="28"/>
          <w:lang w:val="uk-UA"/>
        </w:rPr>
        <w:t>. 1985.</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 xml:space="preserve"> 49</w:t>
      </w:r>
      <w:r w:rsidR="00780F49">
        <w:rPr>
          <w:rFonts w:ascii="Times New Roman" w:hAnsi="Times New Roman" w:cs="Times New Roman"/>
          <w:sz w:val="28"/>
          <w:szCs w:val="28"/>
          <w:lang w:val="uk-UA"/>
        </w:rPr>
        <w:t>.</w:t>
      </w:r>
      <w:r w:rsidRPr="001E2FCB">
        <w:rPr>
          <w:rFonts w:ascii="Times New Roman" w:hAnsi="Times New Roman" w:cs="Times New Roman"/>
          <w:sz w:val="28"/>
          <w:szCs w:val="28"/>
          <w:lang w:val="uk-UA"/>
        </w:rPr>
        <w:t xml:space="preserve"> Р. </w:t>
      </w:r>
      <w:r w:rsidRPr="001E2FCB">
        <w:rPr>
          <w:rFonts w:ascii="Times New Roman" w:hAnsi="Times New Roman" w:cs="Times New Roman"/>
          <w:sz w:val="28"/>
          <w:szCs w:val="28"/>
          <w:lang w:val="en-US"/>
        </w:rPr>
        <w:t>547</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w:t>
      </w:r>
      <w:r w:rsidRPr="001E2FCB">
        <w:rPr>
          <w:rFonts w:ascii="Times New Roman" w:hAnsi="Times New Roman" w:cs="Times New Roman"/>
          <w:sz w:val="28"/>
          <w:szCs w:val="28"/>
          <w:lang w:val="uk-UA"/>
        </w:rPr>
        <w:t xml:space="preserve"> </w:t>
      </w:r>
      <w:r w:rsidRPr="001E2FCB">
        <w:rPr>
          <w:rFonts w:ascii="Times New Roman" w:hAnsi="Times New Roman" w:cs="Times New Roman"/>
          <w:sz w:val="28"/>
          <w:szCs w:val="28"/>
          <w:lang w:val="en-US"/>
        </w:rPr>
        <w:t>553</w:t>
      </w:r>
      <w:r w:rsidRPr="001E2FCB">
        <w:rPr>
          <w:rFonts w:ascii="Times New Roman" w:hAnsi="Times New Roman" w:cs="Times New Roman"/>
          <w:sz w:val="28"/>
          <w:szCs w:val="28"/>
          <w:lang w:val="uk-UA"/>
        </w:rPr>
        <w:t xml:space="preserve">. </w:t>
      </w:r>
    </w:p>
    <w:p w:rsidR="00D578EF" w:rsidRPr="00175039" w:rsidRDefault="00D578EF" w:rsidP="00267E14">
      <w:pPr>
        <w:pStyle w:val="ab"/>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bookmarkStart w:id="57" w:name="_Ref6302242"/>
      <w:r w:rsidRPr="00267E14">
        <w:rPr>
          <w:rFonts w:ascii="Times New Roman" w:hAnsi="Times New Roman" w:cs="Times New Roman"/>
          <w:sz w:val="28"/>
          <w:szCs w:val="28"/>
          <w:lang w:val="en-US"/>
        </w:rPr>
        <w:t>Zhao F, Li X, Yang Y. Study on the effect of manganese (II) removal with oxidation and coagulation aid of p</w:t>
      </w:r>
      <w:r w:rsidR="00780F49">
        <w:rPr>
          <w:rFonts w:ascii="Times New Roman" w:hAnsi="Times New Roman" w:cs="Times New Roman"/>
          <w:sz w:val="28"/>
          <w:szCs w:val="28"/>
          <w:lang w:val="en-US"/>
        </w:rPr>
        <w:t>otassium manganite /</w:t>
      </w:r>
      <w:r w:rsidRPr="00267E14">
        <w:rPr>
          <w:rFonts w:ascii="Times New Roman" w:hAnsi="Times New Roman" w:cs="Times New Roman"/>
          <w:sz w:val="28"/>
          <w:szCs w:val="28"/>
          <w:lang w:val="en-US"/>
        </w:rPr>
        <w:t xml:space="preserve"> 3-rd Intern Conf Bioinfor</w:t>
      </w:r>
      <w:r w:rsidR="00780F49">
        <w:rPr>
          <w:rFonts w:ascii="Times New Roman" w:hAnsi="Times New Roman" w:cs="Times New Roman"/>
          <w:sz w:val="28"/>
          <w:szCs w:val="28"/>
          <w:lang w:val="en-US"/>
        </w:rPr>
        <w:t>matics Biomedical Eng Beijing. 2009. № 9.</w:t>
      </w:r>
      <w:r w:rsidRPr="00267E14">
        <w:rPr>
          <w:rFonts w:ascii="Times New Roman" w:hAnsi="Times New Roman" w:cs="Times New Roman"/>
          <w:sz w:val="28"/>
          <w:szCs w:val="28"/>
          <w:lang w:val="en-US"/>
        </w:rPr>
        <w:t xml:space="preserve"> </w:t>
      </w:r>
      <w:r w:rsidRPr="00267E14">
        <w:rPr>
          <w:rFonts w:ascii="Times New Roman" w:hAnsi="Times New Roman" w:cs="Times New Roman"/>
          <w:sz w:val="28"/>
          <w:szCs w:val="28"/>
        </w:rPr>
        <w:t>Р</w:t>
      </w:r>
      <w:r w:rsidR="008C4DF3">
        <w:rPr>
          <w:rFonts w:ascii="Times New Roman" w:hAnsi="Times New Roman" w:cs="Times New Roman"/>
          <w:sz w:val="28"/>
          <w:szCs w:val="28"/>
          <w:lang w:val="en-US"/>
        </w:rPr>
        <w:t>.</w:t>
      </w:r>
      <w:r w:rsidRPr="00267E14">
        <w:rPr>
          <w:rFonts w:ascii="Times New Roman" w:hAnsi="Times New Roman" w:cs="Times New Roman"/>
          <w:sz w:val="28"/>
          <w:szCs w:val="28"/>
          <w:lang w:val="en-US"/>
        </w:rPr>
        <w:t>11 – 13</w:t>
      </w:r>
      <w:bookmarkEnd w:id="57"/>
      <w:r w:rsidRPr="00267E14">
        <w:rPr>
          <w:rFonts w:ascii="Times New Roman" w:hAnsi="Times New Roman" w:cs="Times New Roman"/>
          <w:sz w:val="28"/>
          <w:szCs w:val="28"/>
          <w:lang w:val="en-US"/>
        </w:rPr>
        <w:t>.</w:t>
      </w:r>
    </w:p>
    <w:p w:rsidR="0030481C" w:rsidRPr="0030481C" w:rsidRDefault="00175039" w:rsidP="0030481C">
      <w:pPr>
        <w:numPr>
          <w:ilvl w:val="0"/>
          <w:numId w:val="8"/>
        </w:numPr>
        <w:tabs>
          <w:tab w:val="left" w:pos="284"/>
          <w:tab w:val="left" w:pos="426"/>
        </w:tabs>
        <w:spacing w:after="0" w:line="360" w:lineRule="auto"/>
        <w:ind w:left="0" w:firstLine="284"/>
        <w:jc w:val="both"/>
        <w:rPr>
          <w:rFonts w:ascii="Times New Roman" w:hAnsi="Times New Roman" w:cs="Times New Roman"/>
          <w:sz w:val="28"/>
          <w:szCs w:val="28"/>
          <w:lang w:val="en-US"/>
        </w:rPr>
      </w:pPr>
      <w:r w:rsidRPr="001E2FCB">
        <w:rPr>
          <w:rFonts w:ascii="Times New Roman" w:eastAsia="Times New Roman" w:hAnsi="Times New Roman" w:cs="Times New Roman"/>
          <w:sz w:val="28"/>
          <w:szCs w:val="28"/>
        </w:rPr>
        <w:t>Твердохліб</w:t>
      </w:r>
      <w:r w:rsidRPr="008C4DF3">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М</w:t>
      </w:r>
      <w:r w:rsidRPr="008C4DF3">
        <w:rPr>
          <w:rFonts w:ascii="Times New Roman" w:eastAsia="Times New Roman" w:hAnsi="Times New Roman" w:cs="Times New Roman"/>
          <w:sz w:val="28"/>
          <w:szCs w:val="28"/>
          <w:lang w:val="en-US"/>
        </w:rPr>
        <w:t>.</w:t>
      </w:r>
      <w:r w:rsidRPr="001E2FCB">
        <w:rPr>
          <w:rFonts w:ascii="Times New Roman" w:eastAsia="Times New Roman" w:hAnsi="Times New Roman" w:cs="Times New Roman"/>
          <w:sz w:val="28"/>
          <w:szCs w:val="28"/>
        </w:rPr>
        <w:t>М</w:t>
      </w:r>
      <w:r w:rsidRPr="008C4DF3">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Гомеля</w:t>
      </w:r>
      <w:r w:rsidRPr="008C4DF3">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М</w:t>
      </w:r>
      <w:r w:rsidRPr="008C4DF3">
        <w:rPr>
          <w:rFonts w:ascii="Times New Roman" w:eastAsia="Times New Roman" w:hAnsi="Times New Roman" w:cs="Times New Roman"/>
          <w:sz w:val="28"/>
          <w:szCs w:val="28"/>
          <w:lang w:val="en-US"/>
        </w:rPr>
        <w:t>.</w:t>
      </w:r>
      <w:r w:rsidRPr="001E2FCB">
        <w:rPr>
          <w:rFonts w:ascii="Times New Roman" w:eastAsia="Times New Roman" w:hAnsi="Times New Roman" w:cs="Times New Roman"/>
          <w:sz w:val="28"/>
          <w:szCs w:val="28"/>
        </w:rPr>
        <w:t>Д</w:t>
      </w:r>
      <w:r w:rsidR="008C4DF3" w:rsidRPr="008C4DF3">
        <w:rPr>
          <w:rFonts w:ascii="Times New Roman" w:eastAsia="Times New Roman" w:hAnsi="Times New Roman" w:cs="Times New Roman"/>
          <w:sz w:val="28"/>
          <w:szCs w:val="28"/>
          <w:lang w:val="en-US"/>
        </w:rPr>
        <w:t>.</w:t>
      </w:r>
      <w:r w:rsidR="008C4DF3">
        <w:rPr>
          <w:rFonts w:ascii="Times New Roman" w:eastAsia="Times New Roman" w:hAnsi="Times New Roman" w:cs="Times New Roman"/>
          <w:sz w:val="28"/>
          <w:szCs w:val="28"/>
          <w:lang w:val="uk-UA"/>
        </w:rPr>
        <w:t xml:space="preserve"> </w:t>
      </w:r>
      <w:r w:rsidRPr="001E2FCB">
        <w:rPr>
          <w:rFonts w:ascii="Times New Roman" w:eastAsia="Times New Roman" w:hAnsi="Times New Roman" w:cs="Times New Roman"/>
          <w:sz w:val="28"/>
          <w:szCs w:val="28"/>
        </w:rPr>
        <w:t>Дослідження</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ефективності</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знезалізнення</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води</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в</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присутності</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магнетиту</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та</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модифікованої</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магнетитом</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смоли</w:t>
      </w:r>
      <w:r w:rsidR="00780F49">
        <w:rPr>
          <w:rFonts w:ascii="Times New Roman" w:eastAsia="Times New Roman" w:hAnsi="Times New Roman" w:cs="Times New Roman"/>
          <w:sz w:val="28"/>
          <w:szCs w:val="28"/>
          <w:lang w:val="en-US"/>
        </w:rPr>
        <w:t xml:space="preserve"> /</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Проблеми</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водопостачання</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водовідведення</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та</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гідравліки</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Науково</w:t>
      </w:r>
      <w:r w:rsidRPr="00175039">
        <w:rPr>
          <w:rFonts w:ascii="Times New Roman" w:eastAsia="Times New Roman" w:hAnsi="Times New Roman" w:cs="Times New Roman"/>
          <w:sz w:val="28"/>
          <w:szCs w:val="28"/>
          <w:lang w:val="en-US"/>
        </w:rPr>
        <w:t>-</w:t>
      </w:r>
      <w:r w:rsidRPr="001E2FCB">
        <w:rPr>
          <w:rFonts w:ascii="Times New Roman" w:eastAsia="Times New Roman" w:hAnsi="Times New Roman" w:cs="Times New Roman"/>
          <w:sz w:val="28"/>
          <w:szCs w:val="28"/>
        </w:rPr>
        <w:t>технічний</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збірник</w:t>
      </w:r>
      <w:r w:rsidRPr="0017503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К</w:t>
      </w:r>
      <w:r w:rsidR="00780F49">
        <w:rPr>
          <w:rFonts w:ascii="Times New Roman" w:eastAsia="Times New Roman" w:hAnsi="Times New Roman" w:cs="Times New Roman"/>
          <w:sz w:val="28"/>
          <w:szCs w:val="28"/>
          <w:lang w:val="en-US"/>
        </w:rPr>
        <w:t>.</w:t>
      </w:r>
      <w:r w:rsidRPr="00780F49">
        <w:rPr>
          <w:rFonts w:ascii="Times New Roman" w:eastAsia="Times New Roman" w:hAnsi="Times New Roman" w:cs="Times New Roman"/>
          <w:sz w:val="28"/>
          <w:szCs w:val="28"/>
          <w:lang w:val="en-US"/>
        </w:rPr>
        <w:t xml:space="preserve">: </w:t>
      </w:r>
      <w:r w:rsidRPr="001E2FCB">
        <w:rPr>
          <w:rFonts w:ascii="Times New Roman" w:eastAsia="Times New Roman" w:hAnsi="Times New Roman" w:cs="Times New Roman"/>
          <w:sz w:val="28"/>
          <w:szCs w:val="28"/>
        </w:rPr>
        <w:t>КНУБА</w:t>
      </w:r>
      <w:r w:rsidRPr="00780F49">
        <w:rPr>
          <w:rFonts w:ascii="Times New Roman" w:eastAsia="Times New Roman" w:hAnsi="Times New Roman" w:cs="Times New Roman"/>
          <w:sz w:val="28"/>
          <w:szCs w:val="28"/>
          <w:lang w:val="en-US"/>
        </w:rPr>
        <w:t xml:space="preserve">. 2017. </w:t>
      </w:r>
      <w:r w:rsidRPr="001E2FCB">
        <w:rPr>
          <w:rFonts w:ascii="Times New Roman" w:eastAsia="Times New Roman" w:hAnsi="Times New Roman" w:cs="Times New Roman"/>
          <w:sz w:val="28"/>
          <w:szCs w:val="28"/>
        </w:rPr>
        <w:t>Вип</w:t>
      </w:r>
      <w:r w:rsidRPr="00780F49">
        <w:rPr>
          <w:rFonts w:ascii="Times New Roman" w:eastAsia="Times New Roman" w:hAnsi="Times New Roman" w:cs="Times New Roman"/>
          <w:sz w:val="28"/>
          <w:szCs w:val="28"/>
          <w:lang w:val="en-US"/>
        </w:rPr>
        <w:t xml:space="preserve">. 28. </w:t>
      </w:r>
      <w:r w:rsidRPr="001E2FCB">
        <w:rPr>
          <w:rFonts w:ascii="Times New Roman" w:eastAsia="Times New Roman" w:hAnsi="Times New Roman" w:cs="Times New Roman"/>
          <w:sz w:val="28"/>
          <w:szCs w:val="28"/>
        </w:rPr>
        <w:t>С</w:t>
      </w:r>
      <w:r w:rsidRPr="00780F49">
        <w:rPr>
          <w:rFonts w:ascii="Times New Roman" w:eastAsia="Times New Roman" w:hAnsi="Times New Roman" w:cs="Times New Roman"/>
          <w:sz w:val="28"/>
          <w:szCs w:val="28"/>
          <w:lang w:val="en-US"/>
        </w:rPr>
        <w:t xml:space="preserve">. 324-332. </w:t>
      </w:r>
    </w:p>
    <w:p w:rsidR="00E65C29" w:rsidRPr="0030481C" w:rsidRDefault="00E65C29" w:rsidP="0030481C">
      <w:pPr>
        <w:tabs>
          <w:tab w:val="left" w:pos="284"/>
          <w:tab w:val="left" w:pos="426"/>
        </w:tabs>
        <w:spacing w:after="0" w:line="360" w:lineRule="auto"/>
        <w:jc w:val="both"/>
        <w:rPr>
          <w:rFonts w:ascii="Times New Roman" w:hAnsi="Times New Roman" w:cs="Times New Roman"/>
          <w:sz w:val="28"/>
          <w:szCs w:val="28"/>
          <w:lang w:val="en-US"/>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C4437E" w:rsidRDefault="00C4437E" w:rsidP="00621288">
      <w:pPr>
        <w:spacing w:line="360" w:lineRule="auto"/>
        <w:ind w:firstLine="709"/>
        <w:jc w:val="both"/>
        <w:rPr>
          <w:rFonts w:ascii="Times New Roman" w:hAnsi="Times New Roman" w:cs="Times New Roman"/>
          <w:sz w:val="28"/>
          <w:szCs w:val="28"/>
          <w:lang w:val="uk-UA"/>
        </w:rPr>
      </w:pPr>
    </w:p>
    <w:p w:rsidR="007D0C39" w:rsidRDefault="007D0C39" w:rsidP="007D0C39">
      <w:pPr>
        <w:pStyle w:val="1"/>
        <w:ind w:firstLine="0"/>
        <w:jc w:val="center"/>
        <w:rPr>
          <w:lang w:val="uk-UA"/>
        </w:rPr>
      </w:pPr>
      <w:bookmarkStart w:id="58" w:name="_Toc40547242"/>
    </w:p>
    <w:p w:rsidR="007D0C39" w:rsidRDefault="007D0C39" w:rsidP="007D0C39">
      <w:pPr>
        <w:pStyle w:val="1"/>
        <w:ind w:firstLine="0"/>
        <w:jc w:val="center"/>
        <w:rPr>
          <w:lang w:val="uk-UA"/>
        </w:rPr>
      </w:pPr>
    </w:p>
    <w:p w:rsidR="007D0C39" w:rsidRDefault="007D0C39" w:rsidP="007D0C39">
      <w:pPr>
        <w:pStyle w:val="1"/>
        <w:ind w:firstLine="0"/>
        <w:jc w:val="center"/>
        <w:rPr>
          <w:lang w:val="uk-UA"/>
        </w:rPr>
      </w:pPr>
    </w:p>
    <w:p w:rsidR="007D0C39" w:rsidRDefault="007D0C39" w:rsidP="007D0C39">
      <w:pPr>
        <w:pStyle w:val="1"/>
        <w:ind w:firstLine="0"/>
        <w:jc w:val="center"/>
        <w:rPr>
          <w:lang w:val="uk-UA"/>
        </w:rPr>
      </w:pPr>
    </w:p>
    <w:p w:rsidR="007D0C39" w:rsidRDefault="007D0C39" w:rsidP="007D0C39">
      <w:pPr>
        <w:pStyle w:val="1"/>
        <w:ind w:firstLine="0"/>
        <w:jc w:val="center"/>
        <w:rPr>
          <w:lang w:val="uk-UA"/>
        </w:rPr>
      </w:pPr>
    </w:p>
    <w:p w:rsidR="00C4437E" w:rsidRDefault="007D0C39" w:rsidP="007D0C39">
      <w:pPr>
        <w:pStyle w:val="1"/>
        <w:ind w:firstLine="0"/>
        <w:jc w:val="center"/>
        <w:rPr>
          <w:lang w:val="uk-UA"/>
        </w:rPr>
      </w:pPr>
      <w:r>
        <w:rPr>
          <w:lang w:val="uk-UA"/>
        </w:rPr>
        <w:t>ДОДАТОК</w:t>
      </w:r>
      <w:r w:rsidR="00C4437E">
        <w:rPr>
          <w:lang w:val="uk-UA"/>
        </w:rPr>
        <w:t xml:space="preserve"> </w:t>
      </w:r>
      <w:r w:rsidR="00C4437E" w:rsidRPr="0025659E">
        <w:rPr>
          <w:lang w:val="uk-UA"/>
        </w:rPr>
        <w:t>А</w:t>
      </w:r>
      <w:r w:rsidR="00C4437E" w:rsidRPr="0025659E">
        <w:rPr>
          <w:lang w:val="uk-UA"/>
        </w:rPr>
        <w:br/>
        <w:t xml:space="preserve">СПИСОК </w:t>
      </w:r>
      <w:r>
        <w:rPr>
          <w:lang w:val="uk-UA"/>
        </w:rPr>
        <w:t xml:space="preserve"> НАУКОВИХ </w:t>
      </w:r>
      <w:r w:rsidR="00C4437E" w:rsidRPr="0025659E">
        <w:rPr>
          <w:lang w:val="uk-UA"/>
        </w:rPr>
        <w:t>ПУБЛІКАЦІЙ</w:t>
      </w:r>
      <w:bookmarkEnd w:id="58"/>
      <w:r>
        <w:rPr>
          <w:lang w:val="uk-UA"/>
        </w:rPr>
        <w:t xml:space="preserve">                                                           ВОЗНОЇ І.П.</w:t>
      </w:r>
    </w:p>
    <w:p w:rsidR="007D0C39" w:rsidRDefault="007D0C39" w:rsidP="007D0C39">
      <w:pPr>
        <w:jc w:val="cente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Default="007D0C39" w:rsidP="007D0C39">
      <w:pPr>
        <w:rPr>
          <w:lang w:val="uk-UA" w:eastAsia="en-US"/>
        </w:rPr>
      </w:pPr>
    </w:p>
    <w:p w:rsidR="007D0C39" w:rsidRPr="007D0C39" w:rsidRDefault="007D0C39" w:rsidP="007D0C39">
      <w:pPr>
        <w:rPr>
          <w:lang w:val="uk-UA" w:eastAsia="en-US"/>
        </w:rPr>
      </w:pPr>
    </w:p>
    <w:p w:rsidR="007850AE" w:rsidRDefault="007850AE" w:rsidP="0025659E">
      <w:pPr>
        <w:spacing w:line="360" w:lineRule="auto"/>
        <w:ind w:firstLine="567"/>
        <w:jc w:val="both"/>
        <w:rPr>
          <w:rFonts w:ascii="Times New Roman" w:hAnsi="Times New Roman" w:cs="Times New Roman"/>
          <w:sz w:val="28"/>
          <w:szCs w:val="28"/>
          <w:lang w:val="uk-UA"/>
        </w:rPr>
      </w:pPr>
    </w:p>
    <w:p w:rsidR="007850AE" w:rsidRDefault="007850AE" w:rsidP="007850AE">
      <w:pPr>
        <w:tabs>
          <w:tab w:val="left" w:leader="underscore" w:pos="9356"/>
        </w:tabs>
        <w:spacing w:before="240" w:line="360" w:lineRule="auto"/>
        <w:ind w:firstLine="709"/>
        <w:jc w:val="both"/>
        <w:rPr>
          <w:rFonts w:ascii="Times New Roman" w:hAnsi="Times New Roman" w:cs="Times New Roman"/>
          <w:color w:val="222222"/>
          <w:sz w:val="28"/>
          <w:szCs w:val="28"/>
          <w:shd w:val="clear" w:color="auto" w:fill="FFFFFF"/>
          <w:lang w:val="uk-UA"/>
        </w:rPr>
      </w:pPr>
      <w:r w:rsidRPr="003179E0">
        <w:rPr>
          <w:rFonts w:ascii="Times New Roman" w:hAnsi="Times New Roman" w:cs="Times New Roman"/>
          <w:sz w:val="28"/>
          <w:szCs w:val="28"/>
          <w:lang w:val="uk-UA"/>
        </w:rPr>
        <w:t xml:space="preserve">1. </w:t>
      </w:r>
      <w:r>
        <w:rPr>
          <w:rFonts w:ascii="Times New Roman" w:hAnsi="Times New Roman" w:cs="Times New Roman"/>
          <w:color w:val="222222"/>
          <w:sz w:val="28"/>
          <w:szCs w:val="28"/>
          <w:shd w:val="clear" w:color="auto" w:fill="FFFFFF"/>
          <w:lang w:val="uk-UA"/>
        </w:rPr>
        <w:t>Гомеля М.Д., Твердохліб М.М., Возна І.</w:t>
      </w:r>
      <w:r w:rsidRPr="003179E0">
        <w:rPr>
          <w:rFonts w:ascii="Times New Roman" w:hAnsi="Times New Roman" w:cs="Times New Roman"/>
          <w:color w:val="222222"/>
          <w:sz w:val="28"/>
          <w:szCs w:val="28"/>
          <w:shd w:val="clear" w:color="auto" w:fill="FFFFFF"/>
          <w:lang w:val="uk-UA"/>
        </w:rPr>
        <w:t>П. Механізм сорбційно-каталітичного оч</w:t>
      </w:r>
      <w:r w:rsidR="003A000C">
        <w:rPr>
          <w:rFonts w:ascii="Times New Roman" w:hAnsi="Times New Roman" w:cs="Times New Roman"/>
          <w:color w:val="222222"/>
          <w:sz w:val="28"/>
          <w:szCs w:val="28"/>
          <w:shd w:val="clear" w:color="auto" w:fill="FFFFFF"/>
          <w:lang w:val="uk-UA"/>
        </w:rPr>
        <w:t xml:space="preserve">ищення води від іонів марганцю </w:t>
      </w:r>
      <w:r w:rsidRPr="003179E0">
        <w:rPr>
          <w:rFonts w:ascii="Times New Roman" w:hAnsi="Times New Roman" w:cs="Times New Roman"/>
          <w:color w:val="222222"/>
          <w:sz w:val="28"/>
          <w:szCs w:val="28"/>
          <w:shd w:val="clear" w:color="auto" w:fill="FFFFFF"/>
          <w:lang w:val="uk-UA"/>
        </w:rPr>
        <w:t>/ Вісник НТУУ "КПІ імені Ігоря Сікорського" Серія «Хімічна інженерія, екологія та ресурсозбер</w:t>
      </w:r>
      <w:r>
        <w:rPr>
          <w:rFonts w:ascii="Times New Roman" w:hAnsi="Times New Roman" w:cs="Times New Roman"/>
          <w:color w:val="222222"/>
          <w:sz w:val="28"/>
          <w:szCs w:val="28"/>
          <w:shd w:val="clear" w:color="auto" w:fill="FFFFFF"/>
          <w:lang w:val="uk-UA"/>
        </w:rPr>
        <w:t>е</w:t>
      </w:r>
      <w:r w:rsidR="003A000C">
        <w:rPr>
          <w:rFonts w:ascii="Times New Roman" w:hAnsi="Times New Roman" w:cs="Times New Roman"/>
          <w:color w:val="222222"/>
          <w:sz w:val="28"/>
          <w:szCs w:val="28"/>
          <w:shd w:val="clear" w:color="auto" w:fill="FFFFFF"/>
          <w:lang w:val="uk-UA"/>
        </w:rPr>
        <w:t xml:space="preserve">ження». – 2020. – № 2/1 (21). </w:t>
      </w:r>
      <w:r>
        <w:rPr>
          <w:rFonts w:ascii="Times New Roman" w:hAnsi="Times New Roman" w:cs="Times New Roman"/>
          <w:color w:val="222222"/>
          <w:sz w:val="28"/>
          <w:szCs w:val="28"/>
          <w:shd w:val="clear" w:color="auto" w:fill="FFFFFF"/>
          <w:lang w:val="uk-UA"/>
        </w:rPr>
        <w:t xml:space="preserve">С. 56-64. </w:t>
      </w:r>
    </w:p>
    <w:p w:rsidR="002A0428" w:rsidRDefault="003A000C" w:rsidP="003D6EE3">
      <w:pPr>
        <w:tabs>
          <w:tab w:val="left" w:leader="underscore" w:pos="9356"/>
        </w:tabs>
        <w:spacing w:before="24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260100" cy="7344383"/>
            <wp:effectExtent l="19050" t="0" r="0" b="0"/>
            <wp:docPr id="8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srcRect/>
                    <a:stretch>
                      <a:fillRect/>
                    </a:stretch>
                  </pic:blipFill>
                  <pic:spPr bwMode="auto">
                    <a:xfrm>
                      <a:off x="0" y="0"/>
                      <a:ext cx="5265125" cy="7351399"/>
                    </a:xfrm>
                    <a:prstGeom prst="rect">
                      <a:avLst/>
                    </a:prstGeom>
                    <a:noFill/>
                    <a:ln w="9525">
                      <a:noFill/>
                      <a:miter lim="800000"/>
                      <a:headEnd/>
                      <a:tailEnd/>
                    </a:ln>
                  </pic:spPr>
                </pic:pic>
              </a:graphicData>
            </a:graphic>
          </wp:inline>
        </w:drawing>
      </w:r>
    </w:p>
    <w:p w:rsidR="002A0428" w:rsidRDefault="003D6EE3" w:rsidP="003D6EE3">
      <w:pPr>
        <w:tabs>
          <w:tab w:val="left" w:leader="underscore" w:pos="9356"/>
        </w:tabs>
        <w:spacing w:before="24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054229" cy="7665396"/>
            <wp:effectExtent l="19050" t="0" r="0" b="0"/>
            <wp:docPr id="9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srcRect/>
                    <a:stretch>
                      <a:fillRect/>
                    </a:stretch>
                  </pic:blipFill>
                  <pic:spPr bwMode="auto">
                    <a:xfrm>
                      <a:off x="0" y="0"/>
                      <a:ext cx="5058363" cy="7671666"/>
                    </a:xfrm>
                    <a:prstGeom prst="rect">
                      <a:avLst/>
                    </a:prstGeom>
                    <a:noFill/>
                    <a:ln w="9525">
                      <a:noFill/>
                      <a:miter lim="800000"/>
                      <a:headEnd/>
                      <a:tailEnd/>
                    </a:ln>
                  </pic:spPr>
                </pic:pic>
              </a:graphicData>
            </a:graphic>
          </wp:inline>
        </w:drawing>
      </w:r>
      <w:r>
        <w:rPr>
          <w:rFonts w:ascii="Times New Roman" w:hAnsi="Times New Roman" w:cs="Times New Roman"/>
          <w:noProof/>
          <w:sz w:val="28"/>
          <w:szCs w:val="28"/>
        </w:rPr>
        <w:drawing>
          <wp:inline distT="0" distB="0" distL="0" distR="0">
            <wp:extent cx="6177064" cy="468955"/>
            <wp:effectExtent l="19050" t="0" r="0" b="0"/>
            <wp:docPr id="9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6186066" cy="469638"/>
                    </a:xfrm>
                    <a:prstGeom prst="rect">
                      <a:avLst/>
                    </a:prstGeom>
                    <a:noFill/>
                    <a:ln w="9525">
                      <a:noFill/>
                      <a:miter lim="800000"/>
                      <a:headEnd/>
                      <a:tailEnd/>
                    </a:ln>
                  </pic:spPr>
                </pic:pic>
              </a:graphicData>
            </a:graphic>
          </wp:inline>
        </w:drawing>
      </w:r>
    </w:p>
    <w:p w:rsidR="003D6EE3" w:rsidRPr="003A000C" w:rsidRDefault="003D6EE3" w:rsidP="003D6EE3">
      <w:pPr>
        <w:tabs>
          <w:tab w:val="left" w:leader="underscore" w:pos="9356"/>
        </w:tabs>
        <w:spacing w:before="240" w:line="360" w:lineRule="auto"/>
        <w:ind w:firstLine="709"/>
        <w:jc w:val="center"/>
        <w:rPr>
          <w:rFonts w:ascii="Times New Roman" w:hAnsi="Times New Roman" w:cs="Times New Roman"/>
          <w:sz w:val="28"/>
          <w:szCs w:val="28"/>
          <w:lang w:val="uk-UA"/>
        </w:rPr>
      </w:pPr>
    </w:p>
    <w:p w:rsidR="007850AE" w:rsidRDefault="007850AE" w:rsidP="003D6EE3">
      <w:pPr>
        <w:spacing w:line="360" w:lineRule="auto"/>
        <w:ind w:firstLine="567"/>
        <w:jc w:val="center"/>
        <w:rPr>
          <w:rFonts w:ascii="Times New Roman" w:hAnsi="Times New Roman" w:cs="Times New Roman"/>
          <w:sz w:val="28"/>
          <w:szCs w:val="28"/>
          <w:lang w:val="uk-UA"/>
        </w:rPr>
      </w:pPr>
    </w:p>
    <w:p w:rsidR="007850AE" w:rsidRDefault="00AF2F93" w:rsidP="00AF2F93">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093972" cy="4698460"/>
            <wp:effectExtent l="19050" t="0" r="2028" b="0"/>
            <wp:docPr id="9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srcRect/>
                    <a:stretch>
                      <a:fillRect/>
                    </a:stretch>
                  </pic:blipFill>
                  <pic:spPr bwMode="auto">
                    <a:xfrm>
                      <a:off x="0" y="0"/>
                      <a:ext cx="6096368" cy="4700308"/>
                    </a:xfrm>
                    <a:prstGeom prst="rect">
                      <a:avLst/>
                    </a:prstGeom>
                    <a:noFill/>
                    <a:ln w="9525">
                      <a:noFill/>
                      <a:miter lim="800000"/>
                      <a:headEnd/>
                      <a:tailEnd/>
                    </a:ln>
                  </pic:spPr>
                </pic:pic>
              </a:graphicData>
            </a:graphic>
          </wp:inline>
        </w:drawing>
      </w:r>
    </w:p>
    <w:p w:rsidR="007850AE" w:rsidRDefault="00AF2F93" w:rsidP="003D6EE3">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90501" cy="5768502"/>
            <wp:effectExtent l="19050" t="0" r="749" b="0"/>
            <wp:docPr id="9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srcRect/>
                    <a:stretch>
                      <a:fillRect/>
                    </a:stretch>
                  </pic:blipFill>
                  <pic:spPr bwMode="auto">
                    <a:xfrm>
                      <a:off x="0" y="0"/>
                      <a:ext cx="6207424" cy="5784272"/>
                    </a:xfrm>
                    <a:prstGeom prst="rect">
                      <a:avLst/>
                    </a:prstGeom>
                    <a:noFill/>
                    <a:ln w="9525">
                      <a:noFill/>
                      <a:miter lim="800000"/>
                      <a:headEnd/>
                      <a:tailEnd/>
                    </a:ln>
                  </pic:spPr>
                </pic:pic>
              </a:graphicData>
            </a:graphic>
          </wp:inline>
        </w:drawing>
      </w:r>
    </w:p>
    <w:p w:rsidR="007850AE" w:rsidRDefault="00AF2F93" w:rsidP="00AF2F93">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43705" cy="8326877"/>
            <wp:effectExtent l="19050" t="0" r="4645" b="0"/>
            <wp:docPr id="9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cstate="print"/>
                    <a:srcRect/>
                    <a:stretch>
                      <a:fillRect/>
                    </a:stretch>
                  </pic:blipFill>
                  <pic:spPr bwMode="auto">
                    <a:xfrm>
                      <a:off x="0" y="0"/>
                      <a:ext cx="5843453" cy="8326518"/>
                    </a:xfrm>
                    <a:prstGeom prst="rect">
                      <a:avLst/>
                    </a:prstGeom>
                    <a:noFill/>
                    <a:ln w="9525">
                      <a:noFill/>
                      <a:miter lim="800000"/>
                      <a:headEnd/>
                      <a:tailEnd/>
                    </a:ln>
                  </pic:spPr>
                </pic:pic>
              </a:graphicData>
            </a:graphic>
          </wp:inline>
        </w:drawing>
      </w:r>
    </w:p>
    <w:p w:rsidR="007850AE" w:rsidRDefault="00AF2F93" w:rsidP="0025659E">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85055" cy="8336604"/>
            <wp:effectExtent l="19050" t="0" r="1395" b="0"/>
            <wp:docPr id="9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cstate="print"/>
                    <a:srcRect/>
                    <a:stretch>
                      <a:fillRect/>
                    </a:stretch>
                  </pic:blipFill>
                  <pic:spPr bwMode="auto">
                    <a:xfrm>
                      <a:off x="0" y="0"/>
                      <a:ext cx="5884899" cy="8336382"/>
                    </a:xfrm>
                    <a:prstGeom prst="rect">
                      <a:avLst/>
                    </a:prstGeom>
                    <a:noFill/>
                    <a:ln w="9525">
                      <a:noFill/>
                      <a:miter lim="800000"/>
                      <a:headEnd/>
                      <a:tailEnd/>
                    </a:ln>
                  </pic:spPr>
                </pic:pic>
              </a:graphicData>
            </a:graphic>
          </wp:inline>
        </w:drawing>
      </w:r>
    </w:p>
    <w:p w:rsidR="007850AE" w:rsidRDefault="00AF2F93" w:rsidP="00AF2F93">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225635" cy="8336604"/>
            <wp:effectExtent l="19050" t="0" r="3715" b="0"/>
            <wp:docPr id="9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cstate="print"/>
                    <a:srcRect/>
                    <a:stretch>
                      <a:fillRect/>
                    </a:stretch>
                  </pic:blipFill>
                  <pic:spPr bwMode="auto">
                    <a:xfrm>
                      <a:off x="0" y="0"/>
                      <a:ext cx="6225747" cy="8336754"/>
                    </a:xfrm>
                    <a:prstGeom prst="rect">
                      <a:avLst/>
                    </a:prstGeom>
                    <a:noFill/>
                    <a:ln w="9525">
                      <a:noFill/>
                      <a:miter lim="800000"/>
                      <a:headEnd/>
                      <a:tailEnd/>
                    </a:ln>
                  </pic:spPr>
                </pic:pic>
              </a:graphicData>
            </a:graphic>
          </wp:inline>
        </w:drawing>
      </w:r>
    </w:p>
    <w:p w:rsidR="003D6EE3" w:rsidRDefault="00AF2F93" w:rsidP="00AF2F93">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52364" cy="8287966"/>
            <wp:effectExtent l="19050" t="0" r="0" b="0"/>
            <wp:docPr id="99"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cstate="print"/>
                    <a:srcRect/>
                    <a:stretch>
                      <a:fillRect/>
                    </a:stretch>
                  </pic:blipFill>
                  <pic:spPr bwMode="auto">
                    <a:xfrm>
                      <a:off x="0" y="0"/>
                      <a:ext cx="5852585" cy="8288279"/>
                    </a:xfrm>
                    <a:prstGeom prst="rect">
                      <a:avLst/>
                    </a:prstGeom>
                    <a:noFill/>
                    <a:ln w="9525">
                      <a:noFill/>
                      <a:miter lim="800000"/>
                      <a:headEnd/>
                      <a:tailEnd/>
                    </a:ln>
                  </pic:spPr>
                </pic:pic>
              </a:graphicData>
            </a:graphic>
          </wp:inline>
        </w:drawing>
      </w:r>
    </w:p>
    <w:p w:rsidR="00AF2F93" w:rsidRDefault="00AF2F93" w:rsidP="00AF2F93">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773112" cy="8229600"/>
            <wp:effectExtent l="19050" t="0" r="0" b="0"/>
            <wp:docPr id="10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cstate="print"/>
                    <a:srcRect/>
                    <a:stretch>
                      <a:fillRect/>
                    </a:stretch>
                  </pic:blipFill>
                  <pic:spPr bwMode="auto">
                    <a:xfrm>
                      <a:off x="0" y="0"/>
                      <a:ext cx="5773003" cy="8229445"/>
                    </a:xfrm>
                    <a:prstGeom prst="rect">
                      <a:avLst/>
                    </a:prstGeom>
                    <a:noFill/>
                    <a:ln w="9525">
                      <a:noFill/>
                      <a:miter lim="800000"/>
                      <a:headEnd/>
                      <a:tailEnd/>
                    </a:ln>
                  </pic:spPr>
                </pic:pic>
              </a:graphicData>
            </a:graphic>
          </wp:inline>
        </w:drawing>
      </w:r>
    </w:p>
    <w:p w:rsidR="003D6EE3" w:rsidRDefault="003D6EE3" w:rsidP="0025659E">
      <w:pPr>
        <w:spacing w:line="360" w:lineRule="auto"/>
        <w:ind w:firstLine="567"/>
        <w:jc w:val="both"/>
        <w:rPr>
          <w:rFonts w:ascii="Times New Roman" w:hAnsi="Times New Roman" w:cs="Times New Roman"/>
          <w:sz w:val="28"/>
          <w:szCs w:val="28"/>
          <w:lang w:val="uk-UA"/>
        </w:rPr>
      </w:pPr>
    </w:p>
    <w:p w:rsidR="003D6EE3" w:rsidRDefault="00AF2F93" w:rsidP="00AF2F93">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56005" cy="8404698"/>
            <wp:effectExtent l="19050" t="0" r="0" b="0"/>
            <wp:docPr id="10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cstate="print"/>
                    <a:srcRect/>
                    <a:stretch>
                      <a:fillRect/>
                    </a:stretch>
                  </pic:blipFill>
                  <pic:spPr bwMode="auto">
                    <a:xfrm>
                      <a:off x="0" y="0"/>
                      <a:ext cx="5856104" cy="8404840"/>
                    </a:xfrm>
                    <a:prstGeom prst="rect">
                      <a:avLst/>
                    </a:prstGeom>
                    <a:noFill/>
                    <a:ln w="9525">
                      <a:noFill/>
                      <a:miter lim="800000"/>
                      <a:headEnd/>
                      <a:tailEnd/>
                    </a:ln>
                  </pic:spPr>
                </pic:pic>
              </a:graphicData>
            </a:graphic>
          </wp:inline>
        </w:drawing>
      </w:r>
    </w:p>
    <w:p w:rsidR="003D6EE3" w:rsidRDefault="003D6EE3" w:rsidP="0025659E">
      <w:pPr>
        <w:spacing w:line="360" w:lineRule="auto"/>
        <w:ind w:firstLine="567"/>
        <w:jc w:val="both"/>
        <w:rPr>
          <w:rFonts w:ascii="Times New Roman" w:hAnsi="Times New Roman" w:cs="Times New Roman"/>
          <w:sz w:val="28"/>
          <w:szCs w:val="28"/>
          <w:lang w:val="uk-UA"/>
        </w:rPr>
      </w:pPr>
    </w:p>
    <w:p w:rsidR="0025659E" w:rsidRDefault="006F4EC1" w:rsidP="0025659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25659E" w:rsidRPr="0025659E">
        <w:rPr>
          <w:rFonts w:ascii="Times New Roman" w:hAnsi="Times New Roman" w:cs="Times New Roman"/>
          <w:sz w:val="28"/>
          <w:szCs w:val="28"/>
          <w:lang w:val="uk-UA"/>
        </w:rPr>
        <w:t xml:space="preserve">Возна І.П., Трус І.М., Іваненко О.І. Очищення мінералізованих вод реагентними методами / Збірник тез доповідей </w:t>
      </w:r>
      <w:r w:rsidR="0025659E" w:rsidRPr="0025659E">
        <w:rPr>
          <w:rFonts w:ascii="Times New Roman" w:hAnsi="Times New Roman" w:cs="Times New Roman"/>
          <w:sz w:val="28"/>
          <w:szCs w:val="28"/>
        </w:rPr>
        <w:t>XV</w:t>
      </w:r>
      <w:r w:rsidR="0025659E" w:rsidRPr="0025659E">
        <w:rPr>
          <w:rFonts w:ascii="Times New Roman" w:hAnsi="Times New Roman" w:cs="Times New Roman"/>
          <w:sz w:val="28"/>
          <w:szCs w:val="28"/>
          <w:lang w:val="uk-UA"/>
        </w:rPr>
        <w:t xml:space="preserve"> міжнародної науково-практичної конференції студентів, аспірантів і молодих вчених ”Ресурсоенергозберігаючі технології та обладнання” (28-</w:t>
      </w:r>
      <w:r w:rsidR="0025659E">
        <w:rPr>
          <w:rFonts w:ascii="Times New Roman" w:hAnsi="Times New Roman" w:cs="Times New Roman"/>
          <w:sz w:val="28"/>
          <w:szCs w:val="28"/>
          <w:lang w:val="uk-UA"/>
        </w:rPr>
        <w:t xml:space="preserve">29 листопада 2018 р. м. Київ). Укладач Я.М. Корнієнко. </w:t>
      </w:r>
      <w:r w:rsidR="0025659E" w:rsidRPr="0025659E">
        <w:rPr>
          <w:rFonts w:ascii="Times New Roman" w:hAnsi="Times New Roman" w:cs="Times New Roman"/>
          <w:sz w:val="28"/>
          <w:szCs w:val="28"/>
          <w:lang w:val="uk-UA"/>
        </w:rPr>
        <w:t>К.: «КПІ</w:t>
      </w:r>
      <w:r w:rsidR="0025659E">
        <w:rPr>
          <w:rFonts w:ascii="Times New Roman" w:hAnsi="Times New Roman" w:cs="Times New Roman"/>
          <w:sz w:val="28"/>
          <w:szCs w:val="28"/>
          <w:lang w:val="uk-UA"/>
        </w:rPr>
        <w:t xml:space="preserve"> ім. Ігоря Сікорського», 2018. </w:t>
      </w:r>
      <w:r w:rsidR="0025659E" w:rsidRPr="0025659E">
        <w:rPr>
          <w:rFonts w:ascii="Times New Roman" w:hAnsi="Times New Roman" w:cs="Times New Roman"/>
          <w:sz w:val="28"/>
          <w:szCs w:val="28"/>
          <w:lang w:val="uk-UA"/>
        </w:rPr>
        <w:t xml:space="preserve">180 </w:t>
      </w:r>
      <w:r w:rsidR="0025659E" w:rsidRPr="0025659E">
        <w:rPr>
          <w:rFonts w:ascii="Times New Roman" w:hAnsi="Times New Roman" w:cs="Times New Roman"/>
          <w:sz w:val="28"/>
          <w:szCs w:val="28"/>
        </w:rPr>
        <w:t>c</w:t>
      </w:r>
      <w:r w:rsidR="0025659E" w:rsidRPr="0025659E">
        <w:rPr>
          <w:rFonts w:ascii="Times New Roman" w:hAnsi="Times New Roman" w:cs="Times New Roman"/>
          <w:sz w:val="28"/>
          <w:szCs w:val="28"/>
          <w:lang w:val="uk-UA"/>
        </w:rPr>
        <w:t>. 143 – 144 с.</w:t>
      </w:r>
    </w:p>
    <w:p w:rsidR="00FD0813" w:rsidRPr="0025659E" w:rsidRDefault="00FD0813" w:rsidP="00FD0813">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657761" cy="6743700"/>
            <wp:effectExtent l="19050" t="0" r="9489"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a:off x="0" y="0"/>
                      <a:ext cx="4662165" cy="6750076"/>
                    </a:xfrm>
                    <a:prstGeom prst="rect">
                      <a:avLst/>
                    </a:prstGeom>
                    <a:noFill/>
                    <a:ln w="9525">
                      <a:noFill/>
                      <a:miter lim="800000"/>
                      <a:headEnd/>
                      <a:tailEnd/>
                    </a:ln>
                  </pic:spPr>
                </pic:pic>
              </a:graphicData>
            </a:graphic>
          </wp:inline>
        </w:drawing>
      </w:r>
    </w:p>
    <w:p w:rsidR="00C4437E" w:rsidRPr="0025659E" w:rsidRDefault="00FD0813" w:rsidP="00C4437E">
      <w:pPr>
        <w:ind w:firstLine="425"/>
        <w:rPr>
          <w:lang w:val="uk-UA"/>
        </w:rPr>
      </w:pPr>
      <w:r>
        <w:rPr>
          <w:noProof/>
        </w:rPr>
        <w:drawing>
          <wp:inline distT="0" distB="0" distL="0" distR="0">
            <wp:extent cx="5467350" cy="7134225"/>
            <wp:effectExtent l="19050" t="0" r="0" b="0"/>
            <wp:docPr id="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srcRect/>
                    <a:stretch>
                      <a:fillRect/>
                    </a:stretch>
                  </pic:blipFill>
                  <pic:spPr bwMode="auto">
                    <a:xfrm>
                      <a:off x="0" y="0"/>
                      <a:ext cx="5467350" cy="7134225"/>
                    </a:xfrm>
                    <a:prstGeom prst="rect">
                      <a:avLst/>
                    </a:prstGeom>
                    <a:noFill/>
                    <a:ln w="9525">
                      <a:noFill/>
                      <a:miter lim="800000"/>
                      <a:headEnd/>
                      <a:tailEnd/>
                    </a:ln>
                  </pic:spPr>
                </pic:pic>
              </a:graphicData>
            </a:graphic>
          </wp:inline>
        </w:drawing>
      </w:r>
    </w:p>
    <w:p w:rsidR="00957236" w:rsidRDefault="00FD0813" w:rsidP="00957236">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467350" cy="1609725"/>
            <wp:effectExtent l="19050" t="0" r="0" b="0"/>
            <wp:docPr id="1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srcRect/>
                    <a:stretch>
                      <a:fillRect/>
                    </a:stretch>
                  </pic:blipFill>
                  <pic:spPr bwMode="auto">
                    <a:xfrm>
                      <a:off x="0" y="0"/>
                      <a:ext cx="5467350" cy="1609725"/>
                    </a:xfrm>
                    <a:prstGeom prst="rect">
                      <a:avLst/>
                    </a:prstGeom>
                    <a:noFill/>
                    <a:ln w="9525">
                      <a:noFill/>
                      <a:miter lim="800000"/>
                      <a:headEnd/>
                      <a:tailEnd/>
                    </a:ln>
                  </pic:spPr>
                </pic:pic>
              </a:graphicData>
            </a:graphic>
          </wp:inline>
        </w:drawing>
      </w:r>
    </w:p>
    <w:p w:rsidR="00FD0813" w:rsidRDefault="00957236" w:rsidP="00621288">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62541" cy="8810625"/>
            <wp:effectExtent l="19050" t="0" r="4859" b="0"/>
            <wp:docPr id="1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srcRect/>
                    <a:stretch>
                      <a:fillRect/>
                    </a:stretch>
                  </pic:blipFill>
                  <pic:spPr bwMode="auto">
                    <a:xfrm>
                      <a:off x="0" y="0"/>
                      <a:ext cx="5862541" cy="8810625"/>
                    </a:xfrm>
                    <a:prstGeom prst="rect">
                      <a:avLst/>
                    </a:prstGeom>
                    <a:noFill/>
                    <a:ln w="9525">
                      <a:noFill/>
                      <a:miter lim="800000"/>
                      <a:headEnd/>
                      <a:tailEnd/>
                    </a:ln>
                  </pic:spPr>
                </pic:pic>
              </a:graphicData>
            </a:graphic>
          </wp:inline>
        </w:drawing>
      </w:r>
    </w:p>
    <w:p w:rsidR="00957236" w:rsidRDefault="00957236" w:rsidP="00621288">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665189" cy="8791575"/>
            <wp:effectExtent l="19050" t="0" r="0" b="0"/>
            <wp:docPr id="1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srcRect/>
                    <a:stretch>
                      <a:fillRect/>
                    </a:stretch>
                  </pic:blipFill>
                  <pic:spPr bwMode="auto">
                    <a:xfrm>
                      <a:off x="0" y="0"/>
                      <a:ext cx="5665189" cy="8791575"/>
                    </a:xfrm>
                    <a:prstGeom prst="rect">
                      <a:avLst/>
                    </a:prstGeom>
                    <a:noFill/>
                    <a:ln w="9525">
                      <a:noFill/>
                      <a:miter lim="800000"/>
                      <a:headEnd/>
                      <a:tailEnd/>
                    </a:ln>
                  </pic:spPr>
                </pic:pic>
              </a:graphicData>
            </a:graphic>
          </wp:inline>
        </w:drawing>
      </w:r>
    </w:p>
    <w:p w:rsidR="00CC272A" w:rsidRPr="00CC272A" w:rsidRDefault="006F4EC1" w:rsidP="00CC272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C272A" w:rsidRPr="00CC272A">
        <w:rPr>
          <w:rFonts w:ascii="Times New Roman" w:hAnsi="Times New Roman" w:cs="Times New Roman"/>
          <w:sz w:val="28"/>
          <w:szCs w:val="28"/>
          <w:lang w:val="uk-UA"/>
        </w:rPr>
        <w:t>. Возна І.П., Трус І.М., Гомеля М.Д. Іонообмінне очищення води від сульфатів та хлоридів /</w:t>
      </w:r>
      <w:r w:rsidR="00CC272A">
        <w:rPr>
          <w:rFonts w:ascii="Times New Roman" w:hAnsi="Times New Roman" w:cs="Times New Roman"/>
          <w:sz w:val="28"/>
          <w:szCs w:val="28"/>
          <w:lang w:val="uk-UA"/>
        </w:rPr>
        <w:t xml:space="preserve"> </w:t>
      </w:r>
      <w:r w:rsidR="00CC272A" w:rsidRPr="00CC272A">
        <w:rPr>
          <w:rFonts w:ascii="Times New Roman" w:hAnsi="Times New Roman" w:cs="Times New Roman"/>
          <w:sz w:val="28"/>
          <w:szCs w:val="28"/>
          <w:lang w:val="uk-UA"/>
        </w:rPr>
        <w:t xml:space="preserve">Матеріали </w:t>
      </w:r>
      <w:r w:rsidR="00CC272A" w:rsidRPr="00CC272A">
        <w:rPr>
          <w:rFonts w:ascii="Times New Roman" w:hAnsi="Times New Roman" w:cs="Times New Roman"/>
          <w:sz w:val="28"/>
          <w:szCs w:val="28"/>
        </w:rPr>
        <w:t>V</w:t>
      </w:r>
      <w:r w:rsidR="00CC272A" w:rsidRPr="00CC272A">
        <w:rPr>
          <w:rFonts w:ascii="Times New Roman" w:hAnsi="Times New Roman" w:cs="Times New Roman"/>
          <w:sz w:val="28"/>
          <w:szCs w:val="28"/>
          <w:lang w:val="uk-UA"/>
        </w:rPr>
        <w:t>ІІІ Всеукраїнської науково-практичної Інтернет-конференції «Техногенно-екологічна безпека України: стан та перспективи розвитку»</w:t>
      </w:r>
      <w:r w:rsidR="00CC272A">
        <w:rPr>
          <w:rFonts w:ascii="Times New Roman" w:hAnsi="Times New Roman" w:cs="Times New Roman"/>
          <w:sz w:val="28"/>
          <w:szCs w:val="28"/>
          <w:lang w:val="uk-UA"/>
        </w:rPr>
        <w:t xml:space="preserve">, Ірпінь, 12 – 20 листопада </w:t>
      </w:r>
      <w:r w:rsidR="00CC272A" w:rsidRPr="00CC272A">
        <w:rPr>
          <w:rFonts w:ascii="Times New Roman" w:hAnsi="Times New Roman" w:cs="Times New Roman"/>
          <w:sz w:val="28"/>
          <w:szCs w:val="28"/>
          <w:lang w:val="uk-UA"/>
        </w:rPr>
        <w:t xml:space="preserve">2018 </w:t>
      </w:r>
      <w:r w:rsidR="00CC272A">
        <w:rPr>
          <w:rFonts w:ascii="Times New Roman" w:hAnsi="Times New Roman" w:cs="Times New Roman"/>
          <w:sz w:val="28"/>
          <w:szCs w:val="28"/>
          <w:lang w:val="uk-UA"/>
        </w:rPr>
        <w:t xml:space="preserve">р. </w:t>
      </w:r>
      <w:r w:rsidR="00CC272A" w:rsidRPr="00CC272A">
        <w:rPr>
          <w:rFonts w:ascii="Times New Roman" w:hAnsi="Times New Roman" w:cs="Times New Roman"/>
          <w:sz w:val="28"/>
          <w:szCs w:val="28"/>
          <w:lang w:val="uk-UA"/>
        </w:rPr>
        <w:t>Націона</w:t>
      </w:r>
      <w:r w:rsidR="00CC272A">
        <w:rPr>
          <w:rFonts w:ascii="Times New Roman" w:hAnsi="Times New Roman" w:cs="Times New Roman"/>
          <w:sz w:val="28"/>
          <w:szCs w:val="28"/>
          <w:lang w:val="uk-UA"/>
        </w:rPr>
        <w:t xml:space="preserve">льний університет ДФС України. Ірпінь, 2018. </w:t>
      </w:r>
      <w:r w:rsidR="00CC272A" w:rsidRPr="00CC272A">
        <w:rPr>
          <w:rFonts w:ascii="Times New Roman" w:hAnsi="Times New Roman" w:cs="Times New Roman"/>
          <w:sz w:val="28"/>
          <w:szCs w:val="28"/>
          <w:lang w:val="uk-UA"/>
        </w:rPr>
        <w:t xml:space="preserve"> 365 с. 229 – 232 с.</w:t>
      </w:r>
    </w:p>
    <w:p w:rsidR="00FE26D9" w:rsidRDefault="003531B0" w:rsidP="003531B0">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857750" cy="7229475"/>
            <wp:effectExtent l="19050" t="0" r="0" b="0"/>
            <wp:docPr id="1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4857750" cy="7229475"/>
                    </a:xfrm>
                    <a:prstGeom prst="rect">
                      <a:avLst/>
                    </a:prstGeom>
                    <a:noFill/>
                    <a:ln w="9525">
                      <a:noFill/>
                      <a:miter lim="800000"/>
                      <a:headEnd/>
                      <a:tailEnd/>
                    </a:ln>
                  </pic:spPr>
                </pic:pic>
              </a:graphicData>
            </a:graphic>
          </wp:inline>
        </w:drawing>
      </w:r>
    </w:p>
    <w:p w:rsidR="003531B0" w:rsidRDefault="003531B0" w:rsidP="003531B0">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36205" cy="7772400"/>
            <wp:effectExtent l="19050" t="0" r="7295" b="0"/>
            <wp:docPr id="1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cstate="print"/>
                    <a:srcRect/>
                    <a:stretch>
                      <a:fillRect/>
                    </a:stretch>
                  </pic:blipFill>
                  <pic:spPr bwMode="auto">
                    <a:xfrm>
                      <a:off x="0" y="0"/>
                      <a:ext cx="5139606" cy="7777546"/>
                    </a:xfrm>
                    <a:prstGeom prst="rect">
                      <a:avLst/>
                    </a:prstGeom>
                    <a:noFill/>
                    <a:ln w="9525">
                      <a:noFill/>
                      <a:miter lim="800000"/>
                      <a:headEnd/>
                      <a:tailEnd/>
                    </a:ln>
                  </pic:spPr>
                </pic:pic>
              </a:graphicData>
            </a:graphic>
          </wp:inline>
        </w:drawing>
      </w:r>
    </w:p>
    <w:p w:rsidR="003531B0" w:rsidRDefault="003531B0" w:rsidP="003531B0">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691673" cy="571500"/>
            <wp:effectExtent l="19050" t="0" r="4277" b="0"/>
            <wp:docPr id="1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srcRect/>
                    <a:stretch>
                      <a:fillRect/>
                    </a:stretch>
                  </pic:blipFill>
                  <pic:spPr bwMode="auto">
                    <a:xfrm>
                      <a:off x="0" y="0"/>
                      <a:ext cx="5691673" cy="571500"/>
                    </a:xfrm>
                    <a:prstGeom prst="rect">
                      <a:avLst/>
                    </a:prstGeom>
                    <a:noFill/>
                    <a:ln w="9525">
                      <a:noFill/>
                      <a:miter lim="800000"/>
                      <a:headEnd/>
                      <a:tailEnd/>
                    </a:ln>
                  </pic:spPr>
                </pic:pic>
              </a:graphicData>
            </a:graphic>
          </wp:inline>
        </w:drawing>
      </w:r>
    </w:p>
    <w:p w:rsidR="003531B0" w:rsidRDefault="003531B0" w:rsidP="003531B0">
      <w:pPr>
        <w:spacing w:line="360" w:lineRule="auto"/>
        <w:ind w:firstLine="709"/>
        <w:jc w:val="center"/>
        <w:rPr>
          <w:rFonts w:ascii="Times New Roman" w:hAnsi="Times New Roman" w:cs="Times New Roman"/>
          <w:sz w:val="28"/>
          <w:szCs w:val="28"/>
          <w:lang w:val="uk-UA"/>
        </w:rPr>
      </w:pPr>
    </w:p>
    <w:p w:rsidR="003531B0" w:rsidRDefault="003531B0" w:rsidP="003531B0">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25181" cy="8982075"/>
            <wp:effectExtent l="19050" t="0" r="8919" b="0"/>
            <wp:docPr id="1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cstate="print"/>
                    <a:srcRect/>
                    <a:stretch>
                      <a:fillRect/>
                    </a:stretch>
                  </pic:blipFill>
                  <pic:spPr bwMode="auto">
                    <a:xfrm>
                      <a:off x="0" y="0"/>
                      <a:ext cx="6125181" cy="8982075"/>
                    </a:xfrm>
                    <a:prstGeom prst="rect">
                      <a:avLst/>
                    </a:prstGeom>
                    <a:noFill/>
                    <a:ln w="9525">
                      <a:noFill/>
                      <a:miter lim="800000"/>
                      <a:headEnd/>
                      <a:tailEnd/>
                    </a:ln>
                  </pic:spPr>
                </pic:pic>
              </a:graphicData>
            </a:graphic>
          </wp:inline>
        </w:drawing>
      </w:r>
    </w:p>
    <w:p w:rsidR="003531B0" w:rsidRDefault="00E365DC" w:rsidP="003531B0">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701376" cy="8998013"/>
            <wp:effectExtent l="19050" t="0" r="0" b="0"/>
            <wp:docPr id="2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cstate="print"/>
                    <a:srcRect/>
                    <a:stretch>
                      <a:fillRect/>
                    </a:stretch>
                  </pic:blipFill>
                  <pic:spPr bwMode="auto">
                    <a:xfrm>
                      <a:off x="0" y="0"/>
                      <a:ext cx="5701376" cy="8998013"/>
                    </a:xfrm>
                    <a:prstGeom prst="rect">
                      <a:avLst/>
                    </a:prstGeom>
                    <a:noFill/>
                    <a:ln w="9525">
                      <a:noFill/>
                      <a:miter lim="800000"/>
                      <a:headEnd/>
                      <a:tailEnd/>
                    </a:ln>
                  </pic:spPr>
                </pic:pic>
              </a:graphicData>
            </a:graphic>
          </wp:inline>
        </w:drawing>
      </w:r>
    </w:p>
    <w:p w:rsidR="00E365DC" w:rsidRDefault="00E365DC" w:rsidP="003531B0">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497148" cy="6934200"/>
            <wp:effectExtent l="19050" t="0" r="0" b="0"/>
            <wp:docPr id="2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cstate="print"/>
                    <a:srcRect/>
                    <a:stretch>
                      <a:fillRect/>
                    </a:stretch>
                  </pic:blipFill>
                  <pic:spPr bwMode="auto">
                    <a:xfrm>
                      <a:off x="0" y="0"/>
                      <a:ext cx="4497611" cy="6934914"/>
                    </a:xfrm>
                    <a:prstGeom prst="rect">
                      <a:avLst/>
                    </a:prstGeom>
                    <a:noFill/>
                    <a:ln w="9525">
                      <a:noFill/>
                      <a:miter lim="800000"/>
                      <a:headEnd/>
                      <a:tailEnd/>
                    </a:ln>
                  </pic:spPr>
                </pic:pic>
              </a:graphicData>
            </a:graphic>
          </wp:inline>
        </w:drawing>
      </w:r>
    </w:p>
    <w:p w:rsidR="00E365DC" w:rsidRDefault="00E365DC" w:rsidP="003531B0">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870745" cy="1847850"/>
            <wp:effectExtent l="19050" t="0" r="6055" b="0"/>
            <wp:docPr id="2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cstate="print"/>
                    <a:srcRect/>
                    <a:stretch>
                      <a:fillRect/>
                    </a:stretch>
                  </pic:blipFill>
                  <pic:spPr bwMode="auto">
                    <a:xfrm>
                      <a:off x="0" y="0"/>
                      <a:ext cx="4879154" cy="1851040"/>
                    </a:xfrm>
                    <a:prstGeom prst="rect">
                      <a:avLst/>
                    </a:prstGeom>
                    <a:noFill/>
                    <a:ln w="9525">
                      <a:noFill/>
                      <a:miter lim="800000"/>
                      <a:headEnd/>
                      <a:tailEnd/>
                    </a:ln>
                  </pic:spPr>
                </pic:pic>
              </a:graphicData>
            </a:graphic>
          </wp:inline>
        </w:drawing>
      </w:r>
    </w:p>
    <w:p w:rsidR="00262EFA" w:rsidRDefault="006F4EC1" w:rsidP="00262EF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262EFA" w:rsidRPr="00262EFA">
        <w:rPr>
          <w:rFonts w:ascii="Times New Roman" w:hAnsi="Times New Roman" w:cs="Times New Roman"/>
          <w:sz w:val="28"/>
          <w:szCs w:val="28"/>
          <w:lang w:val="uk-UA"/>
        </w:rPr>
        <w:t xml:space="preserve">. Возна І.П., Трус І.М., Гомеля М.Д. Розділення нітратів та сульфатів при використанні іонообмінного знесолення води / </w:t>
      </w:r>
      <w:r w:rsidR="00C828E8">
        <w:rPr>
          <w:rFonts w:ascii="Times New Roman" w:hAnsi="Times New Roman" w:cs="Times New Roman"/>
          <w:sz w:val="28"/>
          <w:szCs w:val="28"/>
          <w:lang w:val="uk-UA"/>
        </w:rPr>
        <w:t>Технологія-2019</w:t>
      </w:r>
      <w:r w:rsidR="00262EFA" w:rsidRPr="00262EFA">
        <w:rPr>
          <w:rFonts w:ascii="Times New Roman" w:hAnsi="Times New Roman" w:cs="Times New Roman"/>
          <w:sz w:val="28"/>
          <w:szCs w:val="28"/>
          <w:lang w:val="uk-UA"/>
        </w:rPr>
        <w:t xml:space="preserve">: </w:t>
      </w:r>
      <w:r w:rsidR="00262EFA" w:rsidRPr="00262EFA">
        <w:rPr>
          <w:rFonts w:ascii="Times New Roman" w:hAnsi="Times New Roman" w:cs="Times New Roman"/>
          <w:sz w:val="28"/>
          <w:szCs w:val="28"/>
        </w:rPr>
        <w:t>X</w:t>
      </w:r>
      <w:r w:rsidR="00262EFA" w:rsidRPr="00262EFA">
        <w:rPr>
          <w:rFonts w:ascii="Times New Roman" w:hAnsi="Times New Roman" w:cs="Times New Roman"/>
          <w:sz w:val="28"/>
          <w:szCs w:val="28"/>
          <w:lang w:val="uk-UA"/>
        </w:rPr>
        <w:t>Х</w:t>
      </w:r>
      <w:r w:rsidR="00262EFA" w:rsidRPr="00262EFA">
        <w:rPr>
          <w:rFonts w:ascii="Times New Roman" w:hAnsi="Times New Roman" w:cs="Times New Roman"/>
          <w:sz w:val="28"/>
          <w:szCs w:val="28"/>
        </w:rPr>
        <w:t>I</w:t>
      </w:r>
      <w:r w:rsidR="00262EFA" w:rsidRPr="00262EFA">
        <w:rPr>
          <w:rFonts w:ascii="Times New Roman" w:hAnsi="Times New Roman" w:cs="Times New Roman"/>
          <w:sz w:val="28"/>
          <w:szCs w:val="28"/>
          <w:lang w:val="uk-UA"/>
        </w:rPr>
        <w:t xml:space="preserve">І матеріали міжнар.наук.-техн. конф., 26-27 квіт. 2019 р., м. Сєвєродонецьк. Ч. </w:t>
      </w:r>
      <w:r w:rsidR="00262EFA" w:rsidRPr="00262EFA">
        <w:rPr>
          <w:rFonts w:ascii="Times New Roman" w:hAnsi="Times New Roman" w:cs="Times New Roman"/>
          <w:sz w:val="28"/>
          <w:szCs w:val="28"/>
        </w:rPr>
        <w:t>I</w:t>
      </w:r>
      <w:r w:rsidR="00262EFA" w:rsidRPr="00262EFA">
        <w:rPr>
          <w:rFonts w:ascii="Times New Roman" w:hAnsi="Times New Roman" w:cs="Times New Roman"/>
          <w:sz w:val="28"/>
          <w:szCs w:val="28"/>
          <w:lang w:val="uk-UA"/>
        </w:rPr>
        <w:t xml:space="preserve"> / [укл.: Тарасов В.Ю.]. </w:t>
      </w:r>
      <w:r w:rsidR="00262EFA">
        <w:rPr>
          <w:rFonts w:ascii="Times New Roman" w:hAnsi="Times New Roman" w:cs="Times New Roman"/>
          <w:sz w:val="28"/>
          <w:szCs w:val="28"/>
          <w:lang w:val="uk-UA"/>
        </w:rPr>
        <w:t>Сєвєродонецьк</w:t>
      </w:r>
      <w:r w:rsidR="00262EFA" w:rsidRPr="00262EFA">
        <w:rPr>
          <w:rFonts w:ascii="Times New Roman" w:hAnsi="Times New Roman" w:cs="Times New Roman"/>
          <w:sz w:val="28"/>
          <w:szCs w:val="28"/>
          <w:lang w:val="uk-UA"/>
        </w:rPr>
        <w:t>: [Східноукр. нац. ун-т ім. В. Даля],  2019. 221с. 105 – 106 с.</w:t>
      </w:r>
    </w:p>
    <w:p w:rsidR="00B70908" w:rsidRDefault="00B70908" w:rsidP="00B70908">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050261" cy="7639050"/>
            <wp:effectExtent l="19050" t="0" r="0" b="0"/>
            <wp:docPr id="2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cstate="print"/>
                    <a:srcRect/>
                    <a:stretch>
                      <a:fillRect/>
                    </a:stretch>
                  </pic:blipFill>
                  <pic:spPr bwMode="auto">
                    <a:xfrm>
                      <a:off x="0" y="0"/>
                      <a:ext cx="5053823" cy="7644438"/>
                    </a:xfrm>
                    <a:prstGeom prst="rect">
                      <a:avLst/>
                    </a:prstGeom>
                    <a:noFill/>
                    <a:ln w="9525">
                      <a:noFill/>
                      <a:miter lim="800000"/>
                      <a:headEnd/>
                      <a:tailEnd/>
                    </a:ln>
                  </pic:spPr>
                </pic:pic>
              </a:graphicData>
            </a:graphic>
          </wp:inline>
        </w:drawing>
      </w:r>
    </w:p>
    <w:p w:rsidR="00B70908" w:rsidRDefault="00B70908" w:rsidP="00B70908">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486400" cy="8259611"/>
            <wp:effectExtent l="19050" t="0" r="0" b="0"/>
            <wp:docPr id="24"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cstate="print"/>
                    <a:srcRect/>
                    <a:stretch>
                      <a:fillRect/>
                    </a:stretch>
                  </pic:blipFill>
                  <pic:spPr bwMode="auto">
                    <a:xfrm>
                      <a:off x="0" y="0"/>
                      <a:ext cx="5487127" cy="8260706"/>
                    </a:xfrm>
                    <a:prstGeom prst="rect">
                      <a:avLst/>
                    </a:prstGeom>
                    <a:noFill/>
                    <a:ln w="9525">
                      <a:noFill/>
                      <a:miter lim="800000"/>
                      <a:headEnd/>
                      <a:tailEnd/>
                    </a:ln>
                  </pic:spPr>
                </pic:pic>
              </a:graphicData>
            </a:graphic>
          </wp:inline>
        </w:drawing>
      </w:r>
    </w:p>
    <w:p w:rsidR="00A36EF3" w:rsidRDefault="00A36EF3" w:rsidP="00B70908">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87950" cy="361950"/>
            <wp:effectExtent l="19050" t="0" r="0" b="0"/>
            <wp:docPr id="2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4" cstate="print"/>
                    <a:srcRect/>
                    <a:stretch>
                      <a:fillRect/>
                    </a:stretch>
                  </pic:blipFill>
                  <pic:spPr bwMode="auto">
                    <a:xfrm>
                      <a:off x="0" y="0"/>
                      <a:ext cx="5187950" cy="361950"/>
                    </a:xfrm>
                    <a:prstGeom prst="rect">
                      <a:avLst/>
                    </a:prstGeom>
                    <a:noFill/>
                    <a:ln w="9525">
                      <a:noFill/>
                      <a:miter lim="800000"/>
                      <a:headEnd/>
                      <a:tailEnd/>
                    </a:ln>
                  </pic:spPr>
                </pic:pic>
              </a:graphicData>
            </a:graphic>
          </wp:inline>
        </w:drawing>
      </w:r>
    </w:p>
    <w:p w:rsidR="00A36EF3" w:rsidRDefault="00AA056B" w:rsidP="00B70908">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94744" cy="9064920"/>
            <wp:effectExtent l="19050" t="0" r="0" b="0"/>
            <wp:docPr id="2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5" cstate="print"/>
                    <a:srcRect/>
                    <a:stretch>
                      <a:fillRect/>
                    </a:stretch>
                  </pic:blipFill>
                  <pic:spPr bwMode="auto">
                    <a:xfrm>
                      <a:off x="0" y="0"/>
                      <a:ext cx="5900506" cy="9073781"/>
                    </a:xfrm>
                    <a:prstGeom prst="rect">
                      <a:avLst/>
                    </a:prstGeom>
                    <a:noFill/>
                    <a:ln w="9525">
                      <a:noFill/>
                      <a:miter lim="800000"/>
                      <a:headEnd/>
                      <a:tailEnd/>
                    </a:ln>
                  </pic:spPr>
                </pic:pic>
              </a:graphicData>
            </a:graphic>
          </wp:inline>
        </w:drawing>
      </w:r>
    </w:p>
    <w:p w:rsidR="00AA056B" w:rsidRDefault="00EA44AB" w:rsidP="00B70908">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47009" cy="8953500"/>
            <wp:effectExtent l="19050" t="0" r="6141" b="0"/>
            <wp:docPr id="27"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6" cstate="print"/>
                    <a:srcRect/>
                    <a:stretch>
                      <a:fillRect/>
                    </a:stretch>
                  </pic:blipFill>
                  <pic:spPr bwMode="auto">
                    <a:xfrm>
                      <a:off x="0" y="0"/>
                      <a:ext cx="6149245" cy="8956757"/>
                    </a:xfrm>
                    <a:prstGeom prst="rect">
                      <a:avLst/>
                    </a:prstGeom>
                    <a:noFill/>
                    <a:ln w="9525">
                      <a:noFill/>
                      <a:miter lim="800000"/>
                      <a:headEnd/>
                      <a:tailEnd/>
                    </a:ln>
                  </pic:spPr>
                </pic:pic>
              </a:graphicData>
            </a:graphic>
          </wp:inline>
        </w:drawing>
      </w:r>
    </w:p>
    <w:p w:rsidR="007947B5" w:rsidRDefault="006F4EC1" w:rsidP="007947B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7947B5" w:rsidRPr="007947B5">
        <w:rPr>
          <w:rFonts w:ascii="Times New Roman" w:hAnsi="Times New Roman" w:cs="Times New Roman"/>
          <w:sz w:val="28"/>
          <w:szCs w:val="28"/>
          <w:lang w:val="uk-UA"/>
        </w:rPr>
        <w:t xml:space="preserve">. Возна І.П., Трус І.М. Опріснення води на зворотньоосматичній мембрані після її пом’якшення на слабокислотному катіоніті / Матеріали </w:t>
      </w:r>
      <w:r w:rsidR="007947B5" w:rsidRPr="007947B5">
        <w:rPr>
          <w:rFonts w:ascii="Times New Roman" w:hAnsi="Times New Roman" w:cs="Times New Roman"/>
          <w:sz w:val="28"/>
          <w:szCs w:val="28"/>
        </w:rPr>
        <w:t>X</w:t>
      </w:r>
      <w:r w:rsidR="007947B5" w:rsidRPr="007947B5">
        <w:rPr>
          <w:rFonts w:ascii="Times New Roman" w:hAnsi="Times New Roman" w:cs="Times New Roman"/>
          <w:sz w:val="28"/>
          <w:szCs w:val="28"/>
          <w:lang w:val="uk-UA"/>
        </w:rPr>
        <w:t xml:space="preserve">Х Міжнародної науково-практичної конференції «Екологія. </w:t>
      </w:r>
      <w:r w:rsidR="007947B5" w:rsidRPr="007947B5">
        <w:rPr>
          <w:rFonts w:ascii="Times New Roman" w:hAnsi="Times New Roman" w:cs="Times New Roman"/>
          <w:sz w:val="28"/>
          <w:szCs w:val="28"/>
        </w:rPr>
        <w:t xml:space="preserve">Людина. Суспільство» (23 травня 2019 р., м. </w:t>
      </w:r>
      <w:r w:rsidR="007947B5">
        <w:rPr>
          <w:rFonts w:ascii="Times New Roman" w:hAnsi="Times New Roman" w:cs="Times New Roman"/>
          <w:sz w:val="28"/>
          <w:szCs w:val="28"/>
        </w:rPr>
        <w:t>Київ) / Укладач Д. Е. Бенатов.</w:t>
      </w:r>
      <w:r w:rsidR="007947B5" w:rsidRPr="007947B5">
        <w:rPr>
          <w:rFonts w:ascii="Times New Roman" w:hAnsi="Times New Roman" w:cs="Times New Roman"/>
          <w:sz w:val="28"/>
          <w:szCs w:val="28"/>
        </w:rPr>
        <w:t xml:space="preserve"> К.: НТУУ «КПІ</w:t>
      </w:r>
      <w:r w:rsidR="007947B5">
        <w:rPr>
          <w:rFonts w:ascii="Times New Roman" w:hAnsi="Times New Roman" w:cs="Times New Roman"/>
          <w:sz w:val="28"/>
          <w:szCs w:val="28"/>
        </w:rPr>
        <w:t xml:space="preserve"> ім. Ігоря Сікорського», 2019. </w:t>
      </w:r>
      <w:r w:rsidR="007947B5" w:rsidRPr="007947B5">
        <w:rPr>
          <w:rFonts w:ascii="Times New Roman" w:hAnsi="Times New Roman" w:cs="Times New Roman"/>
          <w:sz w:val="28"/>
          <w:szCs w:val="28"/>
        </w:rPr>
        <w:t xml:space="preserve"> 103 с.</w:t>
      </w:r>
      <w:r w:rsidR="007947B5" w:rsidRPr="007947B5">
        <w:rPr>
          <w:rFonts w:ascii="Times New Roman" w:hAnsi="Times New Roman" w:cs="Times New Roman"/>
          <w:sz w:val="28"/>
          <w:szCs w:val="28"/>
          <w:lang w:val="uk-UA"/>
        </w:rPr>
        <w:t xml:space="preserve"> 38 – 40 с.</w:t>
      </w:r>
    </w:p>
    <w:p w:rsidR="00423DE1" w:rsidRDefault="00423DE1" w:rsidP="00423DE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010150" cy="7282705"/>
            <wp:effectExtent l="19050" t="0" r="0" b="0"/>
            <wp:docPr id="2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7" cstate="print"/>
                    <a:srcRect/>
                    <a:stretch>
                      <a:fillRect/>
                    </a:stretch>
                  </pic:blipFill>
                  <pic:spPr bwMode="auto">
                    <a:xfrm>
                      <a:off x="0" y="0"/>
                      <a:ext cx="5011614" cy="7284833"/>
                    </a:xfrm>
                    <a:prstGeom prst="rect">
                      <a:avLst/>
                    </a:prstGeom>
                    <a:noFill/>
                    <a:ln w="9525">
                      <a:noFill/>
                      <a:miter lim="800000"/>
                      <a:headEnd/>
                      <a:tailEnd/>
                    </a:ln>
                  </pic:spPr>
                </pic:pic>
              </a:graphicData>
            </a:graphic>
          </wp:inline>
        </w:drawing>
      </w:r>
    </w:p>
    <w:p w:rsidR="00486E6F" w:rsidRPr="007947B5" w:rsidRDefault="00486E6F" w:rsidP="00423DE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257800" cy="7443627"/>
            <wp:effectExtent l="19050" t="0" r="0" b="0"/>
            <wp:docPr id="29"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8" cstate="print"/>
                    <a:srcRect/>
                    <a:stretch>
                      <a:fillRect/>
                    </a:stretch>
                  </pic:blipFill>
                  <pic:spPr bwMode="auto">
                    <a:xfrm>
                      <a:off x="0" y="0"/>
                      <a:ext cx="5257800" cy="7443627"/>
                    </a:xfrm>
                    <a:prstGeom prst="rect">
                      <a:avLst/>
                    </a:prstGeom>
                    <a:noFill/>
                    <a:ln w="9525">
                      <a:noFill/>
                      <a:miter lim="800000"/>
                      <a:headEnd/>
                      <a:tailEnd/>
                    </a:ln>
                  </pic:spPr>
                </pic:pic>
              </a:graphicData>
            </a:graphic>
          </wp:inline>
        </w:drawing>
      </w:r>
    </w:p>
    <w:p w:rsidR="005B2C58" w:rsidRDefault="00486E6F" w:rsidP="00486E6F">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77268" cy="1057275"/>
            <wp:effectExtent l="19050" t="0" r="4432" b="0"/>
            <wp:docPr id="30"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9" cstate="print"/>
                    <a:srcRect/>
                    <a:stretch>
                      <a:fillRect/>
                    </a:stretch>
                  </pic:blipFill>
                  <pic:spPr bwMode="auto">
                    <a:xfrm>
                      <a:off x="0" y="0"/>
                      <a:ext cx="5977268" cy="1057275"/>
                    </a:xfrm>
                    <a:prstGeom prst="rect">
                      <a:avLst/>
                    </a:prstGeom>
                    <a:noFill/>
                    <a:ln w="9525">
                      <a:noFill/>
                      <a:miter lim="800000"/>
                      <a:headEnd/>
                      <a:tailEnd/>
                    </a:ln>
                  </pic:spPr>
                </pic:pic>
              </a:graphicData>
            </a:graphic>
          </wp:inline>
        </w:drawing>
      </w:r>
    </w:p>
    <w:p w:rsidR="00E3437B" w:rsidRDefault="00526B93" w:rsidP="00486E6F">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524500" cy="3219799"/>
            <wp:effectExtent l="19050" t="0" r="0" b="0"/>
            <wp:docPr id="31"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cstate="print"/>
                    <a:srcRect/>
                    <a:stretch>
                      <a:fillRect/>
                    </a:stretch>
                  </pic:blipFill>
                  <pic:spPr bwMode="auto">
                    <a:xfrm>
                      <a:off x="0" y="0"/>
                      <a:ext cx="5532156" cy="3224261"/>
                    </a:xfrm>
                    <a:prstGeom prst="rect">
                      <a:avLst/>
                    </a:prstGeom>
                    <a:noFill/>
                    <a:ln w="9525">
                      <a:noFill/>
                      <a:miter lim="800000"/>
                      <a:headEnd/>
                      <a:tailEnd/>
                    </a:ln>
                  </pic:spPr>
                </pic:pic>
              </a:graphicData>
            </a:graphic>
          </wp:inline>
        </w:drawing>
      </w:r>
    </w:p>
    <w:p w:rsidR="00526B93" w:rsidRDefault="00526B93" w:rsidP="00486E6F">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884071" cy="5578860"/>
            <wp:effectExtent l="19050" t="0" r="0" b="0"/>
            <wp:docPr id="32"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1" cstate="print"/>
                    <a:srcRect/>
                    <a:stretch>
                      <a:fillRect/>
                    </a:stretch>
                  </pic:blipFill>
                  <pic:spPr bwMode="auto">
                    <a:xfrm>
                      <a:off x="0" y="0"/>
                      <a:ext cx="4892534" cy="5588527"/>
                    </a:xfrm>
                    <a:prstGeom prst="rect">
                      <a:avLst/>
                    </a:prstGeom>
                    <a:noFill/>
                    <a:ln w="9525">
                      <a:noFill/>
                      <a:miter lim="800000"/>
                      <a:headEnd/>
                      <a:tailEnd/>
                    </a:ln>
                  </pic:spPr>
                </pic:pic>
              </a:graphicData>
            </a:graphic>
          </wp:inline>
        </w:drawing>
      </w:r>
    </w:p>
    <w:p w:rsidR="007B4F17" w:rsidRDefault="007B4F17" w:rsidP="00486E6F">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266874" cy="6929623"/>
            <wp:effectExtent l="19050" t="0" r="576" b="0"/>
            <wp:docPr id="3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2" cstate="print"/>
                    <a:srcRect/>
                    <a:stretch>
                      <a:fillRect/>
                    </a:stretch>
                  </pic:blipFill>
                  <pic:spPr bwMode="auto">
                    <a:xfrm>
                      <a:off x="0" y="0"/>
                      <a:ext cx="6266874" cy="6929623"/>
                    </a:xfrm>
                    <a:prstGeom prst="rect">
                      <a:avLst/>
                    </a:prstGeom>
                    <a:noFill/>
                    <a:ln w="9525">
                      <a:noFill/>
                      <a:miter lim="800000"/>
                      <a:headEnd/>
                      <a:tailEnd/>
                    </a:ln>
                  </pic:spPr>
                </pic:pic>
              </a:graphicData>
            </a:graphic>
          </wp:inline>
        </w:drawing>
      </w:r>
    </w:p>
    <w:p w:rsidR="007B4F17" w:rsidRDefault="007B4F17" w:rsidP="00486E6F">
      <w:pPr>
        <w:spacing w:line="360" w:lineRule="auto"/>
        <w:ind w:firstLine="567"/>
        <w:jc w:val="center"/>
        <w:rPr>
          <w:rFonts w:ascii="Times New Roman" w:hAnsi="Times New Roman" w:cs="Times New Roman"/>
          <w:sz w:val="28"/>
          <w:szCs w:val="28"/>
          <w:lang w:val="uk-UA"/>
        </w:rPr>
      </w:pPr>
    </w:p>
    <w:p w:rsidR="007B4F17" w:rsidRDefault="007B4F17" w:rsidP="00486E6F">
      <w:pPr>
        <w:spacing w:line="360" w:lineRule="auto"/>
        <w:ind w:firstLine="567"/>
        <w:jc w:val="center"/>
        <w:rPr>
          <w:rFonts w:ascii="Times New Roman" w:hAnsi="Times New Roman" w:cs="Times New Roman"/>
          <w:sz w:val="28"/>
          <w:szCs w:val="28"/>
          <w:lang w:val="uk-UA"/>
        </w:rPr>
      </w:pPr>
    </w:p>
    <w:p w:rsidR="007B4F17" w:rsidRDefault="007B4F17" w:rsidP="00486E6F">
      <w:pPr>
        <w:spacing w:line="360" w:lineRule="auto"/>
        <w:ind w:firstLine="567"/>
        <w:jc w:val="center"/>
        <w:rPr>
          <w:rFonts w:ascii="Times New Roman" w:hAnsi="Times New Roman" w:cs="Times New Roman"/>
          <w:sz w:val="28"/>
          <w:szCs w:val="28"/>
          <w:lang w:val="uk-UA"/>
        </w:rPr>
      </w:pPr>
    </w:p>
    <w:p w:rsidR="007B4F17" w:rsidRDefault="007B4F17" w:rsidP="00486E6F">
      <w:pPr>
        <w:spacing w:line="360" w:lineRule="auto"/>
        <w:ind w:firstLine="567"/>
        <w:jc w:val="center"/>
        <w:rPr>
          <w:rFonts w:ascii="Times New Roman" w:hAnsi="Times New Roman" w:cs="Times New Roman"/>
          <w:sz w:val="28"/>
          <w:szCs w:val="28"/>
          <w:lang w:val="uk-UA"/>
        </w:rPr>
      </w:pPr>
    </w:p>
    <w:p w:rsidR="00C227A4" w:rsidRDefault="006F4EC1" w:rsidP="00C227A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C227A4" w:rsidRPr="00C227A4">
        <w:rPr>
          <w:rFonts w:ascii="Times New Roman" w:hAnsi="Times New Roman" w:cs="Times New Roman"/>
          <w:sz w:val="28"/>
          <w:szCs w:val="28"/>
          <w:lang w:val="uk-UA"/>
        </w:rPr>
        <w:t xml:space="preserve">. Возна І.П., Трус І.М., Іваненко О.І. Стабілізаційна обробка розчинів для підвищення ефективності їх зворотньоосматичного знесолення / Сучасний рух науки: тези доп. </w:t>
      </w:r>
      <w:r w:rsidR="00C227A4" w:rsidRPr="00C227A4">
        <w:rPr>
          <w:rFonts w:ascii="Times New Roman" w:hAnsi="Times New Roman" w:cs="Times New Roman"/>
          <w:sz w:val="28"/>
          <w:szCs w:val="28"/>
        </w:rPr>
        <w:t>VII міжнародної науково-практичної інтернет-ко</w:t>
      </w:r>
      <w:r w:rsidR="00C227A4">
        <w:rPr>
          <w:rFonts w:ascii="Times New Roman" w:hAnsi="Times New Roman" w:cs="Times New Roman"/>
          <w:sz w:val="28"/>
          <w:szCs w:val="28"/>
        </w:rPr>
        <w:t>нференції, 6-7 червня 2019 р. Дніпро, 2019.</w:t>
      </w:r>
      <w:r w:rsidR="00C227A4" w:rsidRPr="00C227A4">
        <w:rPr>
          <w:rFonts w:ascii="Times New Roman" w:hAnsi="Times New Roman" w:cs="Times New Roman"/>
          <w:sz w:val="28"/>
          <w:szCs w:val="28"/>
        </w:rPr>
        <w:t xml:space="preserve"> 1977 с.</w:t>
      </w:r>
      <w:r w:rsidR="00C227A4" w:rsidRPr="00C227A4">
        <w:rPr>
          <w:rFonts w:ascii="Times New Roman" w:hAnsi="Times New Roman" w:cs="Times New Roman"/>
          <w:sz w:val="28"/>
          <w:szCs w:val="28"/>
          <w:lang w:val="uk-UA"/>
        </w:rPr>
        <w:t xml:space="preserve"> 266 – 269 с.</w:t>
      </w:r>
    </w:p>
    <w:p w:rsidR="00707DCF" w:rsidRDefault="00707DCF" w:rsidP="0006306D">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000625" cy="7362825"/>
            <wp:effectExtent l="19050" t="0" r="9525" b="0"/>
            <wp:docPr id="34"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3" cstate="print"/>
                    <a:srcRect/>
                    <a:stretch>
                      <a:fillRect/>
                    </a:stretch>
                  </pic:blipFill>
                  <pic:spPr bwMode="auto">
                    <a:xfrm>
                      <a:off x="0" y="0"/>
                      <a:ext cx="5000625" cy="7362825"/>
                    </a:xfrm>
                    <a:prstGeom prst="rect">
                      <a:avLst/>
                    </a:prstGeom>
                    <a:noFill/>
                    <a:ln w="9525">
                      <a:noFill/>
                      <a:miter lim="800000"/>
                      <a:headEnd/>
                      <a:tailEnd/>
                    </a:ln>
                  </pic:spPr>
                </pic:pic>
              </a:graphicData>
            </a:graphic>
          </wp:inline>
        </w:drawing>
      </w:r>
    </w:p>
    <w:p w:rsidR="00707DCF" w:rsidRDefault="0006306D" w:rsidP="0006306D">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819650" cy="7181850"/>
            <wp:effectExtent l="19050" t="0" r="0" b="0"/>
            <wp:docPr id="35"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4" cstate="print"/>
                    <a:srcRect/>
                    <a:stretch>
                      <a:fillRect/>
                    </a:stretch>
                  </pic:blipFill>
                  <pic:spPr bwMode="auto">
                    <a:xfrm>
                      <a:off x="0" y="0"/>
                      <a:ext cx="4819650" cy="7181850"/>
                    </a:xfrm>
                    <a:prstGeom prst="rect">
                      <a:avLst/>
                    </a:prstGeom>
                    <a:noFill/>
                    <a:ln w="9525">
                      <a:noFill/>
                      <a:miter lim="800000"/>
                      <a:headEnd/>
                      <a:tailEnd/>
                    </a:ln>
                  </pic:spPr>
                </pic:pic>
              </a:graphicData>
            </a:graphic>
          </wp:inline>
        </w:drawing>
      </w:r>
    </w:p>
    <w:p w:rsidR="0006306D" w:rsidRDefault="0006306D" w:rsidP="0006306D">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91225" cy="1225762"/>
            <wp:effectExtent l="19050" t="0" r="9525" b="0"/>
            <wp:docPr id="36"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5" cstate="print"/>
                    <a:srcRect/>
                    <a:stretch>
                      <a:fillRect/>
                    </a:stretch>
                  </pic:blipFill>
                  <pic:spPr bwMode="auto">
                    <a:xfrm>
                      <a:off x="0" y="0"/>
                      <a:ext cx="5991225" cy="1225762"/>
                    </a:xfrm>
                    <a:prstGeom prst="rect">
                      <a:avLst/>
                    </a:prstGeom>
                    <a:noFill/>
                    <a:ln w="9525">
                      <a:noFill/>
                      <a:miter lim="800000"/>
                      <a:headEnd/>
                      <a:tailEnd/>
                    </a:ln>
                  </pic:spPr>
                </pic:pic>
              </a:graphicData>
            </a:graphic>
          </wp:inline>
        </w:drawing>
      </w:r>
    </w:p>
    <w:p w:rsidR="0006306D" w:rsidRPr="00C227A4" w:rsidRDefault="00623C9A" w:rsidP="0006306D">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359692" cy="2978334"/>
            <wp:effectExtent l="19050" t="0" r="2758" b="0"/>
            <wp:docPr id="37"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6" cstate="print"/>
                    <a:srcRect/>
                    <a:stretch>
                      <a:fillRect/>
                    </a:stretch>
                  </pic:blipFill>
                  <pic:spPr bwMode="auto">
                    <a:xfrm>
                      <a:off x="0" y="0"/>
                      <a:ext cx="4380239" cy="2992371"/>
                    </a:xfrm>
                    <a:prstGeom prst="rect">
                      <a:avLst/>
                    </a:prstGeom>
                    <a:noFill/>
                    <a:ln w="9525">
                      <a:noFill/>
                      <a:miter lim="800000"/>
                      <a:headEnd/>
                      <a:tailEnd/>
                    </a:ln>
                  </pic:spPr>
                </pic:pic>
              </a:graphicData>
            </a:graphic>
          </wp:inline>
        </w:drawing>
      </w:r>
    </w:p>
    <w:p w:rsidR="007B4F17" w:rsidRDefault="00623C9A" w:rsidP="00623C9A">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550903" cy="5695950"/>
            <wp:effectExtent l="19050" t="0" r="2047" b="0"/>
            <wp:docPr id="38"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7" cstate="print"/>
                    <a:srcRect/>
                    <a:stretch>
                      <a:fillRect/>
                    </a:stretch>
                  </pic:blipFill>
                  <pic:spPr bwMode="auto">
                    <a:xfrm>
                      <a:off x="0" y="0"/>
                      <a:ext cx="4553077" cy="5698671"/>
                    </a:xfrm>
                    <a:prstGeom prst="rect">
                      <a:avLst/>
                    </a:prstGeom>
                    <a:noFill/>
                    <a:ln w="9525">
                      <a:noFill/>
                      <a:miter lim="800000"/>
                      <a:headEnd/>
                      <a:tailEnd/>
                    </a:ln>
                  </pic:spPr>
                </pic:pic>
              </a:graphicData>
            </a:graphic>
          </wp:inline>
        </w:drawing>
      </w:r>
    </w:p>
    <w:p w:rsidR="00D52967" w:rsidRDefault="00BB004E" w:rsidP="00623C9A">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527145" cy="8105775"/>
            <wp:effectExtent l="19050" t="0" r="0" b="0"/>
            <wp:docPr id="39"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8" cstate="print"/>
                    <a:srcRect/>
                    <a:stretch>
                      <a:fillRect/>
                    </a:stretch>
                  </pic:blipFill>
                  <pic:spPr bwMode="auto">
                    <a:xfrm>
                      <a:off x="0" y="0"/>
                      <a:ext cx="5527145" cy="8105775"/>
                    </a:xfrm>
                    <a:prstGeom prst="rect">
                      <a:avLst/>
                    </a:prstGeom>
                    <a:noFill/>
                    <a:ln w="9525">
                      <a:noFill/>
                      <a:miter lim="800000"/>
                      <a:headEnd/>
                      <a:tailEnd/>
                    </a:ln>
                  </pic:spPr>
                </pic:pic>
              </a:graphicData>
            </a:graphic>
          </wp:inline>
        </w:drawing>
      </w:r>
    </w:p>
    <w:p w:rsidR="00BB004E" w:rsidRPr="007947B5" w:rsidRDefault="00BB004E" w:rsidP="00623C9A">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469743" cy="6448425"/>
            <wp:effectExtent l="19050" t="0" r="0" b="0"/>
            <wp:docPr id="40"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9" cstate="print"/>
                    <a:srcRect/>
                    <a:stretch>
                      <a:fillRect/>
                    </a:stretch>
                  </pic:blipFill>
                  <pic:spPr bwMode="auto">
                    <a:xfrm>
                      <a:off x="0" y="0"/>
                      <a:ext cx="5469743" cy="6448425"/>
                    </a:xfrm>
                    <a:prstGeom prst="rect">
                      <a:avLst/>
                    </a:prstGeom>
                    <a:noFill/>
                    <a:ln w="9525">
                      <a:noFill/>
                      <a:miter lim="800000"/>
                      <a:headEnd/>
                      <a:tailEnd/>
                    </a:ln>
                  </pic:spPr>
                </pic:pic>
              </a:graphicData>
            </a:graphic>
          </wp:inline>
        </w:drawing>
      </w:r>
    </w:p>
    <w:p w:rsidR="00B70908" w:rsidRDefault="00B70908" w:rsidP="00262EFA">
      <w:pPr>
        <w:spacing w:line="360" w:lineRule="auto"/>
        <w:ind w:firstLine="567"/>
        <w:jc w:val="both"/>
        <w:rPr>
          <w:rFonts w:ascii="Times New Roman" w:hAnsi="Times New Roman" w:cs="Times New Roman"/>
          <w:sz w:val="28"/>
          <w:szCs w:val="28"/>
          <w:lang w:val="uk-UA"/>
        </w:rPr>
      </w:pPr>
    </w:p>
    <w:p w:rsidR="00BB004E" w:rsidRDefault="00BB004E" w:rsidP="00262EFA">
      <w:pPr>
        <w:spacing w:line="360" w:lineRule="auto"/>
        <w:ind w:firstLine="567"/>
        <w:jc w:val="both"/>
        <w:rPr>
          <w:rFonts w:ascii="Times New Roman" w:hAnsi="Times New Roman" w:cs="Times New Roman"/>
          <w:sz w:val="28"/>
          <w:szCs w:val="28"/>
          <w:lang w:val="uk-UA"/>
        </w:rPr>
      </w:pPr>
    </w:p>
    <w:p w:rsidR="00BB004E" w:rsidRDefault="00BB004E" w:rsidP="00262EFA">
      <w:pPr>
        <w:spacing w:line="360" w:lineRule="auto"/>
        <w:ind w:firstLine="567"/>
        <w:jc w:val="both"/>
        <w:rPr>
          <w:rFonts w:ascii="Times New Roman" w:hAnsi="Times New Roman" w:cs="Times New Roman"/>
          <w:sz w:val="28"/>
          <w:szCs w:val="28"/>
          <w:lang w:val="uk-UA"/>
        </w:rPr>
      </w:pPr>
    </w:p>
    <w:p w:rsidR="00BB004E" w:rsidRDefault="00BB004E" w:rsidP="00262EFA">
      <w:pPr>
        <w:spacing w:line="360" w:lineRule="auto"/>
        <w:ind w:firstLine="567"/>
        <w:jc w:val="both"/>
        <w:rPr>
          <w:rFonts w:ascii="Times New Roman" w:hAnsi="Times New Roman" w:cs="Times New Roman"/>
          <w:sz w:val="28"/>
          <w:szCs w:val="28"/>
          <w:lang w:val="uk-UA"/>
        </w:rPr>
      </w:pPr>
    </w:p>
    <w:p w:rsidR="00BB004E" w:rsidRDefault="00BB004E" w:rsidP="00262EFA">
      <w:pPr>
        <w:spacing w:line="360" w:lineRule="auto"/>
        <w:ind w:firstLine="567"/>
        <w:jc w:val="both"/>
        <w:rPr>
          <w:rFonts w:ascii="Times New Roman" w:hAnsi="Times New Roman" w:cs="Times New Roman"/>
          <w:sz w:val="28"/>
          <w:szCs w:val="28"/>
          <w:lang w:val="uk-UA"/>
        </w:rPr>
      </w:pPr>
    </w:p>
    <w:p w:rsidR="0067690E" w:rsidRDefault="006F4EC1" w:rsidP="0067690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67690E" w:rsidRPr="0067690E">
        <w:rPr>
          <w:rFonts w:ascii="Times New Roman" w:hAnsi="Times New Roman" w:cs="Times New Roman"/>
          <w:sz w:val="28"/>
          <w:szCs w:val="28"/>
          <w:lang w:val="uk-UA"/>
        </w:rPr>
        <w:t>. Возна І.П., Трус І.М. Інноваційний підхід до створення комплексної технології знесолення мінералізованих вод / Збірник тез доповідей міжнародного наукового симпозіуму «Тиждень еколога</w:t>
      </w:r>
      <w:r w:rsidR="0067690E">
        <w:rPr>
          <w:rFonts w:ascii="Times New Roman" w:hAnsi="Times New Roman" w:cs="Times New Roman"/>
          <w:sz w:val="28"/>
          <w:szCs w:val="28"/>
          <w:lang w:val="uk-UA"/>
        </w:rPr>
        <w:t xml:space="preserve"> – 2019», 7-10 жовтня 2019 р. </w:t>
      </w:r>
      <w:r w:rsidR="0067690E" w:rsidRPr="0067690E">
        <w:rPr>
          <w:rFonts w:ascii="Times New Roman" w:hAnsi="Times New Roman" w:cs="Times New Roman"/>
          <w:sz w:val="28"/>
          <w:szCs w:val="28"/>
          <w:lang w:val="uk-UA"/>
        </w:rPr>
        <w:t xml:space="preserve">Кам’янське: </w:t>
      </w:r>
      <w:r w:rsidR="0067690E">
        <w:rPr>
          <w:rFonts w:ascii="Times New Roman" w:hAnsi="Times New Roman" w:cs="Times New Roman"/>
          <w:sz w:val="28"/>
          <w:szCs w:val="28"/>
          <w:lang w:val="uk-UA"/>
        </w:rPr>
        <w:t xml:space="preserve">ДДТУ. 2019. </w:t>
      </w:r>
      <w:r w:rsidR="0067690E" w:rsidRPr="0067690E">
        <w:rPr>
          <w:rFonts w:ascii="Times New Roman" w:hAnsi="Times New Roman" w:cs="Times New Roman"/>
          <w:sz w:val="28"/>
          <w:szCs w:val="28"/>
          <w:lang w:val="uk-UA"/>
        </w:rPr>
        <w:t>256 с. 86 – 87 с.</w:t>
      </w:r>
    </w:p>
    <w:p w:rsidR="000958C6" w:rsidRDefault="000958C6" w:rsidP="00C4048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91125" cy="7248525"/>
            <wp:effectExtent l="19050" t="0" r="9525" b="0"/>
            <wp:docPr id="41"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0" cstate="print"/>
                    <a:srcRect/>
                    <a:stretch>
                      <a:fillRect/>
                    </a:stretch>
                  </pic:blipFill>
                  <pic:spPr bwMode="auto">
                    <a:xfrm>
                      <a:off x="0" y="0"/>
                      <a:ext cx="5191125" cy="7248525"/>
                    </a:xfrm>
                    <a:prstGeom prst="rect">
                      <a:avLst/>
                    </a:prstGeom>
                    <a:noFill/>
                    <a:ln w="9525">
                      <a:noFill/>
                      <a:miter lim="800000"/>
                      <a:headEnd/>
                      <a:tailEnd/>
                    </a:ln>
                  </pic:spPr>
                </pic:pic>
              </a:graphicData>
            </a:graphic>
          </wp:inline>
        </w:drawing>
      </w:r>
    </w:p>
    <w:p w:rsidR="000958C6" w:rsidRDefault="00C40481" w:rsidP="00C4048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500374" cy="7686675"/>
            <wp:effectExtent l="19050" t="0" r="5076" b="0"/>
            <wp:docPr id="42"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1" cstate="print"/>
                    <a:srcRect/>
                    <a:stretch>
                      <a:fillRect/>
                    </a:stretch>
                  </pic:blipFill>
                  <pic:spPr bwMode="auto">
                    <a:xfrm>
                      <a:off x="0" y="0"/>
                      <a:ext cx="5500374" cy="7686675"/>
                    </a:xfrm>
                    <a:prstGeom prst="rect">
                      <a:avLst/>
                    </a:prstGeom>
                    <a:noFill/>
                    <a:ln w="9525">
                      <a:noFill/>
                      <a:miter lim="800000"/>
                      <a:headEnd/>
                      <a:tailEnd/>
                    </a:ln>
                  </pic:spPr>
                </pic:pic>
              </a:graphicData>
            </a:graphic>
          </wp:inline>
        </w:drawing>
      </w:r>
    </w:p>
    <w:p w:rsidR="00C40481" w:rsidRDefault="00C40481" w:rsidP="00C4048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19392" cy="759708"/>
            <wp:effectExtent l="19050" t="0" r="5158" b="0"/>
            <wp:docPr id="43"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2" cstate="print"/>
                    <a:srcRect/>
                    <a:stretch>
                      <a:fillRect/>
                    </a:stretch>
                  </pic:blipFill>
                  <pic:spPr bwMode="auto">
                    <a:xfrm>
                      <a:off x="0" y="0"/>
                      <a:ext cx="5981552" cy="767686"/>
                    </a:xfrm>
                    <a:prstGeom prst="rect">
                      <a:avLst/>
                    </a:prstGeom>
                    <a:noFill/>
                    <a:ln w="9525">
                      <a:noFill/>
                      <a:miter lim="800000"/>
                      <a:headEnd/>
                      <a:tailEnd/>
                    </a:ln>
                  </pic:spPr>
                </pic:pic>
              </a:graphicData>
            </a:graphic>
          </wp:inline>
        </w:drawing>
      </w:r>
    </w:p>
    <w:p w:rsidR="00C40481" w:rsidRDefault="00854F5A" w:rsidP="00C4048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87593" cy="8658225"/>
            <wp:effectExtent l="19050" t="0" r="0" b="0"/>
            <wp:docPr id="44"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3" cstate="print"/>
                    <a:srcRect/>
                    <a:stretch>
                      <a:fillRect/>
                    </a:stretch>
                  </pic:blipFill>
                  <pic:spPr bwMode="auto">
                    <a:xfrm>
                      <a:off x="0" y="0"/>
                      <a:ext cx="5889596" cy="8661170"/>
                    </a:xfrm>
                    <a:prstGeom prst="rect">
                      <a:avLst/>
                    </a:prstGeom>
                    <a:noFill/>
                    <a:ln w="9525">
                      <a:noFill/>
                      <a:miter lim="800000"/>
                      <a:headEnd/>
                      <a:tailEnd/>
                    </a:ln>
                  </pic:spPr>
                </pic:pic>
              </a:graphicData>
            </a:graphic>
          </wp:inline>
        </w:drawing>
      </w:r>
    </w:p>
    <w:p w:rsidR="00854F5A" w:rsidRDefault="006C27D9" w:rsidP="00C4048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68571" cy="8572500"/>
            <wp:effectExtent l="19050" t="0" r="3629" b="0"/>
            <wp:docPr id="45"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4" cstate="print"/>
                    <a:srcRect/>
                    <a:stretch>
                      <a:fillRect/>
                    </a:stretch>
                  </pic:blipFill>
                  <pic:spPr bwMode="auto">
                    <a:xfrm>
                      <a:off x="0" y="0"/>
                      <a:ext cx="6168571" cy="8572500"/>
                    </a:xfrm>
                    <a:prstGeom prst="rect">
                      <a:avLst/>
                    </a:prstGeom>
                    <a:noFill/>
                    <a:ln w="9525">
                      <a:noFill/>
                      <a:miter lim="800000"/>
                      <a:headEnd/>
                      <a:tailEnd/>
                    </a:ln>
                  </pic:spPr>
                </pic:pic>
              </a:graphicData>
            </a:graphic>
          </wp:inline>
        </w:drawing>
      </w:r>
    </w:p>
    <w:p w:rsidR="006C27D9" w:rsidRDefault="006C27D9" w:rsidP="00C40481">
      <w:pPr>
        <w:spacing w:line="360" w:lineRule="auto"/>
        <w:ind w:firstLine="567"/>
        <w:jc w:val="center"/>
        <w:rPr>
          <w:rFonts w:ascii="Times New Roman" w:hAnsi="Times New Roman" w:cs="Times New Roman"/>
          <w:sz w:val="28"/>
          <w:szCs w:val="28"/>
          <w:lang w:val="uk-UA"/>
        </w:rPr>
      </w:pPr>
    </w:p>
    <w:p w:rsidR="006C27D9" w:rsidRPr="007F4E01" w:rsidRDefault="006F4EC1" w:rsidP="007F4E0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971A2E">
        <w:rPr>
          <w:rFonts w:ascii="Times New Roman" w:hAnsi="Times New Roman" w:cs="Times New Roman"/>
          <w:sz w:val="28"/>
          <w:szCs w:val="28"/>
          <w:lang w:val="uk-UA"/>
        </w:rPr>
        <w:t xml:space="preserve">.  Возна І.П., Гомеля М.Д., Трус І.М. Очистка води від іонів міді при використанні магнетиту </w:t>
      </w:r>
      <w:r w:rsidR="00971A2E" w:rsidRPr="007F4E01">
        <w:rPr>
          <w:rFonts w:ascii="Times New Roman" w:hAnsi="Times New Roman" w:cs="Times New Roman"/>
          <w:sz w:val="28"/>
          <w:szCs w:val="28"/>
          <w:lang w:val="uk-UA"/>
        </w:rPr>
        <w:t xml:space="preserve">/ </w:t>
      </w:r>
      <w:r w:rsidR="007F4E01" w:rsidRPr="007F4E01">
        <w:rPr>
          <w:rFonts w:ascii="Times New Roman" w:hAnsi="Times New Roman" w:cs="Times New Roman"/>
          <w:sz w:val="28"/>
          <w:szCs w:val="28"/>
          <w:lang w:val="uk-UA"/>
        </w:rPr>
        <w:t>Майбутній науковець – 2019 : матеріали всеукр. наук.-практ. конф. з міжнар. участю 12 груд. 2019 р., м. Сєвєродонецьк.</w:t>
      </w:r>
      <w:r w:rsidR="007F4E01">
        <w:rPr>
          <w:rFonts w:ascii="Times New Roman" w:hAnsi="Times New Roman" w:cs="Times New Roman"/>
          <w:sz w:val="28"/>
          <w:szCs w:val="28"/>
          <w:lang w:val="uk-UA"/>
        </w:rPr>
        <w:t xml:space="preserve"> Ч. І / укладач В. Ю. Тарасов </w:t>
      </w:r>
      <w:r w:rsidR="007F4E01" w:rsidRPr="007F4E01">
        <w:rPr>
          <w:rFonts w:ascii="Times New Roman" w:hAnsi="Times New Roman" w:cs="Times New Roman"/>
          <w:sz w:val="28"/>
          <w:szCs w:val="28"/>
          <w:lang w:val="uk-UA"/>
        </w:rPr>
        <w:t>Сєвєродонецьк : Східноукр.</w:t>
      </w:r>
      <w:r w:rsidR="007F4E01">
        <w:rPr>
          <w:rFonts w:ascii="Times New Roman" w:hAnsi="Times New Roman" w:cs="Times New Roman"/>
          <w:sz w:val="28"/>
          <w:szCs w:val="28"/>
          <w:lang w:val="uk-UA"/>
        </w:rPr>
        <w:t xml:space="preserve"> нац. ун-т ім. В. Даля, 2019. </w:t>
      </w:r>
      <w:r w:rsidR="007F4E01" w:rsidRPr="007F4E01">
        <w:rPr>
          <w:rFonts w:ascii="Times New Roman" w:hAnsi="Times New Roman" w:cs="Times New Roman"/>
          <w:sz w:val="28"/>
          <w:szCs w:val="28"/>
          <w:lang w:val="uk-UA"/>
        </w:rPr>
        <w:t>282 с.</w:t>
      </w:r>
      <w:r w:rsidR="007F4E01">
        <w:rPr>
          <w:rFonts w:ascii="Times New Roman" w:hAnsi="Times New Roman" w:cs="Times New Roman"/>
          <w:sz w:val="28"/>
          <w:szCs w:val="28"/>
          <w:lang w:val="uk-UA"/>
        </w:rPr>
        <w:t xml:space="preserve"> 51-53 с.</w:t>
      </w:r>
    </w:p>
    <w:p w:rsidR="007F4E01" w:rsidRDefault="00E54CD2" w:rsidP="00E54CD2">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331387" cy="7467600"/>
            <wp:effectExtent l="19050" t="0" r="0" b="0"/>
            <wp:docPr id="49"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5" cstate="print"/>
                    <a:srcRect/>
                    <a:stretch>
                      <a:fillRect/>
                    </a:stretch>
                  </pic:blipFill>
                  <pic:spPr bwMode="auto">
                    <a:xfrm>
                      <a:off x="0" y="0"/>
                      <a:ext cx="4332135" cy="7468890"/>
                    </a:xfrm>
                    <a:prstGeom prst="rect">
                      <a:avLst/>
                    </a:prstGeom>
                    <a:noFill/>
                    <a:ln w="9525">
                      <a:noFill/>
                      <a:miter lim="800000"/>
                      <a:headEnd/>
                      <a:tailEnd/>
                    </a:ln>
                  </pic:spPr>
                </pic:pic>
              </a:graphicData>
            </a:graphic>
          </wp:inline>
        </w:drawing>
      </w:r>
    </w:p>
    <w:p w:rsidR="00E54CD2" w:rsidRDefault="00CC5C34" w:rsidP="00E54CD2">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562475" cy="6234814"/>
            <wp:effectExtent l="19050" t="0" r="9525" b="0"/>
            <wp:docPr id="50"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6" cstate="print"/>
                    <a:srcRect/>
                    <a:stretch>
                      <a:fillRect/>
                    </a:stretch>
                  </pic:blipFill>
                  <pic:spPr bwMode="auto">
                    <a:xfrm>
                      <a:off x="0" y="0"/>
                      <a:ext cx="4562475" cy="6234814"/>
                    </a:xfrm>
                    <a:prstGeom prst="rect">
                      <a:avLst/>
                    </a:prstGeom>
                    <a:noFill/>
                    <a:ln w="9525">
                      <a:noFill/>
                      <a:miter lim="800000"/>
                      <a:headEnd/>
                      <a:tailEnd/>
                    </a:ln>
                  </pic:spPr>
                </pic:pic>
              </a:graphicData>
            </a:graphic>
          </wp:inline>
        </w:drawing>
      </w:r>
    </w:p>
    <w:p w:rsidR="00CC5C34" w:rsidRDefault="00CC5C34" w:rsidP="00E54CD2">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305425" cy="266700"/>
            <wp:effectExtent l="19050" t="0" r="9525" b="0"/>
            <wp:docPr id="51"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7" cstate="print"/>
                    <a:srcRect/>
                    <a:stretch>
                      <a:fillRect/>
                    </a:stretch>
                  </pic:blipFill>
                  <pic:spPr bwMode="auto">
                    <a:xfrm>
                      <a:off x="0" y="0"/>
                      <a:ext cx="5305425" cy="266700"/>
                    </a:xfrm>
                    <a:prstGeom prst="rect">
                      <a:avLst/>
                    </a:prstGeom>
                    <a:noFill/>
                    <a:ln w="9525">
                      <a:noFill/>
                      <a:miter lim="800000"/>
                      <a:headEnd/>
                      <a:tailEnd/>
                    </a:ln>
                  </pic:spPr>
                </pic:pic>
              </a:graphicData>
            </a:graphic>
          </wp:inline>
        </w:drawing>
      </w:r>
    </w:p>
    <w:p w:rsidR="007F4E01" w:rsidRDefault="007F4E01" w:rsidP="007F4E0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703947" cy="2038322"/>
            <wp:effectExtent l="19050" t="0" r="0" b="0"/>
            <wp:docPr id="46"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8" cstate="print"/>
                    <a:srcRect/>
                    <a:stretch>
                      <a:fillRect/>
                    </a:stretch>
                  </pic:blipFill>
                  <pic:spPr bwMode="auto">
                    <a:xfrm>
                      <a:off x="0" y="0"/>
                      <a:ext cx="5714748" cy="2042182"/>
                    </a:xfrm>
                    <a:prstGeom prst="rect">
                      <a:avLst/>
                    </a:prstGeom>
                    <a:noFill/>
                    <a:ln w="9525">
                      <a:noFill/>
                      <a:miter lim="800000"/>
                      <a:headEnd/>
                      <a:tailEnd/>
                    </a:ln>
                  </pic:spPr>
                </pic:pic>
              </a:graphicData>
            </a:graphic>
          </wp:inline>
        </w:drawing>
      </w:r>
    </w:p>
    <w:p w:rsidR="007F4E01" w:rsidRDefault="007F4E01" w:rsidP="007F4E0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68023" cy="8515350"/>
            <wp:effectExtent l="19050" t="0" r="0" b="0"/>
            <wp:docPr id="47"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9" cstate="print"/>
                    <a:srcRect/>
                    <a:stretch>
                      <a:fillRect/>
                    </a:stretch>
                  </pic:blipFill>
                  <pic:spPr bwMode="auto">
                    <a:xfrm>
                      <a:off x="0" y="0"/>
                      <a:ext cx="5968023" cy="8515350"/>
                    </a:xfrm>
                    <a:prstGeom prst="rect">
                      <a:avLst/>
                    </a:prstGeom>
                    <a:noFill/>
                    <a:ln w="9525">
                      <a:noFill/>
                      <a:miter lim="800000"/>
                      <a:headEnd/>
                      <a:tailEnd/>
                    </a:ln>
                  </pic:spPr>
                </pic:pic>
              </a:graphicData>
            </a:graphic>
          </wp:inline>
        </w:drawing>
      </w:r>
    </w:p>
    <w:p w:rsidR="007F4E01" w:rsidRPr="00971A2E" w:rsidRDefault="007F4E01" w:rsidP="007F4E01">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263672" cy="5995707"/>
            <wp:effectExtent l="19050" t="0" r="3778" b="0"/>
            <wp:docPr id="48"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0" cstate="print"/>
                    <a:srcRect/>
                    <a:stretch>
                      <a:fillRect/>
                    </a:stretch>
                  </pic:blipFill>
                  <pic:spPr bwMode="auto">
                    <a:xfrm>
                      <a:off x="0" y="0"/>
                      <a:ext cx="6263672" cy="5995707"/>
                    </a:xfrm>
                    <a:prstGeom prst="rect">
                      <a:avLst/>
                    </a:prstGeom>
                    <a:noFill/>
                    <a:ln w="9525">
                      <a:noFill/>
                      <a:miter lim="800000"/>
                      <a:headEnd/>
                      <a:tailEnd/>
                    </a:ln>
                  </pic:spPr>
                </pic:pic>
              </a:graphicData>
            </a:graphic>
          </wp:inline>
        </w:drawing>
      </w:r>
    </w:p>
    <w:p w:rsidR="00BB004E" w:rsidRDefault="00BB004E" w:rsidP="00262EFA">
      <w:pPr>
        <w:spacing w:line="360" w:lineRule="auto"/>
        <w:ind w:firstLine="567"/>
        <w:jc w:val="both"/>
        <w:rPr>
          <w:rFonts w:ascii="Times New Roman" w:hAnsi="Times New Roman" w:cs="Times New Roman"/>
          <w:sz w:val="28"/>
          <w:szCs w:val="28"/>
          <w:lang w:val="uk-UA"/>
        </w:rPr>
      </w:pPr>
    </w:p>
    <w:p w:rsidR="00C0129C" w:rsidRDefault="00C0129C" w:rsidP="00262EFA">
      <w:pPr>
        <w:spacing w:line="360" w:lineRule="auto"/>
        <w:ind w:firstLine="567"/>
        <w:jc w:val="both"/>
        <w:rPr>
          <w:rFonts w:ascii="Times New Roman" w:hAnsi="Times New Roman" w:cs="Times New Roman"/>
          <w:sz w:val="28"/>
          <w:szCs w:val="28"/>
          <w:lang w:val="uk-UA"/>
        </w:rPr>
      </w:pPr>
    </w:p>
    <w:p w:rsidR="00C0129C" w:rsidRDefault="00C0129C" w:rsidP="00262EFA">
      <w:pPr>
        <w:spacing w:line="360" w:lineRule="auto"/>
        <w:ind w:firstLine="567"/>
        <w:jc w:val="both"/>
        <w:rPr>
          <w:rFonts w:ascii="Times New Roman" w:hAnsi="Times New Roman" w:cs="Times New Roman"/>
          <w:sz w:val="28"/>
          <w:szCs w:val="28"/>
          <w:lang w:val="uk-UA"/>
        </w:rPr>
      </w:pPr>
    </w:p>
    <w:p w:rsidR="00C0129C" w:rsidRDefault="00C0129C" w:rsidP="00262EFA">
      <w:pPr>
        <w:spacing w:line="360" w:lineRule="auto"/>
        <w:ind w:firstLine="567"/>
        <w:jc w:val="both"/>
        <w:rPr>
          <w:rFonts w:ascii="Times New Roman" w:hAnsi="Times New Roman" w:cs="Times New Roman"/>
          <w:sz w:val="28"/>
          <w:szCs w:val="28"/>
          <w:lang w:val="uk-UA"/>
        </w:rPr>
      </w:pPr>
    </w:p>
    <w:p w:rsidR="00C0129C" w:rsidRDefault="00C0129C" w:rsidP="00262EFA">
      <w:pPr>
        <w:spacing w:line="360" w:lineRule="auto"/>
        <w:ind w:firstLine="567"/>
        <w:jc w:val="both"/>
        <w:rPr>
          <w:rFonts w:ascii="Times New Roman" w:hAnsi="Times New Roman" w:cs="Times New Roman"/>
          <w:sz w:val="28"/>
          <w:szCs w:val="28"/>
          <w:lang w:val="uk-UA"/>
        </w:rPr>
      </w:pPr>
    </w:p>
    <w:p w:rsidR="00C0129C" w:rsidRDefault="00C0129C" w:rsidP="00262EFA">
      <w:pPr>
        <w:spacing w:line="360" w:lineRule="auto"/>
        <w:ind w:firstLine="567"/>
        <w:jc w:val="both"/>
        <w:rPr>
          <w:rFonts w:ascii="Times New Roman" w:hAnsi="Times New Roman" w:cs="Times New Roman"/>
          <w:sz w:val="28"/>
          <w:szCs w:val="28"/>
          <w:lang w:val="uk-UA"/>
        </w:rPr>
      </w:pPr>
    </w:p>
    <w:p w:rsidR="00EA131E" w:rsidRPr="00EC72A9" w:rsidRDefault="006F4EC1" w:rsidP="00EC72A9">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t>9</w:t>
      </w:r>
      <w:r w:rsidR="007238E3" w:rsidRPr="00DB1BF9">
        <w:rPr>
          <w:rFonts w:ascii="Times New Roman" w:hAnsi="Times New Roman" w:cs="Times New Roman"/>
          <w:sz w:val="28"/>
          <w:szCs w:val="28"/>
          <w:lang w:val="uk-UA"/>
        </w:rPr>
        <w:t>.</w:t>
      </w:r>
      <w:r w:rsidR="00EA131E" w:rsidRPr="00DB1BF9">
        <w:rPr>
          <w:rFonts w:ascii="Times New Roman" w:hAnsi="Times New Roman" w:cs="Times New Roman"/>
          <w:sz w:val="28"/>
          <w:szCs w:val="28"/>
          <w:lang w:val="en-US"/>
        </w:rPr>
        <w:t xml:space="preserve"> </w:t>
      </w:r>
      <w:r w:rsidR="00DB1BF9" w:rsidRPr="00DB1BF9">
        <w:rPr>
          <w:rFonts w:ascii="Times New Roman" w:hAnsi="Times New Roman" w:cs="Times New Roman"/>
          <w:sz w:val="28"/>
          <w:szCs w:val="28"/>
          <w:lang w:val="en-US"/>
        </w:rPr>
        <w:t>Vozna I.</w:t>
      </w:r>
      <w:r w:rsidR="00DB1BF9">
        <w:rPr>
          <w:rFonts w:ascii="Times New Roman" w:hAnsi="Times New Roman" w:cs="Times New Roman"/>
          <w:sz w:val="28"/>
          <w:szCs w:val="28"/>
          <w:lang w:val="en-US"/>
        </w:rPr>
        <w:t>, Trus I., Kutsenok N. The Innovative Approach for the Creation of Complete</w:t>
      </w:r>
      <w:r w:rsidR="00201A3A">
        <w:rPr>
          <w:rFonts w:ascii="Times New Roman" w:hAnsi="Times New Roman" w:cs="Times New Roman"/>
          <w:sz w:val="28"/>
          <w:szCs w:val="28"/>
          <w:lang w:val="en-US"/>
        </w:rPr>
        <w:t xml:space="preserve"> Technoliogy of Mineral Water Expansion / </w:t>
      </w:r>
      <w:r w:rsidR="00EA131E" w:rsidRPr="00DB1BF9">
        <w:rPr>
          <w:rFonts w:ascii="Times New Roman" w:hAnsi="Times New Roman" w:cs="Times New Roman"/>
          <w:sz w:val="28"/>
          <w:szCs w:val="28"/>
          <w:lang w:val="en-US"/>
        </w:rPr>
        <w:t>Science</w:t>
      </w:r>
      <w:r w:rsidR="00EA131E" w:rsidRPr="00EA131E">
        <w:rPr>
          <w:rFonts w:ascii="Times New Roman" w:hAnsi="Times New Roman" w:cs="Times New Roman"/>
          <w:sz w:val="28"/>
          <w:szCs w:val="28"/>
          <w:lang w:val="en-US"/>
        </w:rPr>
        <w:t xml:space="preserve"> and Technology of the XXI Century: Proceedings of the XX International Students R&amp;D </w:t>
      </w:r>
      <w:r w:rsidR="00EA131E">
        <w:rPr>
          <w:rFonts w:ascii="Times New Roman" w:hAnsi="Times New Roman" w:cs="Times New Roman"/>
          <w:sz w:val="28"/>
          <w:szCs w:val="28"/>
          <w:lang w:val="en-US"/>
        </w:rPr>
        <w:t>Conference, 28 November, 2019.</w:t>
      </w:r>
      <w:r w:rsidR="00EA131E" w:rsidRPr="00EA131E">
        <w:rPr>
          <w:rFonts w:ascii="Times New Roman" w:hAnsi="Times New Roman" w:cs="Times New Roman"/>
          <w:sz w:val="28"/>
          <w:szCs w:val="28"/>
          <w:lang w:val="en-US"/>
        </w:rPr>
        <w:t xml:space="preserve"> K., 2019. </w:t>
      </w:r>
      <w:r w:rsidR="00EA131E" w:rsidRPr="00DB1BF9">
        <w:rPr>
          <w:rFonts w:ascii="Times New Roman" w:hAnsi="Times New Roman" w:cs="Times New Roman"/>
          <w:sz w:val="28"/>
          <w:szCs w:val="28"/>
          <w:lang w:val="en-US"/>
        </w:rPr>
        <w:t>Part I. 196 p.</w:t>
      </w:r>
      <w:r w:rsidR="00201A3A">
        <w:rPr>
          <w:rFonts w:ascii="Times New Roman" w:hAnsi="Times New Roman" w:cs="Times New Roman"/>
          <w:sz w:val="28"/>
          <w:szCs w:val="28"/>
          <w:lang w:val="en-US"/>
        </w:rPr>
        <w:t xml:space="preserve"> 76-78 p.</w:t>
      </w:r>
    </w:p>
    <w:p w:rsidR="00EA131E" w:rsidRPr="00EC72A9" w:rsidRDefault="003774E8" w:rsidP="00EC72A9">
      <w:pPr>
        <w:spacing w:line="360" w:lineRule="auto"/>
        <w:ind w:firstLine="567"/>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4829175" cy="7011853"/>
            <wp:effectExtent l="19050" t="0" r="9525"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cstate="print"/>
                    <a:srcRect/>
                    <a:stretch>
                      <a:fillRect/>
                    </a:stretch>
                  </pic:blipFill>
                  <pic:spPr bwMode="auto">
                    <a:xfrm>
                      <a:off x="0" y="0"/>
                      <a:ext cx="4829175" cy="7011853"/>
                    </a:xfrm>
                    <a:prstGeom prst="rect">
                      <a:avLst/>
                    </a:prstGeom>
                    <a:noFill/>
                    <a:ln w="9525">
                      <a:noFill/>
                      <a:miter lim="800000"/>
                      <a:headEnd/>
                      <a:tailEnd/>
                    </a:ln>
                  </pic:spPr>
                </pic:pic>
              </a:graphicData>
            </a:graphic>
          </wp:inline>
        </w:drawing>
      </w:r>
    </w:p>
    <w:p w:rsidR="00EA131E" w:rsidRDefault="00EA131E" w:rsidP="003774E8">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186542" cy="5962650"/>
            <wp:effectExtent l="19050" t="0" r="4458" b="0"/>
            <wp:docPr id="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2" cstate="print"/>
                    <a:srcRect/>
                    <a:stretch>
                      <a:fillRect/>
                    </a:stretch>
                  </pic:blipFill>
                  <pic:spPr bwMode="auto">
                    <a:xfrm>
                      <a:off x="0" y="0"/>
                      <a:ext cx="4191637" cy="5969906"/>
                    </a:xfrm>
                    <a:prstGeom prst="rect">
                      <a:avLst/>
                    </a:prstGeom>
                    <a:noFill/>
                    <a:ln w="9525">
                      <a:noFill/>
                      <a:miter lim="800000"/>
                      <a:headEnd/>
                      <a:tailEnd/>
                    </a:ln>
                  </pic:spPr>
                </pic:pic>
              </a:graphicData>
            </a:graphic>
          </wp:inline>
        </w:drawing>
      </w:r>
    </w:p>
    <w:p w:rsidR="00EA131E" w:rsidRDefault="00EA131E" w:rsidP="003774E8">
      <w:pPr>
        <w:spacing w:line="360" w:lineRule="auto"/>
        <w:ind w:firstLine="567"/>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5965956" cy="703678"/>
            <wp:effectExtent l="19050" t="0" r="0" b="0"/>
            <wp:docPr id="5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cstate="print"/>
                    <a:srcRect/>
                    <a:stretch>
                      <a:fillRect/>
                    </a:stretch>
                  </pic:blipFill>
                  <pic:spPr bwMode="auto">
                    <a:xfrm>
                      <a:off x="0" y="0"/>
                      <a:ext cx="6033585" cy="711655"/>
                    </a:xfrm>
                    <a:prstGeom prst="rect">
                      <a:avLst/>
                    </a:prstGeom>
                    <a:noFill/>
                    <a:ln w="9525">
                      <a:noFill/>
                      <a:miter lim="800000"/>
                      <a:headEnd/>
                      <a:tailEnd/>
                    </a:ln>
                  </pic:spPr>
                </pic:pic>
              </a:graphicData>
            </a:graphic>
          </wp:inline>
        </w:drawing>
      </w:r>
    </w:p>
    <w:p w:rsidR="00A669B2" w:rsidRDefault="00EC72A9" w:rsidP="003774E8">
      <w:pPr>
        <w:spacing w:line="360" w:lineRule="auto"/>
        <w:ind w:firstLine="567"/>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4619625" cy="1534161"/>
            <wp:effectExtent l="19050" t="0" r="9525" b="0"/>
            <wp:docPr id="5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4" cstate="print"/>
                    <a:srcRect/>
                    <a:stretch>
                      <a:fillRect/>
                    </a:stretch>
                  </pic:blipFill>
                  <pic:spPr bwMode="auto">
                    <a:xfrm>
                      <a:off x="0" y="0"/>
                      <a:ext cx="4620321" cy="1534392"/>
                    </a:xfrm>
                    <a:prstGeom prst="rect">
                      <a:avLst/>
                    </a:prstGeom>
                    <a:noFill/>
                    <a:ln w="9525">
                      <a:noFill/>
                      <a:miter lim="800000"/>
                      <a:headEnd/>
                      <a:tailEnd/>
                    </a:ln>
                  </pic:spPr>
                </pic:pic>
              </a:graphicData>
            </a:graphic>
          </wp:inline>
        </w:drawing>
      </w:r>
    </w:p>
    <w:p w:rsidR="00EC72A9" w:rsidRDefault="00EC72A9" w:rsidP="003774E8">
      <w:pPr>
        <w:spacing w:line="360" w:lineRule="auto"/>
        <w:ind w:firstLine="567"/>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4352925" cy="6384290"/>
            <wp:effectExtent l="19050" t="0" r="9525" b="0"/>
            <wp:docPr id="5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cstate="print"/>
                    <a:srcRect/>
                    <a:stretch>
                      <a:fillRect/>
                    </a:stretch>
                  </pic:blipFill>
                  <pic:spPr bwMode="auto">
                    <a:xfrm>
                      <a:off x="0" y="0"/>
                      <a:ext cx="4356455" cy="6389468"/>
                    </a:xfrm>
                    <a:prstGeom prst="rect">
                      <a:avLst/>
                    </a:prstGeom>
                    <a:noFill/>
                    <a:ln w="9525">
                      <a:noFill/>
                      <a:miter lim="800000"/>
                      <a:headEnd/>
                      <a:tailEnd/>
                    </a:ln>
                  </pic:spPr>
                </pic:pic>
              </a:graphicData>
            </a:graphic>
          </wp:inline>
        </w:drawing>
      </w:r>
    </w:p>
    <w:p w:rsidR="00EC72A9" w:rsidRPr="00A669B2" w:rsidRDefault="00EC72A9" w:rsidP="003774E8">
      <w:pPr>
        <w:spacing w:line="360" w:lineRule="auto"/>
        <w:ind w:firstLine="567"/>
        <w:jc w:val="center"/>
        <w:rPr>
          <w:rFonts w:ascii="Times New Roman" w:hAnsi="Times New Roman" w:cs="Times New Roman"/>
          <w:sz w:val="28"/>
          <w:szCs w:val="28"/>
          <w:lang w:val="en-US"/>
        </w:rPr>
      </w:pPr>
    </w:p>
    <w:p w:rsidR="00FD0B8E" w:rsidRDefault="00EC72A9" w:rsidP="0032711A">
      <w:pPr>
        <w:spacing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4038600" cy="1928202"/>
            <wp:effectExtent l="19050" t="0" r="0" b="0"/>
            <wp:docPr id="5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6" cstate="print"/>
                    <a:srcRect/>
                    <a:stretch>
                      <a:fillRect/>
                    </a:stretch>
                  </pic:blipFill>
                  <pic:spPr bwMode="auto">
                    <a:xfrm>
                      <a:off x="0" y="0"/>
                      <a:ext cx="4093683" cy="1954501"/>
                    </a:xfrm>
                    <a:prstGeom prst="rect">
                      <a:avLst/>
                    </a:prstGeom>
                    <a:noFill/>
                    <a:ln w="9525">
                      <a:noFill/>
                      <a:miter lim="800000"/>
                      <a:headEnd/>
                      <a:tailEnd/>
                    </a:ln>
                  </pic:spPr>
                </pic:pic>
              </a:graphicData>
            </a:graphic>
          </wp:inline>
        </w:drawing>
      </w:r>
    </w:p>
    <w:p w:rsidR="00BE2721" w:rsidRPr="00A5156A" w:rsidRDefault="006F4EC1" w:rsidP="00A5156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637F2C" w:rsidRPr="00FD6D62">
        <w:rPr>
          <w:rFonts w:ascii="Times New Roman" w:hAnsi="Times New Roman" w:cs="Times New Roman"/>
          <w:sz w:val="28"/>
          <w:szCs w:val="28"/>
          <w:lang w:val="en-US"/>
        </w:rPr>
        <w:t>.</w:t>
      </w:r>
      <w:r w:rsidR="00FD6D62">
        <w:rPr>
          <w:rFonts w:ascii="Times New Roman" w:hAnsi="Times New Roman" w:cs="Times New Roman"/>
          <w:sz w:val="28"/>
          <w:szCs w:val="28"/>
          <w:lang w:val="uk-UA"/>
        </w:rPr>
        <w:t xml:space="preserve"> Возна І.П., Твердохліб М.М., Гомеля М.Д. Визначення ефективності сорбційних та каталітичних процесів при очищенні води від іонів марганцю</w:t>
      </w:r>
      <w:r w:rsidR="00A5156A">
        <w:rPr>
          <w:rFonts w:ascii="Times New Roman" w:hAnsi="Times New Roman" w:cs="Times New Roman"/>
          <w:sz w:val="28"/>
          <w:szCs w:val="28"/>
          <w:lang w:val="uk-UA"/>
        </w:rPr>
        <w:t xml:space="preserve"> </w:t>
      </w:r>
      <w:r w:rsidR="00A5156A">
        <w:rPr>
          <w:rFonts w:ascii="Times New Roman" w:hAnsi="Times New Roman" w:cs="Times New Roman"/>
          <w:sz w:val="28"/>
          <w:szCs w:val="28"/>
          <w:lang w:val="en-US"/>
        </w:rPr>
        <w:t>/</w:t>
      </w:r>
      <w:r w:rsidR="00A5156A">
        <w:rPr>
          <w:rFonts w:ascii="Times New Roman" w:hAnsi="Times New Roman" w:cs="Times New Roman"/>
          <w:sz w:val="28"/>
          <w:szCs w:val="28"/>
          <w:lang w:val="uk-UA"/>
        </w:rPr>
        <w:t xml:space="preserve"> </w:t>
      </w:r>
      <w:r w:rsidR="00A5156A" w:rsidRPr="00A5156A">
        <w:rPr>
          <w:rFonts w:ascii="Times New Roman" w:hAnsi="Times New Roman" w:cs="Times New Roman"/>
          <w:sz w:val="28"/>
          <w:szCs w:val="28"/>
        </w:rPr>
        <w:t>Матеріали</w:t>
      </w:r>
      <w:r w:rsidR="00A5156A" w:rsidRPr="00A5156A">
        <w:rPr>
          <w:rFonts w:ascii="Times New Roman" w:hAnsi="Times New Roman" w:cs="Times New Roman"/>
          <w:sz w:val="28"/>
          <w:szCs w:val="28"/>
          <w:lang w:val="en-US"/>
        </w:rPr>
        <w:t xml:space="preserve"> X</w:t>
      </w:r>
      <w:r w:rsidR="00A5156A" w:rsidRPr="00A5156A">
        <w:rPr>
          <w:rFonts w:ascii="Times New Roman" w:hAnsi="Times New Roman" w:cs="Times New Roman"/>
          <w:sz w:val="28"/>
          <w:szCs w:val="28"/>
        </w:rPr>
        <w:t>Х</w:t>
      </w:r>
      <w:r w:rsidR="00A5156A" w:rsidRPr="00A5156A">
        <w:rPr>
          <w:rFonts w:ascii="Times New Roman" w:hAnsi="Times New Roman" w:cs="Times New Roman"/>
          <w:sz w:val="28"/>
          <w:szCs w:val="28"/>
          <w:lang w:val="en-US"/>
        </w:rPr>
        <w:t xml:space="preserve">I </w:t>
      </w:r>
      <w:r w:rsidR="00A5156A" w:rsidRPr="00A5156A">
        <w:rPr>
          <w:rFonts w:ascii="Times New Roman" w:hAnsi="Times New Roman" w:cs="Times New Roman"/>
          <w:sz w:val="28"/>
          <w:szCs w:val="28"/>
        </w:rPr>
        <w:t>Міжнародної</w:t>
      </w:r>
      <w:r w:rsidR="00A5156A" w:rsidRPr="00A5156A">
        <w:rPr>
          <w:rFonts w:ascii="Times New Roman" w:hAnsi="Times New Roman" w:cs="Times New Roman"/>
          <w:sz w:val="28"/>
          <w:szCs w:val="28"/>
          <w:lang w:val="en-US"/>
        </w:rPr>
        <w:t xml:space="preserve"> </w:t>
      </w:r>
      <w:r w:rsidR="00A5156A" w:rsidRPr="00A5156A">
        <w:rPr>
          <w:rFonts w:ascii="Times New Roman" w:hAnsi="Times New Roman" w:cs="Times New Roman"/>
          <w:sz w:val="28"/>
          <w:szCs w:val="28"/>
        </w:rPr>
        <w:t>науково</w:t>
      </w:r>
      <w:r w:rsidR="00A5156A" w:rsidRPr="00A5156A">
        <w:rPr>
          <w:rFonts w:ascii="Times New Roman" w:hAnsi="Times New Roman" w:cs="Times New Roman"/>
          <w:sz w:val="28"/>
          <w:szCs w:val="28"/>
          <w:lang w:val="en-US"/>
        </w:rPr>
        <w:t>-</w:t>
      </w:r>
      <w:r w:rsidR="00A5156A" w:rsidRPr="00A5156A">
        <w:rPr>
          <w:rFonts w:ascii="Times New Roman" w:hAnsi="Times New Roman" w:cs="Times New Roman"/>
          <w:sz w:val="28"/>
          <w:szCs w:val="28"/>
        </w:rPr>
        <w:t>практичної</w:t>
      </w:r>
      <w:r w:rsidR="00A5156A" w:rsidRPr="00A5156A">
        <w:rPr>
          <w:rFonts w:ascii="Times New Roman" w:hAnsi="Times New Roman" w:cs="Times New Roman"/>
          <w:sz w:val="28"/>
          <w:szCs w:val="28"/>
          <w:lang w:val="en-US"/>
        </w:rPr>
        <w:t xml:space="preserve"> </w:t>
      </w:r>
      <w:r w:rsidR="00A5156A" w:rsidRPr="00A5156A">
        <w:rPr>
          <w:rFonts w:ascii="Times New Roman" w:hAnsi="Times New Roman" w:cs="Times New Roman"/>
          <w:sz w:val="28"/>
          <w:szCs w:val="28"/>
        </w:rPr>
        <w:t>конференції</w:t>
      </w:r>
      <w:r w:rsidR="00A5156A" w:rsidRPr="00A5156A">
        <w:rPr>
          <w:rFonts w:ascii="Times New Roman" w:hAnsi="Times New Roman" w:cs="Times New Roman"/>
          <w:sz w:val="28"/>
          <w:szCs w:val="28"/>
          <w:lang w:val="en-US"/>
        </w:rPr>
        <w:t xml:space="preserve"> «</w:t>
      </w:r>
      <w:r w:rsidR="00A5156A" w:rsidRPr="00A5156A">
        <w:rPr>
          <w:rFonts w:ascii="Times New Roman" w:hAnsi="Times New Roman" w:cs="Times New Roman"/>
          <w:sz w:val="28"/>
          <w:szCs w:val="28"/>
        </w:rPr>
        <w:t>Екологія</w:t>
      </w:r>
      <w:r w:rsidR="00A5156A" w:rsidRPr="00A5156A">
        <w:rPr>
          <w:rFonts w:ascii="Times New Roman" w:hAnsi="Times New Roman" w:cs="Times New Roman"/>
          <w:sz w:val="28"/>
          <w:szCs w:val="28"/>
          <w:lang w:val="en-US"/>
        </w:rPr>
        <w:t xml:space="preserve">. </w:t>
      </w:r>
      <w:r w:rsidR="00A5156A" w:rsidRPr="00A5156A">
        <w:rPr>
          <w:rFonts w:ascii="Times New Roman" w:hAnsi="Times New Roman" w:cs="Times New Roman"/>
          <w:sz w:val="28"/>
          <w:szCs w:val="28"/>
        </w:rPr>
        <w:t>Людина. Суспільство» (21-22 травня 2020 р., м. К</w:t>
      </w:r>
      <w:r w:rsidR="00A5156A">
        <w:rPr>
          <w:rFonts w:ascii="Times New Roman" w:hAnsi="Times New Roman" w:cs="Times New Roman"/>
          <w:sz w:val="28"/>
          <w:szCs w:val="28"/>
        </w:rPr>
        <w:t xml:space="preserve">иїв) / Укладач Д. Е. Бенатов. </w:t>
      </w:r>
      <w:r w:rsidR="00A5156A" w:rsidRPr="00A5156A">
        <w:rPr>
          <w:rFonts w:ascii="Times New Roman" w:hAnsi="Times New Roman" w:cs="Times New Roman"/>
          <w:sz w:val="28"/>
          <w:szCs w:val="28"/>
        </w:rPr>
        <w:t xml:space="preserve">К.: НТУУ «КПІ </w:t>
      </w:r>
      <w:r w:rsidR="00A5156A">
        <w:rPr>
          <w:rFonts w:ascii="Times New Roman" w:hAnsi="Times New Roman" w:cs="Times New Roman"/>
          <w:sz w:val="28"/>
          <w:szCs w:val="28"/>
        </w:rPr>
        <w:t>ім. Ігоря Сікорського», 2020.</w:t>
      </w:r>
      <w:r w:rsidR="00A5156A">
        <w:rPr>
          <w:rFonts w:ascii="Times New Roman" w:hAnsi="Times New Roman" w:cs="Times New Roman"/>
          <w:sz w:val="28"/>
          <w:szCs w:val="28"/>
          <w:lang w:val="uk-UA"/>
        </w:rPr>
        <w:t xml:space="preserve"> </w:t>
      </w:r>
      <w:r w:rsidR="00A5156A" w:rsidRPr="00A5156A">
        <w:rPr>
          <w:rFonts w:ascii="Times New Roman" w:hAnsi="Times New Roman" w:cs="Times New Roman"/>
          <w:sz w:val="28"/>
          <w:szCs w:val="28"/>
        </w:rPr>
        <w:t>298 с</w:t>
      </w:r>
      <w:r w:rsidR="00A5156A">
        <w:rPr>
          <w:rFonts w:ascii="Times New Roman" w:hAnsi="Times New Roman" w:cs="Times New Roman"/>
          <w:sz w:val="28"/>
          <w:szCs w:val="28"/>
          <w:lang w:val="uk-UA"/>
        </w:rPr>
        <w:t>. 132-135 с.</w:t>
      </w:r>
    </w:p>
    <w:p w:rsidR="00431C1B" w:rsidRDefault="00431C1B" w:rsidP="00431C1B">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733925" cy="6905625"/>
            <wp:effectExtent l="19050" t="0" r="9525" b="0"/>
            <wp:docPr id="5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7" cstate="print"/>
                    <a:srcRect/>
                    <a:stretch>
                      <a:fillRect/>
                    </a:stretch>
                  </pic:blipFill>
                  <pic:spPr bwMode="auto">
                    <a:xfrm>
                      <a:off x="0" y="0"/>
                      <a:ext cx="4733925" cy="6905625"/>
                    </a:xfrm>
                    <a:prstGeom prst="rect">
                      <a:avLst/>
                    </a:prstGeom>
                    <a:noFill/>
                    <a:ln w="9525">
                      <a:noFill/>
                      <a:miter lim="800000"/>
                      <a:headEnd/>
                      <a:tailEnd/>
                    </a:ln>
                  </pic:spPr>
                </pic:pic>
              </a:graphicData>
            </a:graphic>
          </wp:inline>
        </w:drawing>
      </w:r>
    </w:p>
    <w:p w:rsidR="00531872" w:rsidRDefault="00531872" w:rsidP="00431C1B">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074154" cy="6772275"/>
            <wp:effectExtent l="19050" t="0" r="0" b="0"/>
            <wp:docPr id="5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8" cstate="print"/>
                    <a:srcRect/>
                    <a:stretch>
                      <a:fillRect/>
                    </a:stretch>
                  </pic:blipFill>
                  <pic:spPr bwMode="auto">
                    <a:xfrm>
                      <a:off x="0" y="0"/>
                      <a:ext cx="5079187" cy="6778993"/>
                    </a:xfrm>
                    <a:prstGeom prst="rect">
                      <a:avLst/>
                    </a:prstGeom>
                    <a:noFill/>
                    <a:ln w="9525">
                      <a:noFill/>
                      <a:miter lim="800000"/>
                      <a:headEnd/>
                      <a:tailEnd/>
                    </a:ln>
                  </pic:spPr>
                </pic:pic>
              </a:graphicData>
            </a:graphic>
          </wp:inline>
        </w:drawing>
      </w:r>
    </w:p>
    <w:p w:rsidR="00EA268C" w:rsidRDefault="00EA268C" w:rsidP="00431C1B">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280585" cy="638175"/>
            <wp:effectExtent l="19050" t="0" r="0" b="0"/>
            <wp:docPr id="5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9" cstate="print"/>
                    <a:srcRect/>
                    <a:stretch>
                      <a:fillRect/>
                    </a:stretch>
                  </pic:blipFill>
                  <pic:spPr bwMode="auto">
                    <a:xfrm>
                      <a:off x="0" y="0"/>
                      <a:ext cx="5280585" cy="638175"/>
                    </a:xfrm>
                    <a:prstGeom prst="rect">
                      <a:avLst/>
                    </a:prstGeom>
                    <a:noFill/>
                    <a:ln w="9525">
                      <a:noFill/>
                      <a:miter lim="800000"/>
                      <a:headEnd/>
                      <a:tailEnd/>
                    </a:ln>
                  </pic:spPr>
                </pic:pic>
              </a:graphicData>
            </a:graphic>
          </wp:inline>
        </w:drawing>
      </w:r>
    </w:p>
    <w:p w:rsidR="00A5156A" w:rsidRDefault="00A5156A" w:rsidP="00431C1B">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3895725" cy="2078320"/>
            <wp:effectExtent l="19050" t="0" r="9525" b="0"/>
            <wp:docPr id="5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0" cstate="print"/>
                    <a:srcRect/>
                    <a:stretch>
                      <a:fillRect/>
                    </a:stretch>
                  </pic:blipFill>
                  <pic:spPr bwMode="auto">
                    <a:xfrm>
                      <a:off x="0" y="0"/>
                      <a:ext cx="3895725" cy="2078320"/>
                    </a:xfrm>
                    <a:prstGeom prst="rect">
                      <a:avLst/>
                    </a:prstGeom>
                    <a:noFill/>
                    <a:ln w="9525">
                      <a:noFill/>
                      <a:miter lim="800000"/>
                      <a:headEnd/>
                      <a:tailEnd/>
                    </a:ln>
                  </pic:spPr>
                </pic:pic>
              </a:graphicData>
            </a:graphic>
          </wp:inline>
        </w:drawing>
      </w:r>
    </w:p>
    <w:p w:rsidR="00A5156A" w:rsidRDefault="00A5156A" w:rsidP="00431C1B">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486275" cy="6619875"/>
            <wp:effectExtent l="19050" t="0" r="9525" b="0"/>
            <wp:docPr id="6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1" cstate="print"/>
                    <a:srcRect/>
                    <a:stretch>
                      <a:fillRect/>
                    </a:stretch>
                  </pic:blipFill>
                  <pic:spPr bwMode="auto">
                    <a:xfrm>
                      <a:off x="0" y="0"/>
                      <a:ext cx="4486275" cy="6619875"/>
                    </a:xfrm>
                    <a:prstGeom prst="rect">
                      <a:avLst/>
                    </a:prstGeom>
                    <a:noFill/>
                    <a:ln w="9525">
                      <a:noFill/>
                      <a:miter lim="800000"/>
                      <a:headEnd/>
                      <a:tailEnd/>
                    </a:ln>
                  </pic:spPr>
                </pic:pic>
              </a:graphicData>
            </a:graphic>
          </wp:inline>
        </w:drawing>
      </w:r>
    </w:p>
    <w:p w:rsidR="00A5156A" w:rsidRDefault="00A5156A" w:rsidP="00431C1B">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34195" cy="9001125"/>
            <wp:effectExtent l="19050" t="0" r="0" b="0"/>
            <wp:docPr id="6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2" cstate="print"/>
                    <a:srcRect/>
                    <a:stretch>
                      <a:fillRect/>
                    </a:stretch>
                  </pic:blipFill>
                  <pic:spPr bwMode="auto">
                    <a:xfrm>
                      <a:off x="0" y="0"/>
                      <a:ext cx="6134195" cy="9001125"/>
                    </a:xfrm>
                    <a:prstGeom prst="rect">
                      <a:avLst/>
                    </a:prstGeom>
                    <a:noFill/>
                    <a:ln w="9525">
                      <a:noFill/>
                      <a:miter lim="800000"/>
                      <a:headEnd/>
                      <a:tailEnd/>
                    </a:ln>
                  </pic:spPr>
                </pic:pic>
              </a:graphicData>
            </a:graphic>
          </wp:inline>
        </w:drawing>
      </w:r>
    </w:p>
    <w:p w:rsidR="00A5156A" w:rsidRDefault="00A5156A" w:rsidP="00431C1B">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757965" cy="8686800"/>
            <wp:effectExtent l="19050" t="0" r="0" b="0"/>
            <wp:docPr id="6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3" cstate="print"/>
                    <a:srcRect/>
                    <a:stretch>
                      <a:fillRect/>
                    </a:stretch>
                  </pic:blipFill>
                  <pic:spPr bwMode="auto">
                    <a:xfrm>
                      <a:off x="0" y="0"/>
                      <a:ext cx="5759120" cy="8688543"/>
                    </a:xfrm>
                    <a:prstGeom prst="rect">
                      <a:avLst/>
                    </a:prstGeom>
                    <a:noFill/>
                    <a:ln w="9525">
                      <a:noFill/>
                      <a:miter lim="800000"/>
                      <a:headEnd/>
                      <a:tailEnd/>
                    </a:ln>
                  </pic:spPr>
                </pic:pic>
              </a:graphicData>
            </a:graphic>
          </wp:inline>
        </w:drawing>
      </w:r>
    </w:p>
    <w:p w:rsidR="00291605" w:rsidRPr="00EF3CEA" w:rsidRDefault="006F4EC1" w:rsidP="00EF3CE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811513">
        <w:rPr>
          <w:rFonts w:ascii="Times New Roman" w:hAnsi="Times New Roman" w:cs="Times New Roman"/>
          <w:sz w:val="28"/>
          <w:szCs w:val="28"/>
          <w:lang w:val="uk-UA"/>
        </w:rPr>
        <w:t xml:space="preserve">. </w:t>
      </w:r>
      <w:r w:rsidR="00DD61C1">
        <w:rPr>
          <w:rFonts w:ascii="Times New Roman" w:hAnsi="Times New Roman" w:cs="Times New Roman"/>
          <w:sz w:val="28"/>
          <w:szCs w:val="28"/>
          <w:lang w:val="uk-UA"/>
        </w:rPr>
        <w:t xml:space="preserve">Гомеля М.Д., Твердохліб М.М., </w:t>
      </w:r>
      <w:r w:rsidR="00811513">
        <w:rPr>
          <w:rFonts w:ascii="Times New Roman" w:hAnsi="Times New Roman" w:cs="Times New Roman"/>
          <w:sz w:val="28"/>
          <w:szCs w:val="28"/>
          <w:lang w:val="uk-UA"/>
        </w:rPr>
        <w:t>Возна І.П.</w:t>
      </w:r>
      <w:r w:rsidR="00F45BFF">
        <w:rPr>
          <w:rFonts w:ascii="Times New Roman" w:hAnsi="Times New Roman" w:cs="Times New Roman"/>
          <w:sz w:val="28"/>
          <w:szCs w:val="28"/>
          <w:lang w:val="uk-UA"/>
        </w:rPr>
        <w:t xml:space="preserve"> Визначення ефективності каталітичних процесів при очищенні води від іонів марганцю</w:t>
      </w:r>
      <w:r w:rsidR="00F45BFF" w:rsidRPr="00F45BFF">
        <w:rPr>
          <w:rFonts w:ascii="Times New Roman" w:hAnsi="Times New Roman" w:cs="Times New Roman"/>
          <w:sz w:val="28"/>
          <w:szCs w:val="28"/>
          <w:lang w:val="uk-UA"/>
        </w:rPr>
        <w:t xml:space="preserve"> / </w:t>
      </w:r>
      <w:r w:rsidR="00291605" w:rsidRPr="00EF3CEA">
        <w:rPr>
          <w:rFonts w:ascii="Times New Roman" w:hAnsi="Times New Roman" w:cs="Times New Roman"/>
          <w:sz w:val="28"/>
          <w:szCs w:val="28"/>
          <w:lang w:val="uk-UA"/>
        </w:rPr>
        <w:t xml:space="preserve">Техногенно-екологічна безпека України: стан та перспективи розвитку / ТЕБ-2020 [Текст] : матеріали Х Всеукраїнської науковопрактичної Інтернет-конференції, Ірпінь, </w:t>
      </w:r>
      <w:r w:rsidR="00EF3CEA">
        <w:rPr>
          <w:rFonts w:ascii="Times New Roman" w:hAnsi="Times New Roman" w:cs="Times New Roman"/>
          <w:sz w:val="28"/>
          <w:szCs w:val="28"/>
          <w:lang w:val="uk-UA"/>
        </w:rPr>
        <w:t xml:space="preserve">       </w:t>
      </w:r>
      <w:r w:rsidR="00291605" w:rsidRPr="00EF3CEA">
        <w:rPr>
          <w:rFonts w:ascii="Times New Roman" w:hAnsi="Times New Roman" w:cs="Times New Roman"/>
          <w:sz w:val="28"/>
          <w:szCs w:val="28"/>
          <w:lang w:val="uk-UA"/>
        </w:rPr>
        <w:t>20-</w:t>
      </w:r>
      <w:r w:rsidR="00EF3CEA">
        <w:rPr>
          <w:rFonts w:ascii="Times New Roman" w:hAnsi="Times New Roman" w:cs="Times New Roman"/>
          <w:sz w:val="28"/>
          <w:szCs w:val="28"/>
          <w:lang w:val="uk-UA"/>
        </w:rPr>
        <w:t xml:space="preserve">29 жовтня 2020 р. </w:t>
      </w:r>
      <w:r w:rsidR="00291605" w:rsidRPr="00EF3CEA">
        <w:rPr>
          <w:rFonts w:ascii="Times New Roman" w:hAnsi="Times New Roman" w:cs="Times New Roman"/>
          <w:sz w:val="28"/>
          <w:szCs w:val="28"/>
          <w:lang w:val="uk-UA"/>
        </w:rPr>
        <w:t>Університет держа</w:t>
      </w:r>
      <w:r w:rsidR="00EF3CEA">
        <w:rPr>
          <w:rFonts w:ascii="Times New Roman" w:hAnsi="Times New Roman" w:cs="Times New Roman"/>
          <w:sz w:val="28"/>
          <w:szCs w:val="28"/>
          <w:lang w:val="uk-UA"/>
        </w:rPr>
        <w:t xml:space="preserve">вної фіскальної служби України. </w:t>
      </w:r>
      <w:r w:rsidR="00291605" w:rsidRPr="00EF3CEA">
        <w:rPr>
          <w:rFonts w:ascii="Times New Roman" w:hAnsi="Times New Roman" w:cs="Times New Roman"/>
          <w:sz w:val="28"/>
          <w:szCs w:val="28"/>
          <w:lang w:val="uk-UA"/>
        </w:rPr>
        <w:t xml:space="preserve">Ірпінь, 2020. </w:t>
      </w:r>
      <w:r w:rsidR="00EF3CEA">
        <w:rPr>
          <w:rFonts w:ascii="Times New Roman" w:hAnsi="Times New Roman" w:cs="Times New Roman"/>
          <w:sz w:val="28"/>
          <w:szCs w:val="28"/>
          <w:lang w:val="uk-UA"/>
        </w:rPr>
        <w:t xml:space="preserve">  </w:t>
      </w:r>
      <w:r w:rsidR="00291605" w:rsidRPr="00EF3CEA">
        <w:rPr>
          <w:rFonts w:ascii="Times New Roman" w:hAnsi="Times New Roman" w:cs="Times New Roman"/>
          <w:sz w:val="28"/>
          <w:szCs w:val="28"/>
          <w:lang w:val="uk-UA"/>
        </w:rPr>
        <w:t>239 с.</w:t>
      </w:r>
      <w:r w:rsidR="00EF3CEA">
        <w:rPr>
          <w:rFonts w:ascii="Times New Roman" w:hAnsi="Times New Roman" w:cs="Times New Roman"/>
          <w:sz w:val="28"/>
          <w:szCs w:val="28"/>
          <w:lang w:val="uk-UA"/>
        </w:rPr>
        <w:t xml:space="preserve">  161 </w:t>
      </w:r>
      <w:r w:rsidR="002A5AA9">
        <w:rPr>
          <w:rFonts w:ascii="Times New Roman" w:hAnsi="Times New Roman" w:cs="Times New Roman"/>
          <w:sz w:val="28"/>
          <w:szCs w:val="28"/>
          <w:lang w:val="uk-UA"/>
        </w:rPr>
        <w:t>–</w:t>
      </w:r>
      <w:r w:rsidR="00EF3CEA">
        <w:rPr>
          <w:rFonts w:ascii="Times New Roman" w:hAnsi="Times New Roman" w:cs="Times New Roman"/>
          <w:sz w:val="28"/>
          <w:szCs w:val="28"/>
          <w:lang w:val="uk-UA"/>
        </w:rPr>
        <w:t xml:space="preserve"> </w:t>
      </w:r>
      <w:r w:rsidR="002A5AA9">
        <w:rPr>
          <w:rFonts w:ascii="Times New Roman" w:hAnsi="Times New Roman" w:cs="Times New Roman"/>
          <w:sz w:val="28"/>
          <w:szCs w:val="28"/>
          <w:lang w:val="uk-UA"/>
        </w:rPr>
        <w:t>165</w:t>
      </w:r>
      <w:r w:rsidR="0009741B">
        <w:rPr>
          <w:rFonts w:ascii="Times New Roman" w:hAnsi="Times New Roman" w:cs="Times New Roman"/>
          <w:sz w:val="28"/>
          <w:szCs w:val="28"/>
          <w:lang w:val="uk-UA"/>
        </w:rPr>
        <w:t xml:space="preserve"> </w:t>
      </w:r>
      <w:r w:rsidR="002A5AA9">
        <w:rPr>
          <w:rFonts w:ascii="Times New Roman" w:hAnsi="Times New Roman" w:cs="Times New Roman"/>
          <w:sz w:val="28"/>
          <w:szCs w:val="28"/>
          <w:lang w:val="uk-UA"/>
        </w:rPr>
        <w:t>с.</w:t>
      </w:r>
    </w:p>
    <w:p w:rsidR="00291605" w:rsidRDefault="00291605" w:rsidP="00291605">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864232" cy="6600825"/>
            <wp:effectExtent l="19050" t="0" r="0" b="0"/>
            <wp:docPr id="6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4" cstate="print"/>
                    <a:srcRect/>
                    <a:stretch>
                      <a:fillRect/>
                    </a:stretch>
                  </pic:blipFill>
                  <pic:spPr bwMode="auto">
                    <a:xfrm>
                      <a:off x="0" y="0"/>
                      <a:ext cx="4864232" cy="6600825"/>
                    </a:xfrm>
                    <a:prstGeom prst="rect">
                      <a:avLst/>
                    </a:prstGeom>
                    <a:noFill/>
                    <a:ln w="9525">
                      <a:noFill/>
                      <a:miter lim="800000"/>
                      <a:headEnd/>
                      <a:tailEnd/>
                    </a:ln>
                  </pic:spPr>
                </pic:pic>
              </a:graphicData>
            </a:graphic>
          </wp:inline>
        </w:drawing>
      </w:r>
    </w:p>
    <w:p w:rsidR="00291605" w:rsidRDefault="00291605" w:rsidP="00811513">
      <w:pPr>
        <w:spacing w:line="360" w:lineRule="auto"/>
        <w:ind w:firstLine="709"/>
        <w:jc w:val="both"/>
        <w:rPr>
          <w:rFonts w:ascii="Times New Roman" w:hAnsi="Times New Roman" w:cs="Times New Roman"/>
          <w:sz w:val="28"/>
          <w:szCs w:val="28"/>
          <w:lang w:val="uk-UA"/>
        </w:rPr>
      </w:pPr>
    </w:p>
    <w:p w:rsidR="00291605" w:rsidRDefault="00291605" w:rsidP="00291605">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24450" cy="7143750"/>
            <wp:effectExtent l="19050" t="0" r="0" b="0"/>
            <wp:docPr id="65"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5" cstate="print"/>
                    <a:srcRect/>
                    <a:stretch>
                      <a:fillRect/>
                    </a:stretch>
                  </pic:blipFill>
                  <pic:spPr bwMode="auto">
                    <a:xfrm>
                      <a:off x="0" y="0"/>
                      <a:ext cx="5124450" cy="7143750"/>
                    </a:xfrm>
                    <a:prstGeom prst="rect">
                      <a:avLst/>
                    </a:prstGeom>
                    <a:noFill/>
                    <a:ln w="9525">
                      <a:noFill/>
                      <a:miter lim="800000"/>
                      <a:headEnd/>
                      <a:tailEnd/>
                    </a:ln>
                  </pic:spPr>
                </pic:pic>
              </a:graphicData>
            </a:graphic>
          </wp:inline>
        </w:drawing>
      </w:r>
    </w:p>
    <w:p w:rsidR="00291605" w:rsidRDefault="00291605" w:rsidP="00291605">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11193" cy="948845"/>
            <wp:effectExtent l="19050" t="0" r="0" b="0"/>
            <wp:docPr id="6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6" cstate="print"/>
                    <a:srcRect/>
                    <a:stretch>
                      <a:fillRect/>
                    </a:stretch>
                  </pic:blipFill>
                  <pic:spPr bwMode="auto">
                    <a:xfrm>
                      <a:off x="0" y="0"/>
                      <a:ext cx="5911193" cy="948845"/>
                    </a:xfrm>
                    <a:prstGeom prst="rect">
                      <a:avLst/>
                    </a:prstGeom>
                    <a:noFill/>
                    <a:ln w="9525">
                      <a:noFill/>
                      <a:miter lim="800000"/>
                      <a:headEnd/>
                      <a:tailEnd/>
                    </a:ln>
                  </pic:spPr>
                </pic:pic>
              </a:graphicData>
            </a:graphic>
          </wp:inline>
        </w:drawing>
      </w:r>
    </w:p>
    <w:p w:rsidR="000D706C" w:rsidRDefault="000D706C" w:rsidP="00291605">
      <w:pPr>
        <w:spacing w:line="360" w:lineRule="auto"/>
        <w:ind w:firstLine="709"/>
        <w:jc w:val="center"/>
        <w:rPr>
          <w:rFonts w:ascii="Times New Roman" w:hAnsi="Times New Roman" w:cs="Times New Roman"/>
          <w:sz w:val="28"/>
          <w:szCs w:val="28"/>
          <w:lang w:val="uk-UA"/>
        </w:rPr>
      </w:pPr>
    </w:p>
    <w:p w:rsidR="000D706C" w:rsidRDefault="000D706C" w:rsidP="00291605">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63419" cy="9017142"/>
            <wp:effectExtent l="19050" t="0" r="3981" b="0"/>
            <wp:docPr id="6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7" cstate="print"/>
                    <a:srcRect/>
                    <a:stretch>
                      <a:fillRect/>
                    </a:stretch>
                  </pic:blipFill>
                  <pic:spPr bwMode="auto">
                    <a:xfrm>
                      <a:off x="0" y="0"/>
                      <a:ext cx="5863419" cy="9017142"/>
                    </a:xfrm>
                    <a:prstGeom prst="rect">
                      <a:avLst/>
                    </a:prstGeom>
                    <a:noFill/>
                    <a:ln w="9525">
                      <a:noFill/>
                      <a:miter lim="800000"/>
                      <a:headEnd/>
                      <a:tailEnd/>
                    </a:ln>
                  </pic:spPr>
                </pic:pic>
              </a:graphicData>
            </a:graphic>
          </wp:inline>
        </w:drawing>
      </w:r>
    </w:p>
    <w:p w:rsidR="002A5AA9" w:rsidRDefault="002A5AA9" w:rsidP="00291605">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798157" cy="8859853"/>
            <wp:effectExtent l="19050" t="0" r="0" b="0"/>
            <wp:docPr id="68"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8" cstate="print"/>
                    <a:srcRect/>
                    <a:stretch>
                      <a:fillRect/>
                    </a:stretch>
                  </pic:blipFill>
                  <pic:spPr bwMode="auto">
                    <a:xfrm>
                      <a:off x="0" y="0"/>
                      <a:ext cx="5798157" cy="8859853"/>
                    </a:xfrm>
                    <a:prstGeom prst="rect">
                      <a:avLst/>
                    </a:prstGeom>
                    <a:noFill/>
                    <a:ln w="9525">
                      <a:noFill/>
                      <a:miter lim="800000"/>
                      <a:headEnd/>
                      <a:tailEnd/>
                    </a:ln>
                  </pic:spPr>
                </pic:pic>
              </a:graphicData>
            </a:graphic>
          </wp:inline>
        </w:drawing>
      </w:r>
    </w:p>
    <w:p w:rsidR="002A5AA9" w:rsidRDefault="002A5AA9" w:rsidP="00291605">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641883" cy="8905875"/>
            <wp:effectExtent l="19050" t="0" r="0" b="0"/>
            <wp:docPr id="69"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9" cstate="print"/>
                    <a:srcRect/>
                    <a:stretch>
                      <a:fillRect/>
                    </a:stretch>
                  </pic:blipFill>
                  <pic:spPr bwMode="auto">
                    <a:xfrm>
                      <a:off x="0" y="0"/>
                      <a:ext cx="5641883" cy="8905875"/>
                    </a:xfrm>
                    <a:prstGeom prst="rect">
                      <a:avLst/>
                    </a:prstGeom>
                    <a:noFill/>
                    <a:ln w="9525">
                      <a:noFill/>
                      <a:miter lim="800000"/>
                      <a:headEnd/>
                      <a:tailEnd/>
                    </a:ln>
                  </pic:spPr>
                </pic:pic>
              </a:graphicData>
            </a:graphic>
          </wp:inline>
        </w:drawing>
      </w:r>
    </w:p>
    <w:p w:rsidR="002A5AA9" w:rsidRDefault="002A5AA9" w:rsidP="00291605">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58398" cy="9018116"/>
            <wp:effectExtent l="19050" t="0" r="4252" b="0"/>
            <wp:docPr id="7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0" cstate="print"/>
                    <a:srcRect/>
                    <a:stretch>
                      <a:fillRect/>
                    </a:stretch>
                  </pic:blipFill>
                  <pic:spPr bwMode="auto">
                    <a:xfrm>
                      <a:off x="0" y="0"/>
                      <a:ext cx="5958398" cy="9018116"/>
                    </a:xfrm>
                    <a:prstGeom prst="rect">
                      <a:avLst/>
                    </a:prstGeom>
                    <a:noFill/>
                    <a:ln w="9525">
                      <a:noFill/>
                      <a:miter lim="800000"/>
                      <a:headEnd/>
                      <a:tailEnd/>
                    </a:ln>
                  </pic:spPr>
                </pic:pic>
              </a:graphicData>
            </a:graphic>
          </wp:inline>
        </w:drawing>
      </w:r>
    </w:p>
    <w:p w:rsidR="002A5AA9" w:rsidRDefault="002A5AA9" w:rsidP="00291605">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753965" cy="4219575"/>
            <wp:effectExtent l="19050" t="0" r="0" b="0"/>
            <wp:docPr id="7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1" cstate="print"/>
                    <a:srcRect/>
                    <a:stretch>
                      <a:fillRect/>
                    </a:stretch>
                  </pic:blipFill>
                  <pic:spPr bwMode="auto">
                    <a:xfrm>
                      <a:off x="0" y="0"/>
                      <a:ext cx="5753965" cy="4219575"/>
                    </a:xfrm>
                    <a:prstGeom prst="rect">
                      <a:avLst/>
                    </a:prstGeom>
                    <a:noFill/>
                    <a:ln w="9525">
                      <a:noFill/>
                      <a:miter lim="800000"/>
                      <a:headEnd/>
                      <a:tailEnd/>
                    </a:ln>
                  </pic:spPr>
                </pic:pic>
              </a:graphicData>
            </a:graphic>
          </wp:inline>
        </w:drawing>
      </w: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Default="00DE3802" w:rsidP="00291605">
      <w:pPr>
        <w:spacing w:line="360" w:lineRule="auto"/>
        <w:ind w:firstLine="709"/>
        <w:jc w:val="center"/>
        <w:rPr>
          <w:rFonts w:ascii="Times New Roman" w:hAnsi="Times New Roman" w:cs="Times New Roman"/>
          <w:sz w:val="28"/>
          <w:szCs w:val="28"/>
          <w:lang w:val="uk-UA"/>
        </w:rPr>
      </w:pPr>
    </w:p>
    <w:p w:rsidR="00DE3802" w:rsidRPr="001141FB" w:rsidRDefault="006F4EC1" w:rsidP="00DE380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DE3802">
        <w:rPr>
          <w:rFonts w:ascii="Times New Roman" w:hAnsi="Times New Roman" w:cs="Times New Roman"/>
          <w:sz w:val="28"/>
          <w:szCs w:val="28"/>
          <w:lang w:val="uk-UA"/>
        </w:rPr>
        <w:t>. Гомеля М.Д., Трус І.М., Твердохліб М.М., Возна І.П.</w:t>
      </w:r>
      <w:r w:rsidR="007470CB">
        <w:rPr>
          <w:rFonts w:ascii="Times New Roman" w:hAnsi="Times New Roman" w:cs="Times New Roman"/>
          <w:sz w:val="28"/>
          <w:szCs w:val="28"/>
          <w:lang w:val="uk-UA"/>
        </w:rPr>
        <w:t xml:space="preserve"> Очищення води від іонів марганцю за допомогою сорбента-каталізатора на основі магентита</w:t>
      </w:r>
      <w:r w:rsidR="001141FB" w:rsidRPr="001141FB">
        <w:rPr>
          <w:rFonts w:ascii="Times New Roman" w:hAnsi="Times New Roman" w:cs="Times New Roman"/>
          <w:sz w:val="28"/>
          <w:szCs w:val="28"/>
        </w:rPr>
        <w:t xml:space="preserve"> / </w:t>
      </w:r>
      <w:r w:rsidR="001141FB">
        <w:rPr>
          <w:rFonts w:ascii="Times New Roman" w:hAnsi="Times New Roman" w:cs="Times New Roman"/>
          <w:sz w:val="28"/>
          <w:szCs w:val="28"/>
          <w:lang w:val="uk-UA"/>
        </w:rPr>
        <w:t>«</w:t>
      </w:r>
      <w:r w:rsidR="001141FB" w:rsidRPr="001141FB">
        <w:rPr>
          <w:rFonts w:ascii="Times New Roman" w:hAnsi="Times New Roman" w:cs="Times New Roman"/>
          <w:sz w:val="28"/>
          <w:szCs w:val="28"/>
        </w:rPr>
        <w:t>Екологія. Довкілля. Енергозбереження»: Матеріали І Всеукраїнській науковопрактичній конференції з міжнародною участю «Екологія. Довкілля. Енергозбереження», присвяченій 90-річчю Національного університету «Полтавська політехніка імені Юрія Кондр</w:t>
      </w:r>
      <w:r w:rsidR="001141FB">
        <w:rPr>
          <w:rFonts w:ascii="Times New Roman" w:hAnsi="Times New Roman" w:cs="Times New Roman"/>
          <w:sz w:val="28"/>
          <w:szCs w:val="28"/>
        </w:rPr>
        <w:t xml:space="preserve">атюка» (3-4 грудня 2020року). Полтава: НУПП, 2020. </w:t>
      </w:r>
      <w:r w:rsidR="001141FB" w:rsidRPr="001141FB">
        <w:rPr>
          <w:rFonts w:ascii="Times New Roman" w:hAnsi="Times New Roman" w:cs="Times New Roman"/>
          <w:sz w:val="28"/>
          <w:szCs w:val="28"/>
        </w:rPr>
        <w:t xml:space="preserve"> 274 с.</w:t>
      </w:r>
      <w:r w:rsidR="001141FB">
        <w:rPr>
          <w:rFonts w:ascii="Times New Roman" w:hAnsi="Times New Roman" w:cs="Times New Roman"/>
          <w:sz w:val="28"/>
          <w:szCs w:val="28"/>
          <w:lang w:val="uk-UA"/>
        </w:rPr>
        <w:t xml:space="preserve"> </w:t>
      </w:r>
      <w:r w:rsidR="009D0B91">
        <w:rPr>
          <w:rFonts w:ascii="Times New Roman" w:hAnsi="Times New Roman" w:cs="Times New Roman"/>
          <w:sz w:val="28"/>
          <w:szCs w:val="28"/>
          <w:lang w:val="uk-UA"/>
        </w:rPr>
        <w:t>25</w:t>
      </w:r>
      <w:r w:rsidR="00375B89">
        <w:rPr>
          <w:rFonts w:ascii="Times New Roman" w:hAnsi="Times New Roman" w:cs="Times New Roman"/>
          <w:sz w:val="28"/>
          <w:szCs w:val="28"/>
          <w:lang w:val="uk-UA"/>
        </w:rPr>
        <w:t xml:space="preserve"> – 2</w:t>
      </w:r>
      <w:r w:rsidR="007806BD">
        <w:rPr>
          <w:rFonts w:ascii="Times New Roman" w:hAnsi="Times New Roman" w:cs="Times New Roman"/>
          <w:sz w:val="28"/>
          <w:szCs w:val="28"/>
          <w:lang w:val="uk-UA"/>
        </w:rPr>
        <w:t>9</w:t>
      </w:r>
      <w:r w:rsidR="00375B89">
        <w:rPr>
          <w:rFonts w:ascii="Times New Roman" w:hAnsi="Times New Roman" w:cs="Times New Roman"/>
          <w:sz w:val="28"/>
          <w:szCs w:val="28"/>
          <w:lang w:val="uk-UA"/>
        </w:rPr>
        <w:t xml:space="preserve"> с.</w:t>
      </w:r>
    </w:p>
    <w:p w:rsidR="00DE3802" w:rsidRDefault="00DE3802" w:rsidP="00DE3802">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534644" cy="6497905"/>
            <wp:effectExtent l="19050" t="0" r="0" b="0"/>
            <wp:docPr id="7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2" cstate="print"/>
                    <a:srcRect/>
                    <a:stretch>
                      <a:fillRect/>
                    </a:stretch>
                  </pic:blipFill>
                  <pic:spPr bwMode="auto">
                    <a:xfrm>
                      <a:off x="0" y="0"/>
                      <a:ext cx="4534069" cy="6497082"/>
                    </a:xfrm>
                    <a:prstGeom prst="rect">
                      <a:avLst/>
                    </a:prstGeom>
                    <a:noFill/>
                    <a:ln w="9525">
                      <a:noFill/>
                      <a:miter lim="800000"/>
                      <a:headEnd/>
                      <a:tailEnd/>
                    </a:ln>
                  </pic:spPr>
                </pic:pic>
              </a:graphicData>
            </a:graphic>
          </wp:inline>
        </w:drawing>
      </w:r>
    </w:p>
    <w:p w:rsidR="00DE3802" w:rsidRDefault="00DE3802" w:rsidP="00DE3802">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087971" cy="7505349"/>
            <wp:effectExtent l="19050" t="0" r="0" b="0"/>
            <wp:docPr id="7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cstate="print"/>
                    <a:srcRect/>
                    <a:stretch>
                      <a:fillRect/>
                    </a:stretch>
                  </pic:blipFill>
                  <pic:spPr bwMode="auto">
                    <a:xfrm>
                      <a:off x="0" y="0"/>
                      <a:ext cx="5087982" cy="7505366"/>
                    </a:xfrm>
                    <a:prstGeom prst="rect">
                      <a:avLst/>
                    </a:prstGeom>
                    <a:noFill/>
                    <a:ln w="9525">
                      <a:noFill/>
                      <a:miter lim="800000"/>
                      <a:headEnd/>
                      <a:tailEnd/>
                    </a:ln>
                  </pic:spPr>
                </pic:pic>
              </a:graphicData>
            </a:graphic>
          </wp:inline>
        </w:drawing>
      </w:r>
    </w:p>
    <w:p w:rsidR="00DE3802" w:rsidRDefault="00DE3802" w:rsidP="00DE3802">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43600" cy="1108710"/>
            <wp:effectExtent l="19050" t="0" r="0" b="0"/>
            <wp:docPr id="6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cstate="print"/>
                    <a:srcRect/>
                    <a:stretch>
                      <a:fillRect/>
                    </a:stretch>
                  </pic:blipFill>
                  <pic:spPr bwMode="auto">
                    <a:xfrm>
                      <a:off x="0" y="0"/>
                      <a:ext cx="5943600" cy="1108710"/>
                    </a:xfrm>
                    <a:prstGeom prst="rect">
                      <a:avLst/>
                    </a:prstGeom>
                    <a:noFill/>
                    <a:ln w="9525">
                      <a:noFill/>
                      <a:miter lim="800000"/>
                      <a:headEnd/>
                      <a:tailEnd/>
                    </a:ln>
                  </pic:spPr>
                </pic:pic>
              </a:graphicData>
            </a:graphic>
          </wp:inline>
        </w:drawing>
      </w:r>
    </w:p>
    <w:p w:rsidR="009D0B91" w:rsidRDefault="00375B89" w:rsidP="00375B89">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487717" cy="8686800"/>
            <wp:effectExtent l="19050" t="0" r="0" b="0"/>
            <wp:docPr id="7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5" cstate="print"/>
                    <a:srcRect/>
                    <a:stretch>
                      <a:fillRect/>
                    </a:stretch>
                  </pic:blipFill>
                  <pic:spPr bwMode="auto">
                    <a:xfrm>
                      <a:off x="0" y="0"/>
                      <a:ext cx="5491257" cy="8692403"/>
                    </a:xfrm>
                    <a:prstGeom prst="rect">
                      <a:avLst/>
                    </a:prstGeom>
                    <a:noFill/>
                    <a:ln w="9525">
                      <a:noFill/>
                      <a:miter lim="800000"/>
                      <a:headEnd/>
                      <a:tailEnd/>
                    </a:ln>
                  </pic:spPr>
                </pic:pic>
              </a:graphicData>
            </a:graphic>
          </wp:inline>
        </w:drawing>
      </w:r>
    </w:p>
    <w:p w:rsidR="00375B89" w:rsidRDefault="00375B89" w:rsidP="00375B89">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710798" cy="8657617"/>
            <wp:effectExtent l="19050" t="0" r="4202" b="0"/>
            <wp:docPr id="7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6" cstate="print"/>
                    <a:srcRect/>
                    <a:stretch>
                      <a:fillRect/>
                    </a:stretch>
                  </pic:blipFill>
                  <pic:spPr bwMode="auto">
                    <a:xfrm>
                      <a:off x="0" y="0"/>
                      <a:ext cx="5710865" cy="8657718"/>
                    </a:xfrm>
                    <a:prstGeom prst="rect">
                      <a:avLst/>
                    </a:prstGeom>
                    <a:noFill/>
                    <a:ln w="9525">
                      <a:noFill/>
                      <a:miter lim="800000"/>
                      <a:headEnd/>
                      <a:tailEnd/>
                    </a:ln>
                  </pic:spPr>
                </pic:pic>
              </a:graphicData>
            </a:graphic>
          </wp:inline>
        </w:drawing>
      </w:r>
    </w:p>
    <w:p w:rsidR="007806BD" w:rsidRDefault="007806BD" w:rsidP="00375B89">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732502" cy="8764621"/>
            <wp:effectExtent l="19050" t="0" r="1548" b="0"/>
            <wp:docPr id="7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7" cstate="print"/>
                    <a:srcRect/>
                    <a:stretch>
                      <a:fillRect/>
                    </a:stretch>
                  </pic:blipFill>
                  <pic:spPr bwMode="auto">
                    <a:xfrm>
                      <a:off x="0" y="0"/>
                      <a:ext cx="5732569" cy="8764723"/>
                    </a:xfrm>
                    <a:prstGeom prst="rect">
                      <a:avLst/>
                    </a:prstGeom>
                    <a:noFill/>
                    <a:ln w="9525">
                      <a:noFill/>
                      <a:miter lim="800000"/>
                      <a:headEnd/>
                      <a:tailEnd/>
                    </a:ln>
                  </pic:spPr>
                </pic:pic>
              </a:graphicData>
            </a:graphic>
          </wp:inline>
        </w:drawing>
      </w:r>
    </w:p>
    <w:p w:rsidR="007806BD" w:rsidRDefault="007806BD" w:rsidP="00375B89">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827093" cy="7412477"/>
            <wp:effectExtent l="19050" t="0" r="0" b="0"/>
            <wp:docPr id="7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8" cstate="print"/>
                    <a:srcRect/>
                    <a:stretch>
                      <a:fillRect/>
                    </a:stretch>
                  </pic:blipFill>
                  <pic:spPr bwMode="auto">
                    <a:xfrm>
                      <a:off x="0" y="0"/>
                      <a:ext cx="4827131" cy="7412535"/>
                    </a:xfrm>
                    <a:prstGeom prst="rect">
                      <a:avLst/>
                    </a:prstGeom>
                    <a:noFill/>
                    <a:ln w="9525">
                      <a:noFill/>
                      <a:miter lim="800000"/>
                      <a:headEnd/>
                      <a:tailEnd/>
                    </a:ln>
                  </pic:spPr>
                </pic:pic>
              </a:graphicData>
            </a:graphic>
          </wp:inline>
        </w:drawing>
      </w:r>
    </w:p>
    <w:p w:rsidR="00202220" w:rsidRDefault="007806BD" w:rsidP="00202220">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285728" cy="1196502"/>
            <wp:effectExtent l="19050" t="0" r="0" b="0"/>
            <wp:docPr id="7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9" cstate="print"/>
                    <a:srcRect/>
                    <a:stretch>
                      <a:fillRect/>
                    </a:stretch>
                  </pic:blipFill>
                  <pic:spPr bwMode="auto">
                    <a:xfrm>
                      <a:off x="0" y="0"/>
                      <a:ext cx="5287337" cy="1196866"/>
                    </a:xfrm>
                    <a:prstGeom prst="rect">
                      <a:avLst/>
                    </a:prstGeom>
                    <a:noFill/>
                    <a:ln w="9525">
                      <a:noFill/>
                      <a:miter lim="800000"/>
                      <a:headEnd/>
                      <a:tailEnd/>
                    </a:ln>
                  </pic:spPr>
                </pic:pic>
              </a:graphicData>
            </a:graphic>
          </wp:inline>
        </w:drawing>
      </w:r>
    </w:p>
    <w:p w:rsidR="00BA7408" w:rsidRPr="000816FB" w:rsidRDefault="00BA7408" w:rsidP="000816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0816FB">
        <w:rPr>
          <w:rFonts w:ascii="Times New Roman" w:hAnsi="Times New Roman" w:cs="Times New Roman"/>
          <w:sz w:val="28"/>
          <w:szCs w:val="28"/>
          <w:lang w:val="uk-UA"/>
        </w:rPr>
        <w:t xml:space="preserve"> Возна І.П., Трус І.М., Гомеля М.Д. Очищення води від іонів міді сорбентами на основі </w:t>
      </w:r>
      <w:r w:rsidR="000816FB" w:rsidRPr="000816FB">
        <w:rPr>
          <w:rFonts w:ascii="Times New Roman" w:hAnsi="Times New Roman" w:cs="Times New Roman"/>
          <w:sz w:val="28"/>
          <w:szCs w:val="28"/>
          <w:lang w:val="uk-UA"/>
        </w:rPr>
        <w:t>магнетиту / Майбутній науковець – 2020 : матеріали всеукр. наук.-практ. конф. з міжнар. участю 4 груд. 2020 р., м. Сєвєродо</w:t>
      </w:r>
      <w:r w:rsidR="000816FB">
        <w:rPr>
          <w:rFonts w:ascii="Times New Roman" w:hAnsi="Times New Roman" w:cs="Times New Roman"/>
          <w:sz w:val="28"/>
          <w:szCs w:val="28"/>
          <w:lang w:val="uk-UA"/>
        </w:rPr>
        <w:t>нецьк. / укладач В. Ю. Тарасов</w:t>
      </w:r>
      <w:r w:rsidR="000816FB" w:rsidRPr="000816FB">
        <w:rPr>
          <w:rFonts w:ascii="Times New Roman" w:hAnsi="Times New Roman" w:cs="Times New Roman"/>
          <w:sz w:val="28"/>
          <w:szCs w:val="28"/>
          <w:lang w:val="uk-UA"/>
        </w:rPr>
        <w:t xml:space="preserve"> Сєвєродонецьк : Східноукр. нац. ун-т ім. В. Даля, 2020. 338 с.</w:t>
      </w:r>
      <w:r w:rsidR="000816FB">
        <w:rPr>
          <w:rFonts w:ascii="Times New Roman" w:hAnsi="Times New Roman" w:cs="Times New Roman"/>
          <w:sz w:val="28"/>
          <w:szCs w:val="28"/>
          <w:lang w:val="uk-UA"/>
        </w:rPr>
        <w:t xml:space="preserve"> 166-168 с.</w:t>
      </w:r>
    </w:p>
    <w:p w:rsidR="00BA7408" w:rsidRDefault="00BA7408" w:rsidP="00BA7408">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980305" cy="7159625"/>
            <wp:effectExtent l="19050" t="0" r="0" b="0"/>
            <wp:docPr id="103"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0" cstate="print"/>
                    <a:srcRect/>
                    <a:stretch>
                      <a:fillRect/>
                    </a:stretch>
                  </pic:blipFill>
                  <pic:spPr bwMode="auto">
                    <a:xfrm>
                      <a:off x="0" y="0"/>
                      <a:ext cx="4980305" cy="7159625"/>
                    </a:xfrm>
                    <a:prstGeom prst="rect">
                      <a:avLst/>
                    </a:prstGeom>
                    <a:noFill/>
                    <a:ln w="9525">
                      <a:noFill/>
                      <a:miter lim="800000"/>
                      <a:headEnd/>
                      <a:tailEnd/>
                    </a:ln>
                  </pic:spPr>
                </pic:pic>
              </a:graphicData>
            </a:graphic>
          </wp:inline>
        </w:drawing>
      </w:r>
    </w:p>
    <w:p w:rsidR="00BA7408" w:rsidRDefault="00BA7408" w:rsidP="00BA7408">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086023" cy="5389123"/>
            <wp:effectExtent l="19050" t="0" r="0" b="0"/>
            <wp:docPr id="10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1" cstate="print"/>
                    <a:srcRect/>
                    <a:stretch>
                      <a:fillRect/>
                    </a:stretch>
                  </pic:blipFill>
                  <pic:spPr bwMode="auto">
                    <a:xfrm>
                      <a:off x="0" y="0"/>
                      <a:ext cx="4086059" cy="5389170"/>
                    </a:xfrm>
                    <a:prstGeom prst="rect">
                      <a:avLst/>
                    </a:prstGeom>
                    <a:noFill/>
                    <a:ln w="9525">
                      <a:noFill/>
                      <a:miter lim="800000"/>
                      <a:headEnd/>
                      <a:tailEnd/>
                    </a:ln>
                  </pic:spPr>
                </pic:pic>
              </a:graphicData>
            </a:graphic>
          </wp:inline>
        </w:drawing>
      </w:r>
    </w:p>
    <w:p w:rsidR="00EC1AB1" w:rsidRDefault="00EC1AB1" w:rsidP="00EC1AB1">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16563" cy="252919"/>
            <wp:effectExtent l="19050" t="0" r="0" b="0"/>
            <wp:docPr id="106"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2" cstate="print"/>
                    <a:srcRect/>
                    <a:stretch>
                      <a:fillRect/>
                    </a:stretch>
                  </pic:blipFill>
                  <pic:spPr bwMode="auto">
                    <a:xfrm>
                      <a:off x="0" y="0"/>
                      <a:ext cx="6122246" cy="253154"/>
                    </a:xfrm>
                    <a:prstGeom prst="rect">
                      <a:avLst/>
                    </a:prstGeom>
                    <a:noFill/>
                    <a:ln w="9525">
                      <a:noFill/>
                      <a:miter lim="800000"/>
                      <a:headEnd/>
                      <a:tailEnd/>
                    </a:ln>
                  </pic:spPr>
                </pic:pic>
              </a:graphicData>
            </a:graphic>
          </wp:inline>
        </w:drawing>
      </w:r>
    </w:p>
    <w:p w:rsidR="00EC1AB1" w:rsidRDefault="00EC1AB1" w:rsidP="00BA7408">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84775" cy="2733675"/>
            <wp:effectExtent l="19050" t="0" r="0" b="0"/>
            <wp:docPr id="10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3" cstate="print"/>
                    <a:srcRect/>
                    <a:stretch>
                      <a:fillRect/>
                    </a:stretch>
                  </pic:blipFill>
                  <pic:spPr bwMode="auto">
                    <a:xfrm>
                      <a:off x="0" y="0"/>
                      <a:ext cx="5184775" cy="2733675"/>
                    </a:xfrm>
                    <a:prstGeom prst="rect">
                      <a:avLst/>
                    </a:prstGeom>
                    <a:noFill/>
                    <a:ln w="9525">
                      <a:noFill/>
                      <a:miter lim="800000"/>
                      <a:headEnd/>
                      <a:tailEnd/>
                    </a:ln>
                  </pic:spPr>
                </pic:pic>
              </a:graphicData>
            </a:graphic>
          </wp:inline>
        </w:drawing>
      </w:r>
    </w:p>
    <w:p w:rsidR="00EC1AB1" w:rsidRDefault="00EC1AB1" w:rsidP="00BA7408">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33314" cy="8229600"/>
            <wp:effectExtent l="19050" t="0" r="786" b="0"/>
            <wp:docPr id="108"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4" cstate="print"/>
                    <a:srcRect/>
                    <a:stretch>
                      <a:fillRect/>
                    </a:stretch>
                  </pic:blipFill>
                  <pic:spPr bwMode="auto">
                    <a:xfrm>
                      <a:off x="0" y="0"/>
                      <a:ext cx="6134010" cy="8230533"/>
                    </a:xfrm>
                    <a:prstGeom prst="rect">
                      <a:avLst/>
                    </a:prstGeom>
                    <a:noFill/>
                    <a:ln w="9525">
                      <a:noFill/>
                      <a:miter lim="800000"/>
                      <a:headEnd/>
                      <a:tailEnd/>
                    </a:ln>
                  </pic:spPr>
                </pic:pic>
              </a:graphicData>
            </a:graphic>
          </wp:inline>
        </w:drawing>
      </w:r>
    </w:p>
    <w:p w:rsidR="00EC1AB1" w:rsidRPr="00637F2C" w:rsidRDefault="00EC1AB1" w:rsidP="00BA7408">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598779" cy="3871608"/>
            <wp:effectExtent l="19050" t="0" r="1921" b="0"/>
            <wp:docPr id="109"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5" cstate="print"/>
                    <a:srcRect/>
                    <a:stretch>
                      <a:fillRect/>
                    </a:stretch>
                  </pic:blipFill>
                  <pic:spPr bwMode="auto">
                    <a:xfrm>
                      <a:off x="0" y="0"/>
                      <a:ext cx="5598564" cy="3871459"/>
                    </a:xfrm>
                    <a:prstGeom prst="rect">
                      <a:avLst/>
                    </a:prstGeom>
                    <a:noFill/>
                    <a:ln w="9525">
                      <a:noFill/>
                      <a:miter lim="800000"/>
                      <a:headEnd/>
                      <a:tailEnd/>
                    </a:ln>
                  </pic:spPr>
                </pic:pic>
              </a:graphicData>
            </a:graphic>
          </wp:inline>
        </w:drawing>
      </w:r>
    </w:p>
    <w:sectPr w:rsidR="00EC1AB1" w:rsidRPr="00637F2C" w:rsidSect="001002FA">
      <w:headerReference w:type="default" r:id="rId106"/>
      <w:pgSz w:w="11906" w:h="16838"/>
      <w:pgMar w:top="1134" w:right="567" w:bottom="1134"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6ADA" w:rsidRDefault="00286ADA" w:rsidP="00BC58F9">
      <w:pPr>
        <w:spacing w:after="0" w:line="240" w:lineRule="auto"/>
      </w:pPr>
      <w:r>
        <w:separator/>
      </w:r>
    </w:p>
  </w:endnote>
  <w:endnote w:type="continuationSeparator" w:id="0">
    <w:p w:rsidR="00286ADA" w:rsidRDefault="00286ADA" w:rsidP="00BC58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Franklin Gothic Medium">
    <w:panose1 w:val="020B06030201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TimesNewRomanPS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6ADA" w:rsidRDefault="00286ADA" w:rsidP="00BC58F9">
      <w:pPr>
        <w:spacing w:after="0" w:line="240" w:lineRule="auto"/>
      </w:pPr>
      <w:r>
        <w:separator/>
      </w:r>
    </w:p>
  </w:footnote>
  <w:footnote w:type="continuationSeparator" w:id="0">
    <w:p w:rsidR="00286ADA" w:rsidRDefault="00286ADA" w:rsidP="00BC58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12946"/>
      <w:docPartObj>
        <w:docPartGallery w:val="Page Numbers (Top of Page)"/>
        <w:docPartUnique/>
      </w:docPartObj>
    </w:sdtPr>
    <w:sdtEndPr/>
    <w:sdtContent>
      <w:p w:rsidR="0030481C" w:rsidRDefault="00A9714E" w:rsidP="00BC58F9">
        <w:pPr>
          <w:pStyle w:val="a6"/>
          <w:jc w:val="right"/>
          <w:rPr>
            <w:rFonts w:ascii="Times New Roman" w:hAnsi="Times New Roman" w:cs="Times New Roman"/>
            <w:lang w:val="uk-UA"/>
          </w:rPr>
        </w:pPr>
        <w:r w:rsidRPr="00BC58F9">
          <w:rPr>
            <w:rFonts w:ascii="Times New Roman" w:hAnsi="Times New Roman" w:cs="Times New Roman"/>
          </w:rPr>
          <w:fldChar w:fldCharType="begin"/>
        </w:r>
        <w:r w:rsidR="0030481C" w:rsidRPr="00BC58F9">
          <w:rPr>
            <w:rFonts w:ascii="Times New Roman" w:hAnsi="Times New Roman" w:cs="Times New Roman"/>
          </w:rPr>
          <w:instrText xml:space="preserve"> PAGE   \* MERGEFORMAT </w:instrText>
        </w:r>
        <w:r w:rsidRPr="00BC58F9">
          <w:rPr>
            <w:rFonts w:ascii="Times New Roman" w:hAnsi="Times New Roman" w:cs="Times New Roman"/>
          </w:rPr>
          <w:fldChar w:fldCharType="separate"/>
        </w:r>
        <w:r w:rsidR="007D4409">
          <w:rPr>
            <w:rFonts w:ascii="Times New Roman" w:hAnsi="Times New Roman" w:cs="Times New Roman"/>
            <w:noProof/>
          </w:rPr>
          <w:t>1</w:t>
        </w:r>
        <w:r w:rsidRPr="00BC58F9">
          <w:rPr>
            <w:rFonts w:ascii="Times New Roman" w:hAnsi="Times New Roman" w:cs="Times New Roman"/>
          </w:rPr>
          <w:fldChar w:fldCharType="end"/>
        </w:r>
      </w:p>
      <w:p w:rsidR="0030481C" w:rsidRPr="00BC58F9" w:rsidRDefault="00286ADA" w:rsidP="00BC58F9">
        <w:pPr>
          <w:pStyle w:val="a6"/>
          <w:jc w:val="right"/>
          <w:rPr>
            <w:rFonts w:ascii="Times New Roman" w:hAnsi="Times New Roman" w:cs="Times New Roman"/>
            <w:lang w:val="uk-UA"/>
          </w:rPr>
        </w:pPr>
      </w:p>
    </w:sdtContent>
  </w:sdt>
  <w:p w:rsidR="0030481C" w:rsidRDefault="0030481C">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B51D6"/>
    <w:multiLevelType w:val="hybridMultilevel"/>
    <w:tmpl w:val="A3D0EF8A"/>
    <w:lvl w:ilvl="0" w:tplc="9FCA7F24">
      <w:start w:val="1"/>
      <w:numFmt w:val="decimal"/>
      <w:lvlText w:val="%1."/>
      <w:lvlJc w:val="left"/>
      <w:pPr>
        <w:ind w:left="644"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AF74582"/>
    <w:multiLevelType w:val="multilevel"/>
    <w:tmpl w:val="600AE8EC"/>
    <w:lvl w:ilvl="0">
      <w:start w:val="1"/>
      <w:numFmt w:val="decimal"/>
      <w:lvlText w:val="%1."/>
      <w:lvlJc w:val="left"/>
      <w:pPr>
        <w:ind w:left="1069" w:hanging="360"/>
      </w:pPr>
      <w:rPr>
        <w:rFonts w:hint="default"/>
      </w:rPr>
    </w:lvl>
    <w:lvl w:ilvl="1">
      <w:start w:val="4"/>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 w15:restartNumberingAfterBreak="0">
    <w:nsid w:val="11A1774A"/>
    <w:multiLevelType w:val="multilevel"/>
    <w:tmpl w:val="320C4AD4"/>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8C7356A"/>
    <w:multiLevelType w:val="multilevel"/>
    <w:tmpl w:val="4F1EC674"/>
    <w:lvl w:ilvl="0">
      <w:numFmt w:val="bullet"/>
      <w:lvlText w:val="–"/>
      <w:lvlJc w:val="left"/>
      <w:pPr>
        <w:ind w:left="375" w:hanging="375"/>
      </w:pPr>
      <w:rPr>
        <w:rFonts w:ascii="Times New Roman" w:eastAsia="Times New Roman" w:hAnsi="Times New Roman"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numFmt w:val="bullet"/>
      <w:lvlText w:val="–"/>
      <w:lvlJc w:val="left"/>
      <w:pPr>
        <w:ind w:left="3916" w:hanging="1080"/>
      </w:pPr>
      <w:rPr>
        <w:rFonts w:ascii="Times New Roman" w:eastAsia="Times New Roman" w:hAnsi="Times New Roman"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1D4E7710"/>
    <w:multiLevelType w:val="multilevel"/>
    <w:tmpl w:val="C994E474"/>
    <w:lvl w:ilvl="0">
      <w:start w:val="2"/>
      <w:numFmt w:val="decimal"/>
      <w:lvlText w:val="%1"/>
      <w:lvlJc w:val="left"/>
      <w:pPr>
        <w:ind w:left="375" w:hanging="375"/>
      </w:pPr>
      <w:rPr>
        <w:rFonts w:eastAsia="Times New Roman" w:cs="Times New Roman" w:hint="default"/>
        <w:color w:val="000000" w:themeColor="text1"/>
      </w:rPr>
    </w:lvl>
    <w:lvl w:ilvl="1">
      <w:start w:val="3"/>
      <w:numFmt w:val="decimal"/>
      <w:lvlText w:val="%1.%2"/>
      <w:lvlJc w:val="left"/>
      <w:pPr>
        <w:ind w:left="375" w:hanging="375"/>
      </w:pPr>
      <w:rPr>
        <w:rFonts w:eastAsia="Times New Roman" w:cs="Times New Roman" w:hint="default"/>
        <w:color w:val="000000" w:themeColor="text1"/>
      </w:rPr>
    </w:lvl>
    <w:lvl w:ilvl="2">
      <w:start w:val="1"/>
      <w:numFmt w:val="decimal"/>
      <w:lvlText w:val="%1.%2.%3"/>
      <w:lvlJc w:val="left"/>
      <w:pPr>
        <w:ind w:left="720" w:hanging="720"/>
      </w:pPr>
      <w:rPr>
        <w:rFonts w:eastAsia="Times New Roman" w:cs="Times New Roman" w:hint="default"/>
        <w:color w:val="000000" w:themeColor="text1"/>
      </w:rPr>
    </w:lvl>
    <w:lvl w:ilvl="3">
      <w:start w:val="1"/>
      <w:numFmt w:val="decimal"/>
      <w:lvlText w:val="%1.%2.%3.%4"/>
      <w:lvlJc w:val="left"/>
      <w:pPr>
        <w:ind w:left="1080" w:hanging="1080"/>
      </w:pPr>
      <w:rPr>
        <w:rFonts w:eastAsia="Times New Roman" w:cs="Times New Roman" w:hint="default"/>
        <w:color w:val="000000" w:themeColor="text1"/>
      </w:rPr>
    </w:lvl>
    <w:lvl w:ilvl="4">
      <w:start w:val="1"/>
      <w:numFmt w:val="decimal"/>
      <w:lvlText w:val="%1.%2.%3.%4.%5"/>
      <w:lvlJc w:val="left"/>
      <w:pPr>
        <w:ind w:left="1080" w:hanging="1080"/>
      </w:pPr>
      <w:rPr>
        <w:rFonts w:eastAsia="Times New Roman" w:cs="Times New Roman" w:hint="default"/>
        <w:color w:val="000000" w:themeColor="text1"/>
      </w:rPr>
    </w:lvl>
    <w:lvl w:ilvl="5">
      <w:start w:val="1"/>
      <w:numFmt w:val="decimal"/>
      <w:lvlText w:val="%1.%2.%3.%4.%5.%6"/>
      <w:lvlJc w:val="left"/>
      <w:pPr>
        <w:ind w:left="1440" w:hanging="1440"/>
      </w:pPr>
      <w:rPr>
        <w:rFonts w:eastAsia="Times New Roman" w:cs="Times New Roman" w:hint="default"/>
        <w:color w:val="000000" w:themeColor="text1"/>
      </w:rPr>
    </w:lvl>
    <w:lvl w:ilvl="6">
      <w:start w:val="1"/>
      <w:numFmt w:val="decimal"/>
      <w:lvlText w:val="%1.%2.%3.%4.%5.%6.%7"/>
      <w:lvlJc w:val="left"/>
      <w:pPr>
        <w:ind w:left="1440" w:hanging="1440"/>
      </w:pPr>
      <w:rPr>
        <w:rFonts w:eastAsia="Times New Roman" w:cs="Times New Roman" w:hint="default"/>
        <w:color w:val="000000" w:themeColor="text1"/>
      </w:rPr>
    </w:lvl>
    <w:lvl w:ilvl="7">
      <w:start w:val="1"/>
      <w:numFmt w:val="decimal"/>
      <w:lvlText w:val="%1.%2.%3.%4.%5.%6.%7.%8"/>
      <w:lvlJc w:val="left"/>
      <w:pPr>
        <w:ind w:left="1800" w:hanging="1800"/>
      </w:pPr>
      <w:rPr>
        <w:rFonts w:eastAsia="Times New Roman" w:cs="Times New Roman" w:hint="default"/>
        <w:color w:val="000000" w:themeColor="text1"/>
      </w:rPr>
    </w:lvl>
    <w:lvl w:ilvl="8">
      <w:start w:val="1"/>
      <w:numFmt w:val="decimal"/>
      <w:lvlText w:val="%1.%2.%3.%4.%5.%6.%7.%8.%9"/>
      <w:lvlJc w:val="left"/>
      <w:pPr>
        <w:ind w:left="2160" w:hanging="2160"/>
      </w:pPr>
      <w:rPr>
        <w:rFonts w:eastAsia="Times New Roman" w:cs="Times New Roman" w:hint="default"/>
        <w:color w:val="000000" w:themeColor="text1"/>
      </w:rPr>
    </w:lvl>
  </w:abstractNum>
  <w:abstractNum w:abstractNumId="5" w15:restartNumberingAfterBreak="0">
    <w:nsid w:val="20FA44EB"/>
    <w:multiLevelType w:val="hybridMultilevel"/>
    <w:tmpl w:val="4342B8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2D50C6C"/>
    <w:multiLevelType w:val="multilevel"/>
    <w:tmpl w:val="7794FDB0"/>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8161816"/>
    <w:multiLevelType w:val="hybridMultilevel"/>
    <w:tmpl w:val="0610F7B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3A8D6534"/>
    <w:multiLevelType w:val="hybridMultilevel"/>
    <w:tmpl w:val="A3D0EF8A"/>
    <w:lvl w:ilvl="0" w:tplc="9FCA7F24">
      <w:start w:val="1"/>
      <w:numFmt w:val="decimal"/>
      <w:lvlText w:val="%1."/>
      <w:lvlJc w:val="left"/>
      <w:pPr>
        <w:ind w:left="644"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97267F3"/>
    <w:multiLevelType w:val="multilevel"/>
    <w:tmpl w:val="64EAF158"/>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5C544337"/>
    <w:multiLevelType w:val="multilevel"/>
    <w:tmpl w:val="42E265EA"/>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5DB93A31"/>
    <w:multiLevelType w:val="multilevel"/>
    <w:tmpl w:val="71B21260"/>
    <w:lvl w:ilvl="0">
      <w:start w:val="1"/>
      <w:numFmt w:val="decimal"/>
      <w:lvlText w:val="%1"/>
      <w:lvlJc w:val="left"/>
      <w:pPr>
        <w:ind w:left="450" w:hanging="450"/>
      </w:pPr>
      <w:rPr>
        <w:rFonts w:hint="default"/>
        <w:color w:val="auto"/>
      </w:rPr>
    </w:lvl>
    <w:lvl w:ilvl="1">
      <w:start w:val="1"/>
      <w:numFmt w:val="decimal"/>
      <w:lvlText w:val="%1.%2"/>
      <w:lvlJc w:val="left"/>
      <w:pPr>
        <w:ind w:left="450" w:hanging="45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12" w15:restartNumberingAfterBreak="0">
    <w:nsid w:val="65BF1137"/>
    <w:multiLevelType w:val="multilevel"/>
    <w:tmpl w:val="450088CA"/>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D66402A"/>
    <w:multiLevelType w:val="hybridMultilevel"/>
    <w:tmpl w:val="7FF8C092"/>
    <w:lvl w:ilvl="0" w:tplc="76DA0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FAD0749"/>
    <w:multiLevelType w:val="hybridMultilevel"/>
    <w:tmpl w:val="F17EEE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0E9764C"/>
    <w:multiLevelType w:val="hybridMultilevel"/>
    <w:tmpl w:val="A3D0EF8A"/>
    <w:lvl w:ilvl="0" w:tplc="9FCA7F24">
      <w:start w:val="1"/>
      <w:numFmt w:val="decimal"/>
      <w:lvlText w:val="%1."/>
      <w:lvlJc w:val="left"/>
      <w:pPr>
        <w:ind w:left="644"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89542D0"/>
    <w:multiLevelType w:val="hybridMultilevel"/>
    <w:tmpl w:val="CA9429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A6133BD"/>
    <w:multiLevelType w:val="hybridMultilevel"/>
    <w:tmpl w:val="0D9C71F4"/>
    <w:lvl w:ilvl="0" w:tplc="41663BA2">
      <w:numFmt w:val="bullet"/>
      <w:lvlText w:val="-"/>
      <w:lvlJc w:val="left"/>
      <w:pPr>
        <w:ind w:left="720" w:hanging="360"/>
      </w:pPr>
      <w:rPr>
        <w:rFonts w:ascii="Calibri" w:eastAsia="Calibri" w:hAnsi="Calibri" w:cs="Calibri"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12"/>
  </w:num>
  <w:num w:numId="4">
    <w:abstractNumId w:val="2"/>
  </w:num>
  <w:num w:numId="5">
    <w:abstractNumId w:val="1"/>
  </w:num>
  <w:num w:numId="6">
    <w:abstractNumId w:val="4"/>
  </w:num>
  <w:num w:numId="7">
    <w:abstractNumId w:val="3"/>
  </w:num>
  <w:num w:numId="8">
    <w:abstractNumId w:val="0"/>
  </w:num>
  <w:num w:numId="9">
    <w:abstractNumId w:val="13"/>
  </w:num>
  <w:num w:numId="10">
    <w:abstractNumId w:val="17"/>
  </w:num>
  <w:num w:numId="11">
    <w:abstractNumId w:val="14"/>
  </w:num>
  <w:num w:numId="12">
    <w:abstractNumId w:val="5"/>
  </w:num>
  <w:num w:numId="13">
    <w:abstractNumId w:val="6"/>
  </w:num>
  <w:num w:numId="14">
    <w:abstractNumId w:val="16"/>
  </w:num>
  <w:num w:numId="15">
    <w:abstractNumId w:val="9"/>
  </w:num>
  <w:num w:numId="16">
    <w:abstractNumId w:val="7"/>
  </w:num>
  <w:num w:numId="17">
    <w:abstractNumId w:val="8"/>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1B1"/>
    <w:rsid w:val="0000111C"/>
    <w:rsid w:val="0000199B"/>
    <w:rsid w:val="000036EA"/>
    <w:rsid w:val="00005A8B"/>
    <w:rsid w:val="00005CB6"/>
    <w:rsid w:val="00006318"/>
    <w:rsid w:val="00007770"/>
    <w:rsid w:val="000104E2"/>
    <w:rsid w:val="000107C9"/>
    <w:rsid w:val="00010B7C"/>
    <w:rsid w:val="00011DF5"/>
    <w:rsid w:val="000146E9"/>
    <w:rsid w:val="0001629B"/>
    <w:rsid w:val="000164D9"/>
    <w:rsid w:val="000208B3"/>
    <w:rsid w:val="00022A33"/>
    <w:rsid w:val="00026350"/>
    <w:rsid w:val="00026CF8"/>
    <w:rsid w:val="00027604"/>
    <w:rsid w:val="000278A7"/>
    <w:rsid w:val="00027A1F"/>
    <w:rsid w:val="00030471"/>
    <w:rsid w:val="00030E80"/>
    <w:rsid w:val="000311D9"/>
    <w:rsid w:val="00036D19"/>
    <w:rsid w:val="000373B0"/>
    <w:rsid w:val="00037927"/>
    <w:rsid w:val="00037EDC"/>
    <w:rsid w:val="00040262"/>
    <w:rsid w:val="00041A29"/>
    <w:rsid w:val="00041C9F"/>
    <w:rsid w:val="00043968"/>
    <w:rsid w:val="000449DB"/>
    <w:rsid w:val="0004521A"/>
    <w:rsid w:val="000455F9"/>
    <w:rsid w:val="00047421"/>
    <w:rsid w:val="0004759E"/>
    <w:rsid w:val="000476CF"/>
    <w:rsid w:val="00047A0C"/>
    <w:rsid w:val="00050CBE"/>
    <w:rsid w:val="00053895"/>
    <w:rsid w:val="000557F6"/>
    <w:rsid w:val="00055B95"/>
    <w:rsid w:val="00055BC2"/>
    <w:rsid w:val="00056925"/>
    <w:rsid w:val="00061420"/>
    <w:rsid w:val="000619D1"/>
    <w:rsid w:val="000627A8"/>
    <w:rsid w:val="0006306D"/>
    <w:rsid w:val="00065201"/>
    <w:rsid w:val="00066EB0"/>
    <w:rsid w:val="000703F7"/>
    <w:rsid w:val="000704D1"/>
    <w:rsid w:val="00070F71"/>
    <w:rsid w:val="00071D6C"/>
    <w:rsid w:val="00074182"/>
    <w:rsid w:val="00074217"/>
    <w:rsid w:val="0007638D"/>
    <w:rsid w:val="000774CA"/>
    <w:rsid w:val="0007777B"/>
    <w:rsid w:val="0007793A"/>
    <w:rsid w:val="00077D17"/>
    <w:rsid w:val="0008098F"/>
    <w:rsid w:val="000816FB"/>
    <w:rsid w:val="0008475D"/>
    <w:rsid w:val="0008750B"/>
    <w:rsid w:val="00087840"/>
    <w:rsid w:val="00087D41"/>
    <w:rsid w:val="00090DFD"/>
    <w:rsid w:val="00090FE9"/>
    <w:rsid w:val="0009242E"/>
    <w:rsid w:val="00092E6F"/>
    <w:rsid w:val="0009363B"/>
    <w:rsid w:val="00093797"/>
    <w:rsid w:val="000958C6"/>
    <w:rsid w:val="00097162"/>
    <w:rsid w:val="0009741B"/>
    <w:rsid w:val="00097928"/>
    <w:rsid w:val="00097DC5"/>
    <w:rsid w:val="000A1706"/>
    <w:rsid w:val="000A1868"/>
    <w:rsid w:val="000A3B71"/>
    <w:rsid w:val="000A640F"/>
    <w:rsid w:val="000A6FA8"/>
    <w:rsid w:val="000B4070"/>
    <w:rsid w:val="000B6790"/>
    <w:rsid w:val="000C586E"/>
    <w:rsid w:val="000C6165"/>
    <w:rsid w:val="000C66DB"/>
    <w:rsid w:val="000C674C"/>
    <w:rsid w:val="000C6A5E"/>
    <w:rsid w:val="000C7BBE"/>
    <w:rsid w:val="000C7D9F"/>
    <w:rsid w:val="000D1567"/>
    <w:rsid w:val="000D1587"/>
    <w:rsid w:val="000D2416"/>
    <w:rsid w:val="000D268A"/>
    <w:rsid w:val="000D2A09"/>
    <w:rsid w:val="000D3EA7"/>
    <w:rsid w:val="000D6CDF"/>
    <w:rsid w:val="000D706C"/>
    <w:rsid w:val="000D70A4"/>
    <w:rsid w:val="000D748C"/>
    <w:rsid w:val="000E2446"/>
    <w:rsid w:val="000E3054"/>
    <w:rsid w:val="000E3218"/>
    <w:rsid w:val="000F0F95"/>
    <w:rsid w:val="000F119C"/>
    <w:rsid w:val="000F17FC"/>
    <w:rsid w:val="000F1F3F"/>
    <w:rsid w:val="000F2A2A"/>
    <w:rsid w:val="000F2BAE"/>
    <w:rsid w:val="000F331E"/>
    <w:rsid w:val="000F45A3"/>
    <w:rsid w:val="000F6438"/>
    <w:rsid w:val="000F64F4"/>
    <w:rsid w:val="000F699F"/>
    <w:rsid w:val="00100285"/>
    <w:rsid w:val="001002FA"/>
    <w:rsid w:val="00100ED8"/>
    <w:rsid w:val="00103236"/>
    <w:rsid w:val="00103A51"/>
    <w:rsid w:val="0010428A"/>
    <w:rsid w:val="00106F96"/>
    <w:rsid w:val="001117F2"/>
    <w:rsid w:val="00112C99"/>
    <w:rsid w:val="00113370"/>
    <w:rsid w:val="001137BB"/>
    <w:rsid w:val="001141FB"/>
    <w:rsid w:val="0011478F"/>
    <w:rsid w:val="00115066"/>
    <w:rsid w:val="0011767D"/>
    <w:rsid w:val="001229D6"/>
    <w:rsid w:val="00122CF3"/>
    <w:rsid w:val="00124982"/>
    <w:rsid w:val="001300B8"/>
    <w:rsid w:val="00131008"/>
    <w:rsid w:val="00131AE9"/>
    <w:rsid w:val="001353BD"/>
    <w:rsid w:val="00140F3B"/>
    <w:rsid w:val="00141A5D"/>
    <w:rsid w:val="00142E13"/>
    <w:rsid w:val="00144975"/>
    <w:rsid w:val="001459DC"/>
    <w:rsid w:val="0014686F"/>
    <w:rsid w:val="001504B8"/>
    <w:rsid w:val="0015113C"/>
    <w:rsid w:val="0015151A"/>
    <w:rsid w:val="001528BD"/>
    <w:rsid w:val="00155869"/>
    <w:rsid w:val="001713E5"/>
    <w:rsid w:val="00175039"/>
    <w:rsid w:val="00176401"/>
    <w:rsid w:val="00176461"/>
    <w:rsid w:val="00176575"/>
    <w:rsid w:val="0017696C"/>
    <w:rsid w:val="00180295"/>
    <w:rsid w:val="001803BA"/>
    <w:rsid w:val="0018064B"/>
    <w:rsid w:val="00180CF1"/>
    <w:rsid w:val="0018368E"/>
    <w:rsid w:val="00184484"/>
    <w:rsid w:val="00184DF6"/>
    <w:rsid w:val="001860BC"/>
    <w:rsid w:val="001901E9"/>
    <w:rsid w:val="001908DB"/>
    <w:rsid w:val="00190C71"/>
    <w:rsid w:val="001921D4"/>
    <w:rsid w:val="00192871"/>
    <w:rsid w:val="00194541"/>
    <w:rsid w:val="001971CA"/>
    <w:rsid w:val="001971DE"/>
    <w:rsid w:val="001A0716"/>
    <w:rsid w:val="001A1C91"/>
    <w:rsid w:val="001A1F22"/>
    <w:rsid w:val="001A402E"/>
    <w:rsid w:val="001A4AEF"/>
    <w:rsid w:val="001A5BDC"/>
    <w:rsid w:val="001A7CB3"/>
    <w:rsid w:val="001B0777"/>
    <w:rsid w:val="001B21DD"/>
    <w:rsid w:val="001B34A1"/>
    <w:rsid w:val="001C2D5E"/>
    <w:rsid w:val="001C3A1E"/>
    <w:rsid w:val="001C46EA"/>
    <w:rsid w:val="001C4992"/>
    <w:rsid w:val="001C56E0"/>
    <w:rsid w:val="001C58ED"/>
    <w:rsid w:val="001C6DEB"/>
    <w:rsid w:val="001D03F9"/>
    <w:rsid w:val="001D2A5E"/>
    <w:rsid w:val="001D648B"/>
    <w:rsid w:val="001D7FF5"/>
    <w:rsid w:val="001E1B34"/>
    <w:rsid w:val="001E2FCB"/>
    <w:rsid w:val="001E301B"/>
    <w:rsid w:val="001E313B"/>
    <w:rsid w:val="001E45E2"/>
    <w:rsid w:val="001E4750"/>
    <w:rsid w:val="001E5AEA"/>
    <w:rsid w:val="001E642E"/>
    <w:rsid w:val="001F1B27"/>
    <w:rsid w:val="001F1C75"/>
    <w:rsid w:val="001F3692"/>
    <w:rsid w:val="001F3C8F"/>
    <w:rsid w:val="001F48E6"/>
    <w:rsid w:val="001F4F9B"/>
    <w:rsid w:val="00201854"/>
    <w:rsid w:val="00201A3A"/>
    <w:rsid w:val="00202034"/>
    <w:rsid w:val="00202220"/>
    <w:rsid w:val="002023FB"/>
    <w:rsid w:val="00202B5A"/>
    <w:rsid w:val="002031EA"/>
    <w:rsid w:val="00203304"/>
    <w:rsid w:val="00206635"/>
    <w:rsid w:val="00206A1E"/>
    <w:rsid w:val="00207B31"/>
    <w:rsid w:val="002101E3"/>
    <w:rsid w:val="00212727"/>
    <w:rsid w:val="00213FC3"/>
    <w:rsid w:val="0021619D"/>
    <w:rsid w:val="00216982"/>
    <w:rsid w:val="002178BE"/>
    <w:rsid w:val="002214FB"/>
    <w:rsid w:val="00221D92"/>
    <w:rsid w:val="0022266D"/>
    <w:rsid w:val="00223751"/>
    <w:rsid w:val="002246F2"/>
    <w:rsid w:val="00227568"/>
    <w:rsid w:val="002302B5"/>
    <w:rsid w:val="00230669"/>
    <w:rsid w:val="00230E26"/>
    <w:rsid w:val="0023237F"/>
    <w:rsid w:val="00233CF0"/>
    <w:rsid w:val="002343E7"/>
    <w:rsid w:val="002352EC"/>
    <w:rsid w:val="00235BEE"/>
    <w:rsid w:val="00236583"/>
    <w:rsid w:val="00236815"/>
    <w:rsid w:val="00242841"/>
    <w:rsid w:val="002445EA"/>
    <w:rsid w:val="00246935"/>
    <w:rsid w:val="00250720"/>
    <w:rsid w:val="00252F5E"/>
    <w:rsid w:val="0025309C"/>
    <w:rsid w:val="00253A5B"/>
    <w:rsid w:val="00253CB2"/>
    <w:rsid w:val="002545E0"/>
    <w:rsid w:val="00255354"/>
    <w:rsid w:val="0025659E"/>
    <w:rsid w:val="00261522"/>
    <w:rsid w:val="00262EFA"/>
    <w:rsid w:val="00263AC0"/>
    <w:rsid w:val="00263F44"/>
    <w:rsid w:val="00266A80"/>
    <w:rsid w:val="00267E14"/>
    <w:rsid w:val="002709E8"/>
    <w:rsid w:val="00270DBD"/>
    <w:rsid w:val="00272FF9"/>
    <w:rsid w:val="0027525E"/>
    <w:rsid w:val="00275B6D"/>
    <w:rsid w:val="002777BB"/>
    <w:rsid w:val="002816F3"/>
    <w:rsid w:val="00282540"/>
    <w:rsid w:val="002830DA"/>
    <w:rsid w:val="00283B65"/>
    <w:rsid w:val="00283E0D"/>
    <w:rsid w:val="00284215"/>
    <w:rsid w:val="00284233"/>
    <w:rsid w:val="00284F9D"/>
    <w:rsid w:val="00286613"/>
    <w:rsid w:val="00286ADA"/>
    <w:rsid w:val="00287631"/>
    <w:rsid w:val="00290FD1"/>
    <w:rsid w:val="00291605"/>
    <w:rsid w:val="00291C7A"/>
    <w:rsid w:val="00294995"/>
    <w:rsid w:val="00294EAB"/>
    <w:rsid w:val="00294FE0"/>
    <w:rsid w:val="002A0428"/>
    <w:rsid w:val="002A1D9B"/>
    <w:rsid w:val="002A229F"/>
    <w:rsid w:val="002A4017"/>
    <w:rsid w:val="002A43CF"/>
    <w:rsid w:val="002A480A"/>
    <w:rsid w:val="002A5AA9"/>
    <w:rsid w:val="002A65D1"/>
    <w:rsid w:val="002A73FA"/>
    <w:rsid w:val="002B04F7"/>
    <w:rsid w:val="002B1A52"/>
    <w:rsid w:val="002B2E8E"/>
    <w:rsid w:val="002B2F10"/>
    <w:rsid w:val="002B32A7"/>
    <w:rsid w:val="002B3D91"/>
    <w:rsid w:val="002B4319"/>
    <w:rsid w:val="002B45CC"/>
    <w:rsid w:val="002B5026"/>
    <w:rsid w:val="002B6EAA"/>
    <w:rsid w:val="002C3139"/>
    <w:rsid w:val="002D1AC2"/>
    <w:rsid w:val="002D3A09"/>
    <w:rsid w:val="002D3CA3"/>
    <w:rsid w:val="002E0427"/>
    <w:rsid w:val="002E0C24"/>
    <w:rsid w:val="002E0FBD"/>
    <w:rsid w:val="002E2471"/>
    <w:rsid w:val="002E2DF0"/>
    <w:rsid w:val="002E2E68"/>
    <w:rsid w:val="002E4556"/>
    <w:rsid w:val="002E54F8"/>
    <w:rsid w:val="002F2846"/>
    <w:rsid w:val="002F3538"/>
    <w:rsid w:val="002F3A32"/>
    <w:rsid w:val="002F4AB7"/>
    <w:rsid w:val="002F6283"/>
    <w:rsid w:val="002F65B0"/>
    <w:rsid w:val="00302433"/>
    <w:rsid w:val="003033E8"/>
    <w:rsid w:val="00303564"/>
    <w:rsid w:val="00303E6B"/>
    <w:rsid w:val="0030481C"/>
    <w:rsid w:val="003059FD"/>
    <w:rsid w:val="00306504"/>
    <w:rsid w:val="0030675B"/>
    <w:rsid w:val="003102D1"/>
    <w:rsid w:val="0031352D"/>
    <w:rsid w:val="00315055"/>
    <w:rsid w:val="00316F7B"/>
    <w:rsid w:val="003179E0"/>
    <w:rsid w:val="00320FAC"/>
    <w:rsid w:val="00325261"/>
    <w:rsid w:val="00325615"/>
    <w:rsid w:val="0032711A"/>
    <w:rsid w:val="00327762"/>
    <w:rsid w:val="0032787A"/>
    <w:rsid w:val="00330705"/>
    <w:rsid w:val="00331651"/>
    <w:rsid w:val="0033260B"/>
    <w:rsid w:val="0033284D"/>
    <w:rsid w:val="0033735C"/>
    <w:rsid w:val="00337484"/>
    <w:rsid w:val="003405FC"/>
    <w:rsid w:val="003408E6"/>
    <w:rsid w:val="00340F03"/>
    <w:rsid w:val="00343929"/>
    <w:rsid w:val="00343985"/>
    <w:rsid w:val="00345658"/>
    <w:rsid w:val="0034724D"/>
    <w:rsid w:val="0034729F"/>
    <w:rsid w:val="003472CD"/>
    <w:rsid w:val="00347883"/>
    <w:rsid w:val="003531B0"/>
    <w:rsid w:val="00354448"/>
    <w:rsid w:val="003565BD"/>
    <w:rsid w:val="003575B6"/>
    <w:rsid w:val="003576F4"/>
    <w:rsid w:val="0036065B"/>
    <w:rsid w:val="00361FE9"/>
    <w:rsid w:val="00363594"/>
    <w:rsid w:val="003646FF"/>
    <w:rsid w:val="003648C9"/>
    <w:rsid w:val="00364F53"/>
    <w:rsid w:val="00370424"/>
    <w:rsid w:val="00371F20"/>
    <w:rsid w:val="00372674"/>
    <w:rsid w:val="003743C4"/>
    <w:rsid w:val="00374BA2"/>
    <w:rsid w:val="003750C7"/>
    <w:rsid w:val="00375ACA"/>
    <w:rsid w:val="00375B89"/>
    <w:rsid w:val="00375C1F"/>
    <w:rsid w:val="00376182"/>
    <w:rsid w:val="00376957"/>
    <w:rsid w:val="003774E8"/>
    <w:rsid w:val="003830C1"/>
    <w:rsid w:val="00383F0E"/>
    <w:rsid w:val="00387ED5"/>
    <w:rsid w:val="00391E2F"/>
    <w:rsid w:val="0039300B"/>
    <w:rsid w:val="00395253"/>
    <w:rsid w:val="00397281"/>
    <w:rsid w:val="0039766D"/>
    <w:rsid w:val="00397D04"/>
    <w:rsid w:val="003A000C"/>
    <w:rsid w:val="003A0E74"/>
    <w:rsid w:val="003A11DC"/>
    <w:rsid w:val="003A1339"/>
    <w:rsid w:val="003A2E62"/>
    <w:rsid w:val="003A351E"/>
    <w:rsid w:val="003A39FD"/>
    <w:rsid w:val="003A77E4"/>
    <w:rsid w:val="003B07AF"/>
    <w:rsid w:val="003B1F40"/>
    <w:rsid w:val="003B2105"/>
    <w:rsid w:val="003B729C"/>
    <w:rsid w:val="003C0874"/>
    <w:rsid w:val="003C2267"/>
    <w:rsid w:val="003C267A"/>
    <w:rsid w:val="003C6129"/>
    <w:rsid w:val="003C6C8D"/>
    <w:rsid w:val="003C6DE5"/>
    <w:rsid w:val="003D1CD7"/>
    <w:rsid w:val="003D2C30"/>
    <w:rsid w:val="003D4FA9"/>
    <w:rsid w:val="003D6EE3"/>
    <w:rsid w:val="003D7055"/>
    <w:rsid w:val="003E00C9"/>
    <w:rsid w:val="003E302C"/>
    <w:rsid w:val="003E5B7A"/>
    <w:rsid w:val="003E5FDC"/>
    <w:rsid w:val="003E65FC"/>
    <w:rsid w:val="003E6811"/>
    <w:rsid w:val="003E6814"/>
    <w:rsid w:val="003E68EB"/>
    <w:rsid w:val="003E6CB4"/>
    <w:rsid w:val="003E77A4"/>
    <w:rsid w:val="003F042B"/>
    <w:rsid w:val="003F2A04"/>
    <w:rsid w:val="003F2F66"/>
    <w:rsid w:val="003F7821"/>
    <w:rsid w:val="00401301"/>
    <w:rsid w:val="004024A9"/>
    <w:rsid w:val="00402D48"/>
    <w:rsid w:val="00403E6F"/>
    <w:rsid w:val="004043DF"/>
    <w:rsid w:val="00404B5F"/>
    <w:rsid w:val="00407AF8"/>
    <w:rsid w:val="0041001F"/>
    <w:rsid w:val="0041064B"/>
    <w:rsid w:val="004116CB"/>
    <w:rsid w:val="00415306"/>
    <w:rsid w:val="00415B16"/>
    <w:rsid w:val="004202B1"/>
    <w:rsid w:val="0042073F"/>
    <w:rsid w:val="004216D8"/>
    <w:rsid w:val="00422FC5"/>
    <w:rsid w:val="00423DE1"/>
    <w:rsid w:val="00423E0C"/>
    <w:rsid w:val="00423E63"/>
    <w:rsid w:val="004241D5"/>
    <w:rsid w:val="00426932"/>
    <w:rsid w:val="00427706"/>
    <w:rsid w:val="004313C6"/>
    <w:rsid w:val="004313CB"/>
    <w:rsid w:val="00431C1B"/>
    <w:rsid w:val="00432926"/>
    <w:rsid w:val="00433340"/>
    <w:rsid w:val="00434C8D"/>
    <w:rsid w:val="004374B1"/>
    <w:rsid w:val="00437C66"/>
    <w:rsid w:val="004441C7"/>
    <w:rsid w:val="00446FC5"/>
    <w:rsid w:val="00454417"/>
    <w:rsid w:val="004574FF"/>
    <w:rsid w:val="00460CF7"/>
    <w:rsid w:val="00464ED8"/>
    <w:rsid w:val="00466D53"/>
    <w:rsid w:val="00470100"/>
    <w:rsid w:val="00470273"/>
    <w:rsid w:val="0047109C"/>
    <w:rsid w:val="00471105"/>
    <w:rsid w:val="00471687"/>
    <w:rsid w:val="00471827"/>
    <w:rsid w:val="00471ACA"/>
    <w:rsid w:val="004744C3"/>
    <w:rsid w:val="00474A13"/>
    <w:rsid w:val="0048093B"/>
    <w:rsid w:val="00481248"/>
    <w:rsid w:val="00483190"/>
    <w:rsid w:val="00483A30"/>
    <w:rsid w:val="00484949"/>
    <w:rsid w:val="00485A6E"/>
    <w:rsid w:val="00486E6F"/>
    <w:rsid w:val="004911AF"/>
    <w:rsid w:val="00491B28"/>
    <w:rsid w:val="00492DA0"/>
    <w:rsid w:val="004948B3"/>
    <w:rsid w:val="00494AB0"/>
    <w:rsid w:val="00494E38"/>
    <w:rsid w:val="00495C50"/>
    <w:rsid w:val="004A1F8A"/>
    <w:rsid w:val="004A2CEF"/>
    <w:rsid w:val="004A363E"/>
    <w:rsid w:val="004A5F89"/>
    <w:rsid w:val="004A7673"/>
    <w:rsid w:val="004B1913"/>
    <w:rsid w:val="004B1B93"/>
    <w:rsid w:val="004B371D"/>
    <w:rsid w:val="004B4A8B"/>
    <w:rsid w:val="004B4C18"/>
    <w:rsid w:val="004B4E76"/>
    <w:rsid w:val="004B571F"/>
    <w:rsid w:val="004B614E"/>
    <w:rsid w:val="004B6D61"/>
    <w:rsid w:val="004B6E3A"/>
    <w:rsid w:val="004B749C"/>
    <w:rsid w:val="004B7CC9"/>
    <w:rsid w:val="004C1F3B"/>
    <w:rsid w:val="004C21E5"/>
    <w:rsid w:val="004C2A62"/>
    <w:rsid w:val="004C6071"/>
    <w:rsid w:val="004C7FF8"/>
    <w:rsid w:val="004D0CB9"/>
    <w:rsid w:val="004D2797"/>
    <w:rsid w:val="004D48C8"/>
    <w:rsid w:val="004D51F8"/>
    <w:rsid w:val="004D5ECA"/>
    <w:rsid w:val="004D602C"/>
    <w:rsid w:val="004E224D"/>
    <w:rsid w:val="004E34C5"/>
    <w:rsid w:val="004E38E5"/>
    <w:rsid w:val="004E6B6E"/>
    <w:rsid w:val="004E6FB6"/>
    <w:rsid w:val="004F116D"/>
    <w:rsid w:val="004F2C02"/>
    <w:rsid w:val="004F4147"/>
    <w:rsid w:val="004F6A09"/>
    <w:rsid w:val="00502003"/>
    <w:rsid w:val="005026ED"/>
    <w:rsid w:val="00505537"/>
    <w:rsid w:val="00507D87"/>
    <w:rsid w:val="00510BA8"/>
    <w:rsid w:val="00514355"/>
    <w:rsid w:val="005162D7"/>
    <w:rsid w:val="0052270C"/>
    <w:rsid w:val="00524BA0"/>
    <w:rsid w:val="00526927"/>
    <w:rsid w:val="00526B93"/>
    <w:rsid w:val="00530E9D"/>
    <w:rsid w:val="00531872"/>
    <w:rsid w:val="00532510"/>
    <w:rsid w:val="00532AFD"/>
    <w:rsid w:val="00534293"/>
    <w:rsid w:val="00534727"/>
    <w:rsid w:val="00535115"/>
    <w:rsid w:val="00537EAE"/>
    <w:rsid w:val="00540FA0"/>
    <w:rsid w:val="005411CD"/>
    <w:rsid w:val="00542B4F"/>
    <w:rsid w:val="00544233"/>
    <w:rsid w:val="00545133"/>
    <w:rsid w:val="005462A1"/>
    <w:rsid w:val="00547D35"/>
    <w:rsid w:val="0055137C"/>
    <w:rsid w:val="005518C7"/>
    <w:rsid w:val="00551B42"/>
    <w:rsid w:val="0055311D"/>
    <w:rsid w:val="00553D48"/>
    <w:rsid w:val="005545E9"/>
    <w:rsid w:val="00557B89"/>
    <w:rsid w:val="00560368"/>
    <w:rsid w:val="00561F61"/>
    <w:rsid w:val="0056348D"/>
    <w:rsid w:val="00564D80"/>
    <w:rsid w:val="005661EE"/>
    <w:rsid w:val="005663E6"/>
    <w:rsid w:val="00567616"/>
    <w:rsid w:val="00570A67"/>
    <w:rsid w:val="005712EF"/>
    <w:rsid w:val="005724E3"/>
    <w:rsid w:val="00573384"/>
    <w:rsid w:val="00574153"/>
    <w:rsid w:val="005747CC"/>
    <w:rsid w:val="00576D89"/>
    <w:rsid w:val="005774AD"/>
    <w:rsid w:val="00580774"/>
    <w:rsid w:val="0058085D"/>
    <w:rsid w:val="0058118D"/>
    <w:rsid w:val="00583DF0"/>
    <w:rsid w:val="005840E5"/>
    <w:rsid w:val="00584B63"/>
    <w:rsid w:val="00584F04"/>
    <w:rsid w:val="005850A5"/>
    <w:rsid w:val="00585F37"/>
    <w:rsid w:val="00585FA8"/>
    <w:rsid w:val="005906C4"/>
    <w:rsid w:val="00593611"/>
    <w:rsid w:val="0059448F"/>
    <w:rsid w:val="0059495F"/>
    <w:rsid w:val="00595EA6"/>
    <w:rsid w:val="0059634B"/>
    <w:rsid w:val="005A047E"/>
    <w:rsid w:val="005A0E98"/>
    <w:rsid w:val="005A102C"/>
    <w:rsid w:val="005A1992"/>
    <w:rsid w:val="005A2ED9"/>
    <w:rsid w:val="005A4037"/>
    <w:rsid w:val="005A564E"/>
    <w:rsid w:val="005A6A66"/>
    <w:rsid w:val="005A6F22"/>
    <w:rsid w:val="005B078B"/>
    <w:rsid w:val="005B0DD1"/>
    <w:rsid w:val="005B171C"/>
    <w:rsid w:val="005B24B2"/>
    <w:rsid w:val="005B2C58"/>
    <w:rsid w:val="005B5039"/>
    <w:rsid w:val="005B62F6"/>
    <w:rsid w:val="005B6837"/>
    <w:rsid w:val="005B7381"/>
    <w:rsid w:val="005C042B"/>
    <w:rsid w:val="005C09C9"/>
    <w:rsid w:val="005C5B8E"/>
    <w:rsid w:val="005C5F64"/>
    <w:rsid w:val="005C6A29"/>
    <w:rsid w:val="005C6D64"/>
    <w:rsid w:val="005C7B98"/>
    <w:rsid w:val="005D0975"/>
    <w:rsid w:val="005D0F12"/>
    <w:rsid w:val="005D35F6"/>
    <w:rsid w:val="005D393F"/>
    <w:rsid w:val="005D4910"/>
    <w:rsid w:val="005D5A35"/>
    <w:rsid w:val="005D7D8E"/>
    <w:rsid w:val="005E0479"/>
    <w:rsid w:val="005E0F72"/>
    <w:rsid w:val="005E2EC3"/>
    <w:rsid w:val="005E31B9"/>
    <w:rsid w:val="005E46A4"/>
    <w:rsid w:val="005F2AC1"/>
    <w:rsid w:val="005F563A"/>
    <w:rsid w:val="005F5886"/>
    <w:rsid w:val="005F6BFA"/>
    <w:rsid w:val="00602487"/>
    <w:rsid w:val="00603A39"/>
    <w:rsid w:val="00603D9D"/>
    <w:rsid w:val="00604C05"/>
    <w:rsid w:val="00605A89"/>
    <w:rsid w:val="00605C1F"/>
    <w:rsid w:val="006063F8"/>
    <w:rsid w:val="00615205"/>
    <w:rsid w:val="00615C6D"/>
    <w:rsid w:val="006161A3"/>
    <w:rsid w:val="006167AB"/>
    <w:rsid w:val="0061765E"/>
    <w:rsid w:val="00621288"/>
    <w:rsid w:val="006212A1"/>
    <w:rsid w:val="00622499"/>
    <w:rsid w:val="00622807"/>
    <w:rsid w:val="00623C9A"/>
    <w:rsid w:val="0062705D"/>
    <w:rsid w:val="006303FA"/>
    <w:rsid w:val="006305D1"/>
    <w:rsid w:val="00631B62"/>
    <w:rsid w:val="00632BA0"/>
    <w:rsid w:val="00635CF6"/>
    <w:rsid w:val="0063606D"/>
    <w:rsid w:val="00637F2C"/>
    <w:rsid w:val="006404F8"/>
    <w:rsid w:val="0064059C"/>
    <w:rsid w:val="00641AB2"/>
    <w:rsid w:val="0064380B"/>
    <w:rsid w:val="0064463E"/>
    <w:rsid w:val="006451A9"/>
    <w:rsid w:val="0064550F"/>
    <w:rsid w:val="00646822"/>
    <w:rsid w:val="0065029D"/>
    <w:rsid w:val="00651468"/>
    <w:rsid w:val="00652348"/>
    <w:rsid w:val="00653A89"/>
    <w:rsid w:val="0065490A"/>
    <w:rsid w:val="00655338"/>
    <w:rsid w:val="00655D40"/>
    <w:rsid w:val="00656E00"/>
    <w:rsid w:val="00657A1C"/>
    <w:rsid w:val="006635A3"/>
    <w:rsid w:val="00664281"/>
    <w:rsid w:val="00667662"/>
    <w:rsid w:val="00671567"/>
    <w:rsid w:val="00671CE2"/>
    <w:rsid w:val="00675531"/>
    <w:rsid w:val="006757DE"/>
    <w:rsid w:val="00675C67"/>
    <w:rsid w:val="00676049"/>
    <w:rsid w:val="00676337"/>
    <w:rsid w:val="0067690E"/>
    <w:rsid w:val="00676BDA"/>
    <w:rsid w:val="00676BFA"/>
    <w:rsid w:val="006841F1"/>
    <w:rsid w:val="00685D66"/>
    <w:rsid w:val="00685E04"/>
    <w:rsid w:val="006906E4"/>
    <w:rsid w:val="00693BB9"/>
    <w:rsid w:val="0069564A"/>
    <w:rsid w:val="006964F4"/>
    <w:rsid w:val="006970DA"/>
    <w:rsid w:val="006A6982"/>
    <w:rsid w:val="006B006C"/>
    <w:rsid w:val="006B1104"/>
    <w:rsid w:val="006B340F"/>
    <w:rsid w:val="006B4DBF"/>
    <w:rsid w:val="006B5062"/>
    <w:rsid w:val="006B5A89"/>
    <w:rsid w:val="006B7799"/>
    <w:rsid w:val="006B7FE1"/>
    <w:rsid w:val="006C0738"/>
    <w:rsid w:val="006C0790"/>
    <w:rsid w:val="006C15DB"/>
    <w:rsid w:val="006C27D9"/>
    <w:rsid w:val="006C2EAF"/>
    <w:rsid w:val="006C361E"/>
    <w:rsid w:val="006C3E23"/>
    <w:rsid w:val="006C77E4"/>
    <w:rsid w:val="006C7B0E"/>
    <w:rsid w:val="006D1328"/>
    <w:rsid w:val="006D3975"/>
    <w:rsid w:val="006D5C73"/>
    <w:rsid w:val="006E0EC9"/>
    <w:rsid w:val="006E2E12"/>
    <w:rsid w:val="006E4AC5"/>
    <w:rsid w:val="006E6674"/>
    <w:rsid w:val="006E6E1D"/>
    <w:rsid w:val="006F1AA7"/>
    <w:rsid w:val="006F1B9B"/>
    <w:rsid w:val="006F30F5"/>
    <w:rsid w:val="006F445C"/>
    <w:rsid w:val="006F4EC1"/>
    <w:rsid w:val="006F5974"/>
    <w:rsid w:val="006F5B7C"/>
    <w:rsid w:val="006F6AFD"/>
    <w:rsid w:val="006F6C08"/>
    <w:rsid w:val="00702198"/>
    <w:rsid w:val="00702561"/>
    <w:rsid w:val="0070269F"/>
    <w:rsid w:val="007034B6"/>
    <w:rsid w:val="00704F9E"/>
    <w:rsid w:val="00706CA7"/>
    <w:rsid w:val="00707DCF"/>
    <w:rsid w:val="00712696"/>
    <w:rsid w:val="00720124"/>
    <w:rsid w:val="00720BF8"/>
    <w:rsid w:val="007238E3"/>
    <w:rsid w:val="00724871"/>
    <w:rsid w:val="007268D3"/>
    <w:rsid w:val="00727E8B"/>
    <w:rsid w:val="007318C6"/>
    <w:rsid w:val="00732A75"/>
    <w:rsid w:val="00735CB0"/>
    <w:rsid w:val="00737392"/>
    <w:rsid w:val="00742836"/>
    <w:rsid w:val="0074296C"/>
    <w:rsid w:val="00743DFF"/>
    <w:rsid w:val="00745C68"/>
    <w:rsid w:val="00745C9E"/>
    <w:rsid w:val="00746E0C"/>
    <w:rsid w:val="00746EC4"/>
    <w:rsid w:val="007470CB"/>
    <w:rsid w:val="0074743D"/>
    <w:rsid w:val="007479B0"/>
    <w:rsid w:val="007527FC"/>
    <w:rsid w:val="00753B2C"/>
    <w:rsid w:val="007548F2"/>
    <w:rsid w:val="00754F71"/>
    <w:rsid w:val="00755850"/>
    <w:rsid w:val="0075654C"/>
    <w:rsid w:val="007625DC"/>
    <w:rsid w:val="00764569"/>
    <w:rsid w:val="00764CF6"/>
    <w:rsid w:val="00767F74"/>
    <w:rsid w:val="007706AD"/>
    <w:rsid w:val="00771ACD"/>
    <w:rsid w:val="007725B0"/>
    <w:rsid w:val="00773F3E"/>
    <w:rsid w:val="00775008"/>
    <w:rsid w:val="00775AA9"/>
    <w:rsid w:val="00775D46"/>
    <w:rsid w:val="00777C79"/>
    <w:rsid w:val="007806BD"/>
    <w:rsid w:val="00780D49"/>
    <w:rsid w:val="00780F49"/>
    <w:rsid w:val="007850AE"/>
    <w:rsid w:val="007866D8"/>
    <w:rsid w:val="00786B90"/>
    <w:rsid w:val="00790AE4"/>
    <w:rsid w:val="00792225"/>
    <w:rsid w:val="00792D49"/>
    <w:rsid w:val="00792F72"/>
    <w:rsid w:val="007947B5"/>
    <w:rsid w:val="007951DA"/>
    <w:rsid w:val="00795D77"/>
    <w:rsid w:val="0079620F"/>
    <w:rsid w:val="007963C5"/>
    <w:rsid w:val="007968FC"/>
    <w:rsid w:val="00797288"/>
    <w:rsid w:val="00797693"/>
    <w:rsid w:val="007A05B2"/>
    <w:rsid w:val="007A0E3A"/>
    <w:rsid w:val="007A34EB"/>
    <w:rsid w:val="007A42B1"/>
    <w:rsid w:val="007A6723"/>
    <w:rsid w:val="007B05DA"/>
    <w:rsid w:val="007B19EB"/>
    <w:rsid w:val="007B4DE4"/>
    <w:rsid w:val="007B4F17"/>
    <w:rsid w:val="007B57B0"/>
    <w:rsid w:val="007B5CDE"/>
    <w:rsid w:val="007B72F8"/>
    <w:rsid w:val="007C1B49"/>
    <w:rsid w:val="007C2F50"/>
    <w:rsid w:val="007C2F66"/>
    <w:rsid w:val="007C4478"/>
    <w:rsid w:val="007C4B77"/>
    <w:rsid w:val="007C6FE5"/>
    <w:rsid w:val="007C74C8"/>
    <w:rsid w:val="007D06F8"/>
    <w:rsid w:val="007D0C39"/>
    <w:rsid w:val="007D38B1"/>
    <w:rsid w:val="007D400C"/>
    <w:rsid w:val="007D4409"/>
    <w:rsid w:val="007D4ACE"/>
    <w:rsid w:val="007D5679"/>
    <w:rsid w:val="007D71C7"/>
    <w:rsid w:val="007D7B29"/>
    <w:rsid w:val="007E0568"/>
    <w:rsid w:val="007E3A2A"/>
    <w:rsid w:val="007E753F"/>
    <w:rsid w:val="007E7E6F"/>
    <w:rsid w:val="007F1961"/>
    <w:rsid w:val="007F3203"/>
    <w:rsid w:val="007F347F"/>
    <w:rsid w:val="007F4E01"/>
    <w:rsid w:val="007F5D91"/>
    <w:rsid w:val="007F7646"/>
    <w:rsid w:val="00801C9F"/>
    <w:rsid w:val="00802957"/>
    <w:rsid w:val="00803483"/>
    <w:rsid w:val="00806720"/>
    <w:rsid w:val="00811513"/>
    <w:rsid w:val="00811789"/>
    <w:rsid w:val="0081325F"/>
    <w:rsid w:val="00813590"/>
    <w:rsid w:val="00815339"/>
    <w:rsid w:val="0081551A"/>
    <w:rsid w:val="00816F4B"/>
    <w:rsid w:val="0082160E"/>
    <w:rsid w:val="008241CB"/>
    <w:rsid w:val="0082727C"/>
    <w:rsid w:val="00831976"/>
    <w:rsid w:val="00832B5A"/>
    <w:rsid w:val="008346BA"/>
    <w:rsid w:val="00835AC0"/>
    <w:rsid w:val="00837A4E"/>
    <w:rsid w:val="008401B2"/>
    <w:rsid w:val="0084042D"/>
    <w:rsid w:val="00841EF4"/>
    <w:rsid w:val="00842818"/>
    <w:rsid w:val="00842FB6"/>
    <w:rsid w:val="00843F78"/>
    <w:rsid w:val="00843FA1"/>
    <w:rsid w:val="00844122"/>
    <w:rsid w:val="00844744"/>
    <w:rsid w:val="0084540D"/>
    <w:rsid w:val="008457F3"/>
    <w:rsid w:val="00845DFA"/>
    <w:rsid w:val="00846515"/>
    <w:rsid w:val="00847D7C"/>
    <w:rsid w:val="00850852"/>
    <w:rsid w:val="008519D9"/>
    <w:rsid w:val="00853D01"/>
    <w:rsid w:val="00854F5A"/>
    <w:rsid w:val="0085774C"/>
    <w:rsid w:val="00862604"/>
    <w:rsid w:val="00863509"/>
    <w:rsid w:val="00863670"/>
    <w:rsid w:val="00864021"/>
    <w:rsid w:val="0086569C"/>
    <w:rsid w:val="00867796"/>
    <w:rsid w:val="008701B3"/>
    <w:rsid w:val="00870F51"/>
    <w:rsid w:val="00871F0B"/>
    <w:rsid w:val="0087270F"/>
    <w:rsid w:val="00875B08"/>
    <w:rsid w:val="00877155"/>
    <w:rsid w:val="008821EA"/>
    <w:rsid w:val="0088303B"/>
    <w:rsid w:val="00885131"/>
    <w:rsid w:val="00885550"/>
    <w:rsid w:val="008911C9"/>
    <w:rsid w:val="00893870"/>
    <w:rsid w:val="00893C20"/>
    <w:rsid w:val="00894F9C"/>
    <w:rsid w:val="00895637"/>
    <w:rsid w:val="00897A85"/>
    <w:rsid w:val="00897F3A"/>
    <w:rsid w:val="008A2BA8"/>
    <w:rsid w:val="008A469B"/>
    <w:rsid w:val="008A4F55"/>
    <w:rsid w:val="008A590D"/>
    <w:rsid w:val="008A5D0C"/>
    <w:rsid w:val="008A7609"/>
    <w:rsid w:val="008B0C7C"/>
    <w:rsid w:val="008B228E"/>
    <w:rsid w:val="008B42B2"/>
    <w:rsid w:val="008B4899"/>
    <w:rsid w:val="008B74F1"/>
    <w:rsid w:val="008C0ED4"/>
    <w:rsid w:val="008C0FB4"/>
    <w:rsid w:val="008C1E51"/>
    <w:rsid w:val="008C1F6D"/>
    <w:rsid w:val="008C2857"/>
    <w:rsid w:val="008C2EB7"/>
    <w:rsid w:val="008C3F01"/>
    <w:rsid w:val="008C4DF3"/>
    <w:rsid w:val="008C673B"/>
    <w:rsid w:val="008C6DAC"/>
    <w:rsid w:val="008C75DB"/>
    <w:rsid w:val="008C7C0C"/>
    <w:rsid w:val="008C7E47"/>
    <w:rsid w:val="008D1348"/>
    <w:rsid w:val="008D1EA2"/>
    <w:rsid w:val="008E0301"/>
    <w:rsid w:val="008E1987"/>
    <w:rsid w:val="008E2296"/>
    <w:rsid w:val="008E2BA6"/>
    <w:rsid w:val="008E4594"/>
    <w:rsid w:val="008E4D3A"/>
    <w:rsid w:val="008E4F26"/>
    <w:rsid w:val="008E5200"/>
    <w:rsid w:val="008E6BB1"/>
    <w:rsid w:val="008F1D32"/>
    <w:rsid w:val="008F3D08"/>
    <w:rsid w:val="009005E4"/>
    <w:rsid w:val="00902003"/>
    <w:rsid w:val="00910BCF"/>
    <w:rsid w:val="00912AC7"/>
    <w:rsid w:val="00912E02"/>
    <w:rsid w:val="0091373B"/>
    <w:rsid w:val="00915EBD"/>
    <w:rsid w:val="00917102"/>
    <w:rsid w:val="0092088F"/>
    <w:rsid w:val="00921BBE"/>
    <w:rsid w:val="00923337"/>
    <w:rsid w:val="00923716"/>
    <w:rsid w:val="009241C4"/>
    <w:rsid w:val="00924765"/>
    <w:rsid w:val="00925F7E"/>
    <w:rsid w:val="00926AA6"/>
    <w:rsid w:val="00927D94"/>
    <w:rsid w:val="00930D52"/>
    <w:rsid w:val="00933C80"/>
    <w:rsid w:val="00935B72"/>
    <w:rsid w:val="00937CD0"/>
    <w:rsid w:val="009413A4"/>
    <w:rsid w:val="00942564"/>
    <w:rsid w:val="00945499"/>
    <w:rsid w:val="0094572D"/>
    <w:rsid w:val="009467EE"/>
    <w:rsid w:val="00946F24"/>
    <w:rsid w:val="0095059B"/>
    <w:rsid w:val="00950904"/>
    <w:rsid w:val="0095319D"/>
    <w:rsid w:val="009531D1"/>
    <w:rsid w:val="0095332C"/>
    <w:rsid w:val="009553B4"/>
    <w:rsid w:val="009559C5"/>
    <w:rsid w:val="00957236"/>
    <w:rsid w:val="00960DB7"/>
    <w:rsid w:val="0096179B"/>
    <w:rsid w:val="00961A6E"/>
    <w:rsid w:val="00965B5F"/>
    <w:rsid w:val="00965C35"/>
    <w:rsid w:val="00970DED"/>
    <w:rsid w:val="00971A2E"/>
    <w:rsid w:val="00977D1D"/>
    <w:rsid w:val="00987355"/>
    <w:rsid w:val="00991501"/>
    <w:rsid w:val="00991F53"/>
    <w:rsid w:val="009942FE"/>
    <w:rsid w:val="00994E1E"/>
    <w:rsid w:val="009950EC"/>
    <w:rsid w:val="00995602"/>
    <w:rsid w:val="00996F98"/>
    <w:rsid w:val="0099768C"/>
    <w:rsid w:val="009A08E4"/>
    <w:rsid w:val="009A0A4F"/>
    <w:rsid w:val="009A1AD7"/>
    <w:rsid w:val="009A3889"/>
    <w:rsid w:val="009A39D0"/>
    <w:rsid w:val="009A3C45"/>
    <w:rsid w:val="009A3DEF"/>
    <w:rsid w:val="009A5F6D"/>
    <w:rsid w:val="009A745A"/>
    <w:rsid w:val="009B12A0"/>
    <w:rsid w:val="009B2663"/>
    <w:rsid w:val="009B2BBD"/>
    <w:rsid w:val="009B3C79"/>
    <w:rsid w:val="009B47DB"/>
    <w:rsid w:val="009B5F64"/>
    <w:rsid w:val="009B6C1D"/>
    <w:rsid w:val="009B71FD"/>
    <w:rsid w:val="009C03AB"/>
    <w:rsid w:val="009C3631"/>
    <w:rsid w:val="009C4109"/>
    <w:rsid w:val="009C48AA"/>
    <w:rsid w:val="009C4EA0"/>
    <w:rsid w:val="009C5C60"/>
    <w:rsid w:val="009C5E44"/>
    <w:rsid w:val="009C69ED"/>
    <w:rsid w:val="009C6FAC"/>
    <w:rsid w:val="009C75C3"/>
    <w:rsid w:val="009C7E12"/>
    <w:rsid w:val="009D0B91"/>
    <w:rsid w:val="009D1264"/>
    <w:rsid w:val="009D296B"/>
    <w:rsid w:val="009D4AE1"/>
    <w:rsid w:val="009E0B68"/>
    <w:rsid w:val="009E122F"/>
    <w:rsid w:val="009E1E38"/>
    <w:rsid w:val="009E1F7F"/>
    <w:rsid w:val="009E2093"/>
    <w:rsid w:val="009E24D2"/>
    <w:rsid w:val="009E3144"/>
    <w:rsid w:val="009E7152"/>
    <w:rsid w:val="009F0A67"/>
    <w:rsid w:val="009F1F90"/>
    <w:rsid w:val="009F2391"/>
    <w:rsid w:val="009F43A6"/>
    <w:rsid w:val="009F4A3F"/>
    <w:rsid w:val="009F6129"/>
    <w:rsid w:val="009F6D86"/>
    <w:rsid w:val="00A01A0C"/>
    <w:rsid w:val="00A026E2"/>
    <w:rsid w:val="00A02BE3"/>
    <w:rsid w:val="00A062E1"/>
    <w:rsid w:val="00A07FE5"/>
    <w:rsid w:val="00A1201A"/>
    <w:rsid w:val="00A125D1"/>
    <w:rsid w:val="00A12A5C"/>
    <w:rsid w:val="00A138BA"/>
    <w:rsid w:val="00A2133E"/>
    <w:rsid w:val="00A22760"/>
    <w:rsid w:val="00A2296C"/>
    <w:rsid w:val="00A24770"/>
    <w:rsid w:val="00A26038"/>
    <w:rsid w:val="00A26F44"/>
    <w:rsid w:val="00A30651"/>
    <w:rsid w:val="00A3095F"/>
    <w:rsid w:val="00A3096D"/>
    <w:rsid w:val="00A30A1B"/>
    <w:rsid w:val="00A31EED"/>
    <w:rsid w:val="00A32535"/>
    <w:rsid w:val="00A3403A"/>
    <w:rsid w:val="00A3575C"/>
    <w:rsid w:val="00A362DA"/>
    <w:rsid w:val="00A36EF3"/>
    <w:rsid w:val="00A373C6"/>
    <w:rsid w:val="00A4289C"/>
    <w:rsid w:val="00A43C7B"/>
    <w:rsid w:val="00A443DF"/>
    <w:rsid w:val="00A45EFE"/>
    <w:rsid w:val="00A4683E"/>
    <w:rsid w:val="00A4791B"/>
    <w:rsid w:val="00A5156A"/>
    <w:rsid w:val="00A515EF"/>
    <w:rsid w:val="00A52989"/>
    <w:rsid w:val="00A5496C"/>
    <w:rsid w:val="00A60778"/>
    <w:rsid w:val="00A625EF"/>
    <w:rsid w:val="00A62855"/>
    <w:rsid w:val="00A63100"/>
    <w:rsid w:val="00A63F59"/>
    <w:rsid w:val="00A669B2"/>
    <w:rsid w:val="00A6752F"/>
    <w:rsid w:val="00A7019F"/>
    <w:rsid w:val="00A7120E"/>
    <w:rsid w:val="00A71C23"/>
    <w:rsid w:val="00A72CB1"/>
    <w:rsid w:val="00A732ED"/>
    <w:rsid w:val="00A73FAE"/>
    <w:rsid w:val="00A77F95"/>
    <w:rsid w:val="00A80A31"/>
    <w:rsid w:val="00A80AB2"/>
    <w:rsid w:val="00A81137"/>
    <w:rsid w:val="00A82B84"/>
    <w:rsid w:val="00A84E0C"/>
    <w:rsid w:val="00A85F17"/>
    <w:rsid w:val="00A86200"/>
    <w:rsid w:val="00A87855"/>
    <w:rsid w:val="00A8798E"/>
    <w:rsid w:val="00A87FFC"/>
    <w:rsid w:val="00A90FDC"/>
    <w:rsid w:val="00A94298"/>
    <w:rsid w:val="00A9714E"/>
    <w:rsid w:val="00A976D7"/>
    <w:rsid w:val="00AA056B"/>
    <w:rsid w:val="00AA3E6D"/>
    <w:rsid w:val="00AA57D9"/>
    <w:rsid w:val="00AA58E0"/>
    <w:rsid w:val="00AA5AF3"/>
    <w:rsid w:val="00AB21D4"/>
    <w:rsid w:val="00AB4155"/>
    <w:rsid w:val="00AB7947"/>
    <w:rsid w:val="00AB7C7C"/>
    <w:rsid w:val="00AC144D"/>
    <w:rsid w:val="00AC3A47"/>
    <w:rsid w:val="00AC4F83"/>
    <w:rsid w:val="00AC7071"/>
    <w:rsid w:val="00AC7292"/>
    <w:rsid w:val="00AD0816"/>
    <w:rsid w:val="00AD1162"/>
    <w:rsid w:val="00AD301F"/>
    <w:rsid w:val="00AD5283"/>
    <w:rsid w:val="00AD5B58"/>
    <w:rsid w:val="00AD642F"/>
    <w:rsid w:val="00AE0692"/>
    <w:rsid w:val="00AE15C7"/>
    <w:rsid w:val="00AE25FD"/>
    <w:rsid w:val="00AF03EB"/>
    <w:rsid w:val="00AF0C79"/>
    <w:rsid w:val="00AF260D"/>
    <w:rsid w:val="00AF2F93"/>
    <w:rsid w:val="00AF7AD9"/>
    <w:rsid w:val="00AF7D1C"/>
    <w:rsid w:val="00B00D5A"/>
    <w:rsid w:val="00B0149C"/>
    <w:rsid w:val="00B0299C"/>
    <w:rsid w:val="00B029A1"/>
    <w:rsid w:val="00B029CE"/>
    <w:rsid w:val="00B031AA"/>
    <w:rsid w:val="00B032AF"/>
    <w:rsid w:val="00B0460B"/>
    <w:rsid w:val="00B04AED"/>
    <w:rsid w:val="00B04C21"/>
    <w:rsid w:val="00B051AF"/>
    <w:rsid w:val="00B0679C"/>
    <w:rsid w:val="00B12243"/>
    <w:rsid w:val="00B12314"/>
    <w:rsid w:val="00B17432"/>
    <w:rsid w:val="00B220B7"/>
    <w:rsid w:val="00B22625"/>
    <w:rsid w:val="00B23E1C"/>
    <w:rsid w:val="00B23E61"/>
    <w:rsid w:val="00B27C80"/>
    <w:rsid w:val="00B30054"/>
    <w:rsid w:val="00B30887"/>
    <w:rsid w:val="00B31C88"/>
    <w:rsid w:val="00B32D3B"/>
    <w:rsid w:val="00B33002"/>
    <w:rsid w:val="00B337BF"/>
    <w:rsid w:val="00B34183"/>
    <w:rsid w:val="00B3465E"/>
    <w:rsid w:val="00B34AE0"/>
    <w:rsid w:val="00B363BE"/>
    <w:rsid w:val="00B36E23"/>
    <w:rsid w:val="00B377D9"/>
    <w:rsid w:val="00B40966"/>
    <w:rsid w:val="00B4278D"/>
    <w:rsid w:val="00B42D1F"/>
    <w:rsid w:val="00B43A10"/>
    <w:rsid w:val="00B45987"/>
    <w:rsid w:val="00B46794"/>
    <w:rsid w:val="00B47816"/>
    <w:rsid w:val="00B527F6"/>
    <w:rsid w:val="00B528AC"/>
    <w:rsid w:val="00B54253"/>
    <w:rsid w:val="00B55510"/>
    <w:rsid w:val="00B569D1"/>
    <w:rsid w:val="00B573C0"/>
    <w:rsid w:val="00B61E10"/>
    <w:rsid w:val="00B6462C"/>
    <w:rsid w:val="00B704F0"/>
    <w:rsid w:val="00B70908"/>
    <w:rsid w:val="00B71839"/>
    <w:rsid w:val="00B71F35"/>
    <w:rsid w:val="00B7374B"/>
    <w:rsid w:val="00B7393B"/>
    <w:rsid w:val="00B76044"/>
    <w:rsid w:val="00B761AD"/>
    <w:rsid w:val="00B82DFC"/>
    <w:rsid w:val="00B84D33"/>
    <w:rsid w:val="00B904F2"/>
    <w:rsid w:val="00B90888"/>
    <w:rsid w:val="00B94F20"/>
    <w:rsid w:val="00B95778"/>
    <w:rsid w:val="00B95A7A"/>
    <w:rsid w:val="00B9679C"/>
    <w:rsid w:val="00B9761E"/>
    <w:rsid w:val="00B97FF7"/>
    <w:rsid w:val="00BA3787"/>
    <w:rsid w:val="00BA3943"/>
    <w:rsid w:val="00BA4424"/>
    <w:rsid w:val="00BA6AE4"/>
    <w:rsid w:val="00BA7407"/>
    <w:rsid w:val="00BA7408"/>
    <w:rsid w:val="00BA77AA"/>
    <w:rsid w:val="00BB004E"/>
    <w:rsid w:val="00BB010F"/>
    <w:rsid w:val="00BB044A"/>
    <w:rsid w:val="00BB05F8"/>
    <w:rsid w:val="00BB1758"/>
    <w:rsid w:val="00BB1A53"/>
    <w:rsid w:val="00BB3067"/>
    <w:rsid w:val="00BB3882"/>
    <w:rsid w:val="00BB45CF"/>
    <w:rsid w:val="00BB54D0"/>
    <w:rsid w:val="00BB5800"/>
    <w:rsid w:val="00BB5ED2"/>
    <w:rsid w:val="00BB7CFE"/>
    <w:rsid w:val="00BC0665"/>
    <w:rsid w:val="00BC3952"/>
    <w:rsid w:val="00BC3B79"/>
    <w:rsid w:val="00BC3D73"/>
    <w:rsid w:val="00BC58F9"/>
    <w:rsid w:val="00BC6F83"/>
    <w:rsid w:val="00BC72E8"/>
    <w:rsid w:val="00BD1EA0"/>
    <w:rsid w:val="00BD3416"/>
    <w:rsid w:val="00BD494E"/>
    <w:rsid w:val="00BD5549"/>
    <w:rsid w:val="00BD7A8E"/>
    <w:rsid w:val="00BE1202"/>
    <w:rsid w:val="00BE2721"/>
    <w:rsid w:val="00BE3689"/>
    <w:rsid w:val="00BE7773"/>
    <w:rsid w:val="00BF2854"/>
    <w:rsid w:val="00BF3B41"/>
    <w:rsid w:val="00C0129C"/>
    <w:rsid w:val="00C0159A"/>
    <w:rsid w:val="00C02020"/>
    <w:rsid w:val="00C048D3"/>
    <w:rsid w:val="00C04FDF"/>
    <w:rsid w:val="00C06E89"/>
    <w:rsid w:val="00C07EE4"/>
    <w:rsid w:val="00C1129A"/>
    <w:rsid w:val="00C12530"/>
    <w:rsid w:val="00C1580F"/>
    <w:rsid w:val="00C227A4"/>
    <w:rsid w:val="00C23D01"/>
    <w:rsid w:val="00C253A0"/>
    <w:rsid w:val="00C26AD9"/>
    <w:rsid w:val="00C33AD9"/>
    <w:rsid w:val="00C33D9D"/>
    <w:rsid w:val="00C3454A"/>
    <w:rsid w:val="00C36DE7"/>
    <w:rsid w:val="00C37F13"/>
    <w:rsid w:val="00C40481"/>
    <w:rsid w:val="00C40685"/>
    <w:rsid w:val="00C41AD5"/>
    <w:rsid w:val="00C41E84"/>
    <w:rsid w:val="00C42B0B"/>
    <w:rsid w:val="00C43856"/>
    <w:rsid w:val="00C4437E"/>
    <w:rsid w:val="00C45063"/>
    <w:rsid w:val="00C455DA"/>
    <w:rsid w:val="00C4586F"/>
    <w:rsid w:val="00C45925"/>
    <w:rsid w:val="00C45AB2"/>
    <w:rsid w:val="00C4740A"/>
    <w:rsid w:val="00C47D2A"/>
    <w:rsid w:val="00C5188B"/>
    <w:rsid w:val="00C524B3"/>
    <w:rsid w:val="00C528F7"/>
    <w:rsid w:val="00C5330F"/>
    <w:rsid w:val="00C53F58"/>
    <w:rsid w:val="00C5411D"/>
    <w:rsid w:val="00C5508F"/>
    <w:rsid w:val="00C556C2"/>
    <w:rsid w:val="00C612CA"/>
    <w:rsid w:val="00C63640"/>
    <w:rsid w:val="00C649FF"/>
    <w:rsid w:val="00C652A7"/>
    <w:rsid w:val="00C70B97"/>
    <w:rsid w:val="00C74406"/>
    <w:rsid w:val="00C828E8"/>
    <w:rsid w:val="00C82FAF"/>
    <w:rsid w:val="00C83002"/>
    <w:rsid w:val="00C87822"/>
    <w:rsid w:val="00C917D1"/>
    <w:rsid w:val="00C92320"/>
    <w:rsid w:val="00C9238C"/>
    <w:rsid w:val="00C94582"/>
    <w:rsid w:val="00C94DAB"/>
    <w:rsid w:val="00C96609"/>
    <w:rsid w:val="00CA3882"/>
    <w:rsid w:val="00CA4392"/>
    <w:rsid w:val="00CB08B1"/>
    <w:rsid w:val="00CB1111"/>
    <w:rsid w:val="00CC272A"/>
    <w:rsid w:val="00CC2A6C"/>
    <w:rsid w:val="00CC5C34"/>
    <w:rsid w:val="00CC5D21"/>
    <w:rsid w:val="00CD29D1"/>
    <w:rsid w:val="00CD6F93"/>
    <w:rsid w:val="00CD7848"/>
    <w:rsid w:val="00CE071F"/>
    <w:rsid w:val="00CE08D9"/>
    <w:rsid w:val="00CE09D7"/>
    <w:rsid w:val="00CE38BE"/>
    <w:rsid w:val="00CE4A11"/>
    <w:rsid w:val="00CE4E90"/>
    <w:rsid w:val="00CE6F0A"/>
    <w:rsid w:val="00CF204B"/>
    <w:rsid w:val="00CF212A"/>
    <w:rsid w:val="00CF360D"/>
    <w:rsid w:val="00CF3842"/>
    <w:rsid w:val="00CF4913"/>
    <w:rsid w:val="00CF5323"/>
    <w:rsid w:val="00CF6761"/>
    <w:rsid w:val="00CF7226"/>
    <w:rsid w:val="00D00311"/>
    <w:rsid w:val="00D00685"/>
    <w:rsid w:val="00D02591"/>
    <w:rsid w:val="00D0399E"/>
    <w:rsid w:val="00D03E94"/>
    <w:rsid w:val="00D04420"/>
    <w:rsid w:val="00D04AA9"/>
    <w:rsid w:val="00D0626F"/>
    <w:rsid w:val="00D07940"/>
    <w:rsid w:val="00D11D08"/>
    <w:rsid w:val="00D13B8D"/>
    <w:rsid w:val="00D1510F"/>
    <w:rsid w:val="00D1787C"/>
    <w:rsid w:val="00D179EC"/>
    <w:rsid w:val="00D17CD5"/>
    <w:rsid w:val="00D226AF"/>
    <w:rsid w:val="00D24203"/>
    <w:rsid w:val="00D260E2"/>
    <w:rsid w:val="00D330B1"/>
    <w:rsid w:val="00D337E9"/>
    <w:rsid w:val="00D37B7C"/>
    <w:rsid w:val="00D403E0"/>
    <w:rsid w:val="00D4235E"/>
    <w:rsid w:val="00D43256"/>
    <w:rsid w:val="00D4333F"/>
    <w:rsid w:val="00D44593"/>
    <w:rsid w:val="00D44C09"/>
    <w:rsid w:val="00D46E82"/>
    <w:rsid w:val="00D47D2D"/>
    <w:rsid w:val="00D523A5"/>
    <w:rsid w:val="00D52967"/>
    <w:rsid w:val="00D54543"/>
    <w:rsid w:val="00D5701B"/>
    <w:rsid w:val="00D578EF"/>
    <w:rsid w:val="00D57B78"/>
    <w:rsid w:val="00D57C99"/>
    <w:rsid w:val="00D60D26"/>
    <w:rsid w:val="00D61671"/>
    <w:rsid w:val="00D631A9"/>
    <w:rsid w:val="00D63701"/>
    <w:rsid w:val="00D65E52"/>
    <w:rsid w:val="00D66E72"/>
    <w:rsid w:val="00D674FB"/>
    <w:rsid w:val="00D67524"/>
    <w:rsid w:val="00D7285D"/>
    <w:rsid w:val="00D73355"/>
    <w:rsid w:val="00D73D99"/>
    <w:rsid w:val="00D74BD8"/>
    <w:rsid w:val="00D74E48"/>
    <w:rsid w:val="00D758A8"/>
    <w:rsid w:val="00D75EB3"/>
    <w:rsid w:val="00D826B4"/>
    <w:rsid w:val="00D85952"/>
    <w:rsid w:val="00D87165"/>
    <w:rsid w:val="00D8740B"/>
    <w:rsid w:val="00D87A10"/>
    <w:rsid w:val="00D87FB8"/>
    <w:rsid w:val="00D9163F"/>
    <w:rsid w:val="00D91F76"/>
    <w:rsid w:val="00D92E51"/>
    <w:rsid w:val="00D93069"/>
    <w:rsid w:val="00D93457"/>
    <w:rsid w:val="00D943C8"/>
    <w:rsid w:val="00D96738"/>
    <w:rsid w:val="00D977E3"/>
    <w:rsid w:val="00DA2798"/>
    <w:rsid w:val="00DA294B"/>
    <w:rsid w:val="00DA3430"/>
    <w:rsid w:val="00DA53F1"/>
    <w:rsid w:val="00DA5C56"/>
    <w:rsid w:val="00DA6217"/>
    <w:rsid w:val="00DA7A5E"/>
    <w:rsid w:val="00DB01DC"/>
    <w:rsid w:val="00DB07B4"/>
    <w:rsid w:val="00DB1BF9"/>
    <w:rsid w:val="00DB25BE"/>
    <w:rsid w:val="00DB5A35"/>
    <w:rsid w:val="00DB5FD2"/>
    <w:rsid w:val="00DB6371"/>
    <w:rsid w:val="00DC1D7F"/>
    <w:rsid w:val="00DC2428"/>
    <w:rsid w:val="00DC4E23"/>
    <w:rsid w:val="00DC4F99"/>
    <w:rsid w:val="00DC5D53"/>
    <w:rsid w:val="00DC7308"/>
    <w:rsid w:val="00DD06BF"/>
    <w:rsid w:val="00DD1693"/>
    <w:rsid w:val="00DD1BD6"/>
    <w:rsid w:val="00DD3653"/>
    <w:rsid w:val="00DD37BE"/>
    <w:rsid w:val="00DD4F12"/>
    <w:rsid w:val="00DD61C1"/>
    <w:rsid w:val="00DD6393"/>
    <w:rsid w:val="00DD6DC0"/>
    <w:rsid w:val="00DD7045"/>
    <w:rsid w:val="00DE0197"/>
    <w:rsid w:val="00DE1790"/>
    <w:rsid w:val="00DE1C1F"/>
    <w:rsid w:val="00DE240B"/>
    <w:rsid w:val="00DE2C98"/>
    <w:rsid w:val="00DE3802"/>
    <w:rsid w:val="00DE55E1"/>
    <w:rsid w:val="00DE5813"/>
    <w:rsid w:val="00DE5EC7"/>
    <w:rsid w:val="00DE6618"/>
    <w:rsid w:val="00DE6FE7"/>
    <w:rsid w:val="00DE7467"/>
    <w:rsid w:val="00DF1368"/>
    <w:rsid w:val="00DF18C9"/>
    <w:rsid w:val="00DF2B23"/>
    <w:rsid w:val="00DF30EA"/>
    <w:rsid w:val="00DF56A3"/>
    <w:rsid w:val="00E00284"/>
    <w:rsid w:val="00E01606"/>
    <w:rsid w:val="00E03EA7"/>
    <w:rsid w:val="00E048A1"/>
    <w:rsid w:val="00E06819"/>
    <w:rsid w:val="00E10741"/>
    <w:rsid w:val="00E115A3"/>
    <w:rsid w:val="00E12126"/>
    <w:rsid w:val="00E23720"/>
    <w:rsid w:val="00E30C2E"/>
    <w:rsid w:val="00E325A0"/>
    <w:rsid w:val="00E3437B"/>
    <w:rsid w:val="00E365DC"/>
    <w:rsid w:val="00E3716E"/>
    <w:rsid w:val="00E41F59"/>
    <w:rsid w:val="00E4272E"/>
    <w:rsid w:val="00E43786"/>
    <w:rsid w:val="00E444FD"/>
    <w:rsid w:val="00E45A1C"/>
    <w:rsid w:val="00E4699B"/>
    <w:rsid w:val="00E47606"/>
    <w:rsid w:val="00E502EF"/>
    <w:rsid w:val="00E51F0E"/>
    <w:rsid w:val="00E52195"/>
    <w:rsid w:val="00E523A1"/>
    <w:rsid w:val="00E52909"/>
    <w:rsid w:val="00E52D0C"/>
    <w:rsid w:val="00E54CD2"/>
    <w:rsid w:val="00E555B0"/>
    <w:rsid w:val="00E577DF"/>
    <w:rsid w:val="00E61E67"/>
    <w:rsid w:val="00E61F9D"/>
    <w:rsid w:val="00E62B6D"/>
    <w:rsid w:val="00E62D8D"/>
    <w:rsid w:val="00E638CA"/>
    <w:rsid w:val="00E64467"/>
    <w:rsid w:val="00E64AD5"/>
    <w:rsid w:val="00E65C29"/>
    <w:rsid w:val="00E65DD1"/>
    <w:rsid w:val="00E66502"/>
    <w:rsid w:val="00E67D27"/>
    <w:rsid w:val="00E7162F"/>
    <w:rsid w:val="00E718B1"/>
    <w:rsid w:val="00E75FEA"/>
    <w:rsid w:val="00E76BFD"/>
    <w:rsid w:val="00E77111"/>
    <w:rsid w:val="00E8015B"/>
    <w:rsid w:val="00E8155B"/>
    <w:rsid w:val="00E81A4E"/>
    <w:rsid w:val="00E82A66"/>
    <w:rsid w:val="00E832AD"/>
    <w:rsid w:val="00E84C16"/>
    <w:rsid w:val="00E852A2"/>
    <w:rsid w:val="00E90B4D"/>
    <w:rsid w:val="00E90D9F"/>
    <w:rsid w:val="00E90F17"/>
    <w:rsid w:val="00E9715E"/>
    <w:rsid w:val="00EA131E"/>
    <w:rsid w:val="00EA185A"/>
    <w:rsid w:val="00EA1C1E"/>
    <w:rsid w:val="00EA268C"/>
    <w:rsid w:val="00EA3483"/>
    <w:rsid w:val="00EA36D1"/>
    <w:rsid w:val="00EA3BF3"/>
    <w:rsid w:val="00EA44AB"/>
    <w:rsid w:val="00EA4532"/>
    <w:rsid w:val="00EA45C1"/>
    <w:rsid w:val="00EA4C91"/>
    <w:rsid w:val="00EA60AF"/>
    <w:rsid w:val="00EA6872"/>
    <w:rsid w:val="00EA6CAF"/>
    <w:rsid w:val="00EA7FF3"/>
    <w:rsid w:val="00EB32B7"/>
    <w:rsid w:val="00EB3559"/>
    <w:rsid w:val="00EB3E1C"/>
    <w:rsid w:val="00EB64C8"/>
    <w:rsid w:val="00EB6CB2"/>
    <w:rsid w:val="00EB757C"/>
    <w:rsid w:val="00EC098B"/>
    <w:rsid w:val="00EC0D37"/>
    <w:rsid w:val="00EC1AB1"/>
    <w:rsid w:val="00EC4662"/>
    <w:rsid w:val="00EC5066"/>
    <w:rsid w:val="00EC6274"/>
    <w:rsid w:val="00EC62F7"/>
    <w:rsid w:val="00EC6464"/>
    <w:rsid w:val="00EC7082"/>
    <w:rsid w:val="00EC72A9"/>
    <w:rsid w:val="00ED0421"/>
    <w:rsid w:val="00ED09CA"/>
    <w:rsid w:val="00ED0A85"/>
    <w:rsid w:val="00ED1CC7"/>
    <w:rsid w:val="00ED311C"/>
    <w:rsid w:val="00ED681B"/>
    <w:rsid w:val="00EE1332"/>
    <w:rsid w:val="00EE1B60"/>
    <w:rsid w:val="00EE1E21"/>
    <w:rsid w:val="00EE2FB7"/>
    <w:rsid w:val="00EE3C8A"/>
    <w:rsid w:val="00EE5416"/>
    <w:rsid w:val="00EE5462"/>
    <w:rsid w:val="00EE7304"/>
    <w:rsid w:val="00EE73B1"/>
    <w:rsid w:val="00EF063E"/>
    <w:rsid w:val="00EF118E"/>
    <w:rsid w:val="00EF3BC7"/>
    <w:rsid w:val="00EF3CEA"/>
    <w:rsid w:val="00EF7EEE"/>
    <w:rsid w:val="00F00C55"/>
    <w:rsid w:val="00F00FEC"/>
    <w:rsid w:val="00F01DED"/>
    <w:rsid w:val="00F02778"/>
    <w:rsid w:val="00F04F57"/>
    <w:rsid w:val="00F060BB"/>
    <w:rsid w:val="00F06552"/>
    <w:rsid w:val="00F1189B"/>
    <w:rsid w:val="00F1192F"/>
    <w:rsid w:val="00F11AB2"/>
    <w:rsid w:val="00F13E30"/>
    <w:rsid w:val="00F15359"/>
    <w:rsid w:val="00F167B7"/>
    <w:rsid w:val="00F177A8"/>
    <w:rsid w:val="00F17CBA"/>
    <w:rsid w:val="00F2014C"/>
    <w:rsid w:val="00F246DC"/>
    <w:rsid w:val="00F27320"/>
    <w:rsid w:val="00F27EF5"/>
    <w:rsid w:val="00F30909"/>
    <w:rsid w:val="00F30C10"/>
    <w:rsid w:val="00F310C3"/>
    <w:rsid w:val="00F32357"/>
    <w:rsid w:val="00F34C7D"/>
    <w:rsid w:val="00F34F56"/>
    <w:rsid w:val="00F35A8B"/>
    <w:rsid w:val="00F35C3D"/>
    <w:rsid w:val="00F35DBD"/>
    <w:rsid w:val="00F37644"/>
    <w:rsid w:val="00F37EFD"/>
    <w:rsid w:val="00F40CAA"/>
    <w:rsid w:val="00F42DD1"/>
    <w:rsid w:val="00F43FB8"/>
    <w:rsid w:val="00F441D4"/>
    <w:rsid w:val="00F45BFF"/>
    <w:rsid w:val="00F462ED"/>
    <w:rsid w:val="00F47794"/>
    <w:rsid w:val="00F47CAB"/>
    <w:rsid w:val="00F47FF6"/>
    <w:rsid w:val="00F534A7"/>
    <w:rsid w:val="00F54B9D"/>
    <w:rsid w:val="00F569E3"/>
    <w:rsid w:val="00F61554"/>
    <w:rsid w:val="00F61B6A"/>
    <w:rsid w:val="00F62B17"/>
    <w:rsid w:val="00F666F4"/>
    <w:rsid w:val="00F70736"/>
    <w:rsid w:val="00F71DBF"/>
    <w:rsid w:val="00F71E34"/>
    <w:rsid w:val="00F73AA2"/>
    <w:rsid w:val="00F7516C"/>
    <w:rsid w:val="00F76105"/>
    <w:rsid w:val="00F8016A"/>
    <w:rsid w:val="00F81A46"/>
    <w:rsid w:val="00F81E7B"/>
    <w:rsid w:val="00F8299D"/>
    <w:rsid w:val="00F84815"/>
    <w:rsid w:val="00F863CC"/>
    <w:rsid w:val="00F8658A"/>
    <w:rsid w:val="00F87E2A"/>
    <w:rsid w:val="00F910BE"/>
    <w:rsid w:val="00F93952"/>
    <w:rsid w:val="00F93B7D"/>
    <w:rsid w:val="00F94FF7"/>
    <w:rsid w:val="00FA010D"/>
    <w:rsid w:val="00FA0239"/>
    <w:rsid w:val="00FA1A0B"/>
    <w:rsid w:val="00FA2EB5"/>
    <w:rsid w:val="00FA4636"/>
    <w:rsid w:val="00FA46DC"/>
    <w:rsid w:val="00FA535F"/>
    <w:rsid w:val="00FA5D5F"/>
    <w:rsid w:val="00FA7B17"/>
    <w:rsid w:val="00FB0371"/>
    <w:rsid w:val="00FB0FAC"/>
    <w:rsid w:val="00FB29E9"/>
    <w:rsid w:val="00FB372A"/>
    <w:rsid w:val="00FB3EC4"/>
    <w:rsid w:val="00FB41E1"/>
    <w:rsid w:val="00FB54E2"/>
    <w:rsid w:val="00FB5D5C"/>
    <w:rsid w:val="00FB6F4B"/>
    <w:rsid w:val="00FC05F2"/>
    <w:rsid w:val="00FC103E"/>
    <w:rsid w:val="00FC4200"/>
    <w:rsid w:val="00FC5763"/>
    <w:rsid w:val="00FC797B"/>
    <w:rsid w:val="00FD0427"/>
    <w:rsid w:val="00FD0813"/>
    <w:rsid w:val="00FD0B8E"/>
    <w:rsid w:val="00FD26FB"/>
    <w:rsid w:val="00FD43BF"/>
    <w:rsid w:val="00FD4507"/>
    <w:rsid w:val="00FD566B"/>
    <w:rsid w:val="00FD5C50"/>
    <w:rsid w:val="00FD6D62"/>
    <w:rsid w:val="00FE044C"/>
    <w:rsid w:val="00FE26D9"/>
    <w:rsid w:val="00FE33E6"/>
    <w:rsid w:val="00FE4709"/>
    <w:rsid w:val="00FE4BE2"/>
    <w:rsid w:val="00FE4C99"/>
    <w:rsid w:val="00FE51A3"/>
    <w:rsid w:val="00FE663C"/>
    <w:rsid w:val="00FE6998"/>
    <w:rsid w:val="00FE7574"/>
    <w:rsid w:val="00FF0195"/>
    <w:rsid w:val="00FF08FA"/>
    <w:rsid w:val="00FF105B"/>
    <w:rsid w:val="00FF1DDA"/>
    <w:rsid w:val="00FF31B1"/>
    <w:rsid w:val="00FF42CC"/>
    <w:rsid w:val="00FF5B5D"/>
    <w:rsid w:val="00FF71D4"/>
    <w:rsid w:val="00FF7B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A0B3F3-5246-4615-9F2D-88C88DA6A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3882"/>
  </w:style>
  <w:style w:type="paragraph" w:styleId="1">
    <w:name w:val="heading 1"/>
    <w:basedOn w:val="a"/>
    <w:next w:val="a"/>
    <w:link w:val="10"/>
    <w:qFormat/>
    <w:rsid w:val="004374B1"/>
    <w:pPr>
      <w:keepNext/>
      <w:keepLines/>
      <w:spacing w:before="480" w:after="0" w:line="360" w:lineRule="auto"/>
      <w:ind w:firstLine="709"/>
      <w:jc w:val="both"/>
      <w:outlineLvl w:val="0"/>
    </w:pPr>
    <w:rPr>
      <w:rFonts w:ascii="Times New Roman" w:eastAsiaTheme="majorEastAsia" w:hAnsi="Times New Roman" w:cstheme="majorBidi"/>
      <w:b/>
      <w:bCs/>
      <w:sz w:val="28"/>
      <w:szCs w:val="28"/>
      <w:lang w:eastAsia="en-US"/>
    </w:rPr>
  </w:style>
  <w:style w:type="paragraph" w:styleId="2">
    <w:name w:val="heading 2"/>
    <w:basedOn w:val="a"/>
    <w:next w:val="a"/>
    <w:link w:val="20"/>
    <w:uiPriority w:val="9"/>
    <w:unhideWhenUsed/>
    <w:qFormat/>
    <w:rsid w:val="00B7183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toc 2"/>
    <w:basedOn w:val="a"/>
    <w:next w:val="a"/>
    <w:autoRedefine/>
    <w:uiPriority w:val="39"/>
    <w:unhideWhenUsed/>
    <w:rsid w:val="00FF31B1"/>
    <w:pPr>
      <w:spacing w:after="100"/>
      <w:ind w:left="220"/>
    </w:pPr>
    <w:rPr>
      <w:rFonts w:eastAsiaTheme="minorHAnsi"/>
      <w:lang w:val="en-US" w:eastAsia="en-US"/>
    </w:rPr>
  </w:style>
  <w:style w:type="paragraph" w:styleId="11">
    <w:name w:val="toc 1"/>
    <w:basedOn w:val="a"/>
    <w:next w:val="a"/>
    <w:autoRedefine/>
    <w:uiPriority w:val="39"/>
    <w:unhideWhenUsed/>
    <w:rsid w:val="00FF31B1"/>
    <w:pPr>
      <w:tabs>
        <w:tab w:val="right" w:leader="dot" w:pos="9350"/>
      </w:tabs>
      <w:spacing w:after="0" w:line="360" w:lineRule="auto"/>
    </w:pPr>
    <w:rPr>
      <w:rFonts w:ascii="Times New Roman" w:eastAsiaTheme="minorHAnsi" w:hAnsi="Times New Roman" w:cs="Times New Roman"/>
      <w:sz w:val="28"/>
      <w:szCs w:val="28"/>
      <w:lang w:val="uk-UA" w:eastAsia="en-US"/>
    </w:rPr>
  </w:style>
  <w:style w:type="character" w:styleId="a3">
    <w:name w:val="Hyperlink"/>
    <w:basedOn w:val="a0"/>
    <w:uiPriority w:val="99"/>
    <w:unhideWhenUsed/>
    <w:rsid w:val="00FF31B1"/>
    <w:rPr>
      <w:color w:val="0000FF" w:themeColor="hyperlink"/>
      <w:u w:val="single"/>
    </w:rPr>
  </w:style>
  <w:style w:type="paragraph" w:styleId="a4">
    <w:name w:val="Title"/>
    <w:basedOn w:val="a"/>
    <w:link w:val="a5"/>
    <w:qFormat/>
    <w:rsid w:val="005C042B"/>
    <w:pPr>
      <w:spacing w:after="0" w:line="360" w:lineRule="auto"/>
      <w:ind w:left="-540" w:firstLine="540"/>
      <w:jc w:val="center"/>
    </w:pPr>
    <w:rPr>
      <w:rFonts w:ascii="Times New Roman" w:eastAsia="Times New Roman" w:hAnsi="Times New Roman" w:cs="Times New Roman"/>
      <w:sz w:val="28"/>
      <w:szCs w:val="24"/>
      <w:lang w:val="uk-UA"/>
    </w:rPr>
  </w:style>
  <w:style w:type="character" w:customStyle="1" w:styleId="a5">
    <w:name w:val="Заголовок Знак"/>
    <w:basedOn w:val="a0"/>
    <w:link w:val="a4"/>
    <w:rsid w:val="005C042B"/>
    <w:rPr>
      <w:rFonts w:ascii="Times New Roman" w:eastAsia="Times New Roman" w:hAnsi="Times New Roman" w:cs="Times New Roman"/>
      <w:sz w:val="28"/>
      <w:szCs w:val="24"/>
      <w:lang w:val="uk-UA"/>
    </w:rPr>
  </w:style>
  <w:style w:type="paragraph" w:styleId="a6">
    <w:name w:val="header"/>
    <w:basedOn w:val="a"/>
    <w:link w:val="a7"/>
    <w:uiPriority w:val="99"/>
    <w:unhideWhenUsed/>
    <w:rsid w:val="00BC58F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C58F9"/>
  </w:style>
  <w:style w:type="paragraph" w:styleId="a8">
    <w:name w:val="footer"/>
    <w:basedOn w:val="a"/>
    <w:link w:val="a9"/>
    <w:uiPriority w:val="99"/>
    <w:semiHidden/>
    <w:unhideWhenUsed/>
    <w:rsid w:val="00BC58F9"/>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BC58F9"/>
  </w:style>
  <w:style w:type="paragraph" w:styleId="aa">
    <w:name w:val="Normal (Web)"/>
    <w:basedOn w:val="a"/>
    <w:uiPriority w:val="99"/>
    <w:unhideWhenUsed/>
    <w:rsid w:val="006D1328"/>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10">
    <w:name w:val="Заголовок 1 Знак"/>
    <w:basedOn w:val="a0"/>
    <w:link w:val="1"/>
    <w:uiPriority w:val="99"/>
    <w:rsid w:val="004374B1"/>
    <w:rPr>
      <w:rFonts w:ascii="Times New Roman" w:eastAsiaTheme="majorEastAsia" w:hAnsi="Times New Roman" w:cstheme="majorBidi"/>
      <w:b/>
      <w:bCs/>
      <w:sz w:val="28"/>
      <w:szCs w:val="28"/>
      <w:lang w:eastAsia="en-US"/>
    </w:rPr>
  </w:style>
  <w:style w:type="paragraph" w:styleId="ab">
    <w:name w:val="List Paragraph"/>
    <w:basedOn w:val="a"/>
    <w:uiPriority w:val="99"/>
    <w:qFormat/>
    <w:rsid w:val="00502003"/>
    <w:pPr>
      <w:ind w:left="720"/>
      <w:contextualSpacing/>
    </w:pPr>
  </w:style>
  <w:style w:type="paragraph" w:styleId="ac">
    <w:name w:val="Balloon Text"/>
    <w:basedOn w:val="a"/>
    <w:link w:val="ad"/>
    <w:uiPriority w:val="99"/>
    <w:semiHidden/>
    <w:unhideWhenUsed/>
    <w:rsid w:val="002A1D9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A1D9B"/>
    <w:rPr>
      <w:rFonts w:ascii="Tahoma" w:hAnsi="Tahoma" w:cs="Tahoma"/>
      <w:sz w:val="16"/>
      <w:szCs w:val="16"/>
    </w:rPr>
  </w:style>
  <w:style w:type="character" w:customStyle="1" w:styleId="20">
    <w:name w:val="Заголовок 2 Знак"/>
    <w:basedOn w:val="a0"/>
    <w:link w:val="2"/>
    <w:uiPriority w:val="9"/>
    <w:rsid w:val="00B71839"/>
    <w:rPr>
      <w:rFonts w:asciiTheme="majorHAnsi" w:eastAsiaTheme="majorEastAsia" w:hAnsiTheme="majorHAnsi" w:cstheme="majorBidi"/>
      <w:b/>
      <w:bCs/>
      <w:color w:val="4F81BD" w:themeColor="accent1"/>
      <w:sz w:val="26"/>
      <w:szCs w:val="26"/>
    </w:rPr>
  </w:style>
  <w:style w:type="paragraph" w:styleId="ae">
    <w:name w:val="No Spacing"/>
    <w:link w:val="af"/>
    <w:qFormat/>
    <w:rsid w:val="001E4750"/>
    <w:pPr>
      <w:spacing w:after="0" w:line="240" w:lineRule="auto"/>
      <w:jc w:val="both"/>
    </w:pPr>
    <w:rPr>
      <w:rFonts w:ascii="Times New Roman" w:eastAsiaTheme="minorHAnsi" w:hAnsi="Times New Roman"/>
      <w:sz w:val="28"/>
      <w:lang w:eastAsia="en-US"/>
    </w:rPr>
  </w:style>
  <w:style w:type="character" w:customStyle="1" w:styleId="af">
    <w:name w:val="Без интервала Знак"/>
    <w:basedOn w:val="a0"/>
    <w:link w:val="ae"/>
    <w:rsid w:val="001E4750"/>
    <w:rPr>
      <w:rFonts w:ascii="Times New Roman" w:eastAsiaTheme="minorHAnsi" w:hAnsi="Times New Roman"/>
      <w:sz w:val="28"/>
      <w:lang w:eastAsia="en-US"/>
    </w:rPr>
  </w:style>
  <w:style w:type="character" w:customStyle="1" w:styleId="FontStyle53">
    <w:name w:val="Font Style53"/>
    <w:uiPriority w:val="99"/>
    <w:rsid w:val="008E5200"/>
    <w:rPr>
      <w:rFonts w:ascii="Franklin Gothic Medium" w:hAnsi="Franklin Gothic Medium" w:cs="Franklin Gothic Medium"/>
      <w:sz w:val="22"/>
      <w:szCs w:val="22"/>
    </w:rPr>
  </w:style>
  <w:style w:type="table" w:styleId="af0">
    <w:name w:val="Table Grid"/>
    <w:basedOn w:val="a1"/>
    <w:uiPriority w:val="59"/>
    <w:rsid w:val="008C285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itle-text">
    <w:name w:val="title-text"/>
    <w:basedOn w:val="a0"/>
    <w:rsid w:val="0095059B"/>
  </w:style>
  <w:style w:type="character" w:customStyle="1" w:styleId="size-xl">
    <w:name w:val="size-xl"/>
    <w:basedOn w:val="a0"/>
    <w:rsid w:val="0095059B"/>
  </w:style>
  <w:style w:type="character" w:styleId="af1">
    <w:name w:val="Strong"/>
    <w:basedOn w:val="a0"/>
    <w:qFormat/>
    <w:rsid w:val="00370424"/>
    <w:rPr>
      <w:b/>
      <w:bCs/>
    </w:rPr>
  </w:style>
  <w:style w:type="paragraph" w:customStyle="1" w:styleId="af2">
    <w:name w:val="Текст таблиці"/>
    <w:basedOn w:val="a"/>
    <w:link w:val="af3"/>
    <w:qFormat/>
    <w:rsid w:val="008B74F1"/>
    <w:pPr>
      <w:autoSpaceDE w:val="0"/>
      <w:autoSpaceDN w:val="0"/>
      <w:adjustRightInd w:val="0"/>
      <w:spacing w:after="0" w:line="360" w:lineRule="auto"/>
      <w:jc w:val="both"/>
    </w:pPr>
    <w:rPr>
      <w:rFonts w:ascii="Times New Roman" w:hAnsi="Times New Roman" w:cs="Times New Roman"/>
      <w:sz w:val="28"/>
      <w:szCs w:val="28"/>
      <w:lang w:val="uk-UA"/>
    </w:rPr>
  </w:style>
  <w:style w:type="character" w:customStyle="1" w:styleId="af3">
    <w:name w:val="Текст таблиці Знак"/>
    <w:basedOn w:val="a0"/>
    <w:link w:val="af2"/>
    <w:rsid w:val="008B74F1"/>
    <w:rPr>
      <w:rFonts w:ascii="Times New Roman" w:hAnsi="Times New Roman" w:cs="Times New Roman"/>
      <w:sz w:val="28"/>
      <w:szCs w:val="28"/>
      <w:lang w:val="uk-UA"/>
    </w:rPr>
  </w:style>
  <w:style w:type="character" w:customStyle="1" w:styleId="FontStyle25">
    <w:name w:val="Font Style25"/>
    <w:qFormat/>
    <w:rsid w:val="001713E5"/>
    <w:rPr>
      <w:rFonts w:ascii="Bookman Old Style" w:hAnsi="Bookman Old Style" w:cs="Georgia"/>
      <w:spacing w:val="-10"/>
      <w:sz w:val="44"/>
      <w:szCs w:val="44"/>
    </w:rPr>
  </w:style>
  <w:style w:type="table" w:customStyle="1" w:styleId="TableGrid">
    <w:name w:val="TableGrid"/>
    <w:rsid w:val="009A3889"/>
    <w:pPr>
      <w:spacing w:after="0" w:line="240" w:lineRule="auto"/>
    </w:pPr>
    <w:rPr>
      <w:rFonts w:ascii="Calibri" w:eastAsia="Times New Roman" w:hAnsi="Calibri" w:cs="Times New Roman"/>
    </w:rPr>
    <w:tblPr>
      <w:tblCellMar>
        <w:top w:w="0" w:type="dxa"/>
        <w:left w:w="0" w:type="dxa"/>
        <w:bottom w:w="0" w:type="dxa"/>
        <w:right w:w="0" w:type="dxa"/>
      </w:tblCellMar>
    </w:tblPr>
  </w:style>
  <w:style w:type="paragraph" w:customStyle="1" w:styleId="ListParagraph">
    <w:name w:val="&quot;&quot;&quot;&quot;&quot;&quot;&quot;&quot;List Paragraph&quot;&quot;&quot;&quot;&quot;&quot;&quot;&quot;"/>
    <w:qFormat/>
    <w:rsid w:val="00C26AD9"/>
    <w:rPr>
      <w:rFonts w:ascii="Times New Roman" w:eastAsia="Calibri" w:hAnsi="Times New Roman" w:cs="Times New Roman"/>
      <w:sz w:val="28"/>
      <w:szCs w:val="28"/>
      <w:lang w:eastAsia="en-US"/>
    </w:rPr>
  </w:style>
  <w:style w:type="character" w:customStyle="1" w:styleId="rvts6">
    <w:name w:val="rvts6"/>
    <w:basedOn w:val="a0"/>
    <w:rsid w:val="00005CB6"/>
    <w:rPr>
      <w:rFonts w:ascii="Times New Roman" w:hAnsi="Times New Roman" w:cs="Times New Roman"/>
      <w:sz w:val="24"/>
      <w:szCs w:val="24"/>
    </w:rPr>
  </w:style>
  <w:style w:type="character" w:customStyle="1" w:styleId="af4">
    <w:name w:val="Текст сноски Знак"/>
    <w:link w:val="af5"/>
    <w:semiHidden/>
    <w:rsid w:val="000D2416"/>
    <w:rPr>
      <w:rFonts w:ascii="Times New Roman" w:eastAsia="Times New Roman" w:hAnsi="Times New Roman" w:cs="Times New Roman"/>
      <w:sz w:val="20"/>
      <w:szCs w:val="20"/>
      <w:lang w:val="uk-UA"/>
    </w:rPr>
  </w:style>
  <w:style w:type="character" w:styleId="af6">
    <w:name w:val="footnote reference"/>
    <w:semiHidden/>
    <w:rsid w:val="000D2416"/>
    <w:rPr>
      <w:vertAlign w:val="superscript"/>
    </w:rPr>
  </w:style>
  <w:style w:type="paragraph" w:styleId="af5">
    <w:name w:val="footnote text"/>
    <w:basedOn w:val="a"/>
    <w:link w:val="af4"/>
    <w:semiHidden/>
    <w:rsid w:val="000D2416"/>
    <w:pPr>
      <w:spacing w:after="0" w:line="264" w:lineRule="auto"/>
      <w:ind w:firstLine="357"/>
      <w:jc w:val="both"/>
    </w:pPr>
    <w:rPr>
      <w:rFonts w:ascii="Times New Roman" w:eastAsia="Times New Roman" w:hAnsi="Times New Roman" w:cs="Times New Roman"/>
      <w:sz w:val="20"/>
      <w:szCs w:val="20"/>
      <w:lang w:val="uk-UA"/>
    </w:rPr>
  </w:style>
  <w:style w:type="character" w:customStyle="1" w:styleId="12">
    <w:name w:val="Текст сноски Знак1"/>
    <w:basedOn w:val="a0"/>
    <w:uiPriority w:val="99"/>
    <w:semiHidden/>
    <w:rsid w:val="000D2416"/>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87373">
      <w:bodyDiv w:val="1"/>
      <w:marLeft w:val="0"/>
      <w:marRight w:val="0"/>
      <w:marTop w:val="0"/>
      <w:marBottom w:val="0"/>
      <w:divBdr>
        <w:top w:val="none" w:sz="0" w:space="0" w:color="auto"/>
        <w:left w:val="none" w:sz="0" w:space="0" w:color="auto"/>
        <w:bottom w:val="none" w:sz="0" w:space="0" w:color="auto"/>
        <w:right w:val="none" w:sz="0" w:space="0" w:color="auto"/>
      </w:divBdr>
    </w:div>
    <w:div w:id="150946920">
      <w:bodyDiv w:val="1"/>
      <w:marLeft w:val="0"/>
      <w:marRight w:val="0"/>
      <w:marTop w:val="0"/>
      <w:marBottom w:val="0"/>
      <w:divBdr>
        <w:top w:val="none" w:sz="0" w:space="0" w:color="auto"/>
        <w:left w:val="none" w:sz="0" w:space="0" w:color="auto"/>
        <w:bottom w:val="none" w:sz="0" w:space="0" w:color="auto"/>
        <w:right w:val="none" w:sz="0" w:space="0" w:color="auto"/>
      </w:divBdr>
    </w:div>
    <w:div w:id="369766108">
      <w:bodyDiv w:val="1"/>
      <w:marLeft w:val="0"/>
      <w:marRight w:val="0"/>
      <w:marTop w:val="0"/>
      <w:marBottom w:val="0"/>
      <w:divBdr>
        <w:top w:val="none" w:sz="0" w:space="0" w:color="auto"/>
        <w:left w:val="none" w:sz="0" w:space="0" w:color="auto"/>
        <w:bottom w:val="none" w:sz="0" w:space="0" w:color="auto"/>
        <w:right w:val="none" w:sz="0" w:space="0" w:color="auto"/>
      </w:divBdr>
    </w:div>
    <w:div w:id="573006847">
      <w:bodyDiv w:val="1"/>
      <w:marLeft w:val="0"/>
      <w:marRight w:val="0"/>
      <w:marTop w:val="0"/>
      <w:marBottom w:val="0"/>
      <w:divBdr>
        <w:top w:val="none" w:sz="0" w:space="0" w:color="auto"/>
        <w:left w:val="none" w:sz="0" w:space="0" w:color="auto"/>
        <w:bottom w:val="none" w:sz="0" w:space="0" w:color="auto"/>
        <w:right w:val="none" w:sz="0" w:space="0" w:color="auto"/>
      </w:divBdr>
    </w:div>
    <w:div w:id="673916468">
      <w:bodyDiv w:val="1"/>
      <w:marLeft w:val="0"/>
      <w:marRight w:val="0"/>
      <w:marTop w:val="0"/>
      <w:marBottom w:val="0"/>
      <w:divBdr>
        <w:top w:val="none" w:sz="0" w:space="0" w:color="auto"/>
        <w:left w:val="none" w:sz="0" w:space="0" w:color="auto"/>
        <w:bottom w:val="none" w:sz="0" w:space="0" w:color="auto"/>
        <w:right w:val="none" w:sz="0" w:space="0" w:color="auto"/>
      </w:divBdr>
    </w:div>
    <w:div w:id="874004256">
      <w:bodyDiv w:val="1"/>
      <w:marLeft w:val="0"/>
      <w:marRight w:val="0"/>
      <w:marTop w:val="0"/>
      <w:marBottom w:val="0"/>
      <w:divBdr>
        <w:top w:val="none" w:sz="0" w:space="0" w:color="auto"/>
        <w:left w:val="none" w:sz="0" w:space="0" w:color="auto"/>
        <w:bottom w:val="none" w:sz="0" w:space="0" w:color="auto"/>
        <w:right w:val="none" w:sz="0" w:space="0" w:color="auto"/>
      </w:divBdr>
    </w:div>
    <w:div w:id="1113789756">
      <w:bodyDiv w:val="1"/>
      <w:marLeft w:val="0"/>
      <w:marRight w:val="0"/>
      <w:marTop w:val="0"/>
      <w:marBottom w:val="0"/>
      <w:divBdr>
        <w:top w:val="none" w:sz="0" w:space="0" w:color="auto"/>
        <w:left w:val="none" w:sz="0" w:space="0" w:color="auto"/>
        <w:bottom w:val="none" w:sz="0" w:space="0" w:color="auto"/>
        <w:right w:val="none" w:sz="0" w:space="0" w:color="auto"/>
      </w:divBdr>
    </w:div>
    <w:div w:id="1147479662">
      <w:bodyDiv w:val="1"/>
      <w:marLeft w:val="0"/>
      <w:marRight w:val="0"/>
      <w:marTop w:val="0"/>
      <w:marBottom w:val="0"/>
      <w:divBdr>
        <w:top w:val="none" w:sz="0" w:space="0" w:color="auto"/>
        <w:left w:val="none" w:sz="0" w:space="0" w:color="auto"/>
        <w:bottom w:val="none" w:sz="0" w:space="0" w:color="auto"/>
        <w:right w:val="none" w:sz="0" w:space="0" w:color="auto"/>
      </w:divBdr>
    </w:div>
    <w:div w:id="1203518239">
      <w:bodyDiv w:val="1"/>
      <w:marLeft w:val="0"/>
      <w:marRight w:val="0"/>
      <w:marTop w:val="0"/>
      <w:marBottom w:val="0"/>
      <w:divBdr>
        <w:top w:val="none" w:sz="0" w:space="0" w:color="auto"/>
        <w:left w:val="none" w:sz="0" w:space="0" w:color="auto"/>
        <w:bottom w:val="none" w:sz="0" w:space="0" w:color="auto"/>
        <w:right w:val="none" w:sz="0" w:space="0" w:color="auto"/>
      </w:divBdr>
    </w:div>
    <w:div w:id="1244413487">
      <w:bodyDiv w:val="1"/>
      <w:marLeft w:val="0"/>
      <w:marRight w:val="0"/>
      <w:marTop w:val="0"/>
      <w:marBottom w:val="0"/>
      <w:divBdr>
        <w:top w:val="none" w:sz="0" w:space="0" w:color="auto"/>
        <w:left w:val="none" w:sz="0" w:space="0" w:color="auto"/>
        <w:bottom w:val="none" w:sz="0" w:space="0" w:color="auto"/>
        <w:right w:val="none" w:sz="0" w:space="0" w:color="auto"/>
      </w:divBdr>
    </w:div>
    <w:div w:id="1270043103">
      <w:bodyDiv w:val="1"/>
      <w:marLeft w:val="0"/>
      <w:marRight w:val="0"/>
      <w:marTop w:val="0"/>
      <w:marBottom w:val="0"/>
      <w:divBdr>
        <w:top w:val="none" w:sz="0" w:space="0" w:color="auto"/>
        <w:left w:val="none" w:sz="0" w:space="0" w:color="auto"/>
        <w:bottom w:val="none" w:sz="0" w:space="0" w:color="auto"/>
        <w:right w:val="none" w:sz="0" w:space="0" w:color="auto"/>
      </w:divBdr>
    </w:div>
    <w:div w:id="1274170430">
      <w:bodyDiv w:val="1"/>
      <w:marLeft w:val="0"/>
      <w:marRight w:val="0"/>
      <w:marTop w:val="0"/>
      <w:marBottom w:val="0"/>
      <w:divBdr>
        <w:top w:val="none" w:sz="0" w:space="0" w:color="auto"/>
        <w:left w:val="none" w:sz="0" w:space="0" w:color="auto"/>
        <w:bottom w:val="none" w:sz="0" w:space="0" w:color="auto"/>
        <w:right w:val="none" w:sz="0" w:space="0" w:color="auto"/>
      </w:divBdr>
    </w:div>
    <w:div w:id="1435780161">
      <w:bodyDiv w:val="1"/>
      <w:marLeft w:val="0"/>
      <w:marRight w:val="0"/>
      <w:marTop w:val="0"/>
      <w:marBottom w:val="0"/>
      <w:divBdr>
        <w:top w:val="none" w:sz="0" w:space="0" w:color="auto"/>
        <w:left w:val="none" w:sz="0" w:space="0" w:color="auto"/>
        <w:bottom w:val="none" w:sz="0" w:space="0" w:color="auto"/>
        <w:right w:val="none" w:sz="0" w:space="0" w:color="auto"/>
      </w:divBdr>
    </w:div>
    <w:div w:id="1525636467">
      <w:bodyDiv w:val="1"/>
      <w:marLeft w:val="0"/>
      <w:marRight w:val="0"/>
      <w:marTop w:val="0"/>
      <w:marBottom w:val="0"/>
      <w:divBdr>
        <w:top w:val="none" w:sz="0" w:space="0" w:color="auto"/>
        <w:left w:val="none" w:sz="0" w:space="0" w:color="auto"/>
        <w:bottom w:val="none" w:sz="0" w:space="0" w:color="auto"/>
        <w:right w:val="none" w:sz="0" w:space="0" w:color="auto"/>
      </w:divBdr>
    </w:div>
    <w:div w:id="2097170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2.png"/><Relationship Id="rId68" Type="http://schemas.openxmlformats.org/officeDocument/2006/relationships/image" Target="media/image57.png"/><Relationship Id="rId84" Type="http://schemas.openxmlformats.org/officeDocument/2006/relationships/image" Target="media/image73.png"/><Relationship Id="rId89" Type="http://schemas.openxmlformats.org/officeDocument/2006/relationships/image" Target="media/image78.png"/><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media/image81.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8.png"/><Relationship Id="rId107" Type="http://schemas.openxmlformats.org/officeDocument/2006/relationships/fontTable" Target="fontTable.xml"/><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png"/><Relationship Id="rId74" Type="http://schemas.openxmlformats.org/officeDocument/2006/relationships/image" Target="media/image63.png"/><Relationship Id="rId79" Type="http://schemas.openxmlformats.org/officeDocument/2006/relationships/image" Target="media/image68.png"/><Relationship Id="rId87" Type="http://schemas.openxmlformats.org/officeDocument/2006/relationships/image" Target="media/image76.png"/><Relationship Id="rId102" Type="http://schemas.openxmlformats.org/officeDocument/2006/relationships/image" Target="media/image91.png"/><Relationship Id="rId5" Type="http://schemas.openxmlformats.org/officeDocument/2006/relationships/webSettings" Target="webSettings.xml"/><Relationship Id="rId61" Type="http://schemas.openxmlformats.org/officeDocument/2006/relationships/image" Target="media/image50.png"/><Relationship Id="rId82" Type="http://schemas.openxmlformats.org/officeDocument/2006/relationships/image" Target="media/image71.png"/><Relationship Id="rId90" Type="http://schemas.openxmlformats.org/officeDocument/2006/relationships/image" Target="media/image79.png"/><Relationship Id="rId95" Type="http://schemas.openxmlformats.org/officeDocument/2006/relationships/image" Target="media/image84.png"/><Relationship Id="rId19" Type="http://schemas.openxmlformats.org/officeDocument/2006/relationships/image" Target="media/image8.png"/><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pn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image" Target="media/image94.png"/><Relationship Id="rId8" Type="http://schemas.openxmlformats.org/officeDocument/2006/relationships/image" Target="media/image1.emf"/><Relationship Id="rId51" Type="http://schemas.openxmlformats.org/officeDocument/2006/relationships/image" Target="media/image40.png"/><Relationship Id="rId72" Type="http://schemas.openxmlformats.org/officeDocument/2006/relationships/image" Target="media/image61.png"/><Relationship Id="rId80" Type="http://schemas.openxmlformats.org/officeDocument/2006/relationships/image" Target="media/image69.png"/><Relationship Id="rId85" Type="http://schemas.openxmlformats.org/officeDocument/2006/relationships/image" Target="media/image74.png"/><Relationship Id="rId93" Type="http://schemas.openxmlformats.org/officeDocument/2006/relationships/image" Target="media/image82.png"/><Relationship Id="rId98" Type="http://schemas.openxmlformats.org/officeDocument/2006/relationships/image" Target="media/image87.png"/><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2.xml"/><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103" Type="http://schemas.openxmlformats.org/officeDocument/2006/relationships/image" Target="media/image92.png"/><Relationship Id="rId108"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image" Target="media/image72.png"/><Relationship Id="rId88" Type="http://schemas.openxmlformats.org/officeDocument/2006/relationships/image" Target="media/image77.png"/><Relationship Id="rId91" Type="http://schemas.openxmlformats.org/officeDocument/2006/relationships/image" Target="media/image80.png"/><Relationship Id="rId96" Type="http://schemas.openxmlformats.org/officeDocument/2006/relationships/image" Target="media/image8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6" Type="http://schemas.openxmlformats.org/officeDocument/2006/relationships/header" Target="header1.xml"/><Relationship Id="rId10" Type="http://schemas.openxmlformats.org/officeDocument/2006/relationships/oleObject" Target="embeddings/oleObject1.bin"/><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image" Target="media/image70.png"/><Relationship Id="rId86" Type="http://schemas.openxmlformats.org/officeDocument/2006/relationships/image" Target="media/image75.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4.png"/><Relationship Id="rId18" Type="http://schemas.openxmlformats.org/officeDocument/2006/relationships/hyperlink" Target="http://labprice.ua/statti/stan-pitnoyi-vodi-v-ukrayini/" TargetMode="External"/><Relationship Id="rId39" Type="http://schemas.openxmlformats.org/officeDocument/2006/relationships/image" Target="media/image28.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image" Target="media/image86.png"/><Relationship Id="rId104" Type="http://schemas.openxmlformats.org/officeDocument/2006/relationships/image" Target="media/image93.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1;&#1102;&#1073;&#1086;&#1074;\Desktop\&#1055;&#1088;&#1077;&#1079;&#1077;&#1085;&#1090;&#1072;&#1094;&#1110;&#11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1;&#1102;&#1073;&#1086;&#1074;\Desktop\&#1055;&#1088;&#1077;&#1079;&#1077;&#1085;&#1090;&#1072;&#1094;&#1110;&#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446321194702245"/>
          <c:y val="8.3213988768044547E-2"/>
          <c:w val="0.67996153666857573"/>
          <c:h val="0.79840963460550018"/>
        </c:manualLayout>
      </c:layout>
      <c:scatterChart>
        <c:scatterStyle val="lineMarker"/>
        <c:varyColors val="0"/>
        <c:ser>
          <c:idx val="1"/>
          <c:order val="0"/>
          <c:tx>
            <c:v>1</c:v>
          </c:tx>
          <c:spPr>
            <a:ln w="19050">
              <a:solidFill>
                <a:schemeClr val="tx1"/>
              </a:solidFill>
            </a:ln>
          </c:spPr>
          <c:marker>
            <c:symbol val="square"/>
            <c:size val="7"/>
            <c:spPr>
              <a:solidFill>
                <a:sysClr val="windowText" lastClr="000000"/>
              </a:solidFill>
              <a:ln>
                <a:noFill/>
              </a:ln>
            </c:spPr>
          </c:marker>
          <c:xVal>
            <c:numRef>
              <c:f>Лист1!$J$2:$J$17</c:f>
              <c:numCache>
                <c:formatCode>General</c:formatCode>
                <c:ptCount val="16"/>
                <c:pt idx="0">
                  <c:v>0</c:v>
                </c:pt>
                <c:pt idx="1">
                  <c:v>0.25</c:v>
                </c:pt>
                <c:pt idx="2">
                  <c:v>0.5</c:v>
                </c:pt>
                <c:pt idx="3">
                  <c:v>0.75000000000000488</c:v>
                </c:pt>
                <c:pt idx="4">
                  <c:v>1</c:v>
                </c:pt>
                <c:pt idx="5">
                  <c:v>1.25</c:v>
                </c:pt>
                <c:pt idx="6">
                  <c:v>1.5</c:v>
                </c:pt>
                <c:pt idx="7">
                  <c:v>1.7500000000000033</c:v>
                </c:pt>
                <c:pt idx="8">
                  <c:v>2</c:v>
                </c:pt>
                <c:pt idx="9">
                  <c:v>2.25</c:v>
                </c:pt>
                <c:pt idx="10">
                  <c:v>2.5</c:v>
                </c:pt>
                <c:pt idx="11">
                  <c:v>2.75</c:v>
                </c:pt>
                <c:pt idx="12">
                  <c:v>3</c:v>
                </c:pt>
                <c:pt idx="13">
                  <c:v>3.25</c:v>
                </c:pt>
                <c:pt idx="14">
                  <c:v>3.5</c:v>
                </c:pt>
                <c:pt idx="15">
                  <c:v>3.75</c:v>
                </c:pt>
              </c:numCache>
            </c:numRef>
          </c:xVal>
          <c:yVal>
            <c:numRef>
              <c:f>Лист1!$K$2:$K$17</c:f>
              <c:numCache>
                <c:formatCode>General</c:formatCode>
                <c:ptCount val="16"/>
                <c:pt idx="0">
                  <c:v>0</c:v>
                </c:pt>
                <c:pt idx="1">
                  <c:v>0.2</c:v>
                </c:pt>
                <c:pt idx="2">
                  <c:v>0.60000000000000064</c:v>
                </c:pt>
                <c:pt idx="3">
                  <c:v>1</c:v>
                </c:pt>
                <c:pt idx="4">
                  <c:v>2.4</c:v>
                </c:pt>
                <c:pt idx="5">
                  <c:v>5.6</c:v>
                </c:pt>
                <c:pt idx="6">
                  <c:v>12.5</c:v>
                </c:pt>
                <c:pt idx="7">
                  <c:v>26</c:v>
                </c:pt>
                <c:pt idx="8">
                  <c:v>57.5</c:v>
                </c:pt>
                <c:pt idx="9">
                  <c:v>125</c:v>
                </c:pt>
                <c:pt idx="10">
                  <c:v>200</c:v>
                </c:pt>
                <c:pt idx="11">
                  <c:v>260</c:v>
                </c:pt>
                <c:pt idx="12">
                  <c:v>310</c:v>
                </c:pt>
                <c:pt idx="13">
                  <c:v>330</c:v>
                </c:pt>
                <c:pt idx="14">
                  <c:v>340</c:v>
                </c:pt>
                <c:pt idx="15">
                  <c:v>340</c:v>
                </c:pt>
              </c:numCache>
            </c:numRef>
          </c:yVal>
          <c:smooth val="1"/>
          <c:extLst>
            <c:ext xmlns:c16="http://schemas.microsoft.com/office/drawing/2014/chart" uri="{C3380CC4-5D6E-409C-BE32-E72D297353CC}">
              <c16:uniqueId val="{00000000-41BA-462C-B403-370FC4EE05A3}"/>
            </c:ext>
          </c:extLst>
        </c:ser>
        <c:dLbls>
          <c:showLegendKey val="0"/>
          <c:showVal val="0"/>
          <c:showCatName val="0"/>
          <c:showSerName val="0"/>
          <c:showPercent val="0"/>
          <c:showBubbleSize val="0"/>
        </c:dLbls>
        <c:axId val="152117248"/>
        <c:axId val="152119552"/>
      </c:scatterChart>
      <c:scatterChart>
        <c:scatterStyle val="lineMarker"/>
        <c:varyColors val="0"/>
        <c:ser>
          <c:idx val="3"/>
          <c:order val="1"/>
          <c:tx>
            <c:v>2</c:v>
          </c:tx>
          <c:spPr>
            <a:ln w="19050">
              <a:solidFill>
                <a:schemeClr val="tx1"/>
              </a:solidFill>
            </a:ln>
          </c:spPr>
          <c:marker>
            <c:symbol val="circle"/>
            <c:size val="7"/>
            <c:spPr>
              <a:solidFill>
                <a:sysClr val="windowText" lastClr="000000"/>
              </a:solidFill>
              <a:ln>
                <a:noFill/>
              </a:ln>
            </c:spPr>
          </c:marker>
          <c:xVal>
            <c:numRef>
              <c:f>Лист1!$J$3:$J$17</c:f>
              <c:numCache>
                <c:formatCode>General</c:formatCode>
                <c:ptCount val="15"/>
                <c:pt idx="0">
                  <c:v>0.25</c:v>
                </c:pt>
                <c:pt idx="1">
                  <c:v>0.5</c:v>
                </c:pt>
                <c:pt idx="2">
                  <c:v>0.75000000000000488</c:v>
                </c:pt>
                <c:pt idx="3">
                  <c:v>1</c:v>
                </c:pt>
                <c:pt idx="4">
                  <c:v>1.25</c:v>
                </c:pt>
                <c:pt idx="5">
                  <c:v>1.5</c:v>
                </c:pt>
                <c:pt idx="6">
                  <c:v>1.7500000000000033</c:v>
                </c:pt>
                <c:pt idx="7">
                  <c:v>2</c:v>
                </c:pt>
                <c:pt idx="8">
                  <c:v>2.25</c:v>
                </c:pt>
                <c:pt idx="9">
                  <c:v>2.5</c:v>
                </c:pt>
                <c:pt idx="10">
                  <c:v>2.75</c:v>
                </c:pt>
                <c:pt idx="11">
                  <c:v>3</c:v>
                </c:pt>
                <c:pt idx="12">
                  <c:v>3.25</c:v>
                </c:pt>
                <c:pt idx="13">
                  <c:v>3.5</c:v>
                </c:pt>
                <c:pt idx="14">
                  <c:v>3.75</c:v>
                </c:pt>
              </c:numCache>
            </c:numRef>
          </c:xVal>
          <c:yVal>
            <c:numRef>
              <c:f>Лист1!$L$3:$L$17</c:f>
              <c:numCache>
                <c:formatCode>General</c:formatCode>
                <c:ptCount val="15"/>
                <c:pt idx="0">
                  <c:v>8.5179999999999989</c:v>
                </c:pt>
                <c:pt idx="1">
                  <c:v>7.2119999999999997</c:v>
                </c:pt>
                <c:pt idx="2">
                  <c:v>7.2960000000000003</c:v>
                </c:pt>
                <c:pt idx="3">
                  <c:v>6.8519999999999985</c:v>
                </c:pt>
                <c:pt idx="4">
                  <c:v>6.46</c:v>
                </c:pt>
                <c:pt idx="5">
                  <c:v>6.3159999999999945</c:v>
                </c:pt>
                <c:pt idx="6">
                  <c:v>6.1949999999999745</c:v>
                </c:pt>
                <c:pt idx="7">
                  <c:v>6.1259999999999755</c:v>
                </c:pt>
                <c:pt idx="8">
                  <c:v>6.0720000000000001</c:v>
                </c:pt>
                <c:pt idx="9">
                  <c:v>5.9050000000000002</c:v>
                </c:pt>
                <c:pt idx="10">
                  <c:v>6.1319999999999997</c:v>
                </c:pt>
                <c:pt idx="11">
                  <c:v>6.008</c:v>
                </c:pt>
                <c:pt idx="12">
                  <c:v>5.9950000000000001</c:v>
                </c:pt>
                <c:pt idx="13">
                  <c:v>5.7939999999999996</c:v>
                </c:pt>
                <c:pt idx="14">
                  <c:v>5.79</c:v>
                </c:pt>
              </c:numCache>
            </c:numRef>
          </c:yVal>
          <c:smooth val="1"/>
          <c:extLst>
            <c:ext xmlns:c16="http://schemas.microsoft.com/office/drawing/2014/chart" uri="{C3380CC4-5D6E-409C-BE32-E72D297353CC}">
              <c16:uniqueId val="{00000001-41BA-462C-B403-370FC4EE05A3}"/>
            </c:ext>
          </c:extLst>
        </c:ser>
        <c:dLbls>
          <c:showLegendKey val="0"/>
          <c:showVal val="0"/>
          <c:showCatName val="0"/>
          <c:showSerName val="0"/>
          <c:showPercent val="0"/>
          <c:showBubbleSize val="0"/>
        </c:dLbls>
        <c:axId val="152123264"/>
        <c:axId val="152121728"/>
      </c:scatterChart>
      <c:valAx>
        <c:axId val="152117248"/>
        <c:scaling>
          <c:orientation val="minMax"/>
        </c:scaling>
        <c:delete val="0"/>
        <c:axPos val="b"/>
        <c:title>
          <c:tx>
            <c:rich>
              <a:bodyPr/>
              <a:lstStyle/>
              <a:p>
                <a:pPr>
                  <a:defRPr/>
                </a:pPr>
                <a:r>
                  <a:rPr lang="en-US" sz="1300">
                    <a:latin typeface="Times New Roman" pitchFamily="18" charset="0"/>
                    <a:cs typeface="Times New Roman" pitchFamily="18" charset="0"/>
                  </a:rPr>
                  <a:t>V,</a:t>
                </a:r>
                <a:r>
                  <a:rPr lang="en-US" sz="1300" baseline="0">
                    <a:latin typeface="Times New Roman" pitchFamily="18" charset="0"/>
                    <a:cs typeface="Times New Roman" pitchFamily="18" charset="0"/>
                  </a:rPr>
                  <a:t> </a:t>
                </a:r>
                <a:r>
                  <a:rPr lang="uk-UA" sz="1300" baseline="0">
                    <a:latin typeface="Times New Roman" pitchFamily="18" charset="0"/>
                    <a:cs typeface="Times New Roman" pitchFamily="18" charset="0"/>
                  </a:rPr>
                  <a:t> </a:t>
                </a:r>
                <a:r>
                  <a:rPr lang="uk-UA" sz="1400" baseline="0">
                    <a:latin typeface="Times New Roman" pitchFamily="18" charset="0"/>
                    <a:cs typeface="Times New Roman" pitchFamily="18" charset="0"/>
                  </a:rPr>
                  <a:t>дм</a:t>
                </a:r>
                <a:r>
                  <a:rPr lang="uk-UA" sz="1300" baseline="30000">
                    <a:latin typeface="Times New Roman" pitchFamily="18" charset="0"/>
                    <a:cs typeface="Times New Roman" pitchFamily="18" charset="0"/>
                  </a:rPr>
                  <a:t>3</a:t>
                </a:r>
                <a:endParaRPr lang="ru-RU" sz="1300" baseline="30000">
                  <a:latin typeface="Times New Roman" pitchFamily="18" charset="0"/>
                  <a:cs typeface="Times New Roman" pitchFamily="18" charset="0"/>
                </a:endParaRPr>
              </a:p>
            </c:rich>
          </c:tx>
          <c:layout>
            <c:manualLayout>
              <c:xMode val="edge"/>
              <c:yMode val="edge"/>
              <c:x val="0.87656920989774956"/>
              <c:y val="0.87054049588775029"/>
            </c:manualLayout>
          </c:layout>
          <c:overlay val="0"/>
        </c:title>
        <c:numFmt formatCode="General" sourceLinked="1"/>
        <c:majorTickMark val="out"/>
        <c:minorTickMark val="none"/>
        <c:tickLblPos val="nextTo"/>
        <c:spPr>
          <a:ln w="28575">
            <a:solidFill>
              <a:sysClr val="windowText" lastClr="000000"/>
            </a:solidFill>
          </a:ln>
        </c:spPr>
        <c:txPr>
          <a:bodyPr/>
          <a:lstStyle/>
          <a:p>
            <a:pPr>
              <a:defRPr sz="1300" baseline="0">
                <a:latin typeface="Times New Roman" pitchFamily="18" charset="0"/>
              </a:defRPr>
            </a:pPr>
            <a:endParaRPr lang="ru-RU"/>
          </a:p>
        </c:txPr>
        <c:crossAx val="152119552"/>
        <c:crosses val="autoZero"/>
        <c:crossBetween val="midCat"/>
      </c:valAx>
      <c:valAx>
        <c:axId val="152119552"/>
        <c:scaling>
          <c:orientation val="minMax"/>
        </c:scaling>
        <c:delete val="0"/>
        <c:axPos val="l"/>
        <c:title>
          <c:tx>
            <c:rich>
              <a:bodyPr rot="0" vert="horz"/>
              <a:lstStyle/>
              <a:p>
                <a:pPr>
                  <a:defRPr/>
                </a:pPr>
                <a:r>
                  <a:rPr lang="ru-RU" sz="1300" baseline="0">
                    <a:latin typeface="Times New Roman" pitchFamily="18" charset="0"/>
                    <a:cs typeface="Times New Roman" pitchFamily="18" charset="0"/>
                  </a:rPr>
                  <a:t>С </a:t>
                </a:r>
                <a:r>
                  <a:rPr lang="en-US" sz="1300" baseline="0">
                    <a:latin typeface="Times New Roman" pitchFamily="18" charset="0"/>
                    <a:cs typeface="Times New Roman" pitchFamily="18" charset="0"/>
                  </a:rPr>
                  <a:t> Mn</a:t>
                </a:r>
                <a:r>
                  <a:rPr lang="en-US" sz="1300" baseline="30000">
                    <a:latin typeface="Times New Roman" pitchFamily="18" charset="0"/>
                    <a:cs typeface="Times New Roman" pitchFamily="18" charset="0"/>
                  </a:rPr>
                  <a:t>2+</a:t>
                </a:r>
                <a:endParaRPr lang="uk-UA" sz="1300" baseline="30000">
                  <a:latin typeface="Times New Roman" pitchFamily="18" charset="0"/>
                  <a:cs typeface="Times New Roman" pitchFamily="18" charset="0"/>
                </a:endParaRPr>
              </a:p>
              <a:p>
                <a:pPr>
                  <a:defRPr/>
                </a:pPr>
                <a:r>
                  <a:rPr lang="uk-UA" sz="1300" baseline="0">
                    <a:latin typeface="Times New Roman" pitchFamily="18" charset="0"/>
                    <a:cs typeface="Times New Roman" pitchFamily="18" charset="0"/>
                  </a:rPr>
                  <a:t>мг</a:t>
                </a:r>
                <a:r>
                  <a:rPr lang="en-US" sz="1300" baseline="0">
                    <a:latin typeface="Times New Roman" pitchFamily="18" charset="0"/>
                    <a:cs typeface="Times New Roman" pitchFamily="18" charset="0"/>
                  </a:rPr>
                  <a:t>/</a:t>
                </a:r>
                <a:r>
                  <a:rPr lang="uk-UA" sz="1300" baseline="0">
                    <a:latin typeface="Times New Roman" pitchFamily="18" charset="0"/>
                    <a:cs typeface="Times New Roman" pitchFamily="18" charset="0"/>
                  </a:rPr>
                  <a:t>дм</a:t>
                </a:r>
                <a:r>
                  <a:rPr lang="uk-UA" sz="1300" baseline="30000">
                    <a:latin typeface="Times New Roman" pitchFamily="18" charset="0"/>
                    <a:cs typeface="Times New Roman" pitchFamily="18" charset="0"/>
                  </a:rPr>
                  <a:t>3</a:t>
                </a:r>
                <a:endParaRPr lang="ru-RU" sz="1300" baseline="30000">
                  <a:latin typeface="Times New Roman" pitchFamily="18" charset="0"/>
                  <a:cs typeface="Times New Roman" pitchFamily="18" charset="0"/>
                </a:endParaRPr>
              </a:p>
            </c:rich>
          </c:tx>
          <c:layout>
            <c:manualLayout>
              <c:xMode val="edge"/>
              <c:yMode val="edge"/>
              <c:x val="0.18552019473064971"/>
              <c:y val="1.5761760549162274E-2"/>
            </c:manualLayout>
          </c:layout>
          <c:overlay val="0"/>
        </c:title>
        <c:numFmt formatCode="General" sourceLinked="1"/>
        <c:majorTickMark val="out"/>
        <c:minorTickMark val="none"/>
        <c:tickLblPos val="nextTo"/>
        <c:spPr>
          <a:noFill/>
          <a:ln w="28575">
            <a:solidFill>
              <a:sysClr val="windowText" lastClr="000000"/>
            </a:solidFill>
          </a:ln>
        </c:spPr>
        <c:txPr>
          <a:bodyPr/>
          <a:lstStyle/>
          <a:p>
            <a:pPr>
              <a:defRPr sz="1300" baseline="0">
                <a:latin typeface="Times New Roman" pitchFamily="18" charset="0"/>
              </a:defRPr>
            </a:pPr>
            <a:endParaRPr lang="ru-RU"/>
          </a:p>
        </c:txPr>
        <c:crossAx val="152117248"/>
        <c:crosses val="autoZero"/>
        <c:crossBetween val="midCat"/>
      </c:valAx>
      <c:valAx>
        <c:axId val="152121728"/>
        <c:scaling>
          <c:orientation val="minMax"/>
        </c:scaling>
        <c:delete val="0"/>
        <c:axPos val="r"/>
        <c:numFmt formatCode="General" sourceLinked="1"/>
        <c:majorTickMark val="out"/>
        <c:minorTickMark val="none"/>
        <c:tickLblPos val="nextTo"/>
        <c:spPr>
          <a:noFill/>
          <a:ln w="28575">
            <a:solidFill>
              <a:sysClr val="windowText" lastClr="000000"/>
            </a:solidFill>
          </a:ln>
        </c:spPr>
        <c:txPr>
          <a:bodyPr/>
          <a:lstStyle/>
          <a:p>
            <a:pPr>
              <a:defRPr sz="1300" baseline="0">
                <a:latin typeface="Times New Roman" pitchFamily="18" charset="0"/>
              </a:defRPr>
            </a:pPr>
            <a:endParaRPr lang="ru-RU"/>
          </a:p>
        </c:txPr>
        <c:crossAx val="152123264"/>
        <c:crosses val="max"/>
        <c:crossBetween val="midCat"/>
      </c:valAx>
      <c:valAx>
        <c:axId val="152123264"/>
        <c:scaling>
          <c:orientation val="minMax"/>
        </c:scaling>
        <c:delete val="1"/>
        <c:axPos val="b"/>
        <c:title>
          <c:tx>
            <c:rich>
              <a:bodyPr/>
              <a:lstStyle/>
              <a:p>
                <a:pPr>
                  <a:defRPr/>
                </a:pPr>
                <a:r>
                  <a:rPr lang="en-US" sz="1300">
                    <a:latin typeface="Times New Roman" pitchFamily="18" charset="0"/>
                    <a:cs typeface="Times New Roman" pitchFamily="18" charset="0"/>
                  </a:rPr>
                  <a:t>pH</a:t>
                </a:r>
                <a:endParaRPr lang="ru-RU" sz="1300">
                  <a:latin typeface="Times New Roman" pitchFamily="18" charset="0"/>
                  <a:cs typeface="Times New Roman" pitchFamily="18" charset="0"/>
                </a:endParaRPr>
              </a:p>
            </c:rich>
          </c:tx>
          <c:layout>
            <c:manualLayout>
              <c:xMode val="edge"/>
              <c:yMode val="edge"/>
              <c:x val="0.77226468271307636"/>
              <c:y val="2.1011359560930292E-2"/>
            </c:manualLayout>
          </c:layout>
          <c:overlay val="0"/>
        </c:title>
        <c:numFmt formatCode="General" sourceLinked="1"/>
        <c:majorTickMark val="out"/>
        <c:minorTickMark val="none"/>
        <c:tickLblPos val="none"/>
        <c:crossAx val="152121728"/>
        <c:crosses val="autoZero"/>
        <c:crossBetween val="midCat"/>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4463211947022428"/>
          <c:y val="8.3213988768044395E-2"/>
          <c:w val="0.67996153666857251"/>
          <c:h val="0.79840963460549885"/>
        </c:manualLayout>
      </c:layout>
      <c:scatterChart>
        <c:scatterStyle val="lineMarker"/>
        <c:varyColors val="0"/>
        <c:ser>
          <c:idx val="0"/>
          <c:order val="0"/>
          <c:tx>
            <c:v>2</c:v>
          </c:tx>
          <c:spPr>
            <a:ln w="19050">
              <a:solidFill>
                <a:sysClr val="windowText" lastClr="000000"/>
              </a:solidFill>
            </a:ln>
          </c:spPr>
          <c:marker>
            <c:symbol val="diamond"/>
            <c:size val="7"/>
            <c:spPr>
              <a:solidFill>
                <a:sysClr val="windowText" lastClr="000000"/>
              </a:solidFill>
              <a:ln>
                <a:noFill/>
              </a:ln>
            </c:spPr>
          </c:marker>
          <c:xVal>
            <c:numRef>
              <c:f>Лист1!$P$2:$P$25</c:f>
              <c:numCache>
                <c:formatCode>General</c:formatCode>
                <c:ptCount val="24"/>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pt idx="21">
                  <c:v>10.5</c:v>
                </c:pt>
                <c:pt idx="22">
                  <c:v>11</c:v>
                </c:pt>
                <c:pt idx="23">
                  <c:v>11.5</c:v>
                </c:pt>
              </c:numCache>
            </c:numRef>
          </c:xVal>
          <c:yVal>
            <c:numRef>
              <c:f>Лист1!$Q$2:$Q$25</c:f>
              <c:numCache>
                <c:formatCode>General</c:formatCode>
                <c:ptCount val="24"/>
                <c:pt idx="0">
                  <c:v>0</c:v>
                </c:pt>
                <c:pt idx="1">
                  <c:v>0.05</c:v>
                </c:pt>
                <c:pt idx="2">
                  <c:v>0.05</c:v>
                </c:pt>
                <c:pt idx="3">
                  <c:v>0.1</c:v>
                </c:pt>
                <c:pt idx="4">
                  <c:v>0.4</c:v>
                </c:pt>
                <c:pt idx="5">
                  <c:v>0.5</c:v>
                </c:pt>
                <c:pt idx="6">
                  <c:v>1</c:v>
                </c:pt>
                <c:pt idx="7">
                  <c:v>1</c:v>
                </c:pt>
                <c:pt idx="8">
                  <c:v>1.4</c:v>
                </c:pt>
                <c:pt idx="9">
                  <c:v>1.7</c:v>
                </c:pt>
                <c:pt idx="10">
                  <c:v>2</c:v>
                </c:pt>
                <c:pt idx="11">
                  <c:v>2.4</c:v>
                </c:pt>
                <c:pt idx="12">
                  <c:v>2.4</c:v>
                </c:pt>
                <c:pt idx="13">
                  <c:v>2.4</c:v>
                </c:pt>
                <c:pt idx="14">
                  <c:v>2.5</c:v>
                </c:pt>
                <c:pt idx="15">
                  <c:v>2.6</c:v>
                </c:pt>
                <c:pt idx="16">
                  <c:v>2.6</c:v>
                </c:pt>
                <c:pt idx="17">
                  <c:v>2.8</c:v>
                </c:pt>
                <c:pt idx="18">
                  <c:v>3.3</c:v>
                </c:pt>
                <c:pt idx="19">
                  <c:v>3.3</c:v>
                </c:pt>
                <c:pt idx="20">
                  <c:v>4</c:v>
                </c:pt>
                <c:pt idx="21">
                  <c:v>4.0999999999999996</c:v>
                </c:pt>
                <c:pt idx="22">
                  <c:v>4.5</c:v>
                </c:pt>
                <c:pt idx="23">
                  <c:v>4.5</c:v>
                </c:pt>
              </c:numCache>
            </c:numRef>
          </c:yVal>
          <c:smooth val="1"/>
          <c:extLst>
            <c:ext xmlns:c16="http://schemas.microsoft.com/office/drawing/2014/chart" uri="{C3380CC4-5D6E-409C-BE32-E72D297353CC}">
              <c16:uniqueId val="{00000000-1A01-42C3-8283-DB6420F7D817}"/>
            </c:ext>
          </c:extLst>
        </c:ser>
        <c:ser>
          <c:idx val="1"/>
          <c:order val="1"/>
          <c:tx>
            <c:v>1</c:v>
          </c:tx>
          <c:spPr>
            <a:ln w="19050">
              <a:solidFill>
                <a:schemeClr val="tx1"/>
              </a:solidFill>
            </a:ln>
          </c:spPr>
          <c:marker>
            <c:symbol val="square"/>
            <c:size val="7"/>
            <c:spPr>
              <a:solidFill>
                <a:sysClr val="windowText" lastClr="000000"/>
              </a:solidFill>
              <a:ln>
                <a:noFill/>
              </a:ln>
            </c:spPr>
          </c:marker>
          <c:xVal>
            <c:numRef>
              <c:f>Лист1!$J$2:$J$22</c:f>
              <c:numCache>
                <c:formatCode>General</c:formatCode>
                <c:ptCount val="21"/>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numCache>
            </c:numRef>
          </c:xVal>
          <c:yVal>
            <c:numRef>
              <c:f>Лист1!$K$2:$K$22</c:f>
              <c:numCache>
                <c:formatCode>General</c:formatCode>
                <c:ptCount val="21"/>
                <c:pt idx="0">
                  <c:v>0</c:v>
                </c:pt>
                <c:pt idx="1">
                  <c:v>0.1</c:v>
                </c:pt>
                <c:pt idx="2">
                  <c:v>0.30000000000000032</c:v>
                </c:pt>
                <c:pt idx="3">
                  <c:v>0.5</c:v>
                </c:pt>
                <c:pt idx="4">
                  <c:v>0.5</c:v>
                </c:pt>
                <c:pt idx="5">
                  <c:v>0.95000000000000062</c:v>
                </c:pt>
                <c:pt idx="6">
                  <c:v>1.4</c:v>
                </c:pt>
                <c:pt idx="7">
                  <c:v>2</c:v>
                </c:pt>
                <c:pt idx="8">
                  <c:v>2</c:v>
                </c:pt>
                <c:pt idx="9">
                  <c:v>2.2999999999999998</c:v>
                </c:pt>
                <c:pt idx="10">
                  <c:v>2.8</c:v>
                </c:pt>
                <c:pt idx="11">
                  <c:v>3.2</c:v>
                </c:pt>
                <c:pt idx="12">
                  <c:v>3.4</c:v>
                </c:pt>
                <c:pt idx="13">
                  <c:v>3.4</c:v>
                </c:pt>
                <c:pt idx="14">
                  <c:v>3.5</c:v>
                </c:pt>
                <c:pt idx="15">
                  <c:v>3.5</c:v>
                </c:pt>
                <c:pt idx="16">
                  <c:v>3.8</c:v>
                </c:pt>
                <c:pt idx="17">
                  <c:v>3.8</c:v>
                </c:pt>
                <c:pt idx="18">
                  <c:v>4.5999999999999996</c:v>
                </c:pt>
                <c:pt idx="19">
                  <c:v>5</c:v>
                </c:pt>
                <c:pt idx="20">
                  <c:v>5</c:v>
                </c:pt>
              </c:numCache>
            </c:numRef>
          </c:yVal>
          <c:smooth val="1"/>
          <c:extLst>
            <c:ext xmlns:c16="http://schemas.microsoft.com/office/drawing/2014/chart" uri="{C3380CC4-5D6E-409C-BE32-E72D297353CC}">
              <c16:uniqueId val="{00000001-1A01-42C3-8283-DB6420F7D817}"/>
            </c:ext>
          </c:extLst>
        </c:ser>
        <c:dLbls>
          <c:showLegendKey val="0"/>
          <c:showVal val="0"/>
          <c:showCatName val="0"/>
          <c:showSerName val="0"/>
          <c:showPercent val="0"/>
          <c:showBubbleSize val="0"/>
        </c:dLbls>
        <c:axId val="152144896"/>
        <c:axId val="152151552"/>
      </c:scatterChart>
      <c:scatterChart>
        <c:scatterStyle val="lineMarker"/>
        <c:varyColors val="0"/>
        <c:ser>
          <c:idx val="2"/>
          <c:order val="2"/>
          <c:tx>
            <c:v>4</c:v>
          </c:tx>
          <c:spPr>
            <a:ln w="19050">
              <a:solidFill>
                <a:sysClr val="windowText" lastClr="000000"/>
              </a:solidFill>
            </a:ln>
          </c:spPr>
          <c:marker>
            <c:symbol val="triangle"/>
            <c:size val="7"/>
            <c:spPr>
              <a:solidFill>
                <a:sysClr val="windowText" lastClr="000000"/>
              </a:solidFill>
              <a:ln>
                <a:noFill/>
              </a:ln>
            </c:spPr>
          </c:marker>
          <c:xVal>
            <c:numRef>
              <c:f>Лист1!$P$3:$P$25</c:f>
              <c:numCache>
                <c:formatCode>General</c:formatCode>
                <c:ptCount val="23"/>
                <c:pt idx="0">
                  <c:v>0.5</c:v>
                </c:pt>
                <c:pt idx="1">
                  <c:v>1</c:v>
                </c:pt>
                <c:pt idx="2">
                  <c:v>1.5</c:v>
                </c:pt>
                <c:pt idx="3">
                  <c:v>2</c:v>
                </c:pt>
                <c:pt idx="4">
                  <c:v>2.5</c:v>
                </c:pt>
                <c:pt idx="5">
                  <c:v>3</c:v>
                </c:pt>
                <c:pt idx="6">
                  <c:v>3.5</c:v>
                </c:pt>
                <c:pt idx="7">
                  <c:v>4</c:v>
                </c:pt>
                <c:pt idx="8">
                  <c:v>4.5</c:v>
                </c:pt>
                <c:pt idx="9">
                  <c:v>5</c:v>
                </c:pt>
                <c:pt idx="10">
                  <c:v>5.5</c:v>
                </c:pt>
                <c:pt idx="11">
                  <c:v>6</c:v>
                </c:pt>
                <c:pt idx="12">
                  <c:v>6.5</c:v>
                </c:pt>
                <c:pt idx="13">
                  <c:v>7</c:v>
                </c:pt>
                <c:pt idx="14">
                  <c:v>7.5</c:v>
                </c:pt>
                <c:pt idx="15">
                  <c:v>8</c:v>
                </c:pt>
                <c:pt idx="16">
                  <c:v>8.5</c:v>
                </c:pt>
                <c:pt idx="17">
                  <c:v>9</c:v>
                </c:pt>
                <c:pt idx="18">
                  <c:v>9.5</c:v>
                </c:pt>
                <c:pt idx="19">
                  <c:v>10</c:v>
                </c:pt>
                <c:pt idx="20">
                  <c:v>10.5</c:v>
                </c:pt>
                <c:pt idx="21">
                  <c:v>11</c:v>
                </c:pt>
                <c:pt idx="22">
                  <c:v>11.5</c:v>
                </c:pt>
              </c:numCache>
            </c:numRef>
          </c:xVal>
          <c:yVal>
            <c:numRef>
              <c:f>Лист1!$R$3:$R$25</c:f>
              <c:numCache>
                <c:formatCode>General</c:formatCode>
                <c:ptCount val="23"/>
                <c:pt idx="0">
                  <c:v>8.770999999999999</c:v>
                </c:pt>
                <c:pt idx="1">
                  <c:v>8.7119999999999997</c:v>
                </c:pt>
                <c:pt idx="2">
                  <c:v>8.3820000000000068</c:v>
                </c:pt>
                <c:pt idx="3">
                  <c:v>8.1230000000000011</c:v>
                </c:pt>
                <c:pt idx="4">
                  <c:v>7.9269999999999996</c:v>
                </c:pt>
                <c:pt idx="5">
                  <c:v>7.7629999999999955</c:v>
                </c:pt>
                <c:pt idx="6">
                  <c:v>7.7610000000000001</c:v>
                </c:pt>
                <c:pt idx="7">
                  <c:v>7.6639999999999855</c:v>
                </c:pt>
                <c:pt idx="8">
                  <c:v>7.5990000000000002</c:v>
                </c:pt>
                <c:pt idx="9">
                  <c:v>7.1679999999999655</c:v>
                </c:pt>
                <c:pt idx="10">
                  <c:v>7.0569999999999995</c:v>
                </c:pt>
                <c:pt idx="11">
                  <c:v>7.0430000000000001</c:v>
                </c:pt>
                <c:pt idx="12">
                  <c:v>7.0549999999999855</c:v>
                </c:pt>
                <c:pt idx="13">
                  <c:v>7.0890000000000004</c:v>
                </c:pt>
                <c:pt idx="14">
                  <c:v>6.9969999999999999</c:v>
                </c:pt>
                <c:pt idx="15">
                  <c:v>7.1390000000000002</c:v>
                </c:pt>
                <c:pt idx="16">
                  <c:v>7.2350000000000003</c:v>
                </c:pt>
                <c:pt idx="17">
                  <c:v>7.2380000000000004</c:v>
                </c:pt>
                <c:pt idx="18">
                  <c:v>7.2770000000000001</c:v>
                </c:pt>
                <c:pt idx="19">
                  <c:v>7.2779999999999996</c:v>
                </c:pt>
                <c:pt idx="20">
                  <c:v>7.2720000000000002</c:v>
                </c:pt>
                <c:pt idx="21">
                  <c:v>7.2750000000000004</c:v>
                </c:pt>
                <c:pt idx="22">
                  <c:v>7.0609999999999955</c:v>
                </c:pt>
              </c:numCache>
            </c:numRef>
          </c:yVal>
          <c:smooth val="1"/>
          <c:extLst>
            <c:ext xmlns:c16="http://schemas.microsoft.com/office/drawing/2014/chart" uri="{C3380CC4-5D6E-409C-BE32-E72D297353CC}">
              <c16:uniqueId val="{00000002-1A01-42C3-8283-DB6420F7D817}"/>
            </c:ext>
          </c:extLst>
        </c:ser>
        <c:ser>
          <c:idx val="3"/>
          <c:order val="3"/>
          <c:tx>
            <c:v>3</c:v>
          </c:tx>
          <c:spPr>
            <a:ln w="19050">
              <a:solidFill>
                <a:schemeClr val="tx1"/>
              </a:solidFill>
            </a:ln>
          </c:spPr>
          <c:marker>
            <c:symbol val="circle"/>
            <c:size val="7"/>
            <c:spPr>
              <a:solidFill>
                <a:sysClr val="windowText" lastClr="000000"/>
              </a:solidFill>
              <a:ln>
                <a:noFill/>
              </a:ln>
            </c:spPr>
          </c:marker>
          <c:xVal>
            <c:numRef>
              <c:f>Лист1!$J$3:$J$22</c:f>
              <c:numCache>
                <c:formatCode>General</c:formatCode>
                <c:ptCount val="20"/>
                <c:pt idx="0">
                  <c:v>0.5</c:v>
                </c:pt>
                <c:pt idx="1">
                  <c:v>1</c:v>
                </c:pt>
                <c:pt idx="2">
                  <c:v>1.5</c:v>
                </c:pt>
                <c:pt idx="3">
                  <c:v>2</c:v>
                </c:pt>
                <c:pt idx="4">
                  <c:v>2.5</c:v>
                </c:pt>
                <c:pt idx="5">
                  <c:v>3</c:v>
                </c:pt>
                <c:pt idx="6">
                  <c:v>3.5</c:v>
                </c:pt>
                <c:pt idx="7">
                  <c:v>4</c:v>
                </c:pt>
                <c:pt idx="8">
                  <c:v>4.5</c:v>
                </c:pt>
                <c:pt idx="9">
                  <c:v>5</c:v>
                </c:pt>
                <c:pt idx="10">
                  <c:v>5.5</c:v>
                </c:pt>
                <c:pt idx="11">
                  <c:v>6</c:v>
                </c:pt>
                <c:pt idx="12">
                  <c:v>6.5</c:v>
                </c:pt>
                <c:pt idx="13">
                  <c:v>7</c:v>
                </c:pt>
                <c:pt idx="14">
                  <c:v>7.5</c:v>
                </c:pt>
                <c:pt idx="15">
                  <c:v>8</c:v>
                </c:pt>
                <c:pt idx="16">
                  <c:v>8.5</c:v>
                </c:pt>
                <c:pt idx="17">
                  <c:v>9</c:v>
                </c:pt>
                <c:pt idx="18">
                  <c:v>9.5</c:v>
                </c:pt>
                <c:pt idx="19">
                  <c:v>10</c:v>
                </c:pt>
              </c:numCache>
            </c:numRef>
          </c:xVal>
          <c:yVal>
            <c:numRef>
              <c:f>Лист1!$L$3:$L$22</c:f>
              <c:numCache>
                <c:formatCode>General</c:formatCode>
                <c:ptCount val="20"/>
                <c:pt idx="0">
                  <c:v>8.1580000000000013</c:v>
                </c:pt>
                <c:pt idx="1">
                  <c:v>7.5049999999999955</c:v>
                </c:pt>
                <c:pt idx="2">
                  <c:v>7.101</c:v>
                </c:pt>
                <c:pt idx="3">
                  <c:v>6.9850000000000003</c:v>
                </c:pt>
                <c:pt idx="4">
                  <c:v>6.8239999999999945</c:v>
                </c:pt>
                <c:pt idx="5">
                  <c:v>6.6779999999999955</c:v>
                </c:pt>
                <c:pt idx="6">
                  <c:v>6.5430000000000001</c:v>
                </c:pt>
                <c:pt idx="7">
                  <c:v>6.5439999999999996</c:v>
                </c:pt>
                <c:pt idx="8">
                  <c:v>6.5439999999999996</c:v>
                </c:pt>
                <c:pt idx="9">
                  <c:v>6.383</c:v>
                </c:pt>
                <c:pt idx="10">
                  <c:v>6.306</c:v>
                </c:pt>
                <c:pt idx="11">
                  <c:v>6.2690000000000001</c:v>
                </c:pt>
                <c:pt idx="12">
                  <c:v>6.3010000000000002</c:v>
                </c:pt>
                <c:pt idx="13">
                  <c:v>6.3090000000000002</c:v>
                </c:pt>
                <c:pt idx="14">
                  <c:v>6.3360000000000003</c:v>
                </c:pt>
                <c:pt idx="15">
                  <c:v>6.3249999999999655</c:v>
                </c:pt>
                <c:pt idx="16">
                  <c:v>6.2949999999999955</c:v>
                </c:pt>
                <c:pt idx="17">
                  <c:v>6.2350000000000003</c:v>
                </c:pt>
                <c:pt idx="18">
                  <c:v>5.9980000000000002</c:v>
                </c:pt>
                <c:pt idx="19">
                  <c:v>5.87</c:v>
                </c:pt>
              </c:numCache>
            </c:numRef>
          </c:yVal>
          <c:smooth val="1"/>
          <c:extLst>
            <c:ext xmlns:c16="http://schemas.microsoft.com/office/drawing/2014/chart" uri="{C3380CC4-5D6E-409C-BE32-E72D297353CC}">
              <c16:uniqueId val="{00000003-1A01-42C3-8283-DB6420F7D817}"/>
            </c:ext>
          </c:extLst>
        </c:ser>
        <c:dLbls>
          <c:showLegendKey val="0"/>
          <c:showVal val="0"/>
          <c:showCatName val="0"/>
          <c:showSerName val="0"/>
          <c:showPercent val="0"/>
          <c:showBubbleSize val="0"/>
        </c:dLbls>
        <c:axId val="152159360"/>
        <c:axId val="152153472"/>
      </c:scatterChart>
      <c:valAx>
        <c:axId val="152144896"/>
        <c:scaling>
          <c:orientation val="minMax"/>
          <c:max val="12"/>
          <c:min val="0"/>
        </c:scaling>
        <c:delete val="0"/>
        <c:axPos val="b"/>
        <c:title>
          <c:tx>
            <c:rich>
              <a:bodyPr/>
              <a:lstStyle/>
              <a:p>
                <a:pPr>
                  <a:defRPr/>
                </a:pPr>
                <a:r>
                  <a:rPr lang="en-US" sz="1300">
                    <a:latin typeface="Times New Roman" pitchFamily="18" charset="0"/>
                    <a:cs typeface="Times New Roman" pitchFamily="18" charset="0"/>
                  </a:rPr>
                  <a:t>V,</a:t>
                </a:r>
                <a:r>
                  <a:rPr lang="en-US" sz="1300" baseline="0">
                    <a:latin typeface="Times New Roman" pitchFamily="18" charset="0"/>
                    <a:cs typeface="Times New Roman" pitchFamily="18" charset="0"/>
                  </a:rPr>
                  <a:t> </a:t>
                </a:r>
                <a:r>
                  <a:rPr lang="uk-UA" sz="1300" baseline="0">
                    <a:latin typeface="Times New Roman" pitchFamily="18" charset="0"/>
                    <a:cs typeface="Times New Roman" pitchFamily="18" charset="0"/>
                  </a:rPr>
                  <a:t> </a:t>
                </a:r>
                <a:r>
                  <a:rPr lang="uk-UA" sz="1400" baseline="0">
                    <a:latin typeface="Times New Roman" pitchFamily="18" charset="0"/>
                    <a:cs typeface="Times New Roman" pitchFamily="18" charset="0"/>
                  </a:rPr>
                  <a:t>дм</a:t>
                </a:r>
                <a:r>
                  <a:rPr lang="uk-UA" sz="1300" baseline="30000">
                    <a:latin typeface="Times New Roman" pitchFamily="18" charset="0"/>
                    <a:cs typeface="Times New Roman" pitchFamily="18" charset="0"/>
                  </a:rPr>
                  <a:t>3</a:t>
                </a:r>
                <a:endParaRPr lang="ru-RU" sz="1300" baseline="30000">
                  <a:latin typeface="Times New Roman" pitchFamily="18" charset="0"/>
                  <a:cs typeface="Times New Roman" pitchFamily="18" charset="0"/>
                </a:endParaRPr>
              </a:p>
            </c:rich>
          </c:tx>
          <c:layout>
            <c:manualLayout>
              <c:xMode val="edge"/>
              <c:yMode val="edge"/>
              <c:x val="0.87656920989774956"/>
              <c:y val="0.87054049588775029"/>
            </c:manualLayout>
          </c:layout>
          <c:overlay val="0"/>
        </c:title>
        <c:numFmt formatCode="General" sourceLinked="1"/>
        <c:majorTickMark val="out"/>
        <c:minorTickMark val="none"/>
        <c:tickLblPos val="nextTo"/>
        <c:spPr>
          <a:ln w="28575">
            <a:solidFill>
              <a:sysClr val="windowText" lastClr="000000"/>
            </a:solidFill>
          </a:ln>
        </c:spPr>
        <c:txPr>
          <a:bodyPr/>
          <a:lstStyle/>
          <a:p>
            <a:pPr>
              <a:defRPr sz="1300" baseline="0">
                <a:latin typeface="Times New Roman" pitchFamily="18" charset="0"/>
              </a:defRPr>
            </a:pPr>
            <a:endParaRPr lang="ru-RU"/>
          </a:p>
        </c:txPr>
        <c:crossAx val="152151552"/>
        <c:crosses val="autoZero"/>
        <c:crossBetween val="midCat"/>
        <c:majorUnit val="3"/>
      </c:valAx>
      <c:valAx>
        <c:axId val="152151552"/>
        <c:scaling>
          <c:orientation val="minMax"/>
        </c:scaling>
        <c:delete val="0"/>
        <c:axPos val="l"/>
        <c:title>
          <c:tx>
            <c:rich>
              <a:bodyPr rot="0" vert="horz"/>
              <a:lstStyle/>
              <a:p>
                <a:pPr>
                  <a:defRPr/>
                </a:pPr>
                <a:r>
                  <a:rPr lang="ru-RU" sz="1300" baseline="0">
                    <a:latin typeface="Times New Roman" pitchFamily="18" charset="0"/>
                    <a:cs typeface="Times New Roman" pitchFamily="18" charset="0"/>
                  </a:rPr>
                  <a:t>С </a:t>
                </a:r>
                <a:r>
                  <a:rPr lang="en-US" sz="1300" baseline="0">
                    <a:latin typeface="Times New Roman" pitchFamily="18" charset="0"/>
                    <a:cs typeface="Times New Roman" pitchFamily="18" charset="0"/>
                  </a:rPr>
                  <a:t> Mn</a:t>
                </a:r>
                <a:r>
                  <a:rPr lang="en-US" sz="1300" baseline="30000">
                    <a:latin typeface="Times New Roman" pitchFamily="18" charset="0"/>
                    <a:cs typeface="Times New Roman" pitchFamily="18" charset="0"/>
                  </a:rPr>
                  <a:t>2+</a:t>
                </a:r>
                <a:endParaRPr lang="uk-UA" sz="1300" baseline="30000">
                  <a:latin typeface="Times New Roman" pitchFamily="18" charset="0"/>
                  <a:cs typeface="Times New Roman" pitchFamily="18" charset="0"/>
                </a:endParaRPr>
              </a:p>
              <a:p>
                <a:pPr>
                  <a:defRPr/>
                </a:pPr>
                <a:r>
                  <a:rPr lang="uk-UA" sz="1300" baseline="0">
                    <a:latin typeface="Times New Roman" pitchFamily="18" charset="0"/>
                    <a:cs typeface="Times New Roman" pitchFamily="18" charset="0"/>
                  </a:rPr>
                  <a:t>мг</a:t>
                </a:r>
                <a:r>
                  <a:rPr lang="en-US" sz="1300" baseline="0">
                    <a:latin typeface="Times New Roman" pitchFamily="18" charset="0"/>
                    <a:cs typeface="Times New Roman" pitchFamily="18" charset="0"/>
                  </a:rPr>
                  <a:t>/</a:t>
                </a:r>
                <a:r>
                  <a:rPr lang="uk-UA" sz="1300" baseline="0">
                    <a:latin typeface="Times New Roman" pitchFamily="18" charset="0"/>
                    <a:cs typeface="Times New Roman" pitchFamily="18" charset="0"/>
                  </a:rPr>
                  <a:t>дм</a:t>
                </a:r>
                <a:r>
                  <a:rPr lang="uk-UA" sz="1300" baseline="30000">
                    <a:latin typeface="Times New Roman" pitchFamily="18" charset="0"/>
                    <a:cs typeface="Times New Roman" pitchFamily="18" charset="0"/>
                  </a:rPr>
                  <a:t>3</a:t>
                </a:r>
                <a:endParaRPr lang="ru-RU" sz="1300" baseline="30000">
                  <a:latin typeface="Times New Roman" pitchFamily="18" charset="0"/>
                  <a:cs typeface="Times New Roman" pitchFamily="18" charset="0"/>
                </a:endParaRPr>
              </a:p>
            </c:rich>
          </c:tx>
          <c:layout>
            <c:manualLayout>
              <c:xMode val="edge"/>
              <c:yMode val="edge"/>
              <c:x val="0.16571152977251152"/>
              <c:y val="1.9629497925662563E-2"/>
            </c:manualLayout>
          </c:layout>
          <c:overlay val="0"/>
        </c:title>
        <c:numFmt formatCode="General" sourceLinked="1"/>
        <c:majorTickMark val="out"/>
        <c:minorTickMark val="none"/>
        <c:tickLblPos val="nextTo"/>
        <c:spPr>
          <a:noFill/>
          <a:ln w="28575">
            <a:solidFill>
              <a:sysClr val="windowText" lastClr="000000"/>
            </a:solidFill>
          </a:ln>
        </c:spPr>
        <c:txPr>
          <a:bodyPr/>
          <a:lstStyle/>
          <a:p>
            <a:pPr>
              <a:defRPr sz="1300" baseline="0">
                <a:latin typeface="Times New Roman" pitchFamily="18" charset="0"/>
              </a:defRPr>
            </a:pPr>
            <a:endParaRPr lang="ru-RU"/>
          </a:p>
        </c:txPr>
        <c:crossAx val="152144896"/>
        <c:crosses val="autoZero"/>
        <c:crossBetween val="midCat"/>
      </c:valAx>
      <c:valAx>
        <c:axId val="152153472"/>
        <c:scaling>
          <c:orientation val="minMax"/>
        </c:scaling>
        <c:delete val="0"/>
        <c:axPos val="r"/>
        <c:numFmt formatCode="General" sourceLinked="1"/>
        <c:majorTickMark val="out"/>
        <c:minorTickMark val="none"/>
        <c:tickLblPos val="nextTo"/>
        <c:spPr>
          <a:noFill/>
          <a:ln w="28575">
            <a:solidFill>
              <a:sysClr val="windowText" lastClr="000000"/>
            </a:solidFill>
          </a:ln>
        </c:spPr>
        <c:txPr>
          <a:bodyPr/>
          <a:lstStyle/>
          <a:p>
            <a:pPr>
              <a:defRPr sz="1300" baseline="0">
                <a:latin typeface="Times New Roman" pitchFamily="18" charset="0"/>
              </a:defRPr>
            </a:pPr>
            <a:endParaRPr lang="ru-RU"/>
          </a:p>
        </c:txPr>
        <c:crossAx val="152159360"/>
        <c:crosses val="max"/>
        <c:crossBetween val="midCat"/>
      </c:valAx>
      <c:valAx>
        <c:axId val="152159360"/>
        <c:scaling>
          <c:orientation val="minMax"/>
        </c:scaling>
        <c:delete val="1"/>
        <c:axPos val="b"/>
        <c:title>
          <c:tx>
            <c:rich>
              <a:bodyPr/>
              <a:lstStyle/>
              <a:p>
                <a:pPr>
                  <a:defRPr/>
                </a:pPr>
                <a:r>
                  <a:rPr lang="en-US" sz="1300">
                    <a:latin typeface="Times New Roman" pitchFamily="18" charset="0"/>
                    <a:cs typeface="Times New Roman" pitchFamily="18" charset="0"/>
                  </a:rPr>
                  <a:t>pH</a:t>
                </a:r>
                <a:endParaRPr lang="ru-RU" sz="1300">
                  <a:latin typeface="Times New Roman" pitchFamily="18" charset="0"/>
                  <a:cs typeface="Times New Roman" pitchFamily="18" charset="0"/>
                </a:endParaRPr>
              </a:p>
            </c:rich>
          </c:tx>
          <c:layout>
            <c:manualLayout>
              <c:xMode val="edge"/>
              <c:yMode val="edge"/>
              <c:x val="0.76452783827553839"/>
              <c:y val="3.8069596139192227E-3"/>
            </c:manualLayout>
          </c:layout>
          <c:overlay val="0"/>
        </c:title>
        <c:numFmt formatCode="General" sourceLinked="1"/>
        <c:majorTickMark val="out"/>
        <c:minorTickMark val="none"/>
        <c:tickLblPos val="none"/>
        <c:crossAx val="152153472"/>
        <c:crosses val="autoZero"/>
        <c:crossBetween val="midCat"/>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FC13F9-2CF5-4E67-AB99-02139AEF90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21240</Words>
  <Characters>121070</Characters>
  <Application>Microsoft Office Word</Application>
  <DocSecurity>0</DocSecurity>
  <Lines>1008</Lines>
  <Paragraphs>284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Домашний</dc:creator>
  <cp:keywords/>
  <dc:description/>
  <cp:lastModifiedBy>Юлия Носачева</cp:lastModifiedBy>
  <cp:revision>2</cp:revision>
  <dcterms:created xsi:type="dcterms:W3CDTF">2020-12-14T16:09:00Z</dcterms:created>
  <dcterms:modified xsi:type="dcterms:W3CDTF">2020-12-14T16:09:00Z</dcterms:modified>
</cp:coreProperties>
</file>