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D87407" w14:textId="77777777" w:rsidR="008C5CBB" w:rsidRPr="00FE1AA9" w:rsidRDefault="008C5CBB" w:rsidP="008C5CBB">
      <w:pPr>
        <w:spacing w:after="0" w:line="240" w:lineRule="auto"/>
        <w:jc w:val="center"/>
        <w:rPr>
          <w:b/>
          <w:bCs/>
          <w:sz w:val="28"/>
          <w:szCs w:val="28"/>
          <w:lang w:val="uk-UA" w:eastAsia="ru-RU"/>
        </w:rPr>
      </w:pPr>
      <w:r w:rsidRPr="00FE1AA9">
        <w:rPr>
          <w:b/>
          <w:bCs/>
          <w:sz w:val="28"/>
          <w:szCs w:val="28"/>
          <w:lang w:val="uk-UA" w:eastAsia="ru-RU"/>
        </w:rPr>
        <w:t>НАЦІОНАЛЬНИЙ ТЕХНІЧНИЙ УНІВЕРСИТЕТ УКРАЇНИ</w:t>
      </w:r>
    </w:p>
    <w:p w14:paraId="53E82162" w14:textId="77777777" w:rsidR="008C5CBB" w:rsidRPr="00FE1AA9" w:rsidRDefault="008C5CBB" w:rsidP="008C5CBB">
      <w:pPr>
        <w:spacing w:after="0" w:line="240" w:lineRule="auto"/>
        <w:jc w:val="center"/>
        <w:rPr>
          <w:b/>
          <w:bCs/>
          <w:sz w:val="28"/>
          <w:szCs w:val="28"/>
          <w:lang w:val="uk-UA" w:eastAsia="ru-RU"/>
        </w:rPr>
      </w:pPr>
      <w:r w:rsidRPr="00FE1AA9">
        <w:rPr>
          <w:b/>
          <w:bCs/>
          <w:sz w:val="28"/>
          <w:szCs w:val="28"/>
          <w:lang w:val="uk-UA" w:eastAsia="ru-RU"/>
        </w:rPr>
        <w:t>«КИЇВСЬКИЙ ПОЛІТЕХНІЧНИЙ ІНСТИТУТ</w:t>
      </w:r>
      <w:r w:rsidRPr="00FE1AA9">
        <w:rPr>
          <w:b/>
          <w:bCs/>
          <w:sz w:val="28"/>
          <w:szCs w:val="28"/>
          <w:lang w:val="uk-UA" w:eastAsia="ru-RU"/>
        </w:rPr>
        <w:br/>
        <w:t>імені ІГОРЯ СІКОРСЬКОГО»</w:t>
      </w:r>
    </w:p>
    <w:p w14:paraId="0B559B93" w14:textId="77777777" w:rsidR="008C5CBB" w:rsidRPr="00FE1AA9" w:rsidRDefault="008C5CBB" w:rsidP="008C5CBB">
      <w:pPr>
        <w:tabs>
          <w:tab w:val="left" w:leader="underscore" w:pos="9356"/>
        </w:tabs>
        <w:spacing w:before="120" w:after="0" w:line="240" w:lineRule="auto"/>
        <w:jc w:val="center"/>
        <w:rPr>
          <w:b/>
          <w:sz w:val="28"/>
          <w:szCs w:val="24"/>
          <w:lang w:val="uk-UA" w:eastAsia="ru-RU"/>
        </w:rPr>
      </w:pPr>
      <w:r w:rsidRPr="00FE1AA9">
        <w:rPr>
          <w:b/>
          <w:sz w:val="28"/>
          <w:szCs w:val="24"/>
          <w:lang w:val="uk-UA" w:eastAsia="ru-RU"/>
        </w:rPr>
        <w:t>Інститут прикладного системного аналізу</w:t>
      </w:r>
    </w:p>
    <w:p w14:paraId="6E3E0A40" w14:textId="77777777" w:rsidR="008C5CBB" w:rsidRPr="00FE1AA9" w:rsidRDefault="008C5CBB" w:rsidP="008C5CBB">
      <w:pPr>
        <w:tabs>
          <w:tab w:val="left" w:leader="underscore" w:pos="9356"/>
        </w:tabs>
        <w:spacing w:before="120" w:after="0" w:line="240" w:lineRule="auto"/>
        <w:jc w:val="center"/>
        <w:rPr>
          <w:b/>
          <w:sz w:val="28"/>
          <w:szCs w:val="24"/>
          <w:lang w:val="uk-UA" w:eastAsia="ru-RU"/>
        </w:rPr>
      </w:pPr>
      <w:r w:rsidRPr="00FE1AA9">
        <w:rPr>
          <w:b/>
          <w:sz w:val="28"/>
          <w:szCs w:val="24"/>
          <w:lang w:val="uk-UA" w:eastAsia="ru-RU"/>
        </w:rPr>
        <w:t>Кафедра математичних методів системного аналізу</w:t>
      </w:r>
    </w:p>
    <w:p w14:paraId="5D1C2DC3" w14:textId="77777777" w:rsidR="008C5CBB" w:rsidRPr="00FE1AA9" w:rsidRDefault="008C5CBB" w:rsidP="008C5CBB">
      <w:pPr>
        <w:tabs>
          <w:tab w:val="left" w:pos="720"/>
          <w:tab w:val="left" w:pos="1440"/>
          <w:tab w:val="left" w:pos="1620"/>
        </w:tabs>
        <w:spacing w:after="0" w:line="360" w:lineRule="auto"/>
        <w:ind w:left="5672"/>
        <w:rPr>
          <w:sz w:val="24"/>
          <w:szCs w:val="24"/>
          <w:lang w:val="uk-UA" w:eastAsia="ru-RU"/>
        </w:rPr>
      </w:pPr>
    </w:p>
    <w:p w14:paraId="1D147D11" w14:textId="77777777" w:rsidR="008C5CBB" w:rsidRPr="00FE1AA9" w:rsidRDefault="008C5CBB" w:rsidP="008C5CBB">
      <w:pPr>
        <w:tabs>
          <w:tab w:val="left" w:pos="720"/>
          <w:tab w:val="left" w:pos="1440"/>
          <w:tab w:val="left" w:pos="1620"/>
        </w:tabs>
        <w:spacing w:before="120" w:after="0" w:line="240" w:lineRule="auto"/>
        <w:ind w:left="5670"/>
        <w:rPr>
          <w:sz w:val="24"/>
          <w:szCs w:val="24"/>
          <w:lang w:val="uk-UA" w:eastAsia="ru-RU"/>
        </w:rPr>
      </w:pPr>
      <w:r w:rsidRPr="00FE1AA9">
        <w:rPr>
          <w:sz w:val="24"/>
          <w:szCs w:val="24"/>
          <w:lang w:val="uk-UA" w:eastAsia="ru-RU"/>
        </w:rPr>
        <w:t>До захисту допущено:</w:t>
      </w:r>
    </w:p>
    <w:p w14:paraId="360EA5E1" w14:textId="603F4DE0" w:rsidR="008C5CBB" w:rsidRPr="00FE1AA9" w:rsidRDefault="00FA7E46" w:rsidP="008C5CBB">
      <w:pPr>
        <w:tabs>
          <w:tab w:val="left" w:pos="720"/>
          <w:tab w:val="left" w:pos="1440"/>
          <w:tab w:val="left" w:pos="1620"/>
        </w:tabs>
        <w:spacing w:before="120" w:after="0" w:line="240" w:lineRule="auto"/>
        <w:ind w:left="5670"/>
        <w:rPr>
          <w:bCs/>
          <w:sz w:val="24"/>
          <w:szCs w:val="24"/>
          <w:lang w:val="uk-UA" w:eastAsia="ru-RU"/>
        </w:rPr>
      </w:pPr>
      <w:r>
        <w:rPr>
          <w:bCs/>
          <w:sz w:val="24"/>
          <w:szCs w:val="24"/>
          <w:lang w:val="uk-UA" w:eastAsia="ru-RU"/>
        </w:rPr>
        <w:t>В. о. з</w:t>
      </w:r>
      <w:r w:rsidR="008C5CBB" w:rsidRPr="00FE1AA9">
        <w:rPr>
          <w:bCs/>
          <w:sz w:val="24"/>
          <w:szCs w:val="24"/>
          <w:lang w:val="uk-UA" w:eastAsia="ru-RU"/>
        </w:rPr>
        <w:t>авідувач</w:t>
      </w:r>
      <w:r>
        <w:rPr>
          <w:bCs/>
          <w:sz w:val="24"/>
          <w:szCs w:val="24"/>
          <w:lang w:val="uk-UA" w:eastAsia="ru-RU"/>
        </w:rPr>
        <w:t>а</w:t>
      </w:r>
      <w:r w:rsidR="008C5CBB" w:rsidRPr="00FE1AA9">
        <w:rPr>
          <w:bCs/>
          <w:sz w:val="24"/>
          <w:szCs w:val="24"/>
          <w:lang w:val="uk-UA" w:eastAsia="ru-RU"/>
        </w:rPr>
        <w:t xml:space="preserve"> кафедри</w:t>
      </w:r>
    </w:p>
    <w:p w14:paraId="6AFE851F" w14:textId="77777777" w:rsidR="008C5CBB" w:rsidRPr="00FE1AA9" w:rsidRDefault="008C5CBB" w:rsidP="008C5CBB">
      <w:pPr>
        <w:tabs>
          <w:tab w:val="left" w:pos="720"/>
          <w:tab w:val="left" w:pos="1440"/>
          <w:tab w:val="left" w:pos="1620"/>
        </w:tabs>
        <w:spacing w:before="120" w:after="0" w:line="240" w:lineRule="auto"/>
        <w:ind w:left="5671"/>
        <w:rPr>
          <w:sz w:val="24"/>
          <w:szCs w:val="24"/>
          <w:lang w:val="uk-UA" w:eastAsia="ru-RU"/>
        </w:rPr>
      </w:pPr>
      <w:r w:rsidRPr="00FE1AA9">
        <w:rPr>
          <w:sz w:val="24"/>
          <w:szCs w:val="24"/>
          <w:lang w:val="uk-UA" w:eastAsia="ru-RU"/>
        </w:rPr>
        <w:t xml:space="preserve">________ </w:t>
      </w:r>
      <w:r w:rsidRPr="00FE1AA9">
        <w:rPr>
          <w:color w:val="000000"/>
          <w:sz w:val="24"/>
          <w:szCs w:val="24"/>
          <w:lang w:val="uk-UA" w:eastAsia="ru-RU"/>
        </w:rPr>
        <w:t>Оксана ТИМОЩУК</w:t>
      </w:r>
    </w:p>
    <w:p w14:paraId="4145F50A" w14:textId="77777777" w:rsidR="008C5CBB" w:rsidRPr="00FE1AA9" w:rsidRDefault="008C5CBB" w:rsidP="008C5CBB">
      <w:pPr>
        <w:tabs>
          <w:tab w:val="left" w:pos="720"/>
          <w:tab w:val="left" w:pos="1440"/>
          <w:tab w:val="left" w:pos="1620"/>
        </w:tabs>
        <w:spacing w:before="120" w:after="0" w:line="240" w:lineRule="auto"/>
        <w:ind w:left="5672"/>
        <w:rPr>
          <w:sz w:val="24"/>
          <w:szCs w:val="24"/>
          <w:lang w:val="uk-UA" w:eastAsia="ru-RU"/>
        </w:rPr>
      </w:pPr>
      <w:r w:rsidRPr="00FE1AA9">
        <w:rPr>
          <w:sz w:val="24"/>
          <w:szCs w:val="24"/>
          <w:lang w:val="uk-UA" w:eastAsia="ru-RU"/>
        </w:rPr>
        <w:t xml:space="preserve"> «___»_____________20__ р.</w:t>
      </w:r>
    </w:p>
    <w:p w14:paraId="33D6675C" w14:textId="77777777" w:rsidR="008C5CBB" w:rsidRPr="00FE1AA9" w:rsidRDefault="008C5CBB" w:rsidP="008C5CBB">
      <w:pPr>
        <w:tabs>
          <w:tab w:val="left" w:leader="underscore" w:pos="9631"/>
        </w:tabs>
        <w:spacing w:after="0" w:line="240" w:lineRule="auto"/>
        <w:rPr>
          <w:b/>
          <w:bCs/>
          <w:caps/>
          <w:sz w:val="28"/>
          <w:szCs w:val="28"/>
          <w:lang w:val="uk-UA" w:eastAsia="ru-RU"/>
        </w:rPr>
      </w:pPr>
    </w:p>
    <w:p w14:paraId="43480F63" w14:textId="77777777" w:rsidR="008C5CBB" w:rsidRPr="00FE1AA9" w:rsidRDefault="008C5CBB" w:rsidP="008C5CBB">
      <w:pPr>
        <w:tabs>
          <w:tab w:val="left" w:leader="underscore" w:pos="9631"/>
        </w:tabs>
        <w:spacing w:after="0" w:line="240" w:lineRule="auto"/>
        <w:rPr>
          <w:b/>
          <w:bCs/>
          <w:caps/>
          <w:sz w:val="28"/>
          <w:szCs w:val="28"/>
          <w:lang w:val="uk-UA" w:eastAsia="ru-RU"/>
        </w:rPr>
      </w:pPr>
    </w:p>
    <w:p w14:paraId="3E831012" w14:textId="77777777" w:rsidR="008C5CBB" w:rsidRPr="00FE1AA9" w:rsidRDefault="008C5CBB" w:rsidP="008C5CBB">
      <w:pPr>
        <w:tabs>
          <w:tab w:val="right" w:leader="underscore" w:pos="8903"/>
        </w:tabs>
        <w:spacing w:after="0" w:line="240" w:lineRule="auto"/>
        <w:jc w:val="center"/>
        <w:rPr>
          <w:b/>
          <w:sz w:val="40"/>
          <w:szCs w:val="40"/>
          <w:lang w:val="uk-UA" w:eastAsia="ru-RU"/>
        </w:rPr>
      </w:pPr>
      <w:r w:rsidRPr="00FE1AA9">
        <w:rPr>
          <w:b/>
          <w:sz w:val="40"/>
          <w:szCs w:val="40"/>
          <w:lang w:val="uk-UA" w:eastAsia="ru-RU"/>
        </w:rPr>
        <w:t>Дипломна робота</w:t>
      </w:r>
    </w:p>
    <w:p w14:paraId="450C6AD7" w14:textId="77777777" w:rsidR="008C5CBB" w:rsidRPr="00FE1AA9" w:rsidRDefault="008C5CBB" w:rsidP="008C5CBB">
      <w:pPr>
        <w:spacing w:before="120" w:after="120" w:line="240" w:lineRule="auto"/>
        <w:jc w:val="center"/>
        <w:rPr>
          <w:b/>
          <w:sz w:val="28"/>
          <w:szCs w:val="28"/>
          <w:lang w:val="uk-UA" w:eastAsia="ru-RU"/>
        </w:rPr>
      </w:pPr>
      <w:r w:rsidRPr="00FE1AA9">
        <w:rPr>
          <w:b/>
          <w:sz w:val="28"/>
          <w:szCs w:val="28"/>
          <w:lang w:val="uk-UA" w:eastAsia="ru-RU"/>
        </w:rPr>
        <w:t>на здобуття ступеня бакалавра</w:t>
      </w:r>
    </w:p>
    <w:p w14:paraId="086B8DF4" w14:textId="77777777" w:rsidR="008C5CBB" w:rsidRPr="00FE1AA9" w:rsidRDefault="008C5CBB" w:rsidP="008C5CBB">
      <w:pPr>
        <w:spacing w:before="120" w:after="120" w:line="240" w:lineRule="auto"/>
        <w:jc w:val="center"/>
        <w:rPr>
          <w:b/>
          <w:sz w:val="28"/>
          <w:szCs w:val="28"/>
          <w:lang w:val="uk-UA" w:eastAsia="ru-RU"/>
        </w:rPr>
      </w:pPr>
      <w:r w:rsidRPr="00FE1AA9">
        <w:rPr>
          <w:b/>
          <w:sz w:val="28"/>
          <w:szCs w:val="28"/>
          <w:lang w:val="uk-UA" w:eastAsia="ru-RU"/>
        </w:rPr>
        <w:t>за освітньо-професійною програмою «Системи та методи штучного інтелекту»</w:t>
      </w:r>
    </w:p>
    <w:p w14:paraId="213186EF" w14:textId="77777777" w:rsidR="008C5CBB" w:rsidRPr="00FE1AA9" w:rsidRDefault="008C5CBB" w:rsidP="008C5CBB">
      <w:pPr>
        <w:tabs>
          <w:tab w:val="left" w:leader="underscore" w:pos="9356"/>
        </w:tabs>
        <w:spacing w:after="0" w:line="240" w:lineRule="auto"/>
        <w:jc w:val="center"/>
        <w:rPr>
          <w:b/>
          <w:sz w:val="28"/>
          <w:szCs w:val="28"/>
          <w:lang w:val="uk-UA" w:eastAsia="ru-RU"/>
        </w:rPr>
      </w:pPr>
      <w:r w:rsidRPr="00FE1AA9">
        <w:rPr>
          <w:b/>
          <w:sz w:val="28"/>
          <w:szCs w:val="28"/>
          <w:lang w:val="uk-UA" w:eastAsia="ru-RU"/>
        </w:rPr>
        <w:t>спеціальності 122 «Комп’ютерні науки та інформаційні технології»</w:t>
      </w:r>
    </w:p>
    <w:p w14:paraId="041248A2" w14:textId="2B2A5E89" w:rsidR="008C5CBB" w:rsidRPr="00FE1AA9" w:rsidRDefault="008C5CBB" w:rsidP="008C5CBB">
      <w:pPr>
        <w:tabs>
          <w:tab w:val="left" w:leader="underscore" w:pos="9356"/>
        </w:tabs>
        <w:spacing w:before="120" w:after="0" w:line="240" w:lineRule="auto"/>
        <w:jc w:val="center"/>
        <w:rPr>
          <w:b/>
          <w:sz w:val="28"/>
          <w:szCs w:val="28"/>
          <w:lang w:val="uk-UA" w:eastAsia="ru-RU"/>
        </w:rPr>
      </w:pPr>
      <w:r w:rsidRPr="00FE1AA9">
        <w:rPr>
          <w:b/>
          <w:sz w:val="28"/>
          <w:szCs w:val="28"/>
          <w:lang w:val="uk-UA" w:eastAsia="ru-RU"/>
        </w:rPr>
        <w:t>на тему: «</w:t>
      </w:r>
      <w:r w:rsidR="000F1E0D" w:rsidRPr="00FE1AA9">
        <w:rPr>
          <w:b/>
          <w:color w:val="000000"/>
          <w:sz w:val="28"/>
          <w:szCs w:val="28"/>
          <w:lang w:val="uk-UA" w:eastAsia="ru-RU"/>
        </w:rPr>
        <w:t>Моделі аналізу кредитних банківських ризиків</w:t>
      </w:r>
      <w:r w:rsidRPr="00FE1AA9">
        <w:rPr>
          <w:b/>
          <w:sz w:val="28"/>
          <w:szCs w:val="28"/>
          <w:lang w:val="uk-UA" w:eastAsia="ru-RU"/>
        </w:rPr>
        <w:t>»</w:t>
      </w:r>
    </w:p>
    <w:p w14:paraId="4C791F1B" w14:textId="77777777" w:rsidR="008C5CBB" w:rsidRPr="00FE1AA9" w:rsidRDefault="008C5CBB" w:rsidP="008C5CBB">
      <w:pPr>
        <w:spacing w:after="0" w:line="240" w:lineRule="auto"/>
        <w:rPr>
          <w:bCs/>
          <w:color w:val="000000"/>
          <w:sz w:val="28"/>
          <w:szCs w:val="28"/>
          <w:lang w:val="uk-UA" w:eastAsia="ru-RU"/>
        </w:rPr>
      </w:pPr>
    </w:p>
    <w:p w14:paraId="5DAB27BF" w14:textId="77777777" w:rsidR="008C5CBB" w:rsidRPr="00FE1AA9" w:rsidRDefault="008C5CBB" w:rsidP="008C5CBB">
      <w:pPr>
        <w:spacing w:after="0" w:line="240" w:lineRule="auto"/>
        <w:rPr>
          <w:bCs/>
          <w:color w:val="000000"/>
          <w:sz w:val="28"/>
          <w:szCs w:val="28"/>
          <w:lang w:val="uk-UA" w:eastAsia="ru-RU"/>
        </w:rPr>
      </w:pPr>
      <w:r w:rsidRPr="00FE1AA9">
        <w:rPr>
          <w:bCs/>
          <w:color w:val="000000"/>
          <w:sz w:val="28"/>
          <w:szCs w:val="28"/>
          <w:lang w:val="uk-UA" w:eastAsia="ru-RU"/>
        </w:rPr>
        <w:t xml:space="preserve">Виконав (-ла): </w:t>
      </w:r>
    </w:p>
    <w:p w14:paraId="0A20BB88" w14:textId="77777777" w:rsidR="008C5CBB" w:rsidRPr="00FE1AA9" w:rsidRDefault="008C5CBB" w:rsidP="008C5CBB">
      <w:pPr>
        <w:spacing w:after="0" w:line="240" w:lineRule="auto"/>
        <w:rPr>
          <w:color w:val="000000"/>
          <w:sz w:val="28"/>
          <w:szCs w:val="28"/>
          <w:lang w:val="uk-UA" w:eastAsia="ru-RU"/>
        </w:rPr>
      </w:pPr>
      <w:r w:rsidRPr="00FE1AA9">
        <w:rPr>
          <w:bCs/>
          <w:color w:val="000000"/>
          <w:sz w:val="28"/>
          <w:szCs w:val="28"/>
          <w:lang w:val="uk-UA" w:eastAsia="ru-RU"/>
        </w:rPr>
        <w:t>студент (-ка) IV курсу, групи КА-66</w:t>
      </w:r>
      <w:r w:rsidRPr="00FE1AA9">
        <w:rPr>
          <w:color w:val="000000"/>
          <w:sz w:val="28"/>
          <w:szCs w:val="28"/>
          <w:lang w:val="uk-UA" w:eastAsia="ru-RU"/>
        </w:rPr>
        <w:t xml:space="preserve"> </w:t>
      </w:r>
    </w:p>
    <w:p w14:paraId="24C70E86" w14:textId="468545C2" w:rsidR="008C5CBB" w:rsidRPr="00FE1AA9" w:rsidRDefault="000F1E0D" w:rsidP="008C5CBB">
      <w:pPr>
        <w:tabs>
          <w:tab w:val="left" w:pos="7513"/>
        </w:tabs>
        <w:spacing w:line="240" w:lineRule="auto"/>
        <w:rPr>
          <w:bCs/>
          <w:color w:val="000000"/>
          <w:sz w:val="28"/>
          <w:szCs w:val="28"/>
          <w:lang w:val="uk-UA" w:eastAsia="ru-RU"/>
        </w:rPr>
      </w:pPr>
      <w:r w:rsidRPr="00FE1AA9">
        <w:rPr>
          <w:bCs/>
          <w:color w:val="000000"/>
          <w:sz w:val="28"/>
          <w:szCs w:val="28"/>
          <w:lang w:val="uk-UA" w:eastAsia="ru-RU"/>
        </w:rPr>
        <w:t>Дядюра Олександр Юрійович</w:t>
      </w:r>
      <w:r w:rsidR="008C5CBB" w:rsidRPr="00FE1AA9">
        <w:rPr>
          <w:bCs/>
          <w:color w:val="000000"/>
          <w:sz w:val="28"/>
          <w:szCs w:val="28"/>
          <w:lang w:val="uk-UA" w:eastAsia="ru-RU"/>
        </w:rPr>
        <w:tab/>
      </w:r>
      <w:r w:rsidR="008C5CBB" w:rsidRPr="00FE1AA9">
        <w:rPr>
          <w:bCs/>
          <w:sz w:val="28"/>
          <w:szCs w:val="28"/>
          <w:lang w:val="uk-UA"/>
        </w:rPr>
        <w:t>__________</w:t>
      </w:r>
      <w:r w:rsidR="008C5CBB" w:rsidRPr="00FE1AA9">
        <w:rPr>
          <w:bCs/>
          <w:color w:val="000000"/>
          <w:sz w:val="28"/>
          <w:szCs w:val="28"/>
          <w:lang w:val="uk-UA" w:eastAsia="ru-RU"/>
        </w:rPr>
        <w:t xml:space="preserve"> </w:t>
      </w:r>
    </w:p>
    <w:p w14:paraId="0384F46A" w14:textId="77777777" w:rsidR="008C5CBB" w:rsidRPr="00FE1AA9" w:rsidRDefault="008C5CBB" w:rsidP="008C5CBB">
      <w:pPr>
        <w:tabs>
          <w:tab w:val="left" w:pos="7513"/>
        </w:tabs>
        <w:spacing w:after="0" w:line="240" w:lineRule="auto"/>
        <w:rPr>
          <w:color w:val="000000"/>
          <w:sz w:val="28"/>
          <w:szCs w:val="28"/>
          <w:lang w:val="uk-UA" w:eastAsia="ru-RU"/>
        </w:rPr>
      </w:pPr>
      <w:r w:rsidRPr="00FE1AA9">
        <w:rPr>
          <w:bCs/>
          <w:color w:val="000000"/>
          <w:sz w:val="28"/>
          <w:szCs w:val="28"/>
          <w:lang w:val="uk-UA" w:eastAsia="ru-RU"/>
        </w:rPr>
        <w:t>Керівник:</w:t>
      </w:r>
      <w:r w:rsidRPr="00FE1AA9">
        <w:rPr>
          <w:color w:val="000000"/>
          <w:sz w:val="28"/>
          <w:szCs w:val="28"/>
          <w:lang w:val="uk-UA" w:eastAsia="ru-RU"/>
        </w:rPr>
        <w:t xml:space="preserve"> </w:t>
      </w:r>
    </w:p>
    <w:p w14:paraId="1EA12FCC" w14:textId="05D7E94F" w:rsidR="008C5CBB" w:rsidRPr="00FE1AA9" w:rsidRDefault="00093BFA" w:rsidP="008C5CBB">
      <w:pPr>
        <w:tabs>
          <w:tab w:val="left" w:pos="7513"/>
        </w:tabs>
        <w:spacing w:after="0" w:line="240" w:lineRule="auto"/>
        <w:rPr>
          <w:bCs/>
          <w:sz w:val="28"/>
          <w:szCs w:val="28"/>
          <w:lang w:val="uk-UA" w:eastAsia="ru-RU"/>
        </w:rPr>
      </w:pPr>
      <w:r w:rsidRPr="00FE1AA9">
        <w:rPr>
          <w:bCs/>
          <w:color w:val="000000"/>
          <w:sz w:val="28"/>
          <w:szCs w:val="28"/>
          <w:lang w:val="uk-UA" w:eastAsia="ru-RU"/>
        </w:rPr>
        <w:t xml:space="preserve">професор, </w:t>
      </w:r>
      <w:proofErr w:type="spellStart"/>
      <w:r w:rsidRPr="00FE1AA9">
        <w:rPr>
          <w:bCs/>
          <w:color w:val="000000"/>
          <w:sz w:val="28"/>
          <w:szCs w:val="28"/>
          <w:lang w:val="uk-UA" w:eastAsia="ru-RU"/>
        </w:rPr>
        <w:t>д.т.н</w:t>
      </w:r>
      <w:proofErr w:type="spellEnd"/>
      <w:r w:rsidRPr="00FE1AA9">
        <w:rPr>
          <w:bCs/>
          <w:color w:val="000000"/>
          <w:sz w:val="28"/>
          <w:szCs w:val="28"/>
          <w:lang w:val="uk-UA" w:eastAsia="ru-RU"/>
        </w:rPr>
        <w:t xml:space="preserve">., </w:t>
      </w:r>
      <w:proofErr w:type="spellStart"/>
      <w:r w:rsidRPr="00FE1AA9">
        <w:rPr>
          <w:bCs/>
          <w:color w:val="000000"/>
          <w:sz w:val="28"/>
          <w:szCs w:val="28"/>
          <w:lang w:val="uk-UA" w:eastAsia="ru-RU"/>
        </w:rPr>
        <w:t>Зайченко</w:t>
      </w:r>
      <w:proofErr w:type="spellEnd"/>
      <w:r w:rsidRPr="00FE1AA9">
        <w:rPr>
          <w:bCs/>
          <w:color w:val="000000"/>
          <w:sz w:val="28"/>
          <w:szCs w:val="28"/>
          <w:lang w:val="uk-UA" w:eastAsia="ru-RU"/>
        </w:rPr>
        <w:t xml:space="preserve"> О. Ю.</w:t>
      </w:r>
      <w:r w:rsidRPr="00FE1AA9">
        <w:rPr>
          <w:bCs/>
          <w:color w:val="000000"/>
          <w:sz w:val="28"/>
          <w:szCs w:val="28"/>
          <w:lang w:val="uk-UA" w:eastAsia="ru-RU"/>
        </w:rPr>
        <w:tab/>
      </w:r>
      <w:r w:rsidR="008C5CBB" w:rsidRPr="00FE1AA9">
        <w:rPr>
          <w:bCs/>
          <w:sz w:val="28"/>
          <w:szCs w:val="28"/>
          <w:u w:val="single"/>
          <w:lang w:val="uk-UA" w:eastAsia="ru-RU"/>
        </w:rPr>
        <w:t>__________</w:t>
      </w:r>
    </w:p>
    <w:p w14:paraId="28B35BCF" w14:textId="77777777" w:rsidR="008C5CBB" w:rsidRPr="00FE1AA9" w:rsidRDefault="008C5CBB" w:rsidP="008C5CBB">
      <w:pPr>
        <w:tabs>
          <w:tab w:val="left" w:pos="1560"/>
          <w:tab w:val="left" w:pos="3119"/>
          <w:tab w:val="left" w:pos="3261"/>
          <w:tab w:val="left" w:leader="underscore" w:pos="7371"/>
          <w:tab w:val="left" w:pos="7513"/>
          <w:tab w:val="left" w:leader="underscore" w:pos="8903"/>
        </w:tabs>
        <w:spacing w:before="240" w:after="0" w:line="240" w:lineRule="auto"/>
        <w:rPr>
          <w:bCs/>
          <w:color w:val="000000"/>
          <w:sz w:val="28"/>
          <w:szCs w:val="28"/>
          <w:lang w:val="uk-UA" w:eastAsia="ru-RU"/>
        </w:rPr>
      </w:pPr>
      <w:r w:rsidRPr="00FE1AA9">
        <w:rPr>
          <w:bCs/>
          <w:color w:val="000000"/>
          <w:sz w:val="28"/>
          <w:szCs w:val="28"/>
          <w:lang w:val="uk-UA" w:eastAsia="ru-RU"/>
        </w:rPr>
        <w:t xml:space="preserve">Консультант з економічного </w:t>
      </w:r>
      <w:proofErr w:type="spellStart"/>
      <w:r w:rsidRPr="00FE1AA9">
        <w:rPr>
          <w:bCs/>
          <w:color w:val="000000"/>
          <w:sz w:val="28"/>
          <w:szCs w:val="28"/>
          <w:lang w:val="uk-UA" w:eastAsia="ru-RU"/>
        </w:rPr>
        <w:t>роділу</w:t>
      </w:r>
      <w:proofErr w:type="spellEnd"/>
      <w:r w:rsidRPr="00FE1AA9">
        <w:rPr>
          <w:bCs/>
          <w:color w:val="000000"/>
          <w:sz w:val="28"/>
          <w:szCs w:val="28"/>
          <w:lang w:val="uk-UA" w:eastAsia="ru-RU"/>
        </w:rPr>
        <w:t>:</w:t>
      </w:r>
    </w:p>
    <w:p w14:paraId="03D5DE9B" w14:textId="77777777" w:rsidR="008C5CBB" w:rsidRPr="00FE1AA9" w:rsidRDefault="008C5CBB" w:rsidP="008C5CBB">
      <w:pPr>
        <w:tabs>
          <w:tab w:val="left" w:pos="7513"/>
        </w:tabs>
        <w:spacing w:after="0" w:line="240" w:lineRule="auto"/>
        <w:rPr>
          <w:bCs/>
          <w:sz w:val="28"/>
          <w:szCs w:val="28"/>
          <w:lang w:val="uk-UA"/>
        </w:rPr>
      </w:pPr>
      <w:r w:rsidRPr="00FE1AA9">
        <w:rPr>
          <w:bCs/>
          <w:color w:val="000000"/>
          <w:sz w:val="28"/>
          <w:szCs w:val="28"/>
          <w:lang w:val="uk-UA" w:eastAsia="ru-RU"/>
        </w:rPr>
        <w:t xml:space="preserve">доцент, </w:t>
      </w:r>
      <w:proofErr w:type="spellStart"/>
      <w:r w:rsidRPr="00FE1AA9">
        <w:rPr>
          <w:bCs/>
          <w:color w:val="000000"/>
          <w:sz w:val="28"/>
          <w:szCs w:val="28"/>
          <w:lang w:val="uk-UA" w:eastAsia="ru-RU"/>
        </w:rPr>
        <w:t>к.е.н</w:t>
      </w:r>
      <w:proofErr w:type="spellEnd"/>
      <w:r w:rsidRPr="00FE1AA9">
        <w:rPr>
          <w:bCs/>
          <w:color w:val="000000"/>
          <w:sz w:val="28"/>
          <w:szCs w:val="28"/>
          <w:lang w:val="uk-UA" w:eastAsia="ru-RU"/>
        </w:rPr>
        <w:t>., Шевчук Олена Анатоліївна</w:t>
      </w:r>
      <w:r w:rsidRPr="00FE1AA9">
        <w:rPr>
          <w:bCs/>
          <w:color w:val="000000"/>
          <w:sz w:val="28"/>
          <w:szCs w:val="28"/>
          <w:lang w:val="uk-UA" w:eastAsia="ru-RU"/>
        </w:rPr>
        <w:tab/>
        <w:t xml:space="preserve"> </w:t>
      </w:r>
      <w:r w:rsidRPr="00FE1AA9">
        <w:rPr>
          <w:bCs/>
          <w:sz w:val="28"/>
          <w:szCs w:val="28"/>
          <w:u w:val="single"/>
          <w:lang w:val="uk-UA"/>
        </w:rPr>
        <w:t>__________</w:t>
      </w:r>
    </w:p>
    <w:p w14:paraId="3EC9A1F2" w14:textId="77777777" w:rsidR="008C5CBB" w:rsidRPr="00FE1AA9" w:rsidRDefault="008C5CBB" w:rsidP="008C5CBB">
      <w:pPr>
        <w:tabs>
          <w:tab w:val="left" w:pos="1560"/>
          <w:tab w:val="left" w:pos="3119"/>
          <w:tab w:val="left" w:pos="3261"/>
          <w:tab w:val="left" w:leader="underscore" w:pos="7371"/>
          <w:tab w:val="left" w:pos="7513"/>
          <w:tab w:val="left" w:leader="underscore" w:pos="8903"/>
        </w:tabs>
        <w:spacing w:before="240" w:after="0" w:line="240" w:lineRule="auto"/>
        <w:rPr>
          <w:bCs/>
          <w:color w:val="000000"/>
          <w:sz w:val="28"/>
          <w:szCs w:val="28"/>
          <w:lang w:val="uk-UA" w:eastAsia="ru-RU"/>
        </w:rPr>
      </w:pPr>
      <w:r w:rsidRPr="00FE1AA9">
        <w:rPr>
          <w:bCs/>
          <w:color w:val="000000"/>
          <w:sz w:val="28"/>
          <w:szCs w:val="28"/>
          <w:lang w:val="uk-UA" w:eastAsia="ru-RU"/>
        </w:rPr>
        <w:t xml:space="preserve">Консультант з </w:t>
      </w:r>
      <w:proofErr w:type="spellStart"/>
      <w:r w:rsidRPr="00FE1AA9">
        <w:rPr>
          <w:bCs/>
          <w:sz w:val="28"/>
          <w:szCs w:val="28"/>
          <w:lang w:val="uk-UA"/>
        </w:rPr>
        <w:t>нормоконтролю</w:t>
      </w:r>
      <w:proofErr w:type="spellEnd"/>
      <w:r w:rsidRPr="00FE1AA9">
        <w:rPr>
          <w:bCs/>
          <w:color w:val="000000"/>
          <w:sz w:val="28"/>
          <w:szCs w:val="28"/>
          <w:lang w:val="uk-UA" w:eastAsia="ru-RU"/>
        </w:rPr>
        <w:t>:</w:t>
      </w:r>
    </w:p>
    <w:p w14:paraId="58569F3F" w14:textId="77777777" w:rsidR="008C5CBB" w:rsidRPr="00FE1AA9" w:rsidRDefault="008C5CBB" w:rsidP="008C5CBB">
      <w:pPr>
        <w:tabs>
          <w:tab w:val="left" w:pos="7513"/>
        </w:tabs>
        <w:spacing w:after="0" w:line="240" w:lineRule="auto"/>
        <w:rPr>
          <w:bCs/>
          <w:color w:val="000000"/>
          <w:sz w:val="28"/>
          <w:szCs w:val="28"/>
          <w:lang w:val="uk-UA" w:eastAsia="ru-RU"/>
        </w:rPr>
      </w:pPr>
      <w:r w:rsidRPr="00FE1AA9">
        <w:rPr>
          <w:bCs/>
          <w:color w:val="000000"/>
          <w:sz w:val="28"/>
          <w:szCs w:val="28"/>
          <w:lang w:val="uk-UA" w:eastAsia="ru-RU"/>
        </w:rPr>
        <w:t xml:space="preserve">доцент, </w:t>
      </w:r>
      <w:proofErr w:type="spellStart"/>
      <w:r w:rsidRPr="00FE1AA9">
        <w:rPr>
          <w:bCs/>
          <w:color w:val="000000"/>
          <w:sz w:val="28"/>
          <w:szCs w:val="28"/>
          <w:lang w:val="uk-UA" w:eastAsia="ru-RU"/>
        </w:rPr>
        <w:t>к.т.н</w:t>
      </w:r>
      <w:proofErr w:type="spellEnd"/>
      <w:r w:rsidRPr="00FE1AA9">
        <w:rPr>
          <w:bCs/>
          <w:color w:val="000000"/>
          <w:sz w:val="28"/>
          <w:szCs w:val="28"/>
          <w:lang w:val="uk-UA" w:eastAsia="ru-RU"/>
        </w:rPr>
        <w:t>. Коваленко А.Є.</w:t>
      </w:r>
      <w:r w:rsidRPr="00FE1AA9">
        <w:rPr>
          <w:bCs/>
          <w:color w:val="000000"/>
          <w:sz w:val="28"/>
          <w:szCs w:val="28"/>
          <w:lang w:val="uk-UA" w:eastAsia="ru-RU"/>
        </w:rPr>
        <w:tab/>
        <w:t xml:space="preserve"> </w:t>
      </w:r>
      <w:r w:rsidRPr="00FE1AA9">
        <w:rPr>
          <w:bCs/>
          <w:sz w:val="28"/>
          <w:szCs w:val="28"/>
          <w:lang w:val="uk-UA"/>
        </w:rPr>
        <w:t>__________</w:t>
      </w:r>
    </w:p>
    <w:p w14:paraId="0E282807" w14:textId="77777777" w:rsidR="008C5CBB" w:rsidRPr="00FE1AA9" w:rsidRDefault="008C5CBB" w:rsidP="008C5CBB">
      <w:pPr>
        <w:tabs>
          <w:tab w:val="left" w:pos="1560"/>
          <w:tab w:val="left" w:pos="3119"/>
          <w:tab w:val="left" w:pos="3261"/>
          <w:tab w:val="left" w:leader="underscore" w:pos="7371"/>
          <w:tab w:val="left" w:pos="7513"/>
          <w:tab w:val="left" w:leader="underscore" w:pos="8903"/>
        </w:tabs>
        <w:spacing w:before="240" w:after="0" w:line="240" w:lineRule="auto"/>
        <w:rPr>
          <w:bCs/>
          <w:color w:val="000000"/>
          <w:sz w:val="28"/>
          <w:szCs w:val="28"/>
          <w:lang w:val="uk-UA" w:eastAsia="ru-RU"/>
        </w:rPr>
      </w:pPr>
      <w:r w:rsidRPr="00FE1AA9">
        <w:rPr>
          <w:bCs/>
          <w:color w:val="000000"/>
          <w:sz w:val="28"/>
          <w:szCs w:val="28"/>
          <w:lang w:val="uk-UA" w:eastAsia="ru-RU"/>
        </w:rPr>
        <w:t>Рецензент:</w:t>
      </w:r>
    </w:p>
    <w:p w14:paraId="35945CDA" w14:textId="552FD51B" w:rsidR="008C5CBB" w:rsidRPr="00FE1AA9" w:rsidRDefault="00093BFA" w:rsidP="008C5CBB">
      <w:pPr>
        <w:tabs>
          <w:tab w:val="left" w:pos="7513"/>
        </w:tabs>
        <w:spacing w:after="0" w:line="240" w:lineRule="auto"/>
        <w:rPr>
          <w:bCs/>
          <w:sz w:val="28"/>
          <w:szCs w:val="28"/>
          <w:lang w:val="uk-UA" w:eastAsia="ru-RU"/>
        </w:rPr>
      </w:pPr>
      <w:proofErr w:type="spellStart"/>
      <w:r w:rsidRPr="00FE1AA9">
        <w:rPr>
          <w:bCs/>
          <w:color w:val="000000"/>
          <w:sz w:val="28"/>
          <w:szCs w:val="28"/>
          <w:lang w:val="uk-UA" w:eastAsia="ru-RU"/>
        </w:rPr>
        <w:t>к.т.н</w:t>
      </w:r>
      <w:proofErr w:type="spellEnd"/>
      <w:r w:rsidRPr="00FE1AA9">
        <w:rPr>
          <w:bCs/>
          <w:color w:val="000000"/>
          <w:sz w:val="28"/>
          <w:szCs w:val="28"/>
          <w:lang w:val="uk-UA" w:eastAsia="ru-RU"/>
        </w:rPr>
        <w:t xml:space="preserve">, </w:t>
      </w:r>
      <w:proofErr w:type="spellStart"/>
      <w:r w:rsidRPr="00FE1AA9">
        <w:rPr>
          <w:bCs/>
          <w:color w:val="000000"/>
          <w:sz w:val="28"/>
          <w:szCs w:val="28"/>
          <w:lang w:val="uk-UA" w:eastAsia="ru-RU"/>
        </w:rPr>
        <w:t>с.н.с</w:t>
      </w:r>
      <w:proofErr w:type="spellEnd"/>
      <w:r w:rsidRPr="00FE1AA9">
        <w:rPr>
          <w:bCs/>
          <w:color w:val="000000"/>
          <w:sz w:val="28"/>
          <w:szCs w:val="28"/>
          <w:lang w:val="uk-UA" w:eastAsia="ru-RU"/>
        </w:rPr>
        <w:t xml:space="preserve">. кафедри ПЗКС ФПМ, </w:t>
      </w:r>
      <w:proofErr w:type="spellStart"/>
      <w:r w:rsidRPr="00FE1AA9">
        <w:rPr>
          <w:bCs/>
          <w:color w:val="000000"/>
          <w:sz w:val="28"/>
          <w:szCs w:val="28"/>
          <w:lang w:val="uk-UA" w:eastAsia="ru-RU"/>
        </w:rPr>
        <w:t>Вішталь</w:t>
      </w:r>
      <w:proofErr w:type="spellEnd"/>
      <w:r w:rsidRPr="00FE1AA9">
        <w:rPr>
          <w:bCs/>
          <w:color w:val="000000"/>
          <w:sz w:val="28"/>
          <w:szCs w:val="28"/>
          <w:lang w:val="uk-UA" w:eastAsia="ru-RU"/>
        </w:rPr>
        <w:t xml:space="preserve"> Д. М.</w:t>
      </w:r>
      <w:r w:rsidR="008C5CBB" w:rsidRPr="00FE1AA9">
        <w:rPr>
          <w:bCs/>
          <w:color w:val="000000"/>
          <w:sz w:val="28"/>
          <w:szCs w:val="28"/>
          <w:lang w:val="uk-UA" w:eastAsia="ru-RU"/>
        </w:rPr>
        <w:tab/>
        <w:t xml:space="preserve"> </w:t>
      </w:r>
      <w:r w:rsidR="008C5CBB" w:rsidRPr="00FE1AA9">
        <w:rPr>
          <w:bCs/>
          <w:sz w:val="28"/>
          <w:szCs w:val="28"/>
          <w:u w:val="single"/>
          <w:lang w:val="uk-UA" w:eastAsia="ru-RU"/>
        </w:rPr>
        <w:t>__________</w:t>
      </w:r>
    </w:p>
    <w:p w14:paraId="17BAD58A" w14:textId="77777777" w:rsidR="008C5CBB" w:rsidRPr="00FE1AA9" w:rsidRDefault="008C5CBB" w:rsidP="008C5CBB">
      <w:pPr>
        <w:tabs>
          <w:tab w:val="left" w:pos="330"/>
        </w:tabs>
        <w:spacing w:after="0" w:line="240" w:lineRule="auto"/>
        <w:ind w:left="4536"/>
        <w:rPr>
          <w:sz w:val="28"/>
          <w:szCs w:val="28"/>
          <w:lang w:val="uk-UA" w:eastAsia="ru-RU"/>
        </w:rPr>
      </w:pPr>
    </w:p>
    <w:p w14:paraId="759EC767" w14:textId="77777777" w:rsidR="008C5CBB" w:rsidRPr="00FE1AA9" w:rsidRDefault="008C5CBB" w:rsidP="008C5CBB">
      <w:pPr>
        <w:tabs>
          <w:tab w:val="left" w:pos="330"/>
        </w:tabs>
        <w:spacing w:after="0" w:line="240" w:lineRule="auto"/>
        <w:ind w:left="4536"/>
        <w:rPr>
          <w:sz w:val="28"/>
          <w:szCs w:val="28"/>
          <w:lang w:val="uk-UA" w:eastAsia="ru-RU"/>
        </w:rPr>
      </w:pPr>
      <w:r w:rsidRPr="00FE1AA9">
        <w:rPr>
          <w:sz w:val="28"/>
          <w:szCs w:val="28"/>
          <w:lang w:val="uk-UA" w:eastAsia="ru-RU"/>
        </w:rPr>
        <w:t>Засвідчую, що у цій дипломній роботі немає запозичень з праць інших авторів без відповідних посилань.</w:t>
      </w:r>
    </w:p>
    <w:p w14:paraId="6754A411" w14:textId="77777777" w:rsidR="008C5CBB" w:rsidRPr="00FE1AA9" w:rsidRDefault="008C5CBB" w:rsidP="008C5CBB">
      <w:pPr>
        <w:tabs>
          <w:tab w:val="left" w:pos="330"/>
        </w:tabs>
        <w:spacing w:after="0" w:line="240" w:lineRule="auto"/>
        <w:ind w:left="4536"/>
        <w:jc w:val="both"/>
        <w:rPr>
          <w:sz w:val="28"/>
          <w:szCs w:val="28"/>
          <w:lang w:val="uk-UA" w:eastAsia="ru-RU"/>
        </w:rPr>
      </w:pPr>
      <w:r w:rsidRPr="00FE1AA9">
        <w:rPr>
          <w:sz w:val="28"/>
          <w:szCs w:val="28"/>
          <w:lang w:val="uk-UA" w:eastAsia="ru-RU"/>
        </w:rPr>
        <w:t xml:space="preserve">Студент (-ка) </w:t>
      </w:r>
      <w:r w:rsidRPr="00FE1AA9">
        <w:rPr>
          <w:sz w:val="28"/>
          <w:szCs w:val="28"/>
          <w:u w:val="single"/>
          <w:lang w:val="uk-UA" w:eastAsia="ru-RU"/>
        </w:rPr>
        <w:t>_____________</w:t>
      </w:r>
    </w:p>
    <w:p w14:paraId="3526FE83" w14:textId="60B32F10" w:rsidR="008C5CBB" w:rsidRPr="00FE1AA9" w:rsidRDefault="008C5CBB" w:rsidP="008C5CBB">
      <w:pPr>
        <w:tabs>
          <w:tab w:val="left" w:pos="330"/>
        </w:tabs>
        <w:spacing w:after="0" w:line="240" w:lineRule="auto"/>
        <w:jc w:val="center"/>
        <w:rPr>
          <w:sz w:val="28"/>
          <w:szCs w:val="28"/>
          <w:lang w:val="uk-UA" w:eastAsia="ru-RU"/>
        </w:rPr>
      </w:pPr>
    </w:p>
    <w:p w14:paraId="55216874" w14:textId="77777777" w:rsidR="00093BFA" w:rsidRPr="00FE1AA9" w:rsidRDefault="00093BFA" w:rsidP="008C5CBB">
      <w:pPr>
        <w:tabs>
          <w:tab w:val="left" w:pos="330"/>
        </w:tabs>
        <w:spacing w:after="0" w:line="240" w:lineRule="auto"/>
        <w:jc w:val="center"/>
        <w:rPr>
          <w:sz w:val="28"/>
          <w:szCs w:val="28"/>
          <w:lang w:val="uk-UA" w:eastAsia="ru-RU"/>
        </w:rPr>
      </w:pPr>
    </w:p>
    <w:p w14:paraId="33FEB55E" w14:textId="1379679E" w:rsidR="008C5CBB" w:rsidRPr="00FE1AA9" w:rsidRDefault="008C5CBB" w:rsidP="008C5CBB">
      <w:pPr>
        <w:tabs>
          <w:tab w:val="left" w:pos="330"/>
        </w:tabs>
        <w:spacing w:after="0" w:line="240" w:lineRule="auto"/>
        <w:jc w:val="center"/>
        <w:rPr>
          <w:sz w:val="28"/>
          <w:szCs w:val="28"/>
          <w:lang w:val="uk-UA" w:eastAsia="ru-RU"/>
        </w:rPr>
      </w:pPr>
      <w:r w:rsidRPr="00FE1AA9">
        <w:rPr>
          <w:sz w:val="28"/>
          <w:szCs w:val="28"/>
          <w:lang w:val="uk-UA" w:eastAsia="ru-RU"/>
        </w:rPr>
        <w:t>Київ – 2020 року</w:t>
      </w:r>
    </w:p>
    <w:p w14:paraId="3388D491" w14:textId="77777777" w:rsidR="000F1E0D" w:rsidRPr="00FE1AA9" w:rsidRDefault="000F1E0D" w:rsidP="008C5CBB">
      <w:pPr>
        <w:tabs>
          <w:tab w:val="left" w:pos="330"/>
        </w:tabs>
        <w:spacing w:after="0" w:line="240" w:lineRule="auto"/>
        <w:jc w:val="center"/>
        <w:rPr>
          <w:sz w:val="28"/>
          <w:szCs w:val="28"/>
          <w:lang w:val="uk-UA" w:eastAsia="ru-RU"/>
        </w:rPr>
      </w:pPr>
    </w:p>
    <w:p w14:paraId="06C6A847" w14:textId="77777777" w:rsidR="008C5CBB" w:rsidRPr="002F28C1" w:rsidRDefault="008C5CBB" w:rsidP="008C5CBB">
      <w:pPr>
        <w:spacing w:after="120" w:line="240" w:lineRule="auto"/>
        <w:jc w:val="center"/>
        <w:rPr>
          <w:b/>
          <w:bCs/>
          <w:sz w:val="28"/>
          <w:szCs w:val="28"/>
          <w:lang w:val="uk-UA" w:eastAsia="ru-RU"/>
        </w:rPr>
      </w:pPr>
      <w:r w:rsidRPr="002F28C1">
        <w:rPr>
          <w:b/>
          <w:bCs/>
          <w:sz w:val="28"/>
          <w:szCs w:val="28"/>
          <w:lang w:val="uk-UA" w:eastAsia="ru-RU"/>
        </w:rPr>
        <w:t>Національний технічний університет України</w:t>
      </w:r>
    </w:p>
    <w:p w14:paraId="0E32577B" w14:textId="77777777" w:rsidR="008C5CBB" w:rsidRPr="002F28C1" w:rsidRDefault="008C5CBB" w:rsidP="008C5CBB">
      <w:pPr>
        <w:spacing w:after="120" w:line="240" w:lineRule="auto"/>
        <w:jc w:val="center"/>
        <w:rPr>
          <w:b/>
          <w:bCs/>
          <w:sz w:val="28"/>
          <w:szCs w:val="28"/>
          <w:lang w:val="uk-UA" w:eastAsia="ru-RU"/>
        </w:rPr>
      </w:pPr>
      <w:r w:rsidRPr="002F28C1">
        <w:rPr>
          <w:b/>
          <w:bCs/>
          <w:sz w:val="28"/>
          <w:szCs w:val="28"/>
          <w:lang w:val="uk-UA" w:eastAsia="ru-RU"/>
        </w:rPr>
        <w:t>«Київський політехнічний інститут імені Ігоря Сікорського»</w:t>
      </w:r>
    </w:p>
    <w:p w14:paraId="3C52B930" w14:textId="77777777" w:rsidR="008C5CBB" w:rsidRPr="002F28C1" w:rsidRDefault="008C5CBB" w:rsidP="008C5CBB">
      <w:pPr>
        <w:tabs>
          <w:tab w:val="left" w:leader="underscore" w:pos="9356"/>
        </w:tabs>
        <w:spacing w:before="120" w:after="0" w:line="240" w:lineRule="auto"/>
        <w:jc w:val="center"/>
        <w:rPr>
          <w:b/>
          <w:sz w:val="28"/>
          <w:szCs w:val="28"/>
          <w:lang w:val="uk-UA" w:eastAsia="ru-RU"/>
        </w:rPr>
      </w:pPr>
      <w:r w:rsidRPr="002F28C1">
        <w:rPr>
          <w:b/>
          <w:sz w:val="28"/>
          <w:szCs w:val="28"/>
          <w:lang w:val="uk-UA" w:eastAsia="ru-RU"/>
        </w:rPr>
        <w:t>Інститут прикладного системного аналізу</w:t>
      </w:r>
    </w:p>
    <w:p w14:paraId="4C97466C" w14:textId="77777777" w:rsidR="008C5CBB" w:rsidRPr="002F28C1" w:rsidRDefault="008C5CBB" w:rsidP="008C5CBB">
      <w:pPr>
        <w:tabs>
          <w:tab w:val="left" w:leader="underscore" w:pos="9356"/>
        </w:tabs>
        <w:spacing w:before="120" w:after="0" w:line="240" w:lineRule="auto"/>
        <w:jc w:val="center"/>
        <w:rPr>
          <w:b/>
          <w:sz w:val="28"/>
          <w:szCs w:val="28"/>
          <w:lang w:val="uk-UA" w:eastAsia="ru-RU"/>
        </w:rPr>
      </w:pPr>
      <w:r w:rsidRPr="002F28C1">
        <w:rPr>
          <w:b/>
          <w:sz w:val="28"/>
          <w:szCs w:val="28"/>
          <w:lang w:val="uk-UA" w:eastAsia="ru-RU"/>
        </w:rPr>
        <w:t>Кафедра математичних методів системного аналізу</w:t>
      </w:r>
    </w:p>
    <w:p w14:paraId="62756ADC" w14:textId="77777777" w:rsidR="008C5CBB" w:rsidRPr="002F28C1" w:rsidRDefault="008C5CBB" w:rsidP="008C5CBB">
      <w:pPr>
        <w:tabs>
          <w:tab w:val="left" w:leader="underscore" w:pos="9356"/>
        </w:tabs>
        <w:spacing w:before="120" w:after="0" w:line="240" w:lineRule="auto"/>
        <w:jc w:val="center"/>
        <w:rPr>
          <w:b/>
          <w:sz w:val="28"/>
          <w:szCs w:val="28"/>
          <w:lang w:val="uk-UA" w:eastAsia="ru-RU"/>
        </w:rPr>
      </w:pPr>
    </w:p>
    <w:p w14:paraId="4D915AA7" w14:textId="77777777" w:rsidR="008C5CBB" w:rsidRPr="002F28C1" w:rsidRDefault="008C5CBB" w:rsidP="008C5CBB">
      <w:pPr>
        <w:spacing w:after="120" w:line="240" w:lineRule="auto"/>
        <w:jc w:val="both"/>
        <w:rPr>
          <w:sz w:val="28"/>
          <w:szCs w:val="28"/>
          <w:lang w:val="uk-UA" w:eastAsia="ru-RU"/>
        </w:rPr>
      </w:pPr>
      <w:r w:rsidRPr="002F28C1">
        <w:rPr>
          <w:sz w:val="28"/>
          <w:szCs w:val="28"/>
          <w:lang w:val="uk-UA" w:eastAsia="ru-RU"/>
        </w:rPr>
        <w:t>Рівень вищої освіти – перший (бакалаврський)</w:t>
      </w:r>
    </w:p>
    <w:p w14:paraId="5C4FA59D" w14:textId="77777777" w:rsidR="008C5CBB" w:rsidRPr="002F28C1" w:rsidRDefault="008C5CBB" w:rsidP="008C5CBB">
      <w:pPr>
        <w:tabs>
          <w:tab w:val="left" w:leader="underscore" w:pos="8931"/>
        </w:tabs>
        <w:spacing w:after="120" w:line="240" w:lineRule="auto"/>
        <w:rPr>
          <w:sz w:val="28"/>
          <w:szCs w:val="28"/>
          <w:lang w:val="uk-UA" w:eastAsia="ru-RU"/>
        </w:rPr>
      </w:pPr>
      <w:r w:rsidRPr="002F28C1">
        <w:rPr>
          <w:sz w:val="28"/>
          <w:szCs w:val="28"/>
          <w:lang w:val="uk-UA" w:eastAsia="ru-RU"/>
        </w:rPr>
        <w:t>Спеціальність – 122 «Комп’ютерні науки та інформаційні технології»</w:t>
      </w:r>
    </w:p>
    <w:p w14:paraId="769155EB" w14:textId="77777777" w:rsidR="008C5CBB" w:rsidRPr="002F28C1" w:rsidRDefault="008C5CBB" w:rsidP="008C5CBB">
      <w:pPr>
        <w:tabs>
          <w:tab w:val="left" w:leader="underscore" w:pos="8931"/>
        </w:tabs>
        <w:spacing w:after="120" w:line="240" w:lineRule="auto"/>
        <w:rPr>
          <w:sz w:val="28"/>
          <w:szCs w:val="28"/>
          <w:lang w:val="uk-UA" w:eastAsia="ru-RU"/>
        </w:rPr>
      </w:pPr>
      <w:r w:rsidRPr="002F28C1">
        <w:rPr>
          <w:sz w:val="28"/>
          <w:szCs w:val="28"/>
          <w:lang w:val="uk-UA" w:eastAsia="ru-RU"/>
        </w:rPr>
        <w:t>Освітньо-професійна програма «Системи та методи штучного інтелекту»</w:t>
      </w:r>
    </w:p>
    <w:p w14:paraId="409A0910" w14:textId="77777777" w:rsidR="008C5CBB" w:rsidRPr="002F28C1" w:rsidRDefault="008C5CBB" w:rsidP="008C5CBB">
      <w:pPr>
        <w:tabs>
          <w:tab w:val="left" w:leader="underscore" w:pos="8931"/>
        </w:tabs>
        <w:spacing w:before="120" w:after="0" w:line="240" w:lineRule="auto"/>
        <w:ind w:left="539" w:hanging="539"/>
        <w:jc w:val="both"/>
        <w:rPr>
          <w:sz w:val="28"/>
          <w:szCs w:val="28"/>
          <w:lang w:val="uk-UA" w:eastAsia="ru-RU"/>
        </w:rPr>
      </w:pPr>
    </w:p>
    <w:p w14:paraId="705A8BD8" w14:textId="77777777" w:rsidR="008C5CBB" w:rsidRPr="002F28C1" w:rsidRDefault="008C5CBB" w:rsidP="008C5CBB">
      <w:pPr>
        <w:spacing w:before="120" w:after="0" w:line="240" w:lineRule="auto"/>
        <w:ind w:left="5245"/>
        <w:rPr>
          <w:bCs/>
          <w:sz w:val="28"/>
          <w:szCs w:val="28"/>
          <w:lang w:val="uk-UA" w:eastAsia="ru-RU"/>
        </w:rPr>
      </w:pPr>
      <w:r w:rsidRPr="002F28C1">
        <w:rPr>
          <w:bCs/>
          <w:sz w:val="28"/>
          <w:szCs w:val="28"/>
          <w:lang w:val="uk-UA" w:eastAsia="ru-RU"/>
        </w:rPr>
        <w:t>ЗАТВЕРДЖУЮ</w:t>
      </w:r>
    </w:p>
    <w:p w14:paraId="5CB3BFEC" w14:textId="77777777" w:rsidR="008C5CBB" w:rsidRPr="002F28C1" w:rsidRDefault="008C5CBB" w:rsidP="008C5CBB">
      <w:pPr>
        <w:spacing w:before="120" w:after="0" w:line="240" w:lineRule="auto"/>
        <w:ind w:left="5245"/>
        <w:rPr>
          <w:bCs/>
          <w:sz w:val="28"/>
          <w:szCs w:val="28"/>
          <w:lang w:val="uk-UA" w:eastAsia="ru-RU"/>
        </w:rPr>
      </w:pPr>
      <w:r w:rsidRPr="002F28C1">
        <w:rPr>
          <w:bCs/>
          <w:sz w:val="28"/>
          <w:szCs w:val="28"/>
          <w:lang w:val="uk-UA" w:eastAsia="ru-RU"/>
        </w:rPr>
        <w:t>В.о. завідувача кафедри</w:t>
      </w:r>
    </w:p>
    <w:p w14:paraId="76D6B4A5" w14:textId="43F35836" w:rsidR="008C5CBB" w:rsidRPr="002F28C1" w:rsidRDefault="008C5CBB" w:rsidP="008C5CBB">
      <w:pPr>
        <w:spacing w:before="120" w:after="0" w:line="240" w:lineRule="auto"/>
        <w:ind w:left="5245"/>
        <w:rPr>
          <w:sz w:val="28"/>
          <w:szCs w:val="28"/>
          <w:lang w:val="uk-UA" w:eastAsia="ru-RU"/>
        </w:rPr>
      </w:pPr>
      <w:r w:rsidRPr="002F28C1">
        <w:rPr>
          <w:sz w:val="28"/>
          <w:szCs w:val="28"/>
          <w:lang w:val="uk-UA" w:eastAsia="ru-RU"/>
        </w:rPr>
        <w:t>_______ О</w:t>
      </w:r>
      <w:r w:rsidR="00FA7E46">
        <w:rPr>
          <w:sz w:val="28"/>
          <w:szCs w:val="28"/>
          <w:lang w:val="uk-UA" w:eastAsia="ru-RU"/>
        </w:rPr>
        <w:t>ксана</w:t>
      </w:r>
      <w:r w:rsidRPr="002F28C1">
        <w:rPr>
          <w:sz w:val="28"/>
          <w:szCs w:val="28"/>
          <w:lang w:val="uk-UA" w:eastAsia="ru-RU"/>
        </w:rPr>
        <w:t xml:space="preserve"> ТИМОЩУК</w:t>
      </w:r>
    </w:p>
    <w:p w14:paraId="25DD1E12" w14:textId="77777777" w:rsidR="008C5CBB" w:rsidRPr="002F28C1" w:rsidRDefault="008C5CBB" w:rsidP="008C5CBB">
      <w:pPr>
        <w:spacing w:before="120" w:after="0" w:line="240" w:lineRule="auto"/>
        <w:ind w:left="5245"/>
        <w:rPr>
          <w:sz w:val="28"/>
          <w:szCs w:val="28"/>
          <w:lang w:val="uk-UA" w:eastAsia="ru-RU"/>
        </w:rPr>
      </w:pPr>
      <w:r w:rsidRPr="002F28C1">
        <w:rPr>
          <w:sz w:val="28"/>
          <w:szCs w:val="28"/>
          <w:lang w:val="uk-UA" w:eastAsia="ru-RU"/>
        </w:rPr>
        <w:t>«25»  травня   2020 р.</w:t>
      </w:r>
    </w:p>
    <w:p w14:paraId="2ED76365" w14:textId="77777777" w:rsidR="008C5CBB" w:rsidRPr="002F28C1" w:rsidRDefault="008C5CBB" w:rsidP="008C5CBB">
      <w:pPr>
        <w:spacing w:before="120" w:after="0" w:line="240" w:lineRule="auto"/>
        <w:ind w:left="5245"/>
        <w:rPr>
          <w:sz w:val="28"/>
          <w:szCs w:val="28"/>
          <w:lang w:val="uk-UA" w:eastAsia="ru-RU"/>
        </w:rPr>
      </w:pPr>
    </w:p>
    <w:p w14:paraId="180CDEC7" w14:textId="77777777" w:rsidR="008C5CBB" w:rsidRPr="00FE1AA9" w:rsidRDefault="008C5CBB" w:rsidP="008C5CBB">
      <w:pPr>
        <w:spacing w:before="120" w:after="0" w:line="240" w:lineRule="auto"/>
        <w:jc w:val="center"/>
        <w:rPr>
          <w:b/>
          <w:bCs/>
          <w:sz w:val="28"/>
          <w:szCs w:val="24"/>
          <w:lang w:val="uk-UA" w:eastAsia="ru-RU"/>
        </w:rPr>
      </w:pPr>
    </w:p>
    <w:p w14:paraId="40CB3DE7" w14:textId="77777777" w:rsidR="008C5CBB" w:rsidRPr="00FE1AA9" w:rsidRDefault="008C5CBB" w:rsidP="008C5CBB">
      <w:pPr>
        <w:tabs>
          <w:tab w:val="left" w:pos="720"/>
          <w:tab w:val="left" w:pos="1440"/>
          <w:tab w:val="left" w:pos="1620"/>
        </w:tabs>
        <w:spacing w:before="120" w:after="0" w:line="240" w:lineRule="auto"/>
        <w:jc w:val="center"/>
        <w:rPr>
          <w:b/>
          <w:bCs/>
          <w:sz w:val="28"/>
          <w:szCs w:val="24"/>
          <w:lang w:val="uk-UA" w:eastAsia="ru-RU"/>
        </w:rPr>
      </w:pPr>
    </w:p>
    <w:p w14:paraId="501296F1" w14:textId="77777777" w:rsidR="008C5CBB" w:rsidRPr="00FE1AA9" w:rsidRDefault="008C5CBB" w:rsidP="008C5CBB">
      <w:pPr>
        <w:tabs>
          <w:tab w:val="left" w:pos="720"/>
          <w:tab w:val="left" w:pos="1440"/>
          <w:tab w:val="left" w:pos="1620"/>
        </w:tabs>
        <w:spacing w:before="120" w:after="0" w:line="240" w:lineRule="auto"/>
        <w:ind w:left="540" w:hanging="540"/>
        <w:jc w:val="center"/>
        <w:rPr>
          <w:b/>
          <w:bCs/>
          <w:sz w:val="28"/>
          <w:szCs w:val="24"/>
          <w:lang w:val="uk-UA" w:eastAsia="ru-RU"/>
        </w:rPr>
      </w:pPr>
      <w:r w:rsidRPr="00FE1AA9">
        <w:rPr>
          <w:b/>
          <w:bCs/>
          <w:sz w:val="28"/>
          <w:szCs w:val="24"/>
          <w:lang w:val="uk-UA" w:eastAsia="ru-RU"/>
        </w:rPr>
        <w:t>ЗАВДАННЯ</w:t>
      </w:r>
    </w:p>
    <w:p w14:paraId="74357516" w14:textId="77777777" w:rsidR="008C5CBB" w:rsidRPr="00FE1AA9" w:rsidRDefault="008C5CBB" w:rsidP="008C5CBB">
      <w:pPr>
        <w:tabs>
          <w:tab w:val="left" w:pos="720"/>
          <w:tab w:val="left" w:pos="1440"/>
          <w:tab w:val="left" w:pos="1620"/>
        </w:tabs>
        <w:spacing w:before="120" w:after="0" w:line="240" w:lineRule="auto"/>
        <w:ind w:left="539" w:hanging="539"/>
        <w:jc w:val="center"/>
        <w:rPr>
          <w:b/>
          <w:bCs/>
          <w:sz w:val="28"/>
          <w:szCs w:val="24"/>
          <w:lang w:val="uk-UA" w:eastAsia="ru-RU"/>
        </w:rPr>
      </w:pPr>
      <w:r w:rsidRPr="00FE1AA9">
        <w:rPr>
          <w:b/>
          <w:bCs/>
          <w:sz w:val="28"/>
          <w:szCs w:val="24"/>
          <w:lang w:val="uk-UA" w:eastAsia="ru-RU"/>
        </w:rPr>
        <w:t>на дипломну роботу студенту</w:t>
      </w:r>
    </w:p>
    <w:p w14:paraId="41D9CF84" w14:textId="2D3C89A1" w:rsidR="008C5CBB" w:rsidRPr="00FE1AA9" w:rsidRDefault="000F1E0D" w:rsidP="008C5CBB">
      <w:pPr>
        <w:tabs>
          <w:tab w:val="left" w:pos="720"/>
          <w:tab w:val="left" w:pos="1440"/>
          <w:tab w:val="left" w:pos="1620"/>
        </w:tabs>
        <w:spacing w:before="120" w:after="0" w:line="240" w:lineRule="auto"/>
        <w:ind w:left="539" w:hanging="539"/>
        <w:jc w:val="center"/>
        <w:rPr>
          <w:b/>
          <w:bCs/>
          <w:color w:val="000000"/>
          <w:sz w:val="28"/>
          <w:szCs w:val="24"/>
          <w:lang w:val="uk-UA" w:eastAsia="ru-RU"/>
        </w:rPr>
      </w:pPr>
      <w:proofErr w:type="spellStart"/>
      <w:r w:rsidRPr="00FE1AA9">
        <w:rPr>
          <w:b/>
          <w:bCs/>
          <w:color w:val="000000"/>
          <w:sz w:val="28"/>
          <w:szCs w:val="24"/>
          <w:lang w:val="uk-UA" w:eastAsia="ru-RU"/>
        </w:rPr>
        <w:t>Дядюрі</w:t>
      </w:r>
      <w:proofErr w:type="spellEnd"/>
      <w:r w:rsidRPr="00FE1AA9">
        <w:rPr>
          <w:b/>
          <w:bCs/>
          <w:color w:val="000000"/>
          <w:sz w:val="28"/>
          <w:szCs w:val="24"/>
          <w:lang w:val="uk-UA" w:eastAsia="ru-RU"/>
        </w:rPr>
        <w:t xml:space="preserve"> </w:t>
      </w:r>
      <w:r w:rsidRPr="002F28C1">
        <w:rPr>
          <w:color w:val="000000"/>
          <w:sz w:val="28"/>
          <w:szCs w:val="24"/>
          <w:lang w:val="uk-UA" w:eastAsia="ru-RU"/>
        </w:rPr>
        <w:t>Олександру</w:t>
      </w:r>
      <w:r w:rsidRPr="00FE1AA9">
        <w:rPr>
          <w:b/>
          <w:bCs/>
          <w:color w:val="000000"/>
          <w:sz w:val="28"/>
          <w:szCs w:val="24"/>
          <w:lang w:val="uk-UA" w:eastAsia="ru-RU"/>
        </w:rPr>
        <w:t xml:space="preserve"> Юрійовичу</w:t>
      </w:r>
    </w:p>
    <w:p w14:paraId="5BFAE4FA" w14:textId="7914FB63" w:rsidR="008C5CBB" w:rsidRPr="00FE1AA9" w:rsidRDefault="008C5CBB" w:rsidP="008C5CBB">
      <w:pPr>
        <w:tabs>
          <w:tab w:val="left" w:leader="underscore" w:pos="8931"/>
        </w:tabs>
        <w:spacing w:before="240" w:after="0" w:line="240" w:lineRule="auto"/>
        <w:jc w:val="both"/>
        <w:rPr>
          <w:sz w:val="28"/>
          <w:szCs w:val="24"/>
          <w:lang w:val="uk-UA" w:eastAsia="ru-RU"/>
        </w:rPr>
      </w:pPr>
      <w:r w:rsidRPr="00FE1AA9">
        <w:rPr>
          <w:sz w:val="28"/>
          <w:szCs w:val="24"/>
          <w:lang w:val="uk-UA" w:eastAsia="ru-RU"/>
        </w:rPr>
        <w:t xml:space="preserve">1. </w:t>
      </w:r>
      <w:r w:rsidRPr="00FE1AA9">
        <w:rPr>
          <w:bCs/>
          <w:sz w:val="28"/>
          <w:szCs w:val="28"/>
          <w:lang w:val="uk-UA"/>
        </w:rPr>
        <w:t xml:space="preserve">Тема </w:t>
      </w:r>
      <w:r w:rsidRPr="00FE1AA9">
        <w:rPr>
          <w:sz w:val="28"/>
          <w:szCs w:val="28"/>
          <w:lang w:val="uk-UA"/>
        </w:rPr>
        <w:t>роботи «</w:t>
      </w:r>
      <w:r w:rsidR="000F1E0D" w:rsidRPr="00FE1AA9">
        <w:rPr>
          <w:sz w:val="28"/>
          <w:szCs w:val="28"/>
          <w:lang w:val="uk-UA"/>
        </w:rPr>
        <w:t>Моделі аналізу кредитного банківсь</w:t>
      </w:r>
      <w:r w:rsidR="00FA7E46">
        <w:rPr>
          <w:sz w:val="28"/>
          <w:szCs w:val="28"/>
          <w:lang w:val="uk-UA"/>
        </w:rPr>
        <w:t>кого</w:t>
      </w:r>
      <w:r w:rsidR="000F1E0D" w:rsidRPr="00FE1AA9">
        <w:rPr>
          <w:sz w:val="28"/>
          <w:szCs w:val="28"/>
          <w:lang w:val="uk-UA"/>
        </w:rPr>
        <w:t xml:space="preserve"> ризику</w:t>
      </w:r>
      <w:r w:rsidRPr="00FE1AA9">
        <w:rPr>
          <w:sz w:val="28"/>
          <w:szCs w:val="28"/>
          <w:lang w:val="uk-UA"/>
        </w:rPr>
        <w:t xml:space="preserve">», керівник роботи </w:t>
      </w:r>
      <w:proofErr w:type="spellStart"/>
      <w:r w:rsidR="00093BFA" w:rsidRPr="00FE1AA9">
        <w:rPr>
          <w:color w:val="000000"/>
          <w:sz w:val="28"/>
          <w:szCs w:val="24"/>
          <w:lang w:val="uk-UA" w:eastAsia="ru-RU"/>
        </w:rPr>
        <w:t>Зайченко</w:t>
      </w:r>
      <w:proofErr w:type="spellEnd"/>
      <w:r w:rsidR="00093BFA" w:rsidRPr="00FE1AA9">
        <w:rPr>
          <w:color w:val="000000"/>
          <w:sz w:val="28"/>
          <w:szCs w:val="24"/>
          <w:lang w:val="uk-UA" w:eastAsia="ru-RU"/>
        </w:rPr>
        <w:t xml:space="preserve"> Олена Юріївна, професор, </w:t>
      </w:r>
      <w:proofErr w:type="spellStart"/>
      <w:r w:rsidR="00093BFA" w:rsidRPr="00FE1AA9">
        <w:rPr>
          <w:color w:val="000000"/>
          <w:sz w:val="28"/>
          <w:szCs w:val="24"/>
          <w:lang w:val="uk-UA" w:eastAsia="ru-RU"/>
        </w:rPr>
        <w:t>д.т.н</w:t>
      </w:r>
      <w:proofErr w:type="spellEnd"/>
      <w:r w:rsidR="00093BFA" w:rsidRPr="00FE1AA9">
        <w:rPr>
          <w:color w:val="000000"/>
          <w:sz w:val="28"/>
          <w:szCs w:val="24"/>
          <w:lang w:val="uk-UA" w:eastAsia="ru-RU"/>
        </w:rPr>
        <w:t>.,</w:t>
      </w:r>
      <w:r w:rsidR="00093BFA" w:rsidRPr="00FE1AA9">
        <w:rPr>
          <w:sz w:val="28"/>
          <w:szCs w:val="24"/>
          <w:lang w:val="uk-UA" w:eastAsia="ru-RU"/>
        </w:rPr>
        <w:t xml:space="preserve"> затверджені наказом по університету від «25» травня 2020 р. № 1143-с</w:t>
      </w:r>
    </w:p>
    <w:p w14:paraId="432F257C" w14:textId="77777777" w:rsidR="008C5CBB" w:rsidRPr="00FE1AA9" w:rsidRDefault="008C5CBB" w:rsidP="008C5CBB">
      <w:pPr>
        <w:tabs>
          <w:tab w:val="left" w:pos="6781"/>
          <w:tab w:val="left" w:leader="underscore" w:pos="9072"/>
        </w:tabs>
        <w:spacing w:before="240" w:after="0" w:line="240" w:lineRule="auto"/>
        <w:jc w:val="both"/>
        <w:rPr>
          <w:sz w:val="28"/>
          <w:szCs w:val="24"/>
          <w:lang w:val="uk-UA" w:eastAsia="ru-RU"/>
        </w:rPr>
      </w:pPr>
      <w:r w:rsidRPr="00FE1AA9">
        <w:rPr>
          <w:sz w:val="28"/>
          <w:szCs w:val="24"/>
          <w:lang w:val="uk-UA" w:eastAsia="ru-RU"/>
        </w:rPr>
        <w:t>2. Термін подання студентом роботи     8.06.2020.</w:t>
      </w:r>
    </w:p>
    <w:p w14:paraId="02BDD7A6" w14:textId="66A247EF" w:rsidR="008C5CBB" w:rsidRPr="00FE1AA9" w:rsidRDefault="008C5CBB" w:rsidP="008C5CBB">
      <w:pPr>
        <w:tabs>
          <w:tab w:val="left" w:leader="underscore" w:pos="8931"/>
        </w:tabs>
        <w:spacing w:before="240" w:line="240" w:lineRule="auto"/>
        <w:rPr>
          <w:sz w:val="28"/>
          <w:szCs w:val="28"/>
          <w:lang w:val="uk-UA"/>
        </w:rPr>
      </w:pPr>
      <w:r w:rsidRPr="00FE1AA9">
        <w:rPr>
          <w:sz w:val="28"/>
          <w:szCs w:val="24"/>
          <w:lang w:val="uk-UA" w:eastAsia="ru-RU"/>
        </w:rPr>
        <w:t xml:space="preserve">3. </w:t>
      </w:r>
      <w:r w:rsidRPr="00FE1AA9">
        <w:rPr>
          <w:bCs/>
          <w:sz w:val="28"/>
          <w:szCs w:val="24"/>
          <w:lang w:val="uk-UA" w:eastAsia="ru-RU"/>
        </w:rPr>
        <w:t xml:space="preserve">Вихідні дані до </w:t>
      </w:r>
      <w:r w:rsidRPr="00FE1AA9">
        <w:rPr>
          <w:sz w:val="28"/>
          <w:szCs w:val="24"/>
          <w:lang w:val="uk-UA" w:eastAsia="ru-RU"/>
        </w:rPr>
        <w:t>роботи:</w:t>
      </w:r>
      <w:r w:rsidR="00093BFA" w:rsidRPr="00FE1AA9">
        <w:rPr>
          <w:sz w:val="28"/>
          <w:szCs w:val="24"/>
          <w:lang w:val="uk-UA" w:eastAsia="ru-RU"/>
        </w:rPr>
        <w:t xml:space="preserve"> статистичні</w:t>
      </w:r>
      <w:r w:rsidRPr="00FE1AA9">
        <w:rPr>
          <w:sz w:val="28"/>
          <w:szCs w:val="24"/>
          <w:lang w:val="uk-UA" w:eastAsia="ru-RU"/>
        </w:rPr>
        <w:t xml:space="preserve"> </w:t>
      </w:r>
      <w:r w:rsidRPr="00FE1AA9">
        <w:rPr>
          <w:sz w:val="28"/>
          <w:szCs w:val="28"/>
          <w:lang w:val="uk-UA"/>
        </w:rPr>
        <w:t xml:space="preserve">дані </w:t>
      </w:r>
      <w:r w:rsidR="00CD3411" w:rsidRPr="00FE1AA9">
        <w:rPr>
          <w:sz w:val="28"/>
          <w:szCs w:val="28"/>
          <w:lang w:val="uk-UA"/>
        </w:rPr>
        <w:t>отримані з річних фінансових звітів</w:t>
      </w:r>
      <w:r w:rsidR="00093BFA" w:rsidRPr="00FE1AA9">
        <w:rPr>
          <w:sz w:val="28"/>
          <w:szCs w:val="28"/>
          <w:lang w:val="uk-UA"/>
        </w:rPr>
        <w:t xml:space="preserve"> обраних</w:t>
      </w:r>
      <w:r w:rsidR="00CD3411" w:rsidRPr="00FE1AA9">
        <w:rPr>
          <w:sz w:val="28"/>
          <w:szCs w:val="28"/>
          <w:lang w:val="uk-UA"/>
        </w:rPr>
        <w:t xml:space="preserve"> банків</w:t>
      </w:r>
      <w:r w:rsidR="00093BFA" w:rsidRPr="00FE1AA9">
        <w:rPr>
          <w:sz w:val="28"/>
          <w:szCs w:val="28"/>
          <w:lang w:val="uk-UA"/>
        </w:rPr>
        <w:t xml:space="preserve"> за 2013, 2014, 2018 та 2019 роки</w:t>
      </w:r>
      <w:r w:rsidRPr="00FE1AA9">
        <w:rPr>
          <w:sz w:val="28"/>
          <w:szCs w:val="28"/>
          <w:lang w:val="uk-UA"/>
        </w:rPr>
        <w:t>.</w:t>
      </w:r>
    </w:p>
    <w:p w14:paraId="4806A75D" w14:textId="4A35DCB7" w:rsidR="008C5CBB" w:rsidRPr="00BA7BBF" w:rsidRDefault="008C5CBB" w:rsidP="008C5CBB">
      <w:pPr>
        <w:tabs>
          <w:tab w:val="left" w:leader="underscore" w:pos="8931"/>
        </w:tabs>
        <w:spacing w:before="240" w:line="240" w:lineRule="auto"/>
        <w:rPr>
          <w:sz w:val="28"/>
          <w:lang w:val="uk-UA"/>
        </w:rPr>
      </w:pPr>
      <w:r w:rsidRPr="00FE1AA9">
        <w:rPr>
          <w:sz w:val="28"/>
          <w:lang w:val="uk-UA"/>
        </w:rPr>
        <w:t>4. Зміст роботи</w:t>
      </w:r>
      <w:r w:rsidR="00BA7BBF">
        <w:rPr>
          <w:sz w:val="28"/>
          <w:szCs w:val="28"/>
        </w:rPr>
        <w:t xml:space="preserve">: принцип </w:t>
      </w:r>
      <w:proofErr w:type="spellStart"/>
      <w:r w:rsidR="00BA7BBF">
        <w:rPr>
          <w:sz w:val="28"/>
          <w:szCs w:val="28"/>
        </w:rPr>
        <w:t>роботи</w:t>
      </w:r>
      <w:proofErr w:type="spellEnd"/>
      <w:r w:rsidR="00BA7BBF">
        <w:rPr>
          <w:sz w:val="28"/>
          <w:szCs w:val="28"/>
        </w:rPr>
        <w:t xml:space="preserve"> банку, банк</w:t>
      </w:r>
      <w:proofErr w:type="spellStart"/>
      <w:r w:rsidR="00BA7BBF">
        <w:rPr>
          <w:sz w:val="28"/>
          <w:szCs w:val="28"/>
          <w:lang w:val="uk-UA"/>
        </w:rPr>
        <w:t>івські</w:t>
      </w:r>
      <w:proofErr w:type="spellEnd"/>
      <w:r w:rsidR="00BA7BBF">
        <w:rPr>
          <w:sz w:val="28"/>
          <w:szCs w:val="28"/>
          <w:lang w:val="uk-UA"/>
        </w:rPr>
        <w:t xml:space="preserve"> ризики, програмна реалізація та </w:t>
      </w:r>
      <w:proofErr w:type="spellStart"/>
      <w:r w:rsidR="00BA7BBF">
        <w:rPr>
          <w:sz w:val="28"/>
          <w:szCs w:val="28"/>
          <w:lang w:val="uk-UA"/>
        </w:rPr>
        <w:t>експерементальні</w:t>
      </w:r>
      <w:proofErr w:type="spellEnd"/>
      <w:r w:rsidR="00BA7BBF">
        <w:rPr>
          <w:sz w:val="28"/>
          <w:szCs w:val="28"/>
          <w:lang w:val="uk-UA"/>
        </w:rPr>
        <w:t xml:space="preserve"> результати, функціонально-</w:t>
      </w:r>
      <w:proofErr w:type="spellStart"/>
      <w:r w:rsidR="00BA7BBF">
        <w:rPr>
          <w:sz w:val="28"/>
          <w:szCs w:val="28"/>
          <w:lang w:val="uk-UA"/>
        </w:rPr>
        <w:t>фартісний</w:t>
      </w:r>
      <w:proofErr w:type="spellEnd"/>
      <w:r w:rsidR="00BA7BBF">
        <w:rPr>
          <w:sz w:val="28"/>
          <w:szCs w:val="28"/>
          <w:lang w:val="uk-UA"/>
        </w:rPr>
        <w:t xml:space="preserve"> аналіз продукту.</w:t>
      </w:r>
    </w:p>
    <w:p w14:paraId="709E0106" w14:textId="0F8042B9" w:rsidR="00CD3411" w:rsidRPr="00FE1AA9" w:rsidRDefault="008C5CBB" w:rsidP="008C5CBB">
      <w:pPr>
        <w:tabs>
          <w:tab w:val="left" w:leader="underscore" w:pos="9072"/>
        </w:tabs>
        <w:spacing w:before="240" w:line="240" w:lineRule="auto"/>
        <w:rPr>
          <w:sz w:val="28"/>
          <w:szCs w:val="28"/>
          <w:lang w:val="uk-UA"/>
        </w:rPr>
      </w:pPr>
      <w:r w:rsidRPr="00FE1AA9">
        <w:rPr>
          <w:spacing w:val="2"/>
          <w:sz w:val="28"/>
          <w:szCs w:val="28"/>
          <w:lang w:val="uk-UA"/>
        </w:rPr>
        <w:t>5. Перелік ілюстративного матеріалу</w:t>
      </w:r>
      <w:r w:rsidR="00BA7BBF">
        <w:rPr>
          <w:spacing w:val="2"/>
          <w:sz w:val="28"/>
          <w:szCs w:val="28"/>
          <w:lang w:val="uk-UA"/>
        </w:rPr>
        <w:t>: кредитний банківський ризик, модель Альтмана, модель Спрінгейта, ймовірність настання банкрутства за обраними моделями.</w:t>
      </w:r>
    </w:p>
    <w:p w14:paraId="509F1DC8" w14:textId="4FD1244E" w:rsidR="00CD3411" w:rsidRPr="00FE1AA9" w:rsidRDefault="00CD3411">
      <w:pPr>
        <w:spacing w:after="160" w:line="259" w:lineRule="auto"/>
        <w:rPr>
          <w:sz w:val="28"/>
          <w:szCs w:val="28"/>
          <w:lang w:val="uk-UA"/>
        </w:rPr>
      </w:pPr>
      <w:r w:rsidRPr="00FE1AA9">
        <w:rPr>
          <w:sz w:val="28"/>
          <w:szCs w:val="28"/>
          <w:lang w:val="uk-UA"/>
        </w:rPr>
        <w:br w:type="page"/>
      </w:r>
    </w:p>
    <w:p w14:paraId="256A933D" w14:textId="77777777" w:rsidR="00CD3411" w:rsidRPr="00FE1AA9" w:rsidRDefault="00CD3411" w:rsidP="008C5CBB">
      <w:pPr>
        <w:tabs>
          <w:tab w:val="left" w:leader="underscore" w:pos="9072"/>
        </w:tabs>
        <w:spacing w:before="240" w:line="240" w:lineRule="auto"/>
        <w:rPr>
          <w:sz w:val="28"/>
          <w:szCs w:val="28"/>
          <w:lang w:val="uk-UA"/>
        </w:rPr>
      </w:pPr>
    </w:p>
    <w:p w14:paraId="7C1A93BB" w14:textId="77777777" w:rsidR="008C5CBB" w:rsidRPr="00FE1AA9" w:rsidRDefault="008C5CBB" w:rsidP="008C5CBB">
      <w:pPr>
        <w:tabs>
          <w:tab w:val="left" w:pos="360"/>
          <w:tab w:val="left" w:pos="1440"/>
          <w:tab w:val="left" w:pos="1620"/>
        </w:tabs>
        <w:spacing w:before="240" w:after="0" w:line="240" w:lineRule="auto"/>
        <w:jc w:val="both"/>
        <w:rPr>
          <w:color w:val="000000"/>
          <w:sz w:val="28"/>
          <w:szCs w:val="24"/>
          <w:lang w:val="uk-UA" w:eastAsia="ru-RU"/>
        </w:rPr>
      </w:pPr>
      <w:r w:rsidRPr="00FE1AA9">
        <w:rPr>
          <w:color w:val="000000"/>
          <w:sz w:val="28"/>
          <w:szCs w:val="24"/>
          <w:lang w:val="uk-UA" w:eastAsia="ru-RU"/>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8C5CBB" w:rsidRPr="00FE1AA9" w14:paraId="2A4090C5" w14:textId="77777777" w:rsidTr="00510356">
        <w:trPr>
          <w:cantSplit/>
        </w:trPr>
        <w:tc>
          <w:tcPr>
            <w:tcW w:w="2410" w:type="dxa"/>
            <w:vMerge w:val="restart"/>
            <w:vAlign w:val="center"/>
          </w:tcPr>
          <w:p w14:paraId="22A259BB" w14:textId="77777777" w:rsidR="008C5CBB" w:rsidRPr="00FE1AA9" w:rsidRDefault="008C5CBB" w:rsidP="00510356">
            <w:pPr>
              <w:spacing w:after="0" w:line="240" w:lineRule="auto"/>
              <w:jc w:val="center"/>
              <w:rPr>
                <w:color w:val="000000"/>
                <w:sz w:val="24"/>
                <w:szCs w:val="24"/>
                <w:lang w:val="uk-UA" w:eastAsia="ru-RU"/>
              </w:rPr>
            </w:pPr>
            <w:r w:rsidRPr="00FE1AA9">
              <w:rPr>
                <w:color w:val="000000"/>
                <w:sz w:val="24"/>
                <w:szCs w:val="24"/>
                <w:lang w:val="uk-UA" w:eastAsia="ru-RU"/>
              </w:rPr>
              <w:t>Розділ</w:t>
            </w:r>
          </w:p>
        </w:tc>
        <w:tc>
          <w:tcPr>
            <w:tcW w:w="3827" w:type="dxa"/>
            <w:vMerge w:val="restart"/>
            <w:vAlign w:val="center"/>
          </w:tcPr>
          <w:p w14:paraId="49592AE2" w14:textId="77777777" w:rsidR="008C5CBB" w:rsidRPr="00FE1AA9" w:rsidRDefault="008C5CBB" w:rsidP="00510356">
            <w:pPr>
              <w:spacing w:after="0" w:line="240" w:lineRule="auto"/>
              <w:jc w:val="center"/>
              <w:rPr>
                <w:color w:val="000000"/>
                <w:sz w:val="24"/>
                <w:szCs w:val="24"/>
                <w:lang w:val="uk-UA" w:eastAsia="ru-RU"/>
              </w:rPr>
            </w:pPr>
            <w:r w:rsidRPr="00FE1AA9">
              <w:rPr>
                <w:color w:val="000000"/>
                <w:sz w:val="24"/>
                <w:szCs w:val="24"/>
                <w:lang w:val="uk-UA" w:eastAsia="ru-RU"/>
              </w:rPr>
              <w:t xml:space="preserve">Прізвище, ініціали та посада </w:t>
            </w:r>
            <w:r w:rsidRPr="00FE1AA9">
              <w:rPr>
                <w:color w:val="000000"/>
                <w:sz w:val="24"/>
                <w:szCs w:val="24"/>
                <w:lang w:val="uk-UA" w:eastAsia="ru-RU"/>
              </w:rPr>
              <w:br/>
              <w:t>консультанта</w:t>
            </w:r>
          </w:p>
        </w:tc>
        <w:tc>
          <w:tcPr>
            <w:tcW w:w="2793" w:type="dxa"/>
            <w:gridSpan w:val="2"/>
          </w:tcPr>
          <w:p w14:paraId="7CCEF2AB" w14:textId="77777777" w:rsidR="008C5CBB" w:rsidRPr="00FE1AA9" w:rsidRDefault="008C5CBB" w:rsidP="00510356">
            <w:pPr>
              <w:spacing w:after="0" w:line="240" w:lineRule="auto"/>
              <w:jc w:val="center"/>
              <w:rPr>
                <w:color w:val="000000"/>
                <w:sz w:val="24"/>
                <w:szCs w:val="24"/>
                <w:lang w:val="uk-UA" w:eastAsia="ru-RU"/>
              </w:rPr>
            </w:pPr>
            <w:r w:rsidRPr="00FE1AA9">
              <w:rPr>
                <w:color w:val="000000"/>
                <w:sz w:val="24"/>
                <w:szCs w:val="24"/>
                <w:lang w:val="uk-UA" w:eastAsia="ru-RU"/>
              </w:rPr>
              <w:t>Підпис, дата</w:t>
            </w:r>
          </w:p>
        </w:tc>
      </w:tr>
      <w:tr w:rsidR="008C5CBB" w:rsidRPr="00FE1AA9" w14:paraId="5116492B" w14:textId="77777777" w:rsidTr="00510356">
        <w:trPr>
          <w:cantSplit/>
        </w:trPr>
        <w:tc>
          <w:tcPr>
            <w:tcW w:w="2410" w:type="dxa"/>
            <w:vMerge/>
          </w:tcPr>
          <w:p w14:paraId="09FE98C8" w14:textId="77777777" w:rsidR="008C5CBB" w:rsidRPr="00FE1AA9" w:rsidRDefault="008C5CBB" w:rsidP="00510356">
            <w:pPr>
              <w:spacing w:after="0" w:line="240" w:lineRule="auto"/>
              <w:jc w:val="center"/>
              <w:rPr>
                <w:color w:val="000000"/>
                <w:sz w:val="28"/>
                <w:szCs w:val="24"/>
                <w:lang w:val="uk-UA" w:eastAsia="ru-RU"/>
              </w:rPr>
            </w:pPr>
          </w:p>
        </w:tc>
        <w:tc>
          <w:tcPr>
            <w:tcW w:w="3827" w:type="dxa"/>
            <w:vMerge/>
          </w:tcPr>
          <w:p w14:paraId="0737E183" w14:textId="77777777" w:rsidR="008C5CBB" w:rsidRPr="00FE1AA9" w:rsidRDefault="008C5CBB" w:rsidP="00510356">
            <w:pPr>
              <w:spacing w:after="0" w:line="240" w:lineRule="auto"/>
              <w:jc w:val="center"/>
              <w:rPr>
                <w:color w:val="000000"/>
                <w:sz w:val="28"/>
                <w:szCs w:val="24"/>
                <w:lang w:val="uk-UA" w:eastAsia="ru-RU"/>
              </w:rPr>
            </w:pPr>
          </w:p>
        </w:tc>
        <w:tc>
          <w:tcPr>
            <w:tcW w:w="1396" w:type="dxa"/>
          </w:tcPr>
          <w:p w14:paraId="05D3228E" w14:textId="77777777" w:rsidR="008C5CBB" w:rsidRPr="00FE1AA9" w:rsidRDefault="008C5CBB" w:rsidP="00510356">
            <w:pPr>
              <w:spacing w:after="0" w:line="240" w:lineRule="auto"/>
              <w:jc w:val="center"/>
              <w:rPr>
                <w:color w:val="000000"/>
                <w:sz w:val="24"/>
                <w:szCs w:val="24"/>
                <w:lang w:val="uk-UA" w:eastAsia="ru-RU"/>
              </w:rPr>
            </w:pPr>
            <w:r w:rsidRPr="00FE1AA9">
              <w:rPr>
                <w:color w:val="000000"/>
                <w:sz w:val="24"/>
                <w:szCs w:val="24"/>
                <w:lang w:val="uk-UA" w:eastAsia="ru-RU"/>
              </w:rPr>
              <w:t xml:space="preserve">завдання </w:t>
            </w:r>
            <w:r w:rsidRPr="00FE1AA9">
              <w:rPr>
                <w:color w:val="000000"/>
                <w:sz w:val="24"/>
                <w:szCs w:val="24"/>
                <w:lang w:val="uk-UA" w:eastAsia="ru-RU"/>
              </w:rPr>
              <w:br/>
              <w:t>видав</w:t>
            </w:r>
          </w:p>
        </w:tc>
        <w:tc>
          <w:tcPr>
            <w:tcW w:w="1397" w:type="dxa"/>
          </w:tcPr>
          <w:p w14:paraId="0FE14B66" w14:textId="77777777" w:rsidR="008C5CBB" w:rsidRPr="00FE1AA9" w:rsidRDefault="008C5CBB" w:rsidP="00510356">
            <w:pPr>
              <w:spacing w:after="0" w:line="240" w:lineRule="auto"/>
              <w:jc w:val="center"/>
              <w:rPr>
                <w:color w:val="000000"/>
                <w:sz w:val="24"/>
                <w:szCs w:val="24"/>
                <w:lang w:val="uk-UA" w:eastAsia="ru-RU"/>
              </w:rPr>
            </w:pPr>
            <w:r w:rsidRPr="00FE1AA9">
              <w:rPr>
                <w:color w:val="000000"/>
                <w:sz w:val="24"/>
                <w:szCs w:val="24"/>
                <w:lang w:val="uk-UA" w:eastAsia="ru-RU"/>
              </w:rPr>
              <w:t>завдання</w:t>
            </w:r>
            <w:r w:rsidRPr="00FE1AA9">
              <w:rPr>
                <w:color w:val="000000"/>
                <w:sz w:val="24"/>
                <w:szCs w:val="24"/>
                <w:lang w:val="uk-UA" w:eastAsia="ru-RU"/>
              </w:rPr>
              <w:br/>
              <w:t>прийняв</w:t>
            </w:r>
          </w:p>
        </w:tc>
      </w:tr>
      <w:tr w:rsidR="008C5CBB" w:rsidRPr="00FE1AA9" w14:paraId="39CC82E2" w14:textId="77777777" w:rsidTr="00510356">
        <w:tc>
          <w:tcPr>
            <w:tcW w:w="2410" w:type="dxa"/>
          </w:tcPr>
          <w:p w14:paraId="5F01CA8A" w14:textId="77777777" w:rsidR="008C5CBB" w:rsidRPr="00FE1AA9" w:rsidRDefault="008C5CBB" w:rsidP="00510356">
            <w:pPr>
              <w:spacing w:after="0" w:line="240" w:lineRule="auto"/>
              <w:jc w:val="both"/>
              <w:rPr>
                <w:color w:val="000000"/>
                <w:sz w:val="24"/>
                <w:szCs w:val="24"/>
                <w:lang w:val="uk-UA" w:eastAsia="ru-RU"/>
              </w:rPr>
            </w:pPr>
            <w:r w:rsidRPr="00FE1AA9">
              <w:rPr>
                <w:color w:val="000000"/>
                <w:sz w:val="24"/>
                <w:szCs w:val="24"/>
                <w:lang w:val="uk-UA" w:eastAsia="ru-RU"/>
              </w:rPr>
              <w:t>Економічний</w:t>
            </w:r>
          </w:p>
        </w:tc>
        <w:tc>
          <w:tcPr>
            <w:tcW w:w="3827" w:type="dxa"/>
          </w:tcPr>
          <w:p w14:paraId="62C3FAC1" w14:textId="77777777" w:rsidR="008C5CBB" w:rsidRPr="00FE1AA9" w:rsidRDefault="008C5CBB" w:rsidP="00510356">
            <w:pPr>
              <w:spacing w:after="0" w:line="240" w:lineRule="auto"/>
              <w:jc w:val="both"/>
              <w:rPr>
                <w:color w:val="000000"/>
                <w:sz w:val="24"/>
                <w:szCs w:val="24"/>
                <w:lang w:val="uk-UA" w:eastAsia="ru-RU"/>
              </w:rPr>
            </w:pPr>
            <w:r w:rsidRPr="00FE1AA9">
              <w:rPr>
                <w:color w:val="000000"/>
                <w:sz w:val="24"/>
                <w:szCs w:val="24"/>
                <w:lang w:val="uk-UA" w:eastAsia="ru-RU"/>
              </w:rPr>
              <w:t>Шевчук О.А.</w:t>
            </w:r>
          </w:p>
        </w:tc>
        <w:tc>
          <w:tcPr>
            <w:tcW w:w="1396" w:type="dxa"/>
          </w:tcPr>
          <w:p w14:paraId="1377AA2A" w14:textId="77777777" w:rsidR="008C5CBB" w:rsidRPr="00FE1AA9" w:rsidRDefault="008C5CBB" w:rsidP="00510356">
            <w:pPr>
              <w:spacing w:after="0" w:line="240" w:lineRule="auto"/>
              <w:jc w:val="both"/>
              <w:rPr>
                <w:color w:val="000000"/>
                <w:sz w:val="24"/>
                <w:szCs w:val="24"/>
                <w:lang w:val="uk-UA" w:eastAsia="ru-RU"/>
              </w:rPr>
            </w:pPr>
          </w:p>
        </w:tc>
        <w:tc>
          <w:tcPr>
            <w:tcW w:w="1397" w:type="dxa"/>
          </w:tcPr>
          <w:p w14:paraId="70C7BDE2" w14:textId="77777777" w:rsidR="008C5CBB" w:rsidRPr="00FE1AA9" w:rsidRDefault="008C5CBB" w:rsidP="00510356">
            <w:pPr>
              <w:spacing w:after="0" w:line="240" w:lineRule="auto"/>
              <w:jc w:val="both"/>
              <w:rPr>
                <w:color w:val="000000"/>
                <w:sz w:val="24"/>
                <w:szCs w:val="24"/>
                <w:lang w:val="uk-UA" w:eastAsia="ru-RU"/>
              </w:rPr>
            </w:pPr>
          </w:p>
        </w:tc>
      </w:tr>
    </w:tbl>
    <w:p w14:paraId="75C5F4A3" w14:textId="77777777" w:rsidR="008C5CBB" w:rsidRPr="00FE1AA9" w:rsidRDefault="008C5CBB" w:rsidP="008C5CBB">
      <w:pPr>
        <w:tabs>
          <w:tab w:val="left" w:pos="1440"/>
          <w:tab w:val="left" w:pos="1620"/>
          <w:tab w:val="left" w:pos="8931"/>
        </w:tabs>
        <w:spacing w:before="240" w:after="0" w:line="240" w:lineRule="auto"/>
        <w:jc w:val="both"/>
        <w:rPr>
          <w:color w:val="000000"/>
          <w:sz w:val="28"/>
          <w:szCs w:val="24"/>
          <w:lang w:val="uk-UA" w:eastAsia="ru-RU"/>
        </w:rPr>
      </w:pPr>
      <w:r w:rsidRPr="00FE1AA9">
        <w:rPr>
          <w:color w:val="000000"/>
          <w:sz w:val="28"/>
          <w:szCs w:val="24"/>
          <w:lang w:val="uk-UA" w:eastAsia="ru-RU"/>
        </w:rPr>
        <w:t xml:space="preserve">7. </w:t>
      </w:r>
      <w:r w:rsidRPr="00FE1AA9">
        <w:rPr>
          <w:bCs/>
          <w:color w:val="000000"/>
          <w:sz w:val="28"/>
          <w:szCs w:val="24"/>
          <w:lang w:val="uk-UA" w:eastAsia="ru-RU"/>
        </w:rPr>
        <w:t>Дата видачі завдання</w:t>
      </w:r>
      <w:r w:rsidRPr="00FE1AA9">
        <w:rPr>
          <w:color w:val="000000"/>
          <w:sz w:val="28"/>
          <w:szCs w:val="24"/>
          <w:lang w:val="uk-UA" w:eastAsia="ru-RU"/>
        </w:rPr>
        <w:t xml:space="preserve"> </w:t>
      </w:r>
      <w:r w:rsidRPr="00FE1AA9">
        <w:rPr>
          <w:color w:val="000000"/>
          <w:sz w:val="28"/>
          <w:szCs w:val="24"/>
          <w:u w:val="single"/>
          <w:lang w:val="uk-UA" w:eastAsia="ru-RU"/>
        </w:rPr>
        <w:t>27 березня 2020</w:t>
      </w:r>
      <w:r w:rsidRPr="00FE1AA9">
        <w:rPr>
          <w:color w:val="000000"/>
          <w:sz w:val="28"/>
          <w:szCs w:val="24"/>
          <w:u w:val="single"/>
          <w:lang w:val="uk-UA" w:eastAsia="ru-RU"/>
        </w:rPr>
        <w:tab/>
      </w:r>
      <w:r w:rsidRPr="00FE1AA9">
        <w:rPr>
          <w:color w:val="000000"/>
          <w:sz w:val="28"/>
          <w:szCs w:val="24"/>
          <w:u w:val="single"/>
          <w:lang w:val="uk-UA" w:eastAsia="ru-RU"/>
        </w:rPr>
        <w:tab/>
      </w:r>
    </w:p>
    <w:p w14:paraId="4646F791" w14:textId="77777777" w:rsidR="008C5CBB" w:rsidRPr="00FE1AA9" w:rsidRDefault="008C5CBB" w:rsidP="008C5CBB">
      <w:pPr>
        <w:spacing w:before="240" w:after="0" w:line="240" w:lineRule="auto"/>
        <w:jc w:val="center"/>
        <w:rPr>
          <w:sz w:val="28"/>
          <w:szCs w:val="24"/>
          <w:lang w:val="uk-UA" w:eastAsia="ru-RU"/>
        </w:rPr>
      </w:pPr>
      <w:r w:rsidRPr="00FE1AA9">
        <w:rPr>
          <w:bCs/>
          <w:sz w:val="28"/>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8C5CBB" w:rsidRPr="00FE1AA9" w14:paraId="1B200CF4" w14:textId="77777777" w:rsidTr="00510356">
        <w:tc>
          <w:tcPr>
            <w:tcW w:w="540" w:type="dxa"/>
            <w:vAlign w:val="center"/>
          </w:tcPr>
          <w:p w14:paraId="2B945450"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 з/п</w:t>
            </w:r>
          </w:p>
        </w:tc>
        <w:tc>
          <w:tcPr>
            <w:tcW w:w="4563" w:type="dxa"/>
            <w:vAlign w:val="center"/>
          </w:tcPr>
          <w:p w14:paraId="74734458"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 xml:space="preserve">Назва етапів виконання </w:t>
            </w:r>
            <w:r w:rsidRPr="00FE1AA9">
              <w:rPr>
                <w:sz w:val="24"/>
                <w:szCs w:val="24"/>
                <w:lang w:val="uk-UA" w:eastAsia="ru-RU"/>
              </w:rPr>
              <w:br/>
              <w:t>дипломної роботи</w:t>
            </w:r>
          </w:p>
        </w:tc>
        <w:tc>
          <w:tcPr>
            <w:tcW w:w="2693" w:type="dxa"/>
            <w:vAlign w:val="center"/>
          </w:tcPr>
          <w:p w14:paraId="0511E885"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 xml:space="preserve">Термін виконання </w:t>
            </w:r>
            <w:r w:rsidRPr="00FE1AA9">
              <w:rPr>
                <w:sz w:val="24"/>
                <w:szCs w:val="24"/>
                <w:lang w:val="uk-UA" w:eastAsia="ru-RU"/>
              </w:rPr>
              <w:br/>
              <w:t>етапів роботи</w:t>
            </w:r>
          </w:p>
        </w:tc>
        <w:tc>
          <w:tcPr>
            <w:tcW w:w="1234" w:type="dxa"/>
            <w:vAlign w:val="center"/>
          </w:tcPr>
          <w:p w14:paraId="1B11F63C"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Примітка</w:t>
            </w:r>
          </w:p>
        </w:tc>
      </w:tr>
      <w:tr w:rsidR="008C5CBB" w:rsidRPr="00FE1AA9" w14:paraId="687366B5" w14:textId="77777777" w:rsidTr="00510356">
        <w:trPr>
          <w:trHeight w:val="20"/>
        </w:trPr>
        <w:tc>
          <w:tcPr>
            <w:tcW w:w="540" w:type="dxa"/>
          </w:tcPr>
          <w:p w14:paraId="379DA61D"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1.</w:t>
            </w:r>
          </w:p>
        </w:tc>
        <w:tc>
          <w:tcPr>
            <w:tcW w:w="4563" w:type="dxa"/>
          </w:tcPr>
          <w:p w14:paraId="35FA663A" w14:textId="77777777" w:rsidR="008C5CBB" w:rsidRPr="00FE1AA9" w:rsidRDefault="008C5CBB" w:rsidP="00510356">
            <w:pPr>
              <w:spacing w:after="0" w:line="240" w:lineRule="auto"/>
              <w:rPr>
                <w:sz w:val="24"/>
                <w:szCs w:val="24"/>
                <w:lang w:val="uk-UA" w:eastAsia="ru-RU"/>
              </w:rPr>
            </w:pPr>
            <w:r w:rsidRPr="00FE1AA9">
              <w:rPr>
                <w:sz w:val="24"/>
                <w:szCs w:val="24"/>
                <w:lang w:val="uk-UA" w:eastAsia="ru-RU"/>
              </w:rPr>
              <w:t xml:space="preserve">Вивчення літератури за темою роботи. </w:t>
            </w:r>
          </w:p>
        </w:tc>
        <w:tc>
          <w:tcPr>
            <w:tcW w:w="2693" w:type="dxa"/>
          </w:tcPr>
          <w:p w14:paraId="623081AE"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13.04.2020</w:t>
            </w:r>
          </w:p>
        </w:tc>
        <w:tc>
          <w:tcPr>
            <w:tcW w:w="1234" w:type="dxa"/>
          </w:tcPr>
          <w:p w14:paraId="79EBDC67" w14:textId="77777777" w:rsidR="008C5CBB" w:rsidRPr="00FE1AA9" w:rsidRDefault="008C5CBB" w:rsidP="00510356">
            <w:pPr>
              <w:spacing w:after="0" w:line="240" w:lineRule="auto"/>
              <w:jc w:val="both"/>
              <w:rPr>
                <w:sz w:val="24"/>
                <w:szCs w:val="24"/>
                <w:lang w:val="uk-UA" w:eastAsia="ru-RU"/>
              </w:rPr>
            </w:pPr>
          </w:p>
        </w:tc>
      </w:tr>
      <w:tr w:rsidR="008C5CBB" w:rsidRPr="00FE1AA9" w14:paraId="4E4210BA" w14:textId="77777777" w:rsidTr="00510356">
        <w:trPr>
          <w:trHeight w:val="20"/>
        </w:trPr>
        <w:tc>
          <w:tcPr>
            <w:tcW w:w="540" w:type="dxa"/>
          </w:tcPr>
          <w:p w14:paraId="2E38215F"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2.</w:t>
            </w:r>
          </w:p>
        </w:tc>
        <w:tc>
          <w:tcPr>
            <w:tcW w:w="4563" w:type="dxa"/>
          </w:tcPr>
          <w:p w14:paraId="3A64F767"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Підготовка першого розділу.</w:t>
            </w:r>
          </w:p>
        </w:tc>
        <w:tc>
          <w:tcPr>
            <w:tcW w:w="2693" w:type="dxa"/>
          </w:tcPr>
          <w:p w14:paraId="4E74059B"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21.04.2020</w:t>
            </w:r>
          </w:p>
        </w:tc>
        <w:tc>
          <w:tcPr>
            <w:tcW w:w="1234" w:type="dxa"/>
          </w:tcPr>
          <w:p w14:paraId="5407E752" w14:textId="77777777" w:rsidR="008C5CBB" w:rsidRPr="00FE1AA9" w:rsidRDefault="008C5CBB" w:rsidP="00510356">
            <w:pPr>
              <w:spacing w:after="0" w:line="240" w:lineRule="auto"/>
              <w:jc w:val="both"/>
              <w:rPr>
                <w:sz w:val="24"/>
                <w:szCs w:val="24"/>
                <w:lang w:val="uk-UA" w:eastAsia="ru-RU"/>
              </w:rPr>
            </w:pPr>
          </w:p>
        </w:tc>
      </w:tr>
      <w:tr w:rsidR="008C5CBB" w:rsidRPr="00FE1AA9" w14:paraId="10DF0D84" w14:textId="77777777" w:rsidTr="00510356">
        <w:trPr>
          <w:trHeight w:val="20"/>
        </w:trPr>
        <w:tc>
          <w:tcPr>
            <w:tcW w:w="540" w:type="dxa"/>
          </w:tcPr>
          <w:p w14:paraId="5788848A"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3.</w:t>
            </w:r>
          </w:p>
        </w:tc>
        <w:tc>
          <w:tcPr>
            <w:tcW w:w="4563" w:type="dxa"/>
          </w:tcPr>
          <w:p w14:paraId="2B517B39"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Підготовка другого розділу.</w:t>
            </w:r>
          </w:p>
        </w:tc>
        <w:tc>
          <w:tcPr>
            <w:tcW w:w="2693" w:type="dxa"/>
          </w:tcPr>
          <w:p w14:paraId="6FF1126B"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1.05.2020</w:t>
            </w:r>
          </w:p>
        </w:tc>
        <w:tc>
          <w:tcPr>
            <w:tcW w:w="1234" w:type="dxa"/>
          </w:tcPr>
          <w:p w14:paraId="0E5C9579" w14:textId="77777777" w:rsidR="008C5CBB" w:rsidRPr="00FE1AA9" w:rsidRDefault="008C5CBB" w:rsidP="00510356">
            <w:pPr>
              <w:spacing w:after="0" w:line="240" w:lineRule="auto"/>
              <w:jc w:val="both"/>
              <w:rPr>
                <w:sz w:val="24"/>
                <w:szCs w:val="24"/>
                <w:lang w:val="uk-UA" w:eastAsia="ru-RU"/>
              </w:rPr>
            </w:pPr>
          </w:p>
        </w:tc>
      </w:tr>
      <w:tr w:rsidR="008C5CBB" w:rsidRPr="00FE1AA9" w14:paraId="023A1CF4" w14:textId="77777777" w:rsidTr="00510356">
        <w:trPr>
          <w:trHeight w:val="20"/>
        </w:trPr>
        <w:tc>
          <w:tcPr>
            <w:tcW w:w="540" w:type="dxa"/>
          </w:tcPr>
          <w:p w14:paraId="58162A2A"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4.</w:t>
            </w:r>
          </w:p>
        </w:tc>
        <w:tc>
          <w:tcPr>
            <w:tcW w:w="4563" w:type="dxa"/>
          </w:tcPr>
          <w:p w14:paraId="655C6359"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Розробка програмного продукту.</w:t>
            </w:r>
          </w:p>
        </w:tc>
        <w:tc>
          <w:tcPr>
            <w:tcW w:w="2693" w:type="dxa"/>
          </w:tcPr>
          <w:p w14:paraId="245C4239"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19.05.2020</w:t>
            </w:r>
          </w:p>
        </w:tc>
        <w:tc>
          <w:tcPr>
            <w:tcW w:w="1234" w:type="dxa"/>
          </w:tcPr>
          <w:p w14:paraId="026545F9" w14:textId="77777777" w:rsidR="008C5CBB" w:rsidRPr="00FE1AA9" w:rsidRDefault="008C5CBB" w:rsidP="00510356">
            <w:pPr>
              <w:spacing w:after="0" w:line="240" w:lineRule="auto"/>
              <w:jc w:val="both"/>
              <w:rPr>
                <w:sz w:val="24"/>
                <w:szCs w:val="24"/>
                <w:lang w:val="uk-UA" w:eastAsia="ru-RU"/>
              </w:rPr>
            </w:pPr>
          </w:p>
        </w:tc>
      </w:tr>
      <w:tr w:rsidR="008C5CBB" w:rsidRPr="00FE1AA9" w14:paraId="53E3E924" w14:textId="77777777" w:rsidTr="00510356">
        <w:trPr>
          <w:trHeight w:val="20"/>
        </w:trPr>
        <w:tc>
          <w:tcPr>
            <w:tcW w:w="540" w:type="dxa"/>
          </w:tcPr>
          <w:p w14:paraId="0A7578AA"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5.</w:t>
            </w:r>
          </w:p>
        </w:tc>
        <w:tc>
          <w:tcPr>
            <w:tcW w:w="4563" w:type="dxa"/>
          </w:tcPr>
          <w:p w14:paraId="57A2C8D3"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Підготовка третього розділу</w:t>
            </w:r>
          </w:p>
        </w:tc>
        <w:tc>
          <w:tcPr>
            <w:tcW w:w="2693" w:type="dxa"/>
          </w:tcPr>
          <w:p w14:paraId="1AFF2C47"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25.05.2020</w:t>
            </w:r>
          </w:p>
        </w:tc>
        <w:tc>
          <w:tcPr>
            <w:tcW w:w="1234" w:type="dxa"/>
          </w:tcPr>
          <w:p w14:paraId="4A525717" w14:textId="77777777" w:rsidR="008C5CBB" w:rsidRPr="00FE1AA9" w:rsidRDefault="008C5CBB" w:rsidP="00510356">
            <w:pPr>
              <w:spacing w:after="0" w:line="240" w:lineRule="auto"/>
              <w:jc w:val="both"/>
              <w:rPr>
                <w:sz w:val="24"/>
                <w:szCs w:val="24"/>
                <w:lang w:val="uk-UA" w:eastAsia="ru-RU"/>
              </w:rPr>
            </w:pPr>
          </w:p>
        </w:tc>
      </w:tr>
      <w:tr w:rsidR="008C5CBB" w:rsidRPr="00FE1AA9" w14:paraId="158081DD" w14:textId="77777777" w:rsidTr="00510356">
        <w:trPr>
          <w:trHeight w:val="20"/>
        </w:trPr>
        <w:tc>
          <w:tcPr>
            <w:tcW w:w="540" w:type="dxa"/>
          </w:tcPr>
          <w:p w14:paraId="6973F779"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6.</w:t>
            </w:r>
          </w:p>
        </w:tc>
        <w:tc>
          <w:tcPr>
            <w:tcW w:w="4563" w:type="dxa"/>
          </w:tcPr>
          <w:p w14:paraId="20E9BE4B"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Підготовка економічної частини</w:t>
            </w:r>
          </w:p>
        </w:tc>
        <w:tc>
          <w:tcPr>
            <w:tcW w:w="2693" w:type="dxa"/>
          </w:tcPr>
          <w:p w14:paraId="4235F4D9"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28.05.2020</w:t>
            </w:r>
          </w:p>
        </w:tc>
        <w:tc>
          <w:tcPr>
            <w:tcW w:w="1234" w:type="dxa"/>
          </w:tcPr>
          <w:p w14:paraId="2AFF0C1D" w14:textId="77777777" w:rsidR="008C5CBB" w:rsidRPr="00FE1AA9" w:rsidRDefault="008C5CBB" w:rsidP="00510356">
            <w:pPr>
              <w:spacing w:after="0" w:line="240" w:lineRule="auto"/>
              <w:jc w:val="both"/>
              <w:rPr>
                <w:sz w:val="24"/>
                <w:szCs w:val="24"/>
                <w:lang w:val="uk-UA" w:eastAsia="ru-RU"/>
              </w:rPr>
            </w:pPr>
          </w:p>
        </w:tc>
      </w:tr>
      <w:tr w:rsidR="008C5CBB" w:rsidRPr="00FE1AA9" w14:paraId="75057248" w14:textId="77777777" w:rsidTr="00510356">
        <w:trPr>
          <w:trHeight w:val="20"/>
        </w:trPr>
        <w:tc>
          <w:tcPr>
            <w:tcW w:w="540" w:type="dxa"/>
          </w:tcPr>
          <w:p w14:paraId="7E02C024"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7.</w:t>
            </w:r>
          </w:p>
        </w:tc>
        <w:tc>
          <w:tcPr>
            <w:tcW w:w="4563" w:type="dxa"/>
          </w:tcPr>
          <w:p w14:paraId="4A922282"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 xml:space="preserve">Оформлення розділів відповідно до </w:t>
            </w:r>
            <w:proofErr w:type="spellStart"/>
            <w:r w:rsidRPr="00FE1AA9">
              <w:rPr>
                <w:sz w:val="24"/>
                <w:szCs w:val="24"/>
                <w:lang w:val="uk-UA" w:eastAsia="ru-RU"/>
              </w:rPr>
              <w:t>нормоконтролю</w:t>
            </w:r>
            <w:proofErr w:type="spellEnd"/>
            <w:r w:rsidRPr="00FE1AA9">
              <w:rPr>
                <w:sz w:val="24"/>
                <w:szCs w:val="24"/>
                <w:lang w:val="uk-UA" w:eastAsia="ru-RU"/>
              </w:rPr>
              <w:t>.</w:t>
            </w:r>
          </w:p>
        </w:tc>
        <w:tc>
          <w:tcPr>
            <w:tcW w:w="2693" w:type="dxa"/>
          </w:tcPr>
          <w:p w14:paraId="6342B1C3" w14:textId="77777777" w:rsidR="008C5CBB" w:rsidRPr="00FE1AA9" w:rsidRDefault="008C5CBB" w:rsidP="00510356">
            <w:pPr>
              <w:spacing w:after="0" w:line="240" w:lineRule="auto"/>
              <w:jc w:val="both"/>
              <w:rPr>
                <w:sz w:val="24"/>
                <w:szCs w:val="24"/>
                <w:lang w:val="uk-UA" w:eastAsia="ru-RU"/>
              </w:rPr>
            </w:pPr>
          </w:p>
        </w:tc>
        <w:tc>
          <w:tcPr>
            <w:tcW w:w="1234" w:type="dxa"/>
          </w:tcPr>
          <w:p w14:paraId="10AA6C32" w14:textId="77777777" w:rsidR="008C5CBB" w:rsidRPr="00FE1AA9" w:rsidRDefault="008C5CBB" w:rsidP="00510356">
            <w:pPr>
              <w:spacing w:after="0" w:line="240" w:lineRule="auto"/>
              <w:jc w:val="both"/>
              <w:rPr>
                <w:sz w:val="24"/>
                <w:szCs w:val="24"/>
                <w:lang w:val="uk-UA" w:eastAsia="ru-RU"/>
              </w:rPr>
            </w:pPr>
          </w:p>
        </w:tc>
      </w:tr>
      <w:tr w:rsidR="008C5CBB" w:rsidRPr="00FE1AA9" w14:paraId="506C63CB" w14:textId="77777777" w:rsidTr="00510356">
        <w:trPr>
          <w:trHeight w:val="20"/>
        </w:trPr>
        <w:tc>
          <w:tcPr>
            <w:tcW w:w="540" w:type="dxa"/>
          </w:tcPr>
          <w:p w14:paraId="6CFE363B"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8.</w:t>
            </w:r>
          </w:p>
        </w:tc>
        <w:tc>
          <w:tcPr>
            <w:tcW w:w="4563" w:type="dxa"/>
          </w:tcPr>
          <w:p w14:paraId="6F735BDC"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Підготовка презентації доповіді.</w:t>
            </w:r>
          </w:p>
        </w:tc>
        <w:tc>
          <w:tcPr>
            <w:tcW w:w="2693" w:type="dxa"/>
          </w:tcPr>
          <w:p w14:paraId="3797EC73" w14:textId="77777777" w:rsidR="008C5CBB" w:rsidRPr="00FE1AA9" w:rsidRDefault="008C5CBB" w:rsidP="00510356">
            <w:pPr>
              <w:spacing w:after="0" w:line="240" w:lineRule="auto"/>
              <w:jc w:val="center"/>
              <w:rPr>
                <w:sz w:val="24"/>
                <w:szCs w:val="24"/>
                <w:lang w:val="uk-UA" w:eastAsia="ru-RU"/>
              </w:rPr>
            </w:pPr>
            <w:r w:rsidRPr="00FE1AA9">
              <w:rPr>
                <w:sz w:val="24"/>
                <w:szCs w:val="24"/>
                <w:lang w:val="uk-UA" w:eastAsia="ru-RU"/>
              </w:rPr>
              <w:t>30.05.2020</w:t>
            </w:r>
          </w:p>
        </w:tc>
        <w:tc>
          <w:tcPr>
            <w:tcW w:w="1234" w:type="dxa"/>
          </w:tcPr>
          <w:p w14:paraId="5A56D669" w14:textId="77777777" w:rsidR="008C5CBB" w:rsidRPr="00FE1AA9" w:rsidRDefault="008C5CBB" w:rsidP="00510356">
            <w:pPr>
              <w:spacing w:after="0" w:line="240" w:lineRule="auto"/>
              <w:jc w:val="both"/>
              <w:rPr>
                <w:sz w:val="24"/>
                <w:szCs w:val="24"/>
                <w:lang w:val="uk-UA" w:eastAsia="ru-RU"/>
              </w:rPr>
            </w:pPr>
          </w:p>
        </w:tc>
      </w:tr>
      <w:tr w:rsidR="008C5CBB" w:rsidRPr="00FE1AA9" w14:paraId="1CE6CA6F" w14:textId="77777777" w:rsidTr="00510356">
        <w:trPr>
          <w:trHeight w:val="20"/>
        </w:trPr>
        <w:tc>
          <w:tcPr>
            <w:tcW w:w="540" w:type="dxa"/>
          </w:tcPr>
          <w:p w14:paraId="693D40EE" w14:textId="77777777" w:rsidR="008C5CBB" w:rsidRPr="00FE1AA9" w:rsidRDefault="008C5CBB" w:rsidP="00510356">
            <w:pPr>
              <w:spacing w:after="0" w:line="240" w:lineRule="auto"/>
              <w:jc w:val="right"/>
              <w:rPr>
                <w:sz w:val="24"/>
                <w:szCs w:val="24"/>
                <w:lang w:val="uk-UA" w:eastAsia="ru-RU"/>
              </w:rPr>
            </w:pPr>
            <w:r w:rsidRPr="00FE1AA9">
              <w:rPr>
                <w:sz w:val="24"/>
                <w:szCs w:val="24"/>
                <w:lang w:val="uk-UA" w:eastAsia="ru-RU"/>
              </w:rPr>
              <w:t>9.</w:t>
            </w:r>
          </w:p>
        </w:tc>
        <w:tc>
          <w:tcPr>
            <w:tcW w:w="4563" w:type="dxa"/>
          </w:tcPr>
          <w:p w14:paraId="6DF0D0A9" w14:textId="77777777" w:rsidR="008C5CBB" w:rsidRPr="00FE1AA9" w:rsidRDefault="008C5CBB" w:rsidP="00510356">
            <w:pPr>
              <w:spacing w:after="0" w:line="240" w:lineRule="auto"/>
              <w:jc w:val="both"/>
              <w:rPr>
                <w:sz w:val="24"/>
                <w:szCs w:val="24"/>
                <w:lang w:val="uk-UA" w:eastAsia="ru-RU"/>
              </w:rPr>
            </w:pPr>
            <w:r w:rsidRPr="00FE1AA9">
              <w:rPr>
                <w:sz w:val="24"/>
                <w:szCs w:val="24"/>
                <w:lang w:val="uk-UA" w:eastAsia="ru-RU"/>
              </w:rPr>
              <w:t>Оформлення дипломної роботи.</w:t>
            </w:r>
          </w:p>
        </w:tc>
        <w:tc>
          <w:tcPr>
            <w:tcW w:w="2693" w:type="dxa"/>
          </w:tcPr>
          <w:p w14:paraId="4A81DA4E" w14:textId="77777777" w:rsidR="008C5CBB" w:rsidRPr="00FE1AA9" w:rsidRDefault="008C5CBB" w:rsidP="00510356">
            <w:pPr>
              <w:spacing w:after="0" w:line="240" w:lineRule="auto"/>
              <w:jc w:val="both"/>
              <w:rPr>
                <w:sz w:val="24"/>
                <w:szCs w:val="24"/>
                <w:lang w:val="uk-UA" w:eastAsia="ru-RU"/>
              </w:rPr>
            </w:pPr>
          </w:p>
        </w:tc>
        <w:tc>
          <w:tcPr>
            <w:tcW w:w="1234" w:type="dxa"/>
          </w:tcPr>
          <w:p w14:paraId="72A0C65D" w14:textId="77777777" w:rsidR="008C5CBB" w:rsidRPr="00FE1AA9" w:rsidRDefault="008C5CBB" w:rsidP="00510356">
            <w:pPr>
              <w:spacing w:after="0" w:line="240" w:lineRule="auto"/>
              <w:jc w:val="both"/>
              <w:rPr>
                <w:sz w:val="24"/>
                <w:szCs w:val="24"/>
                <w:lang w:val="uk-UA" w:eastAsia="ru-RU"/>
              </w:rPr>
            </w:pPr>
          </w:p>
        </w:tc>
      </w:tr>
    </w:tbl>
    <w:p w14:paraId="5CF0C67C" w14:textId="77777777" w:rsidR="008C5CBB" w:rsidRPr="00FE1AA9" w:rsidRDefault="008C5CBB" w:rsidP="008C5CBB">
      <w:pPr>
        <w:spacing w:after="0" w:line="240" w:lineRule="auto"/>
        <w:jc w:val="both"/>
        <w:rPr>
          <w:sz w:val="28"/>
          <w:szCs w:val="24"/>
          <w:lang w:val="uk-UA" w:eastAsia="ru-RU"/>
        </w:rPr>
      </w:pPr>
    </w:p>
    <w:p w14:paraId="1BFB6BCD" w14:textId="77777777" w:rsidR="008C5CBB" w:rsidRPr="00FE1AA9" w:rsidRDefault="008C5CBB" w:rsidP="008C5CBB">
      <w:pPr>
        <w:spacing w:after="0" w:line="240" w:lineRule="auto"/>
        <w:jc w:val="both"/>
        <w:rPr>
          <w:sz w:val="28"/>
          <w:szCs w:val="24"/>
          <w:lang w:val="uk-UA" w:eastAsia="ru-RU"/>
        </w:rPr>
      </w:pPr>
    </w:p>
    <w:p w14:paraId="17634867" w14:textId="26669A25" w:rsidR="008C5CBB" w:rsidRPr="00FE1AA9" w:rsidRDefault="008C5CBB" w:rsidP="008C5CBB">
      <w:pPr>
        <w:tabs>
          <w:tab w:val="right" w:pos="8931"/>
        </w:tabs>
        <w:spacing w:after="0" w:line="240" w:lineRule="auto"/>
        <w:ind w:left="1080" w:hanging="540"/>
        <w:rPr>
          <w:color w:val="000000"/>
          <w:sz w:val="28"/>
          <w:szCs w:val="24"/>
          <w:lang w:val="uk-UA" w:eastAsia="ru-RU"/>
        </w:rPr>
      </w:pPr>
      <w:r w:rsidRPr="00FE1AA9">
        <w:rPr>
          <w:bCs/>
          <w:sz w:val="28"/>
          <w:szCs w:val="24"/>
          <w:lang w:val="uk-UA" w:eastAsia="ru-RU"/>
        </w:rPr>
        <w:t xml:space="preserve">Студент </w:t>
      </w:r>
      <w:r w:rsidRPr="00FE1AA9">
        <w:rPr>
          <w:sz w:val="28"/>
          <w:szCs w:val="24"/>
          <w:lang w:val="uk-UA" w:eastAsia="ru-RU"/>
        </w:rPr>
        <w:tab/>
      </w:r>
      <w:r w:rsidR="00F0579B" w:rsidRPr="00FE1AA9">
        <w:rPr>
          <w:color w:val="000000"/>
          <w:sz w:val="28"/>
          <w:szCs w:val="24"/>
          <w:lang w:val="uk-UA" w:eastAsia="ru-RU"/>
        </w:rPr>
        <w:t>Олександр</w:t>
      </w:r>
      <w:r w:rsidRPr="00FE1AA9">
        <w:rPr>
          <w:color w:val="000000"/>
          <w:sz w:val="28"/>
          <w:szCs w:val="24"/>
          <w:lang w:val="uk-UA" w:eastAsia="ru-RU"/>
        </w:rPr>
        <w:t xml:space="preserve"> </w:t>
      </w:r>
      <w:r w:rsidR="00F0579B" w:rsidRPr="00FE1AA9">
        <w:rPr>
          <w:color w:val="000000"/>
          <w:sz w:val="28"/>
          <w:szCs w:val="24"/>
          <w:lang w:val="uk-UA" w:eastAsia="ru-RU"/>
        </w:rPr>
        <w:t>ДЯДЮРА</w:t>
      </w:r>
    </w:p>
    <w:p w14:paraId="56DD6258" w14:textId="77777777" w:rsidR="008C5CBB" w:rsidRPr="00FE1AA9" w:rsidRDefault="008C5CBB" w:rsidP="008C5CBB">
      <w:pPr>
        <w:tabs>
          <w:tab w:val="right" w:pos="8931"/>
        </w:tabs>
        <w:spacing w:after="0" w:line="240" w:lineRule="auto"/>
        <w:ind w:left="1080" w:hanging="540"/>
        <w:rPr>
          <w:sz w:val="28"/>
          <w:szCs w:val="24"/>
          <w:lang w:val="uk-UA" w:eastAsia="ru-RU"/>
        </w:rPr>
      </w:pPr>
    </w:p>
    <w:p w14:paraId="0612BC63" w14:textId="059F1CC7" w:rsidR="008C5CBB" w:rsidRPr="00FE1AA9" w:rsidRDefault="008C5CBB" w:rsidP="008C5CBB">
      <w:pPr>
        <w:tabs>
          <w:tab w:val="right" w:pos="8931"/>
        </w:tabs>
        <w:spacing w:after="0" w:line="240" w:lineRule="auto"/>
        <w:ind w:left="1080" w:hanging="540"/>
        <w:rPr>
          <w:bCs/>
          <w:sz w:val="28"/>
          <w:szCs w:val="24"/>
          <w:lang w:val="uk-UA" w:eastAsia="ru-RU"/>
        </w:rPr>
      </w:pPr>
      <w:r w:rsidRPr="00FE1AA9">
        <w:rPr>
          <w:bCs/>
          <w:sz w:val="28"/>
          <w:szCs w:val="24"/>
          <w:lang w:val="uk-UA" w:eastAsia="ru-RU"/>
        </w:rPr>
        <w:t>Керівник</w:t>
      </w:r>
      <w:r w:rsidRPr="00FE1AA9">
        <w:rPr>
          <w:sz w:val="28"/>
          <w:szCs w:val="24"/>
          <w:lang w:val="uk-UA" w:eastAsia="ru-RU"/>
        </w:rPr>
        <w:tab/>
      </w:r>
      <w:r w:rsidR="00F0579B" w:rsidRPr="00FE1AA9">
        <w:rPr>
          <w:sz w:val="28"/>
          <w:szCs w:val="24"/>
          <w:lang w:val="uk-UA" w:eastAsia="ru-RU"/>
        </w:rPr>
        <w:t>Олена ЗАЙЧЕНКО</w:t>
      </w:r>
    </w:p>
    <w:p w14:paraId="17D1E374" w14:textId="77777777" w:rsidR="008C5CBB" w:rsidRPr="00FE1AA9" w:rsidRDefault="008C5CBB" w:rsidP="008C5CBB">
      <w:pPr>
        <w:tabs>
          <w:tab w:val="left" w:pos="5954"/>
        </w:tabs>
        <w:spacing w:after="0" w:line="240" w:lineRule="auto"/>
        <w:rPr>
          <w:sz w:val="20"/>
          <w:szCs w:val="20"/>
          <w:lang w:val="uk-UA" w:eastAsia="ru-RU"/>
        </w:rPr>
      </w:pPr>
    </w:p>
    <w:p w14:paraId="6A0FA989" w14:textId="77777777" w:rsidR="008C5CBB" w:rsidRPr="00FE1AA9" w:rsidRDefault="008C5CBB" w:rsidP="008C5CBB">
      <w:pPr>
        <w:spacing w:after="0" w:line="264" w:lineRule="auto"/>
        <w:ind w:firstLine="357"/>
        <w:jc w:val="both"/>
        <w:rPr>
          <w:sz w:val="26"/>
          <w:szCs w:val="24"/>
          <w:lang w:val="uk-UA" w:eastAsia="ru-RU"/>
        </w:rPr>
      </w:pPr>
    </w:p>
    <w:p w14:paraId="75E7E926" w14:textId="77777777" w:rsidR="008C5CBB" w:rsidRPr="00FE1AA9" w:rsidRDefault="008C5CBB" w:rsidP="008C5CBB">
      <w:pPr>
        <w:spacing w:after="0" w:line="264" w:lineRule="auto"/>
        <w:ind w:firstLine="357"/>
        <w:jc w:val="both"/>
        <w:rPr>
          <w:sz w:val="26"/>
          <w:szCs w:val="24"/>
          <w:lang w:val="uk-UA" w:eastAsia="ru-RU"/>
        </w:rPr>
      </w:pPr>
    </w:p>
    <w:p w14:paraId="5CE844B9" w14:textId="77777777" w:rsidR="008C5CBB" w:rsidRPr="00FE1AA9" w:rsidRDefault="008C5CBB" w:rsidP="008C5CBB">
      <w:pPr>
        <w:spacing w:after="160" w:line="259" w:lineRule="auto"/>
        <w:rPr>
          <w:sz w:val="28"/>
          <w:szCs w:val="28"/>
          <w:lang w:val="uk-UA"/>
        </w:rPr>
      </w:pPr>
      <w:r w:rsidRPr="00FE1AA9">
        <w:rPr>
          <w:sz w:val="28"/>
          <w:szCs w:val="28"/>
          <w:lang w:val="uk-UA"/>
        </w:rPr>
        <w:br w:type="page"/>
      </w:r>
    </w:p>
    <w:p w14:paraId="55A15907" w14:textId="77777777" w:rsidR="008C5CBB" w:rsidRPr="00FE1AA9" w:rsidRDefault="008C5CBB" w:rsidP="008C5CBB">
      <w:pPr>
        <w:ind w:firstLine="720"/>
        <w:jc w:val="center"/>
        <w:rPr>
          <w:sz w:val="28"/>
          <w:szCs w:val="28"/>
          <w:lang w:val="uk-UA"/>
        </w:rPr>
      </w:pPr>
      <w:r w:rsidRPr="00FE1AA9">
        <w:rPr>
          <w:b/>
          <w:sz w:val="28"/>
          <w:szCs w:val="28"/>
          <w:lang w:val="uk-UA"/>
        </w:rPr>
        <w:lastRenderedPageBreak/>
        <w:t>РЕФЕРАТ</w:t>
      </w:r>
    </w:p>
    <w:p w14:paraId="543AA5DA" w14:textId="68F983F8" w:rsidR="00330D41" w:rsidRDefault="00330D41" w:rsidP="008C5CBB">
      <w:pPr>
        <w:spacing w:after="160" w:line="259" w:lineRule="auto"/>
        <w:ind w:firstLine="720"/>
        <w:jc w:val="both"/>
        <w:rPr>
          <w:sz w:val="28"/>
          <w:szCs w:val="28"/>
          <w:lang w:val="uk-UA"/>
        </w:rPr>
      </w:pPr>
    </w:p>
    <w:p w14:paraId="4748B0E3" w14:textId="4AB6CE9A" w:rsidR="00330D41" w:rsidRDefault="00330D41" w:rsidP="008C5CBB">
      <w:pPr>
        <w:spacing w:after="160" w:line="259" w:lineRule="auto"/>
        <w:ind w:firstLine="720"/>
        <w:jc w:val="both"/>
        <w:rPr>
          <w:sz w:val="28"/>
          <w:szCs w:val="28"/>
          <w:lang w:val="uk-UA"/>
        </w:rPr>
      </w:pPr>
    </w:p>
    <w:p w14:paraId="6220D77D" w14:textId="4FD3BA33" w:rsidR="00330D41" w:rsidRPr="00A42665" w:rsidRDefault="00330D41" w:rsidP="000743BD">
      <w:pPr>
        <w:spacing w:after="0" w:line="360" w:lineRule="auto"/>
        <w:ind w:firstLine="709"/>
        <w:jc w:val="both"/>
        <w:rPr>
          <w:sz w:val="28"/>
          <w:szCs w:val="28"/>
          <w:lang w:val="uk-UA"/>
        </w:rPr>
      </w:pPr>
      <w:r w:rsidRPr="00A42665">
        <w:rPr>
          <w:sz w:val="28"/>
          <w:szCs w:val="28"/>
          <w:lang w:val="uk-UA"/>
        </w:rPr>
        <w:t>Дипломна робота: 9</w:t>
      </w:r>
      <w:r w:rsidR="00EC4E67" w:rsidRPr="00EC4E67">
        <w:rPr>
          <w:sz w:val="28"/>
          <w:szCs w:val="28"/>
        </w:rPr>
        <w:t>1</w:t>
      </w:r>
      <w:r w:rsidRPr="00A42665">
        <w:rPr>
          <w:sz w:val="28"/>
          <w:szCs w:val="28"/>
          <w:lang w:val="uk-UA"/>
        </w:rPr>
        <w:t xml:space="preserve"> ст., 19 рис, 6 табл., 2 дод</w:t>
      </w:r>
      <w:r w:rsidR="000743BD" w:rsidRPr="00A42665">
        <w:rPr>
          <w:sz w:val="28"/>
          <w:szCs w:val="28"/>
          <w:lang w:val="uk-UA"/>
        </w:rPr>
        <w:t>., 18 джерел.</w:t>
      </w:r>
    </w:p>
    <w:p w14:paraId="5871B88C" w14:textId="1894C551" w:rsidR="000743BD" w:rsidRPr="00A42665" w:rsidRDefault="000743BD" w:rsidP="000743BD">
      <w:pPr>
        <w:spacing w:after="0" w:line="360" w:lineRule="auto"/>
        <w:ind w:firstLine="709"/>
        <w:jc w:val="both"/>
        <w:rPr>
          <w:sz w:val="28"/>
          <w:szCs w:val="28"/>
          <w:lang w:val="uk-UA"/>
        </w:rPr>
      </w:pPr>
      <w:r w:rsidRPr="00A42665">
        <w:rPr>
          <w:sz w:val="28"/>
          <w:szCs w:val="28"/>
          <w:lang w:val="uk-UA"/>
        </w:rPr>
        <w:t>БАНК. КРЕДИТНИЙ РИЗИК. МОДЕЛЬ. МУЛЬТИПЛІКАТИВНИЙ ДИСКРИМІНАНТНИЙ АНАЛІЗ.</w:t>
      </w:r>
    </w:p>
    <w:p w14:paraId="1E626641" w14:textId="15A9E86C" w:rsidR="000743BD" w:rsidRPr="00A42665" w:rsidRDefault="000743BD" w:rsidP="000743BD">
      <w:pPr>
        <w:spacing w:after="0" w:line="360" w:lineRule="auto"/>
        <w:ind w:firstLine="709"/>
        <w:jc w:val="both"/>
        <w:rPr>
          <w:sz w:val="28"/>
          <w:szCs w:val="28"/>
          <w:lang w:val="uk-UA"/>
        </w:rPr>
      </w:pPr>
      <w:r w:rsidRPr="00A42665">
        <w:rPr>
          <w:sz w:val="28"/>
          <w:szCs w:val="28"/>
          <w:lang w:val="uk-UA"/>
        </w:rPr>
        <w:t>Тема: моделі аналізу кредитного банківського ризику.</w:t>
      </w:r>
    </w:p>
    <w:p w14:paraId="324645FC" w14:textId="1DBC2C6F" w:rsidR="000743BD" w:rsidRPr="00A42665" w:rsidRDefault="000743BD" w:rsidP="000743BD">
      <w:pPr>
        <w:spacing w:after="0" w:line="360" w:lineRule="auto"/>
        <w:ind w:firstLine="709"/>
        <w:jc w:val="both"/>
        <w:rPr>
          <w:sz w:val="28"/>
          <w:szCs w:val="28"/>
          <w:lang w:val="uk-UA"/>
        </w:rPr>
      </w:pPr>
      <w:r w:rsidRPr="00A42665">
        <w:rPr>
          <w:sz w:val="28"/>
          <w:szCs w:val="28"/>
          <w:lang w:val="uk-UA"/>
        </w:rPr>
        <w:t>У роботі розглянуто модель Альтмана та модель Спрінгейта для оцінки ймовірності банкрутства банків.</w:t>
      </w:r>
    </w:p>
    <w:p w14:paraId="4D59DFB7" w14:textId="77777777" w:rsidR="000743BD" w:rsidRPr="00A42665" w:rsidRDefault="000743BD" w:rsidP="000743BD">
      <w:pPr>
        <w:tabs>
          <w:tab w:val="center" w:pos="5034"/>
          <w:tab w:val="left" w:pos="7416"/>
        </w:tabs>
        <w:spacing w:after="0" w:line="360" w:lineRule="auto"/>
        <w:ind w:firstLine="709"/>
        <w:jc w:val="both"/>
        <w:rPr>
          <w:sz w:val="28"/>
          <w:szCs w:val="28"/>
          <w:lang w:val="uk-UA"/>
        </w:rPr>
      </w:pPr>
      <w:r w:rsidRPr="00A42665">
        <w:rPr>
          <w:sz w:val="28"/>
          <w:szCs w:val="28"/>
          <w:lang w:val="uk-UA"/>
        </w:rPr>
        <w:t>Об’єкт дослідження: Моделі аналізу банківського кредитного ризику.</w:t>
      </w:r>
    </w:p>
    <w:p w14:paraId="57016821" w14:textId="7F659579" w:rsidR="000743BD" w:rsidRPr="00A42665" w:rsidRDefault="000743BD" w:rsidP="000743BD">
      <w:pPr>
        <w:tabs>
          <w:tab w:val="right" w:pos="9355"/>
        </w:tabs>
        <w:spacing w:after="0" w:line="360" w:lineRule="auto"/>
        <w:ind w:firstLine="720"/>
        <w:jc w:val="both"/>
        <w:rPr>
          <w:sz w:val="28"/>
          <w:szCs w:val="28"/>
          <w:lang w:val="uk-UA"/>
        </w:rPr>
      </w:pPr>
      <w:r w:rsidRPr="00A42665">
        <w:rPr>
          <w:sz w:val="28"/>
          <w:szCs w:val="28"/>
          <w:lang w:val="uk-UA"/>
        </w:rPr>
        <w:t>Предмет дослідження: Оцінка ймовірності ризику банкрутства банку.</w:t>
      </w:r>
    </w:p>
    <w:p w14:paraId="5C516867" w14:textId="64A25925" w:rsidR="000743BD" w:rsidRPr="00A42665" w:rsidRDefault="000743BD" w:rsidP="000743BD">
      <w:pPr>
        <w:tabs>
          <w:tab w:val="right" w:pos="9355"/>
        </w:tabs>
        <w:spacing w:line="360" w:lineRule="auto"/>
        <w:ind w:firstLine="720"/>
        <w:jc w:val="both"/>
        <w:rPr>
          <w:sz w:val="28"/>
          <w:szCs w:val="28"/>
          <w:lang w:val="uk-UA"/>
        </w:rPr>
      </w:pPr>
      <w:r w:rsidRPr="00A42665">
        <w:rPr>
          <w:sz w:val="28"/>
          <w:szCs w:val="28"/>
          <w:lang w:val="uk-UA"/>
        </w:rPr>
        <w:t>Мета роботи: Розробити програму для знаходження ймовірності настання банкрутства банку. Провести порівняльний аналіз ефективності двох моделей оцінки ризику банкрутства банку.</w:t>
      </w:r>
    </w:p>
    <w:p w14:paraId="4342C572" w14:textId="0BE69E4A" w:rsidR="000743BD" w:rsidRPr="00A42665" w:rsidRDefault="000743BD" w:rsidP="000743BD">
      <w:pPr>
        <w:tabs>
          <w:tab w:val="right" w:pos="9355"/>
        </w:tabs>
        <w:spacing w:line="360" w:lineRule="auto"/>
        <w:ind w:firstLine="720"/>
        <w:jc w:val="both"/>
        <w:rPr>
          <w:sz w:val="28"/>
          <w:szCs w:val="28"/>
          <w:lang w:val="uk-UA"/>
        </w:rPr>
      </w:pPr>
      <w:r w:rsidRPr="00A42665">
        <w:rPr>
          <w:sz w:val="28"/>
          <w:szCs w:val="28"/>
          <w:lang w:val="uk-UA"/>
        </w:rPr>
        <w:t>Створено програмний продукт для оцінки ризику настання банкрутства банку</w:t>
      </w:r>
      <w:r w:rsidR="002E6623" w:rsidRPr="00A42665">
        <w:rPr>
          <w:sz w:val="28"/>
          <w:szCs w:val="28"/>
          <w:lang w:val="uk-UA"/>
        </w:rPr>
        <w:t>. Для проведення аналізу було використано реальні дані річних фінансових звітів обраних банків за 2013, 2014, 2018 та 2019 роки.</w:t>
      </w:r>
    </w:p>
    <w:p w14:paraId="6EFCDD7C" w14:textId="3A1F14DB" w:rsidR="008C5CBB" w:rsidRPr="00FE1AA9" w:rsidRDefault="008C5CBB" w:rsidP="000743BD">
      <w:pPr>
        <w:tabs>
          <w:tab w:val="right" w:pos="9355"/>
        </w:tabs>
        <w:spacing w:after="0" w:line="360" w:lineRule="auto"/>
        <w:ind w:firstLine="720"/>
        <w:jc w:val="both"/>
        <w:rPr>
          <w:sz w:val="28"/>
          <w:szCs w:val="28"/>
          <w:lang w:val="uk-UA"/>
        </w:rPr>
      </w:pPr>
      <w:r w:rsidRPr="00FE1AA9">
        <w:rPr>
          <w:sz w:val="28"/>
          <w:szCs w:val="28"/>
          <w:lang w:val="uk-UA"/>
        </w:rPr>
        <w:br w:type="page"/>
      </w:r>
    </w:p>
    <w:p w14:paraId="5AAE0273" w14:textId="139D60C1" w:rsidR="008C5CBB" w:rsidRDefault="008C5CBB" w:rsidP="008C5CBB">
      <w:pPr>
        <w:spacing w:after="0" w:line="360" w:lineRule="auto"/>
        <w:ind w:firstLine="720"/>
        <w:jc w:val="center"/>
        <w:rPr>
          <w:b/>
          <w:sz w:val="28"/>
          <w:szCs w:val="28"/>
          <w:lang w:val="uk-UA"/>
        </w:rPr>
      </w:pPr>
      <w:r w:rsidRPr="00FE1AA9">
        <w:rPr>
          <w:b/>
          <w:sz w:val="28"/>
          <w:szCs w:val="28"/>
          <w:lang w:val="uk-UA"/>
        </w:rPr>
        <w:lastRenderedPageBreak/>
        <w:t>ABSTRACT</w:t>
      </w:r>
    </w:p>
    <w:p w14:paraId="17958955" w14:textId="5EC244B7" w:rsidR="002E6623" w:rsidRDefault="002E6623" w:rsidP="008C5CBB">
      <w:pPr>
        <w:spacing w:after="0" w:line="360" w:lineRule="auto"/>
        <w:ind w:firstLine="720"/>
        <w:jc w:val="center"/>
        <w:rPr>
          <w:b/>
          <w:sz w:val="28"/>
          <w:szCs w:val="28"/>
          <w:lang w:val="uk-UA"/>
        </w:rPr>
      </w:pPr>
    </w:p>
    <w:p w14:paraId="5DD2FB38" w14:textId="77777777" w:rsidR="002E6623" w:rsidRPr="00FE1AA9" w:rsidRDefault="002E6623" w:rsidP="008C5CBB">
      <w:pPr>
        <w:spacing w:after="0" w:line="360" w:lineRule="auto"/>
        <w:ind w:firstLine="720"/>
        <w:jc w:val="center"/>
        <w:rPr>
          <w:b/>
          <w:sz w:val="28"/>
          <w:szCs w:val="28"/>
          <w:lang w:val="uk-UA"/>
        </w:rPr>
      </w:pPr>
    </w:p>
    <w:p w14:paraId="6B910671" w14:textId="151944B4"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Thesis: 9</w:t>
      </w:r>
      <w:r w:rsidR="00EC4E67">
        <w:rPr>
          <w:bCs/>
          <w:sz w:val="28"/>
          <w:szCs w:val="28"/>
          <w:lang w:val="en-US"/>
        </w:rPr>
        <w:t>1</w:t>
      </w:r>
      <w:r w:rsidRPr="00A42665">
        <w:rPr>
          <w:bCs/>
          <w:sz w:val="28"/>
          <w:szCs w:val="28"/>
          <w:lang w:val="en-US"/>
        </w:rPr>
        <w:t xml:space="preserve"> pages, 19 figures, 6 tables, 2 appendices, 18 sources.</w:t>
      </w:r>
    </w:p>
    <w:p w14:paraId="35B0FCF6" w14:textId="77777777"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BANK. CREDIT RISK. MODEL. MULTIPLICATIVE DISCRIMINATIVE ANALYSIS.</w:t>
      </w:r>
    </w:p>
    <w:p w14:paraId="61E53006" w14:textId="367E9909"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Theme: models of credit banking risk analysis.</w:t>
      </w:r>
    </w:p>
    <w:p w14:paraId="09ED4C1D" w14:textId="77777777"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 xml:space="preserve">The work considers the Altman model and the </w:t>
      </w:r>
      <w:proofErr w:type="spellStart"/>
      <w:r w:rsidRPr="00A42665">
        <w:rPr>
          <w:bCs/>
          <w:sz w:val="28"/>
          <w:szCs w:val="28"/>
          <w:lang w:val="en-US"/>
        </w:rPr>
        <w:t>Springate</w:t>
      </w:r>
      <w:proofErr w:type="spellEnd"/>
      <w:r w:rsidRPr="00A42665">
        <w:rPr>
          <w:bCs/>
          <w:sz w:val="28"/>
          <w:szCs w:val="28"/>
          <w:lang w:val="en-US"/>
        </w:rPr>
        <w:t xml:space="preserve"> model to assess the probability of bank bankruptcy.</w:t>
      </w:r>
    </w:p>
    <w:p w14:paraId="5C958E7A" w14:textId="5B8EA218"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Object of research: Models of bank credit risk analysis.</w:t>
      </w:r>
    </w:p>
    <w:p w14:paraId="7087BFB9" w14:textId="77777777"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Subject of research: Assessment of the probability of bank bankruptcy risk.</w:t>
      </w:r>
    </w:p>
    <w:p w14:paraId="22D32182" w14:textId="3B420491"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The Purpose: To develop a program to find the probability of bankruptcy of the bank. Conduct a comparative analysis of the effectiveness of two models for assessing the risk of bankruptcy.</w:t>
      </w:r>
    </w:p>
    <w:p w14:paraId="6D476BC0" w14:textId="06F30BC4" w:rsidR="002E6623" w:rsidRPr="00A42665" w:rsidRDefault="002E6623" w:rsidP="002E6623">
      <w:pPr>
        <w:spacing w:after="0" w:line="360" w:lineRule="auto"/>
        <w:ind w:firstLine="720"/>
        <w:jc w:val="both"/>
        <w:rPr>
          <w:bCs/>
          <w:sz w:val="28"/>
          <w:szCs w:val="28"/>
          <w:lang w:val="en-US"/>
        </w:rPr>
      </w:pPr>
      <w:r w:rsidRPr="00A42665">
        <w:rPr>
          <w:bCs/>
          <w:sz w:val="28"/>
          <w:szCs w:val="28"/>
          <w:lang w:val="en-US"/>
        </w:rPr>
        <w:t>A software product has been created to assess the risk of bank bankruptcy. The real data of the annual financial statements of selected banks for 2013, 2014, 2018 and 2019 years were used for the analysis.</w:t>
      </w:r>
    </w:p>
    <w:p w14:paraId="15C13C8B" w14:textId="12A8B57E" w:rsidR="008C5CBB" w:rsidRPr="00A42665" w:rsidRDefault="008C5CBB" w:rsidP="008C5CBB">
      <w:pPr>
        <w:spacing w:after="160" w:line="259" w:lineRule="auto"/>
        <w:ind w:firstLine="720"/>
        <w:jc w:val="both"/>
        <w:rPr>
          <w:b/>
          <w:sz w:val="28"/>
          <w:szCs w:val="28"/>
          <w:lang w:val="en-US"/>
        </w:rPr>
      </w:pPr>
      <w:r w:rsidRPr="00A42665">
        <w:rPr>
          <w:b/>
          <w:sz w:val="28"/>
          <w:szCs w:val="28"/>
          <w:lang w:val="en-US"/>
        </w:rPr>
        <w:br w:type="page"/>
      </w:r>
    </w:p>
    <w:p w14:paraId="3E65950F" w14:textId="5A1443BA" w:rsidR="0002674B" w:rsidRPr="00FE1AA9" w:rsidRDefault="0002674B" w:rsidP="0002674B">
      <w:pPr>
        <w:spacing w:after="160" w:line="259" w:lineRule="auto"/>
        <w:jc w:val="center"/>
        <w:rPr>
          <w:b/>
          <w:sz w:val="28"/>
          <w:szCs w:val="28"/>
          <w:lang w:val="uk-UA"/>
        </w:rPr>
      </w:pPr>
      <w:r w:rsidRPr="00FE1AA9">
        <w:rPr>
          <w:b/>
          <w:sz w:val="28"/>
          <w:szCs w:val="28"/>
          <w:lang w:val="uk-UA"/>
        </w:rPr>
        <w:lastRenderedPageBreak/>
        <w:t>ЗМІСТ</w:t>
      </w:r>
    </w:p>
    <w:p w14:paraId="1CA626A3" w14:textId="6B8CDA99" w:rsidR="000E3354" w:rsidRPr="000E3354" w:rsidRDefault="000E3354">
      <w:pPr>
        <w:pStyle w:val="12"/>
        <w:tabs>
          <w:tab w:val="right" w:leader="dot" w:pos="9345"/>
        </w:tabs>
        <w:rPr>
          <w:rFonts w:ascii="Times New Roman" w:eastAsiaTheme="minorEastAsia" w:hAnsi="Times New Roman"/>
          <w:b w:val="0"/>
          <w:i w:val="0"/>
          <w:iCs w:val="0"/>
          <w:noProof/>
          <w:sz w:val="28"/>
          <w:szCs w:val="28"/>
          <w:lang w:val="en-US"/>
        </w:rPr>
      </w:pPr>
      <w:r w:rsidRPr="000E3354">
        <w:rPr>
          <w:rFonts w:ascii="Times New Roman" w:hAnsi="Times New Roman"/>
          <w:b w:val="0"/>
          <w:i w:val="0"/>
          <w:iCs w:val="0"/>
          <w:sz w:val="28"/>
          <w:szCs w:val="28"/>
          <w:lang w:val="uk-UA"/>
        </w:rPr>
        <w:fldChar w:fldCharType="begin"/>
      </w:r>
      <w:r w:rsidRPr="000E3354">
        <w:rPr>
          <w:rFonts w:ascii="Times New Roman" w:hAnsi="Times New Roman"/>
          <w:b w:val="0"/>
          <w:i w:val="0"/>
          <w:iCs w:val="0"/>
          <w:sz w:val="28"/>
          <w:szCs w:val="28"/>
          <w:lang w:val="uk-UA"/>
        </w:rPr>
        <w:instrText xml:space="preserve"> TOC \o "1-3" \h \z \u </w:instrText>
      </w:r>
      <w:r w:rsidRPr="000E3354">
        <w:rPr>
          <w:rFonts w:ascii="Times New Roman" w:hAnsi="Times New Roman"/>
          <w:b w:val="0"/>
          <w:i w:val="0"/>
          <w:iCs w:val="0"/>
          <w:sz w:val="28"/>
          <w:szCs w:val="28"/>
          <w:lang w:val="uk-UA"/>
        </w:rPr>
        <w:fldChar w:fldCharType="separate"/>
      </w:r>
      <w:hyperlink w:anchor="_Toc43226616" w:history="1">
        <w:r w:rsidRPr="000E3354">
          <w:rPr>
            <w:rStyle w:val="a5"/>
            <w:rFonts w:ascii="Times New Roman" w:hAnsi="Times New Roman"/>
            <w:b w:val="0"/>
            <w:i w:val="0"/>
            <w:iCs w:val="0"/>
            <w:noProof/>
            <w:sz w:val="28"/>
            <w:szCs w:val="28"/>
            <w:lang w:val="uk-UA"/>
          </w:rPr>
          <w:t>ВСТУП</w:t>
        </w:r>
        <w:r w:rsidRPr="000E3354">
          <w:rPr>
            <w:rFonts w:ascii="Times New Roman" w:hAnsi="Times New Roman"/>
            <w:b w:val="0"/>
            <w:i w:val="0"/>
            <w:iCs w:val="0"/>
            <w:noProof/>
            <w:webHidden/>
            <w:sz w:val="28"/>
            <w:szCs w:val="28"/>
          </w:rPr>
          <w:tab/>
        </w:r>
        <w:r w:rsidRPr="000E3354">
          <w:rPr>
            <w:rFonts w:ascii="Times New Roman" w:hAnsi="Times New Roman"/>
            <w:b w:val="0"/>
            <w:i w:val="0"/>
            <w:iCs w:val="0"/>
            <w:noProof/>
            <w:webHidden/>
            <w:sz w:val="28"/>
            <w:szCs w:val="28"/>
          </w:rPr>
          <w:fldChar w:fldCharType="begin"/>
        </w:r>
        <w:r w:rsidRPr="000E3354">
          <w:rPr>
            <w:rFonts w:ascii="Times New Roman" w:hAnsi="Times New Roman"/>
            <w:b w:val="0"/>
            <w:i w:val="0"/>
            <w:iCs w:val="0"/>
            <w:noProof/>
            <w:webHidden/>
            <w:sz w:val="28"/>
            <w:szCs w:val="28"/>
          </w:rPr>
          <w:instrText xml:space="preserve"> PAGEREF _Toc43226616 \h </w:instrText>
        </w:r>
        <w:r w:rsidRPr="000E3354">
          <w:rPr>
            <w:rFonts w:ascii="Times New Roman" w:hAnsi="Times New Roman"/>
            <w:b w:val="0"/>
            <w:i w:val="0"/>
            <w:iCs w:val="0"/>
            <w:noProof/>
            <w:webHidden/>
            <w:sz w:val="28"/>
            <w:szCs w:val="28"/>
          </w:rPr>
        </w:r>
        <w:r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8</w:t>
        </w:r>
        <w:r w:rsidRPr="000E3354">
          <w:rPr>
            <w:rFonts w:ascii="Times New Roman" w:hAnsi="Times New Roman"/>
            <w:b w:val="0"/>
            <w:i w:val="0"/>
            <w:iCs w:val="0"/>
            <w:noProof/>
            <w:webHidden/>
            <w:sz w:val="28"/>
            <w:szCs w:val="28"/>
          </w:rPr>
          <w:fldChar w:fldCharType="end"/>
        </w:r>
      </w:hyperlink>
    </w:p>
    <w:p w14:paraId="2D24F609" w14:textId="5421951F"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17" w:history="1">
        <w:r w:rsidR="000E3354" w:rsidRPr="000E3354">
          <w:rPr>
            <w:rStyle w:val="a5"/>
            <w:rFonts w:ascii="Times New Roman" w:hAnsi="Times New Roman"/>
            <w:b w:val="0"/>
            <w:i w:val="0"/>
            <w:iCs w:val="0"/>
            <w:noProof/>
            <w:sz w:val="28"/>
            <w:szCs w:val="28"/>
            <w:lang w:val="uk-UA"/>
          </w:rPr>
          <w:t>РОЗДІЛ 1 ПРИНЦИП РОБОТИ БАНКУ</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_Toc43226617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9</w:t>
        </w:r>
        <w:r w:rsidR="000E3354" w:rsidRPr="000E3354">
          <w:rPr>
            <w:rFonts w:ascii="Times New Roman" w:hAnsi="Times New Roman"/>
            <w:b w:val="0"/>
            <w:i w:val="0"/>
            <w:iCs w:val="0"/>
            <w:noProof/>
            <w:webHidden/>
            <w:sz w:val="28"/>
            <w:szCs w:val="28"/>
          </w:rPr>
          <w:fldChar w:fldCharType="end"/>
        </w:r>
      </w:hyperlink>
    </w:p>
    <w:p w14:paraId="7DFF814C" w14:textId="0E17D1F3"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18" w:history="1">
        <w:r w:rsidR="000E3354" w:rsidRPr="000E3354">
          <w:rPr>
            <w:rStyle w:val="a5"/>
            <w:rFonts w:ascii="Times New Roman" w:hAnsi="Times New Roman"/>
            <w:b w:val="0"/>
            <w:noProof/>
            <w:sz w:val="28"/>
            <w:szCs w:val="28"/>
            <w:lang w:val="uk-UA"/>
          </w:rPr>
          <w:t>1.1 Роль банків</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_Toc43226618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9</w:t>
        </w:r>
        <w:r w:rsidR="000E3354" w:rsidRPr="000E3354">
          <w:rPr>
            <w:rFonts w:ascii="Times New Roman" w:hAnsi="Times New Roman"/>
            <w:b w:val="0"/>
            <w:noProof/>
            <w:webHidden/>
            <w:sz w:val="28"/>
            <w:szCs w:val="28"/>
          </w:rPr>
          <w:fldChar w:fldCharType="end"/>
        </w:r>
      </w:hyperlink>
    </w:p>
    <w:p w14:paraId="4E102C22" w14:textId="59893438"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19" w:history="1">
        <w:r w:rsidR="000E3354" w:rsidRPr="000E3354">
          <w:rPr>
            <w:rStyle w:val="a5"/>
            <w:rFonts w:ascii="Times New Roman" w:hAnsi="Times New Roman"/>
            <w:b w:val="0"/>
            <w:noProof/>
            <w:sz w:val="28"/>
            <w:szCs w:val="28"/>
            <w:lang w:val="uk-UA"/>
          </w:rPr>
          <w:t>1.2 Типи банків</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_Toc43226619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10</w:t>
        </w:r>
        <w:r w:rsidR="000E3354" w:rsidRPr="000E3354">
          <w:rPr>
            <w:rFonts w:ascii="Times New Roman" w:hAnsi="Times New Roman"/>
            <w:b w:val="0"/>
            <w:noProof/>
            <w:webHidden/>
            <w:sz w:val="28"/>
            <w:szCs w:val="28"/>
          </w:rPr>
          <w:fldChar w:fldCharType="end"/>
        </w:r>
      </w:hyperlink>
    </w:p>
    <w:p w14:paraId="5D79E100" w14:textId="7CE3B954"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20" w:history="1">
        <w:r w:rsidR="000E3354" w:rsidRPr="000E3354">
          <w:rPr>
            <w:rStyle w:val="a5"/>
            <w:rFonts w:ascii="Times New Roman" w:hAnsi="Times New Roman"/>
            <w:b w:val="0"/>
            <w:noProof/>
            <w:sz w:val="28"/>
            <w:szCs w:val="28"/>
            <w:lang w:val="uk-UA"/>
          </w:rPr>
          <w:t>1.3 Заробіток банків</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_Toc43226620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11</w:t>
        </w:r>
        <w:r w:rsidR="000E3354" w:rsidRPr="000E3354">
          <w:rPr>
            <w:rFonts w:ascii="Times New Roman" w:hAnsi="Times New Roman"/>
            <w:b w:val="0"/>
            <w:noProof/>
            <w:webHidden/>
            <w:sz w:val="28"/>
            <w:szCs w:val="28"/>
          </w:rPr>
          <w:fldChar w:fldCharType="end"/>
        </w:r>
      </w:hyperlink>
    </w:p>
    <w:p w14:paraId="27B9B63C" w14:textId="75E81A47"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21" w:history="1">
        <w:r w:rsidR="000E3354" w:rsidRPr="000E3354">
          <w:rPr>
            <w:rStyle w:val="a5"/>
            <w:rFonts w:ascii="Times New Roman" w:hAnsi="Times New Roman"/>
            <w:b w:val="0"/>
            <w:noProof/>
            <w:sz w:val="28"/>
            <w:szCs w:val="28"/>
            <w:lang w:val="uk-UA"/>
          </w:rPr>
          <w:t>1.4 Вплив ризиків на діяльність банку</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_Toc43226621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12</w:t>
        </w:r>
        <w:r w:rsidR="000E3354" w:rsidRPr="000E3354">
          <w:rPr>
            <w:rFonts w:ascii="Times New Roman" w:hAnsi="Times New Roman"/>
            <w:b w:val="0"/>
            <w:noProof/>
            <w:webHidden/>
            <w:sz w:val="28"/>
            <w:szCs w:val="28"/>
          </w:rPr>
          <w:fldChar w:fldCharType="end"/>
        </w:r>
      </w:hyperlink>
    </w:p>
    <w:p w14:paraId="1A90F198" w14:textId="462AEED5"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22" w:history="1">
        <w:r w:rsidR="000E3354" w:rsidRPr="000E3354">
          <w:rPr>
            <w:rStyle w:val="a5"/>
            <w:rFonts w:ascii="Times New Roman" w:hAnsi="Times New Roman"/>
            <w:b w:val="0"/>
            <w:noProof/>
            <w:sz w:val="28"/>
            <w:szCs w:val="28"/>
            <w:lang w:val="uk-UA"/>
          </w:rPr>
          <w:t>1.5 Кредитний дефолтний своп</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_Toc43226622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15</w:t>
        </w:r>
        <w:r w:rsidR="000E3354" w:rsidRPr="000E3354">
          <w:rPr>
            <w:rFonts w:ascii="Times New Roman" w:hAnsi="Times New Roman"/>
            <w:b w:val="0"/>
            <w:noProof/>
            <w:webHidden/>
            <w:sz w:val="28"/>
            <w:szCs w:val="28"/>
          </w:rPr>
          <w:fldChar w:fldCharType="end"/>
        </w:r>
      </w:hyperlink>
    </w:p>
    <w:p w14:paraId="459106DF" w14:textId="7D492AC2"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23" w:history="1">
        <w:r w:rsidR="000E3354" w:rsidRPr="000E3354">
          <w:rPr>
            <w:rStyle w:val="a5"/>
            <w:rFonts w:ascii="Times New Roman" w:hAnsi="Times New Roman"/>
            <w:b w:val="0"/>
            <w:noProof/>
            <w:sz w:val="28"/>
            <w:szCs w:val="28"/>
            <w:lang w:val="uk-UA"/>
          </w:rPr>
          <w:t>Висновок до розділу 1</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_Toc43226623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18</w:t>
        </w:r>
        <w:r w:rsidR="000E3354" w:rsidRPr="000E3354">
          <w:rPr>
            <w:rFonts w:ascii="Times New Roman" w:hAnsi="Times New Roman"/>
            <w:b w:val="0"/>
            <w:noProof/>
            <w:webHidden/>
            <w:sz w:val="28"/>
            <w:szCs w:val="28"/>
          </w:rPr>
          <w:fldChar w:fldCharType="end"/>
        </w:r>
      </w:hyperlink>
    </w:p>
    <w:p w14:paraId="67C16AC2" w14:textId="719D9CCC"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24" w:history="1">
        <w:r w:rsidR="000E3354" w:rsidRPr="000E3354">
          <w:rPr>
            <w:rStyle w:val="a5"/>
            <w:rFonts w:ascii="Times New Roman" w:hAnsi="Times New Roman"/>
            <w:b w:val="0"/>
            <w:i w:val="0"/>
            <w:iCs w:val="0"/>
            <w:noProof/>
            <w:sz w:val="28"/>
            <w:szCs w:val="28"/>
            <w:lang w:val="uk-UA"/>
          </w:rPr>
          <w:t>РОЗДІЛ 2. БАНКІВСЬКІ РИЗИКИ. МОДЕЛІ АНАЛІЗУ КРЕДИТНОГО БАНКІВСЬКОГО РИЗИКУ.</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_Toc43226624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19</w:t>
        </w:r>
        <w:r w:rsidR="000E3354" w:rsidRPr="000E3354">
          <w:rPr>
            <w:rFonts w:ascii="Times New Roman" w:hAnsi="Times New Roman"/>
            <w:b w:val="0"/>
            <w:i w:val="0"/>
            <w:iCs w:val="0"/>
            <w:noProof/>
            <w:webHidden/>
            <w:sz w:val="28"/>
            <w:szCs w:val="28"/>
          </w:rPr>
          <w:fldChar w:fldCharType="end"/>
        </w:r>
      </w:hyperlink>
    </w:p>
    <w:p w14:paraId="022974D7" w14:textId="66F18FE5"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25" w:history="1">
        <w:r w:rsidR="000E3354" w:rsidRPr="000E3354">
          <w:rPr>
            <w:rStyle w:val="a5"/>
            <w:rFonts w:ascii="Times New Roman" w:hAnsi="Times New Roman"/>
            <w:b w:val="0"/>
            <w:noProof/>
            <w:sz w:val="28"/>
            <w:szCs w:val="28"/>
            <w:lang w:val="uk-UA"/>
          </w:rPr>
          <w:t>2.1 Класифікація основних банківських ризиків</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_Toc43226625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19</w:t>
        </w:r>
        <w:r w:rsidR="000E3354" w:rsidRPr="000E3354">
          <w:rPr>
            <w:rFonts w:ascii="Times New Roman" w:hAnsi="Times New Roman"/>
            <w:b w:val="0"/>
            <w:noProof/>
            <w:webHidden/>
            <w:sz w:val="28"/>
            <w:szCs w:val="28"/>
          </w:rPr>
          <w:fldChar w:fldCharType="end"/>
        </w:r>
      </w:hyperlink>
    </w:p>
    <w:p w14:paraId="0B73FFDA" w14:textId="575044C2"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26" w:history="1">
        <w:r w:rsidR="000E3354" w:rsidRPr="000E3354">
          <w:rPr>
            <w:rStyle w:val="a5"/>
            <w:rFonts w:ascii="Times New Roman" w:hAnsi="Times New Roman"/>
            <w:bCs/>
            <w:noProof/>
            <w:sz w:val="28"/>
            <w:szCs w:val="28"/>
            <w:highlight w:val="white"/>
            <w:lang w:val="uk-UA"/>
          </w:rPr>
          <w:t>1.2.1 Внутрішні банківські ризики</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_Toc43226626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20</w:t>
        </w:r>
        <w:r w:rsidR="000E3354" w:rsidRPr="000E3354">
          <w:rPr>
            <w:rFonts w:ascii="Times New Roman" w:hAnsi="Times New Roman"/>
            <w:bCs/>
            <w:noProof/>
            <w:webHidden/>
            <w:sz w:val="28"/>
            <w:szCs w:val="28"/>
          </w:rPr>
          <w:fldChar w:fldCharType="end"/>
        </w:r>
      </w:hyperlink>
    </w:p>
    <w:p w14:paraId="7C2AF3F5" w14:textId="3F782AE2"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27" w:history="1">
        <w:r w:rsidR="000E3354" w:rsidRPr="000E3354">
          <w:rPr>
            <w:rStyle w:val="a5"/>
            <w:rFonts w:ascii="Times New Roman" w:hAnsi="Times New Roman"/>
            <w:bCs/>
            <w:noProof/>
            <w:sz w:val="28"/>
            <w:szCs w:val="28"/>
            <w:highlight w:val="white"/>
            <w:lang w:val="uk-UA"/>
          </w:rPr>
          <w:t>1.2.2 Зовнішні банківські ризики</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_Toc43226627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25</w:t>
        </w:r>
        <w:r w:rsidR="000E3354" w:rsidRPr="000E3354">
          <w:rPr>
            <w:rFonts w:ascii="Times New Roman" w:hAnsi="Times New Roman"/>
            <w:bCs/>
            <w:noProof/>
            <w:webHidden/>
            <w:sz w:val="28"/>
            <w:szCs w:val="28"/>
          </w:rPr>
          <w:fldChar w:fldCharType="end"/>
        </w:r>
      </w:hyperlink>
    </w:p>
    <w:p w14:paraId="16DE03D2" w14:textId="49D16533" w:rsidR="000E3354" w:rsidRPr="000E3354" w:rsidRDefault="0079575F">
      <w:pPr>
        <w:pStyle w:val="21"/>
        <w:tabs>
          <w:tab w:val="left" w:pos="880"/>
          <w:tab w:val="right" w:leader="dot" w:pos="9345"/>
        </w:tabs>
        <w:rPr>
          <w:rFonts w:ascii="Times New Roman" w:eastAsiaTheme="minorEastAsia" w:hAnsi="Times New Roman"/>
          <w:b w:val="0"/>
          <w:noProof/>
          <w:sz w:val="28"/>
          <w:szCs w:val="28"/>
          <w:lang w:val="en-US"/>
        </w:rPr>
      </w:pPr>
      <w:hyperlink w:anchor="_Toc43226628" w:history="1">
        <w:r w:rsidR="000E3354" w:rsidRPr="000E3354">
          <w:rPr>
            <w:rStyle w:val="a5"/>
            <w:rFonts w:ascii="Times New Roman" w:hAnsi="Times New Roman"/>
            <w:b w:val="0"/>
            <w:noProof/>
            <w:sz w:val="28"/>
            <w:szCs w:val="28"/>
          </w:rPr>
          <w:t>2.2</w:t>
        </w:r>
        <w:r w:rsidR="000E3354" w:rsidRPr="000E3354">
          <w:rPr>
            <w:rFonts w:ascii="Times New Roman" w:eastAsiaTheme="minorEastAsia" w:hAnsi="Times New Roman"/>
            <w:b w:val="0"/>
            <w:noProof/>
            <w:sz w:val="28"/>
            <w:szCs w:val="28"/>
            <w:lang w:val="en-US"/>
          </w:rPr>
          <w:tab/>
        </w:r>
        <w:r w:rsidR="000E3354" w:rsidRPr="000E3354">
          <w:rPr>
            <w:rStyle w:val="a5"/>
            <w:rFonts w:ascii="Times New Roman" w:hAnsi="Times New Roman"/>
            <w:b w:val="0"/>
            <w:noProof/>
            <w:sz w:val="28"/>
            <w:szCs w:val="28"/>
          </w:rPr>
          <w:t>Класифікація кредитних банківських ризиків</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_Toc43226628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29</w:t>
        </w:r>
        <w:r w:rsidR="000E3354" w:rsidRPr="000E3354">
          <w:rPr>
            <w:rFonts w:ascii="Times New Roman" w:hAnsi="Times New Roman"/>
            <w:b w:val="0"/>
            <w:noProof/>
            <w:webHidden/>
            <w:sz w:val="28"/>
            <w:szCs w:val="28"/>
          </w:rPr>
          <w:fldChar w:fldCharType="end"/>
        </w:r>
      </w:hyperlink>
    </w:p>
    <w:p w14:paraId="5E45435D" w14:textId="666A8F3D"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29" w:history="1">
        <w:r w:rsidR="000E3354" w:rsidRPr="000E3354">
          <w:rPr>
            <w:rStyle w:val="a5"/>
            <w:rFonts w:ascii="Times New Roman" w:hAnsi="Times New Roman"/>
            <w:b w:val="0"/>
            <w:noProof/>
            <w:sz w:val="28"/>
            <w:szCs w:val="28"/>
            <w:lang w:val="uk-UA"/>
          </w:rPr>
          <w:t>2.3 Моделі аналізу кредитного банківського ризику</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_Toc43226629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32</w:t>
        </w:r>
        <w:r w:rsidR="000E3354" w:rsidRPr="000E3354">
          <w:rPr>
            <w:rFonts w:ascii="Times New Roman" w:hAnsi="Times New Roman"/>
            <w:b w:val="0"/>
            <w:noProof/>
            <w:webHidden/>
            <w:sz w:val="28"/>
            <w:szCs w:val="28"/>
          </w:rPr>
          <w:fldChar w:fldCharType="end"/>
        </w:r>
      </w:hyperlink>
    </w:p>
    <w:p w14:paraId="223629D8" w14:textId="7C8E0389"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0" w:history="1">
        <w:r w:rsidR="000E3354" w:rsidRPr="000E3354">
          <w:rPr>
            <w:rStyle w:val="a5"/>
            <w:rFonts w:ascii="Times New Roman" w:hAnsi="Times New Roman"/>
            <w:bCs/>
            <w:noProof/>
            <w:sz w:val="28"/>
            <w:szCs w:val="28"/>
            <w:lang w:val="uk-UA"/>
          </w:rPr>
          <w:t>2.3.1 Модель Чессера</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_Toc43226630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32</w:t>
        </w:r>
        <w:r w:rsidR="000E3354" w:rsidRPr="000E3354">
          <w:rPr>
            <w:rFonts w:ascii="Times New Roman" w:hAnsi="Times New Roman"/>
            <w:bCs/>
            <w:noProof/>
            <w:webHidden/>
            <w:sz w:val="28"/>
            <w:szCs w:val="28"/>
          </w:rPr>
          <w:fldChar w:fldCharType="end"/>
        </w:r>
      </w:hyperlink>
    </w:p>
    <w:p w14:paraId="12EFFBE5" w14:textId="52DC3449"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1" w:history="1">
        <w:r w:rsidR="000E3354" w:rsidRPr="000E3354">
          <w:rPr>
            <w:rStyle w:val="a5"/>
            <w:rFonts w:ascii="Times New Roman" w:hAnsi="Times New Roman"/>
            <w:bCs/>
            <w:noProof/>
            <w:sz w:val="28"/>
            <w:szCs w:val="28"/>
            <w:lang w:val="uk-UA"/>
          </w:rPr>
          <w:t>2.3.2 Модель кредитного ризику Альтмана</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_Toc43226631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33</w:t>
        </w:r>
        <w:r w:rsidR="000E3354" w:rsidRPr="000E3354">
          <w:rPr>
            <w:rFonts w:ascii="Times New Roman" w:hAnsi="Times New Roman"/>
            <w:bCs/>
            <w:noProof/>
            <w:webHidden/>
            <w:sz w:val="28"/>
            <w:szCs w:val="28"/>
          </w:rPr>
          <w:fldChar w:fldCharType="end"/>
        </w:r>
      </w:hyperlink>
    </w:p>
    <w:p w14:paraId="1B9F2B0E" w14:textId="6BA16773"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2" w:history="1">
        <w:r w:rsidR="000E3354" w:rsidRPr="000E3354">
          <w:rPr>
            <w:rStyle w:val="a5"/>
            <w:rFonts w:ascii="Times New Roman" w:hAnsi="Times New Roman"/>
            <w:bCs/>
            <w:noProof/>
            <w:sz w:val="28"/>
            <w:szCs w:val="28"/>
            <w:lang w:val="uk-UA"/>
          </w:rPr>
          <w:t>2.3.3 Модель кредитного ризику Таффлера</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_Toc43226632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34</w:t>
        </w:r>
        <w:r w:rsidR="000E3354" w:rsidRPr="000E3354">
          <w:rPr>
            <w:rFonts w:ascii="Times New Roman" w:hAnsi="Times New Roman"/>
            <w:bCs/>
            <w:noProof/>
            <w:webHidden/>
            <w:sz w:val="28"/>
            <w:szCs w:val="28"/>
          </w:rPr>
          <w:fldChar w:fldCharType="end"/>
        </w:r>
      </w:hyperlink>
    </w:p>
    <w:p w14:paraId="444367AA" w14:textId="723F64C3"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3" w:history="1">
        <w:r w:rsidR="000E3354" w:rsidRPr="000E3354">
          <w:rPr>
            <w:rStyle w:val="a5"/>
            <w:rFonts w:ascii="Times New Roman" w:hAnsi="Times New Roman"/>
            <w:bCs/>
            <w:noProof/>
            <w:sz w:val="28"/>
            <w:szCs w:val="28"/>
            <w:lang w:val="uk-UA"/>
          </w:rPr>
          <w:t>2.3.4 Модель кредитного ризику Фулмера</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_Toc43226633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35</w:t>
        </w:r>
        <w:r w:rsidR="000E3354" w:rsidRPr="000E3354">
          <w:rPr>
            <w:rFonts w:ascii="Times New Roman" w:hAnsi="Times New Roman"/>
            <w:bCs/>
            <w:noProof/>
            <w:webHidden/>
            <w:sz w:val="28"/>
            <w:szCs w:val="28"/>
          </w:rPr>
          <w:fldChar w:fldCharType="end"/>
        </w:r>
      </w:hyperlink>
    </w:p>
    <w:p w14:paraId="68ECCBB5" w14:textId="562D8217"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4" w:history="1">
        <w:r w:rsidR="000E3354" w:rsidRPr="000E3354">
          <w:rPr>
            <w:rStyle w:val="a5"/>
            <w:rFonts w:ascii="Times New Roman" w:hAnsi="Times New Roman"/>
            <w:bCs/>
            <w:noProof/>
            <w:sz w:val="28"/>
            <w:szCs w:val="28"/>
            <w:lang w:val="uk-UA"/>
          </w:rPr>
          <w:t>2.3.7 Модель Спрінгейта</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_Toc43226634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36</w:t>
        </w:r>
        <w:r w:rsidR="000E3354" w:rsidRPr="000E3354">
          <w:rPr>
            <w:rFonts w:ascii="Times New Roman" w:hAnsi="Times New Roman"/>
            <w:bCs/>
            <w:noProof/>
            <w:webHidden/>
            <w:sz w:val="28"/>
            <w:szCs w:val="28"/>
          </w:rPr>
          <w:fldChar w:fldCharType="end"/>
        </w:r>
      </w:hyperlink>
    </w:p>
    <w:p w14:paraId="5F4FCE9F" w14:textId="1D980B58"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5" w:history="1">
        <w:r w:rsidR="000E3354" w:rsidRPr="000E3354">
          <w:rPr>
            <w:rStyle w:val="a5"/>
            <w:rFonts w:ascii="Times New Roman" w:hAnsi="Times New Roman"/>
            <w:bCs/>
            <w:noProof/>
            <w:sz w:val="28"/>
            <w:szCs w:val="28"/>
            <w:lang w:val="uk-UA"/>
          </w:rPr>
          <w:t>2.3.5 Структурна модель</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_Toc43226635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36</w:t>
        </w:r>
        <w:r w:rsidR="000E3354" w:rsidRPr="000E3354">
          <w:rPr>
            <w:rFonts w:ascii="Times New Roman" w:hAnsi="Times New Roman"/>
            <w:bCs/>
            <w:noProof/>
            <w:webHidden/>
            <w:sz w:val="28"/>
            <w:szCs w:val="28"/>
          </w:rPr>
          <w:fldChar w:fldCharType="end"/>
        </w:r>
      </w:hyperlink>
    </w:p>
    <w:p w14:paraId="13B68ADF" w14:textId="0051B794" w:rsidR="000E3354" w:rsidRPr="000E3354" w:rsidRDefault="0079575F">
      <w:pPr>
        <w:pStyle w:val="3"/>
        <w:tabs>
          <w:tab w:val="right" w:leader="dot" w:pos="9345"/>
        </w:tabs>
        <w:rPr>
          <w:rFonts w:ascii="Times New Roman" w:eastAsiaTheme="minorEastAsia" w:hAnsi="Times New Roman"/>
          <w:bCs/>
          <w:noProof/>
          <w:sz w:val="28"/>
          <w:szCs w:val="28"/>
          <w:lang w:val="en-US"/>
        </w:rPr>
      </w:pPr>
      <w:hyperlink w:anchor="_Toc43226636" w:history="1">
        <w:r w:rsidR="000E3354" w:rsidRPr="000E3354">
          <w:rPr>
            <w:rStyle w:val="a5"/>
            <w:rFonts w:ascii="Times New Roman" w:hAnsi="Times New Roman"/>
            <w:bCs/>
            <w:noProof/>
            <w:sz w:val="28"/>
            <w:szCs w:val="28"/>
            <w:lang w:val="uk-UA"/>
          </w:rPr>
          <w:t>2.3.6 Модель Credit Monitor</w:t>
        </w:r>
        <w:r w:rsidR="000E3354" w:rsidRPr="000E3354">
          <w:rPr>
            <w:rFonts w:ascii="Times New Roman" w:hAnsi="Times New Roman"/>
            <w:bCs/>
            <w:noProof/>
            <w:webHidden/>
            <w:sz w:val="28"/>
            <w:szCs w:val="28"/>
          </w:rPr>
          <w:tab/>
        </w:r>
        <w:r w:rsidR="000E3354" w:rsidRPr="000E3354">
          <w:rPr>
            <w:rFonts w:ascii="Times New Roman" w:hAnsi="Times New Roman"/>
            <w:bCs/>
            <w:noProof/>
            <w:webHidden/>
            <w:sz w:val="28"/>
            <w:szCs w:val="28"/>
          </w:rPr>
          <w:fldChar w:fldCharType="begin"/>
        </w:r>
        <w:r w:rsidR="000E3354" w:rsidRPr="000E3354">
          <w:rPr>
            <w:rFonts w:ascii="Times New Roman" w:hAnsi="Times New Roman"/>
            <w:bCs/>
            <w:noProof/>
            <w:webHidden/>
            <w:sz w:val="28"/>
            <w:szCs w:val="28"/>
          </w:rPr>
          <w:instrText xml:space="preserve"> PAGEREF _Toc43226636 \h </w:instrText>
        </w:r>
        <w:r w:rsidR="000E3354" w:rsidRPr="000E3354">
          <w:rPr>
            <w:rFonts w:ascii="Times New Roman" w:hAnsi="Times New Roman"/>
            <w:bCs/>
            <w:noProof/>
            <w:webHidden/>
            <w:sz w:val="28"/>
            <w:szCs w:val="28"/>
          </w:rPr>
        </w:r>
        <w:r w:rsidR="000E3354" w:rsidRPr="000E3354">
          <w:rPr>
            <w:rFonts w:ascii="Times New Roman" w:hAnsi="Times New Roman"/>
            <w:bCs/>
            <w:noProof/>
            <w:webHidden/>
            <w:sz w:val="28"/>
            <w:szCs w:val="28"/>
          </w:rPr>
          <w:fldChar w:fldCharType="separate"/>
        </w:r>
        <w:r w:rsidR="005152DF">
          <w:rPr>
            <w:rFonts w:ascii="Times New Roman" w:hAnsi="Times New Roman"/>
            <w:bCs/>
            <w:noProof/>
            <w:webHidden/>
            <w:sz w:val="28"/>
            <w:szCs w:val="28"/>
          </w:rPr>
          <w:t>38</w:t>
        </w:r>
        <w:r w:rsidR="000E3354" w:rsidRPr="000E3354">
          <w:rPr>
            <w:rFonts w:ascii="Times New Roman" w:hAnsi="Times New Roman"/>
            <w:bCs/>
            <w:noProof/>
            <w:webHidden/>
            <w:sz w:val="28"/>
            <w:szCs w:val="28"/>
          </w:rPr>
          <w:fldChar w:fldCharType="end"/>
        </w:r>
      </w:hyperlink>
    </w:p>
    <w:p w14:paraId="5CFA5012" w14:textId="3E9728CA"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37" w:history="1">
        <w:r w:rsidR="000E3354" w:rsidRPr="000E3354">
          <w:rPr>
            <w:rStyle w:val="a5"/>
            <w:rFonts w:ascii="Times New Roman" w:hAnsi="Times New Roman"/>
            <w:b w:val="0"/>
            <w:noProof/>
            <w:sz w:val="28"/>
            <w:szCs w:val="28"/>
            <w:lang w:val="uk-UA"/>
          </w:rPr>
          <w:t>Висновок до розділу 2</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_Toc43226637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39</w:t>
        </w:r>
        <w:r w:rsidR="000E3354" w:rsidRPr="000E3354">
          <w:rPr>
            <w:rFonts w:ascii="Times New Roman" w:hAnsi="Times New Roman"/>
            <w:b w:val="0"/>
            <w:noProof/>
            <w:webHidden/>
            <w:sz w:val="28"/>
            <w:szCs w:val="28"/>
          </w:rPr>
          <w:fldChar w:fldCharType="end"/>
        </w:r>
      </w:hyperlink>
    </w:p>
    <w:p w14:paraId="09DEB230" w14:textId="724E6CE1"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38" w:history="1">
        <w:r w:rsidR="000E3354" w:rsidRPr="000E3354">
          <w:rPr>
            <w:rStyle w:val="a5"/>
            <w:rFonts w:ascii="Times New Roman" w:hAnsi="Times New Roman"/>
            <w:b w:val="0"/>
            <w:i w:val="0"/>
            <w:iCs w:val="0"/>
            <w:noProof/>
            <w:sz w:val="28"/>
            <w:szCs w:val="28"/>
          </w:rPr>
          <w:t>РОЗДІЛ 3 ПРОГРАМНА РЕАЛІЗАЦІЯ ТА ЕКСПЕРИМЕНТАЛЬНІ РЕЗУЛЬТАТИ</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_Toc43226638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40</w:t>
        </w:r>
        <w:r w:rsidR="000E3354" w:rsidRPr="000E3354">
          <w:rPr>
            <w:rFonts w:ascii="Times New Roman" w:hAnsi="Times New Roman"/>
            <w:b w:val="0"/>
            <w:i w:val="0"/>
            <w:iCs w:val="0"/>
            <w:noProof/>
            <w:webHidden/>
            <w:sz w:val="28"/>
            <w:szCs w:val="28"/>
          </w:rPr>
          <w:fldChar w:fldCharType="end"/>
        </w:r>
      </w:hyperlink>
    </w:p>
    <w:p w14:paraId="3F668147" w14:textId="24712CFD" w:rsidR="000E3354" w:rsidRPr="000E3354" w:rsidRDefault="0079575F">
      <w:pPr>
        <w:pStyle w:val="21"/>
        <w:tabs>
          <w:tab w:val="left" w:pos="880"/>
          <w:tab w:val="right" w:leader="dot" w:pos="9345"/>
        </w:tabs>
        <w:rPr>
          <w:rFonts w:ascii="Times New Roman" w:eastAsiaTheme="minorEastAsia" w:hAnsi="Times New Roman"/>
          <w:b w:val="0"/>
          <w:noProof/>
          <w:sz w:val="28"/>
          <w:szCs w:val="28"/>
          <w:lang w:val="en-US"/>
        </w:rPr>
      </w:pPr>
      <w:hyperlink w:anchor="_Toc43226639" w:history="1">
        <w:r w:rsidR="000E3354" w:rsidRPr="000E3354">
          <w:rPr>
            <w:rStyle w:val="a5"/>
            <w:rFonts w:ascii="Times New Roman" w:hAnsi="Times New Roman"/>
            <w:b w:val="0"/>
            <w:noProof/>
            <w:sz w:val="28"/>
            <w:szCs w:val="28"/>
          </w:rPr>
          <w:t>3.1</w:t>
        </w:r>
        <w:r w:rsidR="000E3354" w:rsidRPr="000E3354">
          <w:rPr>
            <w:rFonts w:ascii="Times New Roman" w:eastAsiaTheme="minorEastAsia" w:hAnsi="Times New Roman"/>
            <w:b w:val="0"/>
            <w:noProof/>
            <w:sz w:val="28"/>
            <w:szCs w:val="28"/>
            <w:lang w:val="en-US"/>
          </w:rPr>
          <w:tab/>
        </w:r>
        <w:r w:rsidR="000E3354" w:rsidRPr="000E3354">
          <w:rPr>
            <w:rStyle w:val="a5"/>
            <w:rFonts w:ascii="Times New Roman" w:hAnsi="Times New Roman"/>
            <w:b w:val="0"/>
            <w:noProof/>
            <w:sz w:val="28"/>
            <w:szCs w:val="28"/>
          </w:rPr>
          <w:t>Вступ</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_Toc43226639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40</w:t>
        </w:r>
        <w:r w:rsidR="000E3354" w:rsidRPr="000E3354">
          <w:rPr>
            <w:rFonts w:ascii="Times New Roman" w:hAnsi="Times New Roman"/>
            <w:b w:val="0"/>
            <w:noProof/>
            <w:webHidden/>
            <w:sz w:val="28"/>
            <w:szCs w:val="28"/>
          </w:rPr>
          <w:fldChar w:fldCharType="end"/>
        </w:r>
      </w:hyperlink>
    </w:p>
    <w:p w14:paraId="5A7A5037" w14:textId="00A53FCD"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0" w:history="1">
        <w:r w:rsidR="000E3354" w:rsidRPr="000E3354">
          <w:rPr>
            <w:rStyle w:val="a5"/>
            <w:rFonts w:ascii="Times New Roman" w:hAnsi="Times New Roman"/>
            <w:b w:val="0"/>
            <w:noProof/>
            <w:sz w:val="28"/>
            <w:szCs w:val="28"/>
            <w:lang w:val="uk-UA"/>
          </w:rPr>
          <w:t>3.2 Використані бібліотеки</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_Toc43226640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41</w:t>
        </w:r>
        <w:r w:rsidR="000E3354" w:rsidRPr="000E3354">
          <w:rPr>
            <w:rFonts w:ascii="Times New Roman" w:hAnsi="Times New Roman"/>
            <w:b w:val="0"/>
            <w:noProof/>
            <w:webHidden/>
            <w:sz w:val="28"/>
            <w:szCs w:val="28"/>
          </w:rPr>
          <w:fldChar w:fldCharType="end"/>
        </w:r>
      </w:hyperlink>
    </w:p>
    <w:p w14:paraId="21643C80" w14:textId="6E4B6FC0"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1" w:history="1">
        <w:r w:rsidR="000E3354" w:rsidRPr="000E3354">
          <w:rPr>
            <w:rStyle w:val="a5"/>
            <w:rFonts w:ascii="Times New Roman" w:hAnsi="Times New Roman"/>
            <w:b w:val="0"/>
            <w:noProof/>
            <w:sz w:val="28"/>
            <w:szCs w:val="28"/>
            <w:lang w:val="uk-UA"/>
          </w:rPr>
          <w:t>3.3 Аналіз отриманих даних</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_Toc43226641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42</w:t>
        </w:r>
        <w:r w:rsidR="000E3354" w:rsidRPr="000E3354">
          <w:rPr>
            <w:rFonts w:ascii="Times New Roman" w:hAnsi="Times New Roman"/>
            <w:b w:val="0"/>
            <w:noProof/>
            <w:webHidden/>
            <w:sz w:val="28"/>
            <w:szCs w:val="28"/>
          </w:rPr>
          <w:fldChar w:fldCharType="end"/>
        </w:r>
      </w:hyperlink>
    </w:p>
    <w:p w14:paraId="1D71D145" w14:textId="44AFBE15"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2" w:history="1">
        <w:r w:rsidR="000E3354" w:rsidRPr="000E3354">
          <w:rPr>
            <w:rStyle w:val="a5"/>
            <w:rFonts w:ascii="Times New Roman" w:hAnsi="Times New Roman"/>
            <w:b w:val="0"/>
            <w:noProof/>
            <w:sz w:val="28"/>
            <w:szCs w:val="28"/>
            <w:lang w:val="uk-UA"/>
          </w:rPr>
          <w:t>Висновок до розділу 3</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_Toc43226642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52</w:t>
        </w:r>
        <w:r w:rsidR="000E3354" w:rsidRPr="000E3354">
          <w:rPr>
            <w:rFonts w:ascii="Times New Roman" w:hAnsi="Times New Roman"/>
            <w:b w:val="0"/>
            <w:noProof/>
            <w:webHidden/>
            <w:sz w:val="28"/>
            <w:szCs w:val="28"/>
          </w:rPr>
          <w:fldChar w:fldCharType="end"/>
        </w:r>
      </w:hyperlink>
    </w:p>
    <w:p w14:paraId="32760495" w14:textId="3DFF4A4B"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43" w:history="1">
        <w:r w:rsidR="000E3354" w:rsidRPr="000E3354">
          <w:rPr>
            <w:rStyle w:val="a5"/>
            <w:rFonts w:ascii="Times New Roman" w:hAnsi="Times New Roman"/>
            <w:b w:val="0"/>
            <w:i w:val="0"/>
            <w:iCs w:val="0"/>
            <w:noProof/>
            <w:sz w:val="28"/>
            <w:szCs w:val="28"/>
            <w:lang w:val="uk-UA"/>
          </w:rPr>
          <w:t>РОЗДІЛ 4 ФУНКЦІОНАЛЬНО-ВАРТІСНИЙ АНАЛІЗ ПРОГРАМНОГО ПРОДУКТУ</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_Toc43226643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53</w:t>
        </w:r>
        <w:r w:rsidR="000E3354" w:rsidRPr="000E3354">
          <w:rPr>
            <w:rFonts w:ascii="Times New Roman" w:hAnsi="Times New Roman"/>
            <w:b w:val="0"/>
            <w:i w:val="0"/>
            <w:iCs w:val="0"/>
            <w:noProof/>
            <w:webHidden/>
            <w:sz w:val="28"/>
            <w:szCs w:val="28"/>
          </w:rPr>
          <w:fldChar w:fldCharType="end"/>
        </w:r>
      </w:hyperlink>
    </w:p>
    <w:p w14:paraId="749A8AAA" w14:textId="632DF416"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4" w:history="1">
        <w:r w:rsidR="000E3354" w:rsidRPr="000E3354">
          <w:rPr>
            <w:rStyle w:val="a5"/>
            <w:rFonts w:ascii="Times New Roman" w:hAnsi="Times New Roman"/>
            <w:b w:val="0"/>
            <w:noProof/>
            <w:sz w:val="28"/>
            <w:szCs w:val="28"/>
            <w:lang w:val="uk-UA"/>
          </w:rPr>
          <w:t>4.1 Постановка задачі техніко-економічного аналізу</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_Toc43226644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53</w:t>
        </w:r>
        <w:r w:rsidR="000E3354" w:rsidRPr="000E3354">
          <w:rPr>
            <w:rFonts w:ascii="Times New Roman" w:hAnsi="Times New Roman"/>
            <w:b w:val="0"/>
            <w:noProof/>
            <w:webHidden/>
            <w:sz w:val="28"/>
            <w:szCs w:val="28"/>
          </w:rPr>
          <w:fldChar w:fldCharType="end"/>
        </w:r>
      </w:hyperlink>
    </w:p>
    <w:p w14:paraId="67C680FC" w14:textId="2EBAD6CD"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5" w:history="1">
        <w:r w:rsidR="000E3354" w:rsidRPr="000E3354">
          <w:rPr>
            <w:rStyle w:val="a5"/>
            <w:rFonts w:ascii="Times New Roman" w:hAnsi="Times New Roman"/>
            <w:b w:val="0"/>
            <w:noProof/>
            <w:sz w:val="28"/>
            <w:szCs w:val="28"/>
            <w:lang w:val="uk-UA"/>
          </w:rPr>
          <w:t>4.2.Обґрунтування функцій програмного продукту</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_Toc43226645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53</w:t>
        </w:r>
        <w:r w:rsidR="000E3354" w:rsidRPr="000E3354">
          <w:rPr>
            <w:rFonts w:ascii="Times New Roman" w:hAnsi="Times New Roman"/>
            <w:b w:val="0"/>
            <w:noProof/>
            <w:webHidden/>
            <w:sz w:val="28"/>
            <w:szCs w:val="28"/>
          </w:rPr>
          <w:fldChar w:fldCharType="end"/>
        </w:r>
      </w:hyperlink>
    </w:p>
    <w:p w14:paraId="454F2CAC" w14:textId="3A3DB646"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6" w:history="1">
        <w:r w:rsidR="000E3354" w:rsidRPr="000E3354">
          <w:rPr>
            <w:rStyle w:val="a5"/>
            <w:rFonts w:ascii="Times New Roman" w:hAnsi="Times New Roman"/>
            <w:b w:val="0"/>
            <w:noProof/>
            <w:sz w:val="28"/>
            <w:szCs w:val="28"/>
            <w:lang w:val="uk-UA"/>
          </w:rPr>
          <w:t>4.3 Економічний аналіз варіантів розробки ПП</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_Toc43226646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60</w:t>
        </w:r>
        <w:r w:rsidR="000E3354" w:rsidRPr="000E3354">
          <w:rPr>
            <w:rFonts w:ascii="Times New Roman" w:hAnsi="Times New Roman"/>
            <w:b w:val="0"/>
            <w:noProof/>
            <w:webHidden/>
            <w:sz w:val="28"/>
            <w:szCs w:val="28"/>
          </w:rPr>
          <w:fldChar w:fldCharType="end"/>
        </w:r>
      </w:hyperlink>
    </w:p>
    <w:p w14:paraId="09719642" w14:textId="7AA74842"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7" w:history="1">
        <w:r w:rsidR="000E3354" w:rsidRPr="000E3354">
          <w:rPr>
            <w:rStyle w:val="a5"/>
            <w:rFonts w:ascii="Times New Roman" w:eastAsia="Calibri" w:hAnsi="Times New Roman"/>
            <w:b w:val="0"/>
            <w:noProof/>
            <w:sz w:val="28"/>
            <w:szCs w:val="28"/>
            <w:lang w:val="uk-UA"/>
          </w:rPr>
          <w:t>4.4 Вибір кращого варіанта ПП техніко-економічного рівня</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_Toc43226647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64</w:t>
        </w:r>
        <w:r w:rsidR="000E3354" w:rsidRPr="000E3354">
          <w:rPr>
            <w:rFonts w:ascii="Times New Roman" w:hAnsi="Times New Roman"/>
            <w:b w:val="0"/>
            <w:noProof/>
            <w:webHidden/>
            <w:sz w:val="28"/>
            <w:szCs w:val="28"/>
          </w:rPr>
          <w:fldChar w:fldCharType="end"/>
        </w:r>
      </w:hyperlink>
    </w:p>
    <w:p w14:paraId="659E184C" w14:textId="59F63DE9"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8" w:history="1">
        <w:r w:rsidR="000E3354" w:rsidRPr="000E3354">
          <w:rPr>
            <w:rStyle w:val="a5"/>
            <w:rFonts w:ascii="Times New Roman" w:hAnsi="Times New Roman"/>
            <w:b w:val="0"/>
            <w:noProof/>
            <w:snapToGrid w:val="0"/>
            <w:sz w:val="28"/>
            <w:szCs w:val="28"/>
            <w:lang w:val="uk-UA"/>
          </w:rPr>
          <w:t>Висновки до розділу 4</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_Toc43226648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64</w:t>
        </w:r>
        <w:r w:rsidR="000E3354" w:rsidRPr="000E3354">
          <w:rPr>
            <w:rFonts w:ascii="Times New Roman" w:hAnsi="Times New Roman"/>
            <w:b w:val="0"/>
            <w:noProof/>
            <w:webHidden/>
            <w:sz w:val="28"/>
            <w:szCs w:val="28"/>
          </w:rPr>
          <w:fldChar w:fldCharType="end"/>
        </w:r>
      </w:hyperlink>
    </w:p>
    <w:p w14:paraId="7D170FE5" w14:textId="04776E22" w:rsidR="000E3354" w:rsidRPr="000E3354" w:rsidRDefault="0079575F">
      <w:pPr>
        <w:pStyle w:val="21"/>
        <w:tabs>
          <w:tab w:val="right" w:leader="dot" w:pos="9345"/>
        </w:tabs>
        <w:rPr>
          <w:rFonts w:ascii="Times New Roman" w:eastAsiaTheme="minorEastAsia" w:hAnsi="Times New Roman"/>
          <w:b w:val="0"/>
          <w:noProof/>
          <w:sz w:val="28"/>
          <w:szCs w:val="28"/>
          <w:lang w:val="en-US"/>
        </w:rPr>
      </w:pPr>
      <w:hyperlink w:anchor="_Toc43226649" w:history="1">
        <w:r w:rsidR="000E3354" w:rsidRPr="000E3354">
          <w:rPr>
            <w:rStyle w:val="a5"/>
            <w:rFonts w:ascii="Times New Roman" w:hAnsi="Times New Roman"/>
            <w:b w:val="0"/>
            <w:noProof/>
            <w:sz w:val="28"/>
            <w:szCs w:val="28"/>
            <w:lang w:val="uk-UA"/>
          </w:rPr>
          <w:t>ВИСНОВКИ ПО РОБОТІ ТА РЕКОМЕНДАЦІЇ ЩОДО ПОДАЛЬШИХ ДОСЛІДЖЕНЬ</w:t>
        </w:r>
        <w:r w:rsidR="000E3354" w:rsidRPr="000E3354">
          <w:rPr>
            <w:rFonts w:ascii="Times New Roman" w:hAnsi="Times New Roman"/>
            <w:b w:val="0"/>
            <w:noProof/>
            <w:webHidden/>
            <w:sz w:val="28"/>
            <w:szCs w:val="28"/>
          </w:rPr>
          <w:tab/>
        </w:r>
        <w:r w:rsidR="000E3354" w:rsidRPr="000E3354">
          <w:rPr>
            <w:rFonts w:ascii="Times New Roman" w:hAnsi="Times New Roman"/>
            <w:b w:val="0"/>
            <w:noProof/>
            <w:webHidden/>
            <w:sz w:val="28"/>
            <w:szCs w:val="28"/>
          </w:rPr>
          <w:fldChar w:fldCharType="begin"/>
        </w:r>
        <w:r w:rsidR="000E3354" w:rsidRPr="000E3354">
          <w:rPr>
            <w:rFonts w:ascii="Times New Roman" w:hAnsi="Times New Roman"/>
            <w:b w:val="0"/>
            <w:noProof/>
            <w:webHidden/>
            <w:sz w:val="28"/>
            <w:szCs w:val="28"/>
          </w:rPr>
          <w:instrText xml:space="preserve"> PAGEREF _Toc43226649 \h </w:instrText>
        </w:r>
        <w:r w:rsidR="000E3354" w:rsidRPr="000E3354">
          <w:rPr>
            <w:rFonts w:ascii="Times New Roman" w:hAnsi="Times New Roman"/>
            <w:b w:val="0"/>
            <w:noProof/>
            <w:webHidden/>
            <w:sz w:val="28"/>
            <w:szCs w:val="28"/>
          </w:rPr>
        </w:r>
        <w:r w:rsidR="000E3354" w:rsidRPr="000E3354">
          <w:rPr>
            <w:rFonts w:ascii="Times New Roman" w:hAnsi="Times New Roman"/>
            <w:b w:val="0"/>
            <w:noProof/>
            <w:webHidden/>
            <w:sz w:val="28"/>
            <w:szCs w:val="28"/>
          </w:rPr>
          <w:fldChar w:fldCharType="separate"/>
        </w:r>
        <w:r w:rsidR="005152DF">
          <w:rPr>
            <w:rFonts w:ascii="Times New Roman" w:hAnsi="Times New Roman"/>
            <w:b w:val="0"/>
            <w:noProof/>
            <w:webHidden/>
            <w:sz w:val="28"/>
            <w:szCs w:val="28"/>
          </w:rPr>
          <w:t>65</w:t>
        </w:r>
        <w:r w:rsidR="000E3354" w:rsidRPr="000E3354">
          <w:rPr>
            <w:rFonts w:ascii="Times New Roman" w:hAnsi="Times New Roman"/>
            <w:b w:val="0"/>
            <w:noProof/>
            <w:webHidden/>
            <w:sz w:val="28"/>
            <w:szCs w:val="28"/>
          </w:rPr>
          <w:fldChar w:fldCharType="end"/>
        </w:r>
      </w:hyperlink>
    </w:p>
    <w:p w14:paraId="78C9C0CB" w14:textId="56EE5A99"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50" w:history="1">
        <w:r w:rsidR="000E3354" w:rsidRPr="000E3354">
          <w:rPr>
            <w:rStyle w:val="a5"/>
            <w:rFonts w:ascii="Times New Roman" w:hAnsi="Times New Roman"/>
            <w:b w:val="0"/>
            <w:i w:val="0"/>
            <w:iCs w:val="0"/>
            <w:noProof/>
            <w:sz w:val="28"/>
            <w:szCs w:val="28"/>
            <w:lang w:val="uk-UA"/>
          </w:rPr>
          <w:t>ЛІТЕРАТУРА</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_Toc43226650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66</w:t>
        </w:r>
        <w:r w:rsidR="000E3354" w:rsidRPr="000E3354">
          <w:rPr>
            <w:rFonts w:ascii="Times New Roman" w:hAnsi="Times New Roman"/>
            <w:b w:val="0"/>
            <w:i w:val="0"/>
            <w:iCs w:val="0"/>
            <w:noProof/>
            <w:webHidden/>
            <w:sz w:val="28"/>
            <w:szCs w:val="28"/>
          </w:rPr>
          <w:fldChar w:fldCharType="end"/>
        </w:r>
      </w:hyperlink>
    </w:p>
    <w:p w14:paraId="6EF62EA5" w14:textId="27176C14"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51" w:history="1">
        <w:r w:rsidR="000E3354" w:rsidRPr="000E3354">
          <w:rPr>
            <w:rStyle w:val="a5"/>
            <w:rFonts w:ascii="Times New Roman" w:hAnsi="Times New Roman"/>
            <w:b w:val="0"/>
            <w:i w:val="0"/>
            <w:iCs w:val="0"/>
            <w:noProof/>
            <w:sz w:val="28"/>
            <w:szCs w:val="28"/>
            <w:lang w:val="uk-UA"/>
          </w:rPr>
          <w:t>ДОДАТОК А ІЛЮСТРОВАНИЙ МАТЕРІАЛ</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_Toc43226651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68</w:t>
        </w:r>
        <w:r w:rsidR="000E3354" w:rsidRPr="000E3354">
          <w:rPr>
            <w:rFonts w:ascii="Times New Roman" w:hAnsi="Times New Roman"/>
            <w:b w:val="0"/>
            <w:i w:val="0"/>
            <w:iCs w:val="0"/>
            <w:noProof/>
            <w:webHidden/>
            <w:sz w:val="28"/>
            <w:szCs w:val="28"/>
          </w:rPr>
          <w:fldChar w:fldCharType="end"/>
        </w:r>
      </w:hyperlink>
    </w:p>
    <w:p w14:paraId="7568565E" w14:textId="5925CA1E" w:rsidR="000E3354" w:rsidRPr="000E3354" w:rsidRDefault="0079575F">
      <w:pPr>
        <w:pStyle w:val="12"/>
        <w:tabs>
          <w:tab w:val="right" w:leader="dot" w:pos="9345"/>
        </w:tabs>
        <w:rPr>
          <w:rFonts w:ascii="Times New Roman" w:eastAsiaTheme="minorEastAsia" w:hAnsi="Times New Roman"/>
          <w:b w:val="0"/>
          <w:i w:val="0"/>
          <w:iCs w:val="0"/>
          <w:noProof/>
          <w:sz w:val="28"/>
          <w:szCs w:val="28"/>
          <w:lang w:val="en-US"/>
        </w:rPr>
      </w:pPr>
      <w:hyperlink w:anchor="_Toc43226652" w:history="1">
        <w:r w:rsidR="000E3354" w:rsidRPr="000E3354">
          <w:rPr>
            <w:rStyle w:val="a5"/>
            <w:rFonts w:ascii="Times New Roman" w:hAnsi="Times New Roman"/>
            <w:b w:val="0"/>
            <w:i w:val="0"/>
            <w:iCs w:val="0"/>
            <w:noProof/>
            <w:sz w:val="28"/>
            <w:szCs w:val="28"/>
            <w:lang w:val="uk-UA"/>
          </w:rPr>
          <w:t>ДОДАТОК Б ЛІСТИНГ ПРОГРАМИ</w:t>
        </w:r>
        <w:r w:rsidR="000E3354" w:rsidRPr="000E3354">
          <w:rPr>
            <w:rFonts w:ascii="Times New Roman" w:hAnsi="Times New Roman"/>
            <w:b w:val="0"/>
            <w:i w:val="0"/>
            <w:iCs w:val="0"/>
            <w:noProof/>
            <w:webHidden/>
            <w:sz w:val="28"/>
            <w:szCs w:val="28"/>
          </w:rPr>
          <w:tab/>
        </w:r>
        <w:r w:rsidR="000E3354" w:rsidRPr="000E3354">
          <w:rPr>
            <w:rFonts w:ascii="Times New Roman" w:hAnsi="Times New Roman"/>
            <w:b w:val="0"/>
            <w:i w:val="0"/>
            <w:iCs w:val="0"/>
            <w:noProof/>
            <w:webHidden/>
            <w:sz w:val="28"/>
            <w:szCs w:val="28"/>
          </w:rPr>
          <w:fldChar w:fldCharType="begin"/>
        </w:r>
        <w:r w:rsidR="000E3354" w:rsidRPr="000E3354">
          <w:rPr>
            <w:rFonts w:ascii="Times New Roman" w:hAnsi="Times New Roman"/>
            <w:b w:val="0"/>
            <w:i w:val="0"/>
            <w:iCs w:val="0"/>
            <w:noProof/>
            <w:webHidden/>
            <w:sz w:val="28"/>
            <w:szCs w:val="28"/>
          </w:rPr>
          <w:instrText xml:space="preserve"> PAGEREF _Toc43226652 \h </w:instrText>
        </w:r>
        <w:r w:rsidR="000E3354" w:rsidRPr="000E3354">
          <w:rPr>
            <w:rFonts w:ascii="Times New Roman" w:hAnsi="Times New Roman"/>
            <w:b w:val="0"/>
            <w:i w:val="0"/>
            <w:iCs w:val="0"/>
            <w:noProof/>
            <w:webHidden/>
            <w:sz w:val="28"/>
            <w:szCs w:val="28"/>
          </w:rPr>
        </w:r>
        <w:r w:rsidR="000E3354" w:rsidRPr="000E3354">
          <w:rPr>
            <w:rFonts w:ascii="Times New Roman" w:hAnsi="Times New Roman"/>
            <w:b w:val="0"/>
            <w:i w:val="0"/>
            <w:iCs w:val="0"/>
            <w:noProof/>
            <w:webHidden/>
            <w:sz w:val="28"/>
            <w:szCs w:val="28"/>
          </w:rPr>
          <w:fldChar w:fldCharType="separate"/>
        </w:r>
        <w:r w:rsidR="005152DF">
          <w:rPr>
            <w:rFonts w:ascii="Times New Roman" w:hAnsi="Times New Roman"/>
            <w:b w:val="0"/>
            <w:i w:val="0"/>
            <w:iCs w:val="0"/>
            <w:noProof/>
            <w:webHidden/>
            <w:sz w:val="28"/>
            <w:szCs w:val="28"/>
          </w:rPr>
          <w:t>80</w:t>
        </w:r>
        <w:r w:rsidR="000E3354" w:rsidRPr="000E3354">
          <w:rPr>
            <w:rFonts w:ascii="Times New Roman" w:hAnsi="Times New Roman"/>
            <w:b w:val="0"/>
            <w:i w:val="0"/>
            <w:iCs w:val="0"/>
            <w:noProof/>
            <w:webHidden/>
            <w:sz w:val="28"/>
            <w:szCs w:val="28"/>
          </w:rPr>
          <w:fldChar w:fldCharType="end"/>
        </w:r>
      </w:hyperlink>
    </w:p>
    <w:p w14:paraId="5ADDEA22" w14:textId="3EC639AD" w:rsidR="00CD3411" w:rsidRPr="00FE1AA9" w:rsidRDefault="000E3354" w:rsidP="0002674B">
      <w:pPr>
        <w:spacing w:after="160" w:line="259" w:lineRule="auto"/>
        <w:rPr>
          <w:b/>
          <w:sz w:val="28"/>
          <w:szCs w:val="28"/>
          <w:lang w:val="uk-UA"/>
        </w:rPr>
      </w:pPr>
      <w:r w:rsidRPr="000E3354">
        <w:rPr>
          <w:bCs/>
          <w:sz w:val="28"/>
          <w:szCs w:val="28"/>
          <w:lang w:val="uk-UA"/>
        </w:rPr>
        <w:fldChar w:fldCharType="end"/>
      </w:r>
    </w:p>
    <w:p w14:paraId="293B67F1" w14:textId="08345642" w:rsidR="0002674B" w:rsidRPr="00FE1AA9" w:rsidRDefault="0002674B" w:rsidP="0002674B">
      <w:pPr>
        <w:spacing w:after="160" w:line="259" w:lineRule="auto"/>
        <w:rPr>
          <w:b/>
          <w:sz w:val="28"/>
          <w:szCs w:val="28"/>
          <w:lang w:val="uk-UA"/>
        </w:rPr>
      </w:pPr>
      <w:r w:rsidRPr="00FE1AA9">
        <w:rPr>
          <w:b/>
          <w:sz w:val="28"/>
          <w:szCs w:val="28"/>
          <w:lang w:val="uk-UA"/>
        </w:rPr>
        <w:br w:type="page"/>
      </w:r>
    </w:p>
    <w:p w14:paraId="24DB39D0" w14:textId="54900BB8" w:rsidR="0002674B" w:rsidRPr="002F28C1" w:rsidRDefault="00FA7E46" w:rsidP="00677CFD">
      <w:pPr>
        <w:spacing w:before="480" w:after="120" w:line="360" w:lineRule="auto"/>
        <w:ind w:firstLine="709"/>
        <w:jc w:val="center"/>
        <w:outlineLvl w:val="0"/>
        <w:rPr>
          <w:b/>
          <w:sz w:val="28"/>
          <w:szCs w:val="28"/>
          <w:lang w:val="uk-UA"/>
        </w:rPr>
      </w:pPr>
      <w:bookmarkStart w:id="0" w:name="_Toc43226616"/>
      <w:r w:rsidRPr="002F28C1">
        <w:rPr>
          <w:b/>
          <w:sz w:val="28"/>
          <w:szCs w:val="28"/>
          <w:lang w:val="uk-UA"/>
        </w:rPr>
        <w:lastRenderedPageBreak/>
        <w:t>ВСТУП</w:t>
      </w:r>
      <w:bookmarkEnd w:id="0"/>
    </w:p>
    <w:p w14:paraId="7865DFBA" w14:textId="7744D967" w:rsidR="00677CFD" w:rsidRPr="002F28C1" w:rsidRDefault="00677CFD" w:rsidP="001D31EA">
      <w:pPr>
        <w:spacing w:before="480" w:after="120" w:line="360" w:lineRule="auto"/>
        <w:ind w:firstLine="709"/>
        <w:jc w:val="center"/>
        <w:rPr>
          <w:b/>
          <w:sz w:val="28"/>
          <w:szCs w:val="28"/>
          <w:lang w:val="uk-UA"/>
        </w:rPr>
      </w:pPr>
    </w:p>
    <w:p w14:paraId="275547EB" w14:textId="77777777" w:rsidR="00677CFD" w:rsidRPr="002F28C1" w:rsidRDefault="00677CFD" w:rsidP="001D31EA">
      <w:pPr>
        <w:spacing w:before="480" w:after="120" w:line="360" w:lineRule="auto"/>
        <w:ind w:firstLine="709"/>
        <w:jc w:val="center"/>
        <w:rPr>
          <w:b/>
          <w:sz w:val="28"/>
          <w:szCs w:val="28"/>
          <w:lang w:val="uk-UA"/>
        </w:rPr>
      </w:pPr>
    </w:p>
    <w:p w14:paraId="0945B9E1" w14:textId="77777777" w:rsidR="0002674B" w:rsidRPr="002F28C1" w:rsidRDefault="0002674B" w:rsidP="00677CFD">
      <w:pPr>
        <w:spacing w:after="0" w:line="360" w:lineRule="auto"/>
        <w:ind w:firstLine="709"/>
        <w:jc w:val="both"/>
        <w:rPr>
          <w:sz w:val="28"/>
          <w:szCs w:val="28"/>
          <w:lang w:val="uk-UA"/>
        </w:rPr>
      </w:pPr>
      <w:r w:rsidRPr="002F28C1">
        <w:rPr>
          <w:sz w:val="28"/>
          <w:szCs w:val="28"/>
          <w:lang w:val="uk-UA"/>
        </w:rPr>
        <w:t>Розвиток банківської системи позитивно сприяє раціональному використанню фінансових ресурсів, що в свою чергу є необхідною умовою ефективного функціонування країни при переході до ринкових відносин. Суспільство не повинно мати сумнівів у стійкості банківської системи своєї країни, а партнери, інвестори та вкладники хочуть бути впевненими в стійкості і надійності вибраного банку. Нажаль в нашій країні дедалі частіше спостерігається банкрутство банків, а це в може свідчити про неправильно обрану стратегію розвитку. Протягом останніх років кількість ефективно працюючих банків в Україні різко скоротилась.</w:t>
      </w:r>
    </w:p>
    <w:p w14:paraId="52F8B3FF" w14:textId="77777777" w:rsidR="0002674B" w:rsidRPr="002F28C1" w:rsidRDefault="0002674B" w:rsidP="00677CFD">
      <w:pPr>
        <w:spacing w:after="0" w:line="360" w:lineRule="auto"/>
        <w:ind w:firstLine="709"/>
        <w:jc w:val="both"/>
        <w:rPr>
          <w:sz w:val="28"/>
          <w:szCs w:val="28"/>
          <w:lang w:val="uk-UA"/>
        </w:rPr>
      </w:pPr>
      <w:r w:rsidRPr="002F28C1">
        <w:rPr>
          <w:sz w:val="28"/>
          <w:szCs w:val="28"/>
          <w:lang w:val="uk-UA"/>
        </w:rPr>
        <w:t xml:space="preserve">Процес створення сучасної банківської системи, яка зможе відповідати умовам ринкової економіки в нашій країні ще не настав. Це пов’язано з тим, що економіка України ще не зазнала необхідних перетворень, вона не стала справді ринковою. </w:t>
      </w:r>
    </w:p>
    <w:p w14:paraId="2A1E0D83" w14:textId="77777777" w:rsidR="0002674B" w:rsidRPr="002F28C1" w:rsidRDefault="0002674B" w:rsidP="00677CFD">
      <w:pPr>
        <w:spacing w:after="0" w:line="360" w:lineRule="auto"/>
        <w:ind w:firstLine="709"/>
        <w:jc w:val="both"/>
        <w:rPr>
          <w:sz w:val="28"/>
          <w:szCs w:val="28"/>
          <w:lang w:val="uk-UA"/>
        </w:rPr>
      </w:pPr>
      <w:r w:rsidRPr="002F28C1">
        <w:rPr>
          <w:sz w:val="28"/>
          <w:szCs w:val="28"/>
          <w:lang w:val="uk-UA"/>
        </w:rPr>
        <w:t>Сьогодні через пандемію, яка охопила весь світ, ризики та втрати кожного підприємства значно зростають. Такий зовнішній фактор може стати сильним ударом по банківській мережі не лише нашої країни, а й для всієї банківської системи.</w:t>
      </w:r>
    </w:p>
    <w:p w14:paraId="5DF92631" w14:textId="77777777" w:rsidR="0002674B" w:rsidRPr="002F28C1" w:rsidRDefault="0002674B" w:rsidP="00677CFD">
      <w:pPr>
        <w:spacing w:after="0" w:line="360" w:lineRule="auto"/>
        <w:ind w:firstLine="709"/>
        <w:jc w:val="both"/>
        <w:rPr>
          <w:sz w:val="28"/>
          <w:szCs w:val="28"/>
          <w:lang w:val="uk-UA"/>
        </w:rPr>
      </w:pPr>
      <w:r w:rsidRPr="002F28C1">
        <w:rPr>
          <w:sz w:val="28"/>
          <w:szCs w:val="28"/>
          <w:lang w:val="uk-UA"/>
        </w:rPr>
        <w:t xml:space="preserve">Я вважаю, що вміння аналізувати та прогнозувати кредитні ризики підприємств є надзвичайно актуальним, оскільки це підвищує шанси на збереження свого капіталу. </w:t>
      </w:r>
    </w:p>
    <w:p w14:paraId="3A3B0A35" w14:textId="77777777" w:rsidR="0002674B" w:rsidRPr="002F28C1" w:rsidRDefault="0002674B" w:rsidP="0002674B">
      <w:pPr>
        <w:rPr>
          <w:sz w:val="28"/>
          <w:szCs w:val="28"/>
          <w:lang w:val="uk-UA"/>
        </w:rPr>
      </w:pPr>
      <w:r w:rsidRPr="002F28C1">
        <w:rPr>
          <w:sz w:val="28"/>
          <w:szCs w:val="28"/>
          <w:lang w:val="uk-UA"/>
        </w:rPr>
        <w:br w:type="page"/>
      </w:r>
    </w:p>
    <w:p w14:paraId="5CD161F6" w14:textId="77777777" w:rsidR="001D31EA" w:rsidRPr="002F28C1" w:rsidRDefault="0002674B" w:rsidP="00C0603D">
      <w:pPr>
        <w:spacing w:after="0" w:line="360" w:lineRule="auto"/>
        <w:ind w:firstLine="709"/>
        <w:jc w:val="center"/>
        <w:outlineLvl w:val="0"/>
        <w:rPr>
          <w:b/>
          <w:bCs/>
          <w:sz w:val="28"/>
          <w:szCs w:val="28"/>
          <w:lang w:val="uk-UA"/>
        </w:rPr>
      </w:pPr>
      <w:bookmarkStart w:id="1" w:name="_Toc43226617"/>
      <w:r w:rsidRPr="002F28C1">
        <w:rPr>
          <w:b/>
          <w:bCs/>
          <w:sz w:val="28"/>
          <w:szCs w:val="28"/>
          <w:lang w:val="uk-UA"/>
        </w:rPr>
        <w:lastRenderedPageBreak/>
        <w:t>РОЗДІЛ 1 ПРИНЦИП РОБОТИ БАНКУ</w:t>
      </w:r>
      <w:bookmarkEnd w:id="1"/>
    </w:p>
    <w:p w14:paraId="5C7CF8B4" w14:textId="77777777" w:rsidR="00C0603D" w:rsidRDefault="00C0603D" w:rsidP="00C0603D">
      <w:pPr>
        <w:spacing w:after="0" w:line="360" w:lineRule="auto"/>
        <w:ind w:firstLine="709"/>
        <w:rPr>
          <w:b/>
          <w:bCs/>
          <w:sz w:val="28"/>
          <w:szCs w:val="28"/>
          <w:lang w:val="uk-UA"/>
        </w:rPr>
      </w:pPr>
      <w:bookmarkStart w:id="2" w:name="_Toc43226618"/>
    </w:p>
    <w:p w14:paraId="34709E9E" w14:textId="3217F774" w:rsidR="0002674B" w:rsidRPr="002F28C1" w:rsidRDefault="0002674B" w:rsidP="00C0603D">
      <w:pPr>
        <w:spacing w:after="0" w:line="360" w:lineRule="auto"/>
        <w:ind w:firstLine="709"/>
        <w:outlineLvl w:val="1"/>
        <w:rPr>
          <w:b/>
          <w:bCs/>
          <w:sz w:val="28"/>
          <w:szCs w:val="28"/>
          <w:lang w:val="uk-UA"/>
        </w:rPr>
      </w:pPr>
      <w:r w:rsidRPr="002F28C1">
        <w:rPr>
          <w:b/>
          <w:bCs/>
          <w:sz w:val="28"/>
          <w:szCs w:val="28"/>
          <w:lang w:val="uk-UA"/>
        </w:rPr>
        <w:t>1.1 Роль банків</w:t>
      </w:r>
      <w:bookmarkEnd w:id="2"/>
    </w:p>
    <w:p w14:paraId="5F81E9A4" w14:textId="67A8024A" w:rsidR="0002674B" w:rsidRPr="00FE1AA9" w:rsidRDefault="0002674B" w:rsidP="001D31EA">
      <w:pPr>
        <w:spacing w:after="0" w:line="360" w:lineRule="auto"/>
        <w:ind w:firstLine="709"/>
        <w:jc w:val="both"/>
        <w:rPr>
          <w:sz w:val="28"/>
          <w:szCs w:val="28"/>
          <w:lang w:val="uk-UA"/>
        </w:rPr>
      </w:pPr>
    </w:p>
    <w:p w14:paraId="336CCE9D" w14:textId="77777777" w:rsidR="001D31EA" w:rsidRPr="00FE1AA9" w:rsidRDefault="001D31EA" w:rsidP="001D31EA">
      <w:pPr>
        <w:spacing w:after="0" w:line="360" w:lineRule="auto"/>
        <w:ind w:firstLine="709"/>
        <w:jc w:val="both"/>
        <w:rPr>
          <w:sz w:val="28"/>
          <w:szCs w:val="28"/>
          <w:lang w:val="uk-UA"/>
        </w:rPr>
      </w:pPr>
    </w:p>
    <w:p w14:paraId="15ED150B"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Банк – це установа, яка займається грошима, їх замінниками та надає фінансові послуги. Банки приймають депозити, надають позики та отримують прибуток від різниці процентних ставок, сплачених та нарахованих відповідно.</w:t>
      </w:r>
    </w:p>
    <w:p w14:paraId="434D0004"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Банки критично важливі для нашої економіки. Основна функція банків полягає в тому, щоб використовувати гроші власників рахунків, передаючи їх іншим, хто потім може використовувати їх у своїх цілях.</w:t>
      </w:r>
    </w:p>
    <w:p w14:paraId="7C067C0E"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Коли ви здаєте свої гроші в банк, вони переходять у великий пул грошей разом з усіма іншими, і на ваш рахунок зараховується сума вашого депозиту. Коли ви пишете чеки або знімаєте кошти, ця сума віднімається з балансу вашого рахунку. На ваш рахунок також додаються відсотки, які ви заробляєте на балансі.</w:t>
      </w:r>
    </w:p>
    <w:p w14:paraId="1FD226CA"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 xml:space="preserve">Банки створюють гроші в економіці, надаючи позики. Суму грошей, яку банки можуть позичити визначає Федеральна резервна система. На сьогодні резервна вимога становить від 3 до 10 відсотків від загальних депозитів банку. Ця сума може зберігатися як готівкою, так і на банківському резервному рахунку у ФРС. Щоб краще зрозуміти, як це впливає на економіку, можна навести такий приклад. Коли банк отримує депозит у розмірі 100 доларів США, припускаючи 10% резерву, то банк може позичити 90 доларів. Ці 90 доларів повертаються в економіку, купуючи товари чи послуги, і, як правило, перебувають на зберіганні в іншому банку. Тоді цей банк може позичити 81 долар цього депозиту в розмірі 90 доларів, а цей 81 долар переходить в економіку для придбання товарів або послуг і, в кінцевому рахунку, здається в інший банк, який продовжує позичати відсоток від цього. Таким чином, </w:t>
      </w:r>
      <w:r w:rsidRPr="00FE1AA9">
        <w:rPr>
          <w:sz w:val="28"/>
          <w:szCs w:val="28"/>
          <w:lang w:val="uk-UA"/>
        </w:rPr>
        <w:lastRenderedPageBreak/>
        <w:t>гроші ростуть і поширюються по всій громаді в набагато більшій кількості, ніж фізично існує.</w:t>
      </w:r>
    </w:p>
    <w:p w14:paraId="5C26D70B"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Банківська справа будується на довірі. Люди вірять, що отримають свої кошти, коли прийдуть за ними. Вірять, що банк виплатить чеки, які вони виписують для оплати своїх рахунків. Хоча люди щоденно вкладають свої гроші в банк, але сам банк надає ці самі гроші і навіть більше іншим людям. Банки послідовно надають більше кредитів, ніж мають готівку. Це має свій ризик; але якщо ви підете до банку і вимагатимете свої гроші, ви їх отримаєте. Однак якщо всі вкладники підуть в банк одночасно і вимагатимуть своїх грошей, може виникнути проблема.</w:t>
      </w:r>
    </w:p>
    <w:p w14:paraId="4701C47B" w14:textId="77777777" w:rsidR="00E17B5C" w:rsidRPr="00FE1AA9" w:rsidRDefault="0002674B" w:rsidP="00E17B5C">
      <w:pPr>
        <w:spacing w:after="0" w:line="360" w:lineRule="auto"/>
        <w:ind w:firstLine="709"/>
        <w:jc w:val="both"/>
        <w:rPr>
          <w:sz w:val="28"/>
          <w:szCs w:val="28"/>
          <w:lang w:val="uk-UA"/>
        </w:rPr>
      </w:pPr>
      <w:r w:rsidRPr="00FE1AA9">
        <w:rPr>
          <w:sz w:val="28"/>
          <w:szCs w:val="28"/>
          <w:lang w:val="uk-UA"/>
        </w:rPr>
        <w:t>Навіть незважаючи на те, що закон про федеральні резерви вимагає, щоб банки зберігали певний відсоток своїх грошей у запасі, якби усі прийшли одночасно зняти гроші, цього було б недостатньо. У разі невдачі банку ваші гроші захищені до тих пір, поки банк застрахований Федеральною корпорацією з страхування вкладів. Ключ до успіху банківської справи полягає у впевненості споживачів у тому, що банк здатність рости та захищати свої гроші. Оскільки банки так сильно покладаються на довіру споживачів, а довіра залежить від сприйняття доброчесності, банківська галузь дуже сильно регулюється урядом.</w:t>
      </w:r>
    </w:p>
    <w:p w14:paraId="63EBD65C" w14:textId="77777777" w:rsidR="00E17B5C" w:rsidRPr="00FE1AA9" w:rsidRDefault="00E17B5C" w:rsidP="00E17B5C">
      <w:pPr>
        <w:spacing w:after="0" w:line="360" w:lineRule="auto"/>
        <w:ind w:firstLine="709"/>
        <w:jc w:val="both"/>
        <w:rPr>
          <w:sz w:val="28"/>
          <w:szCs w:val="28"/>
          <w:lang w:val="uk-UA"/>
        </w:rPr>
      </w:pPr>
    </w:p>
    <w:p w14:paraId="24F3A3EF" w14:textId="77777777" w:rsidR="00E17B5C" w:rsidRPr="00FE1AA9" w:rsidRDefault="00E17B5C" w:rsidP="00E17B5C">
      <w:pPr>
        <w:spacing w:after="0" w:line="360" w:lineRule="auto"/>
        <w:ind w:firstLine="709"/>
        <w:jc w:val="both"/>
        <w:rPr>
          <w:sz w:val="28"/>
          <w:szCs w:val="28"/>
          <w:lang w:val="uk-UA"/>
        </w:rPr>
      </w:pPr>
    </w:p>
    <w:p w14:paraId="6E02A9B1" w14:textId="698B6D79" w:rsidR="0002674B" w:rsidRPr="00FE1AA9" w:rsidRDefault="0002674B" w:rsidP="00E17B5C">
      <w:pPr>
        <w:spacing w:after="0" w:line="360" w:lineRule="auto"/>
        <w:ind w:firstLine="709"/>
        <w:jc w:val="both"/>
        <w:outlineLvl w:val="1"/>
        <w:rPr>
          <w:sz w:val="28"/>
          <w:szCs w:val="28"/>
          <w:lang w:val="uk-UA"/>
        </w:rPr>
      </w:pPr>
      <w:bookmarkStart w:id="3" w:name="_Toc43226619"/>
      <w:r w:rsidRPr="00FE1AA9">
        <w:rPr>
          <w:b/>
          <w:bCs/>
          <w:sz w:val="28"/>
          <w:szCs w:val="28"/>
          <w:lang w:val="uk-UA"/>
        </w:rPr>
        <w:t>1.2 Типи банків</w:t>
      </w:r>
      <w:bookmarkEnd w:id="3"/>
    </w:p>
    <w:p w14:paraId="48F36E7F" w14:textId="77777777" w:rsidR="001D31EA" w:rsidRPr="00FE1AA9" w:rsidRDefault="001D31EA" w:rsidP="001D31EA">
      <w:pPr>
        <w:spacing w:after="0" w:line="360" w:lineRule="auto"/>
        <w:ind w:left="709"/>
        <w:rPr>
          <w:b/>
          <w:bCs/>
          <w:sz w:val="28"/>
          <w:szCs w:val="28"/>
          <w:lang w:val="uk-UA"/>
        </w:rPr>
      </w:pPr>
    </w:p>
    <w:p w14:paraId="7734E402" w14:textId="77777777" w:rsidR="0002674B" w:rsidRPr="00FE1AA9" w:rsidRDefault="0002674B" w:rsidP="001D31EA">
      <w:pPr>
        <w:spacing w:after="0" w:line="360" w:lineRule="auto"/>
        <w:ind w:left="709"/>
        <w:rPr>
          <w:b/>
          <w:bCs/>
          <w:sz w:val="28"/>
          <w:szCs w:val="28"/>
          <w:lang w:val="uk-UA"/>
        </w:rPr>
      </w:pPr>
    </w:p>
    <w:p w14:paraId="431C128B"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Є кілька типів банківських установ, і на початку вони сильно відрізнялись. Комерційні банки – це установи, призначені для акумуляції тимчасово вільних коштів та їх розміщення від власного імені на умовах повернення, строковості та платності. Комерційні банки спочатку були створені для надання послуг бізнесу. Зараз більшість комерційних банків пропонують рахунки для всіх.</w:t>
      </w:r>
    </w:p>
    <w:p w14:paraId="2700350A"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lastRenderedPageBreak/>
        <w:t>До ощадних установ належать: ощадні банки, кооперативні банки та кредитні спілки. Кожен з яких спочатку була зосереджена на задоволенні конкретних потреб людей, які не були охоплені комерційними банками. Ощадні банки засновувались для того, щоб заощадити гроші для працівників з низькими доходами. Кредитні спілки зазвичай створювались людьми, які мали спільну облігацію, наприклад, працюючи в одній компанії або проживаючи в одній громаді. Основною функцією кредитної спілки було надання екстрених позик людям, які не могли отримати позики від традиційних кредиторів. Ці позики можуть бути такими, як медичні витрати чи ремонт будинку.</w:t>
      </w:r>
    </w:p>
    <w:p w14:paraId="7487E864" w14:textId="77777777" w:rsidR="00E17B5C" w:rsidRPr="00FE1AA9" w:rsidRDefault="0002674B" w:rsidP="00E17B5C">
      <w:pPr>
        <w:spacing w:after="0" w:line="360" w:lineRule="auto"/>
        <w:ind w:firstLine="709"/>
        <w:jc w:val="both"/>
        <w:rPr>
          <w:sz w:val="28"/>
          <w:szCs w:val="28"/>
          <w:lang w:val="uk-UA"/>
        </w:rPr>
      </w:pPr>
      <w:r w:rsidRPr="00FE1AA9">
        <w:rPr>
          <w:sz w:val="28"/>
          <w:szCs w:val="28"/>
          <w:lang w:val="uk-UA"/>
        </w:rPr>
        <w:t xml:space="preserve">Зараз, хоча все ще існує різниця між банками та ощадними установами, вони пропонують багато однакових послуг. Комерційні банки можуть пропонувати </w:t>
      </w:r>
      <w:proofErr w:type="spellStart"/>
      <w:r w:rsidRPr="00FE1AA9">
        <w:rPr>
          <w:sz w:val="28"/>
          <w:szCs w:val="28"/>
          <w:lang w:val="uk-UA"/>
        </w:rPr>
        <w:t>автокредити</w:t>
      </w:r>
      <w:proofErr w:type="spellEnd"/>
      <w:r w:rsidRPr="00FE1AA9">
        <w:rPr>
          <w:sz w:val="28"/>
          <w:szCs w:val="28"/>
          <w:lang w:val="uk-UA"/>
        </w:rPr>
        <w:t>, ощадні установи можуть надавати комерційні кредити, а кредитні спілки – пропонувати іпотеку.</w:t>
      </w:r>
    </w:p>
    <w:p w14:paraId="05ABAA05" w14:textId="77777777" w:rsidR="00E17B5C" w:rsidRPr="00FE1AA9" w:rsidRDefault="00E17B5C" w:rsidP="00E17B5C">
      <w:pPr>
        <w:spacing w:after="0" w:line="360" w:lineRule="auto"/>
        <w:ind w:firstLine="709"/>
        <w:jc w:val="both"/>
        <w:rPr>
          <w:sz w:val="28"/>
          <w:szCs w:val="28"/>
          <w:lang w:val="uk-UA"/>
        </w:rPr>
      </w:pPr>
    </w:p>
    <w:p w14:paraId="75C45F7E" w14:textId="77777777" w:rsidR="00E17B5C" w:rsidRPr="00FE1AA9" w:rsidRDefault="00E17B5C" w:rsidP="00E17B5C">
      <w:pPr>
        <w:spacing w:after="0" w:line="360" w:lineRule="auto"/>
        <w:ind w:firstLine="709"/>
        <w:jc w:val="both"/>
        <w:rPr>
          <w:sz w:val="28"/>
          <w:szCs w:val="28"/>
          <w:lang w:val="uk-UA"/>
        </w:rPr>
      </w:pPr>
    </w:p>
    <w:p w14:paraId="3047E2AD" w14:textId="25A63ECF" w:rsidR="0002674B" w:rsidRPr="00FE1AA9" w:rsidRDefault="0002674B" w:rsidP="00E17B5C">
      <w:pPr>
        <w:spacing w:after="0" w:line="360" w:lineRule="auto"/>
        <w:ind w:firstLine="709"/>
        <w:jc w:val="both"/>
        <w:outlineLvl w:val="1"/>
        <w:rPr>
          <w:sz w:val="28"/>
          <w:szCs w:val="28"/>
          <w:lang w:val="uk-UA"/>
        </w:rPr>
      </w:pPr>
      <w:bookmarkStart w:id="4" w:name="_Toc43226620"/>
      <w:r w:rsidRPr="00FE1AA9">
        <w:rPr>
          <w:b/>
          <w:bCs/>
          <w:sz w:val="28"/>
          <w:szCs w:val="28"/>
          <w:lang w:val="uk-UA"/>
        </w:rPr>
        <w:t>1.3 Заробіток банків</w:t>
      </w:r>
      <w:bookmarkEnd w:id="4"/>
    </w:p>
    <w:p w14:paraId="164BFC23" w14:textId="77777777" w:rsidR="001D31EA" w:rsidRPr="00FE1AA9" w:rsidRDefault="001D31EA" w:rsidP="001D31EA">
      <w:pPr>
        <w:spacing w:after="0" w:line="360" w:lineRule="auto"/>
        <w:ind w:firstLine="709"/>
        <w:jc w:val="both"/>
        <w:rPr>
          <w:b/>
          <w:bCs/>
          <w:sz w:val="28"/>
          <w:szCs w:val="28"/>
          <w:lang w:val="uk-UA"/>
        </w:rPr>
      </w:pPr>
    </w:p>
    <w:p w14:paraId="50CFC4BD" w14:textId="77777777" w:rsidR="0002674B" w:rsidRPr="00FE1AA9" w:rsidRDefault="0002674B" w:rsidP="001D31EA">
      <w:pPr>
        <w:spacing w:after="0" w:line="360" w:lineRule="auto"/>
        <w:ind w:left="709"/>
        <w:jc w:val="both"/>
        <w:rPr>
          <w:sz w:val="28"/>
          <w:szCs w:val="28"/>
          <w:lang w:val="uk-UA"/>
        </w:rPr>
      </w:pPr>
    </w:p>
    <w:p w14:paraId="4DBB61D9"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 xml:space="preserve">Банки подібно дуже схожі на інші підприємств, просто їх товар буває грошима. В той час, як підприємства продають </w:t>
      </w:r>
      <w:proofErr w:type="spellStart"/>
      <w:r w:rsidRPr="00FE1AA9">
        <w:rPr>
          <w:sz w:val="28"/>
          <w:szCs w:val="28"/>
          <w:lang w:val="uk-UA"/>
        </w:rPr>
        <w:t>віджети</w:t>
      </w:r>
      <w:proofErr w:type="spellEnd"/>
      <w:r w:rsidRPr="00FE1AA9">
        <w:rPr>
          <w:sz w:val="28"/>
          <w:szCs w:val="28"/>
          <w:lang w:val="uk-UA"/>
        </w:rPr>
        <w:t xml:space="preserve"> чи послуги, банки продають гроші у вигляді позик, депозитних сертифікатів та інших фінансових продуктів. Вони заробляють гроші на відсотках, які стягують за кредити, оскільки ці відсотки вищі за відсотки, які банки сплачують на рахунки вкладників.</w:t>
      </w:r>
    </w:p>
    <w:p w14:paraId="28A59DD9"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t xml:space="preserve">Процентна ставка, яку банк стягує зі своїх позичальників, залежить не лише від кількості бажаючих взяти позику, а і від кількості грошей, які банк має у змозі позичити. У той же час на це може процентна ставка, яку банки стягують один з одним за короткострокові позики для задоволення своїх резервних вимог. </w:t>
      </w:r>
    </w:p>
    <w:p w14:paraId="74A54367" w14:textId="77777777" w:rsidR="0002674B" w:rsidRPr="00FE1AA9" w:rsidRDefault="0002674B" w:rsidP="001D31EA">
      <w:pPr>
        <w:spacing w:after="0" w:line="360" w:lineRule="auto"/>
        <w:ind w:firstLine="709"/>
        <w:jc w:val="both"/>
        <w:rPr>
          <w:sz w:val="28"/>
          <w:szCs w:val="28"/>
          <w:lang w:val="uk-UA"/>
        </w:rPr>
      </w:pPr>
      <w:r w:rsidRPr="00FE1AA9">
        <w:rPr>
          <w:sz w:val="28"/>
          <w:szCs w:val="28"/>
          <w:lang w:val="uk-UA"/>
        </w:rPr>
        <w:lastRenderedPageBreak/>
        <w:t>Позичення грошей також є ризикованим процесом. Банк ніколи не знає, чи поверне ці гроші. Тому чим вищий ризик позика, тим вища процентна ставка, яку стягує банк. Хоча виплата відсотків може здаватися не самим вдалим фінансовим рішенням, але насправді це невелика ціна за використання чужих коштів.</w:t>
      </w:r>
    </w:p>
    <w:p w14:paraId="7FA1D253" w14:textId="4D00B25A" w:rsidR="00F47F23" w:rsidRPr="00FE1AA9" w:rsidRDefault="0002674B" w:rsidP="00F47F23">
      <w:pPr>
        <w:spacing w:after="0" w:line="360" w:lineRule="auto"/>
        <w:ind w:firstLine="709"/>
        <w:jc w:val="both"/>
        <w:rPr>
          <w:sz w:val="28"/>
          <w:szCs w:val="28"/>
          <w:lang w:val="uk-UA"/>
        </w:rPr>
      </w:pPr>
      <w:r w:rsidRPr="00FE1AA9">
        <w:rPr>
          <w:sz w:val="28"/>
          <w:szCs w:val="28"/>
          <w:lang w:val="uk-UA"/>
        </w:rPr>
        <w:t xml:space="preserve">Банки також отримують кошти за послуги такі послуги, як перевірка, доступ до </w:t>
      </w:r>
      <w:proofErr w:type="spellStart"/>
      <w:r w:rsidRPr="00FE1AA9">
        <w:rPr>
          <w:sz w:val="28"/>
          <w:szCs w:val="28"/>
          <w:lang w:val="uk-UA"/>
        </w:rPr>
        <w:t>банкоматів</w:t>
      </w:r>
      <w:proofErr w:type="spellEnd"/>
      <w:r w:rsidRPr="00FE1AA9">
        <w:rPr>
          <w:sz w:val="28"/>
          <w:szCs w:val="28"/>
          <w:lang w:val="uk-UA"/>
        </w:rPr>
        <w:t xml:space="preserve"> та захист від овердрафту. Кредити мають свій набір комісій, які супроводжуються разом з ними. Іншим джерелом доходу для банків є інвестиції та цінні папери.</w:t>
      </w:r>
    </w:p>
    <w:p w14:paraId="79A8DC7B" w14:textId="5E1F5FE8" w:rsidR="00775005" w:rsidRPr="00FE1AA9" w:rsidRDefault="00775005" w:rsidP="00775005">
      <w:pPr>
        <w:spacing w:after="0" w:line="360" w:lineRule="auto"/>
        <w:ind w:firstLine="709"/>
        <w:jc w:val="both"/>
        <w:rPr>
          <w:sz w:val="28"/>
          <w:szCs w:val="28"/>
          <w:lang w:val="uk-UA"/>
        </w:rPr>
      </w:pPr>
    </w:p>
    <w:p w14:paraId="74AF1F9E" w14:textId="77777777" w:rsidR="00775005" w:rsidRPr="00FE1AA9" w:rsidRDefault="00775005" w:rsidP="00775005">
      <w:pPr>
        <w:spacing w:after="0" w:line="360" w:lineRule="auto"/>
        <w:ind w:firstLine="709"/>
        <w:jc w:val="both"/>
        <w:rPr>
          <w:sz w:val="28"/>
          <w:szCs w:val="28"/>
          <w:lang w:val="uk-UA"/>
        </w:rPr>
      </w:pPr>
    </w:p>
    <w:p w14:paraId="1CE8BF91" w14:textId="7AA29F67" w:rsidR="0002674B" w:rsidRPr="00FE1AA9" w:rsidRDefault="00F47F23" w:rsidP="00775005">
      <w:pPr>
        <w:spacing w:after="0" w:line="360" w:lineRule="auto"/>
        <w:ind w:firstLine="709"/>
        <w:jc w:val="both"/>
        <w:outlineLvl w:val="1"/>
        <w:rPr>
          <w:sz w:val="28"/>
          <w:szCs w:val="28"/>
          <w:lang w:val="uk-UA"/>
        </w:rPr>
      </w:pPr>
      <w:bookmarkStart w:id="5" w:name="_Toc43226621"/>
      <w:r w:rsidRPr="00FE1AA9">
        <w:rPr>
          <w:b/>
          <w:bCs/>
          <w:sz w:val="28"/>
          <w:szCs w:val="28"/>
          <w:lang w:val="uk-UA"/>
        </w:rPr>
        <w:t xml:space="preserve">1.4 </w:t>
      </w:r>
      <w:r w:rsidR="0002674B" w:rsidRPr="00FE1AA9">
        <w:rPr>
          <w:b/>
          <w:bCs/>
          <w:sz w:val="28"/>
          <w:szCs w:val="28"/>
          <w:lang w:val="uk-UA"/>
        </w:rPr>
        <w:t>Вплив ризиків на діяльність банку</w:t>
      </w:r>
      <w:bookmarkEnd w:id="5"/>
    </w:p>
    <w:p w14:paraId="2809E250" w14:textId="59B46882" w:rsidR="0002674B" w:rsidRPr="00FE1AA9" w:rsidRDefault="0002674B" w:rsidP="001D31EA">
      <w:pPr>
        <w:spacing w:after="0" w:line="360" w:lineRule="auto"/>
        <w:ind w:left="709"/>
        <w:jc w:val="both"/>
        <w:rPr>
          <w:sz w:val="28"/>
          <w:szCs w:val="28"/>
          <w:lang w:val="uk-UA"/>
        </w:rPr>
      </w:pPr>
    </w:p>
    <w:p w14:paraId="791A2E5F" w14:textId="77777777" w:rsidR="001D31EA" w:rsidRPr="00FE1AA9" w:rsidRDefault="001D31EA" w:rsidP="001D31EA">
      <w:pPr>
        <w:spacing w:after="0" w:line="360" w:lineRule="auto"/>
        <w:ind w:left="709"/>
        <w:jc w:val="both"/>
        <w:rPr>
          <w:sz w:val="28"/>
          <w:szCs w:val="28"/>
          <w:lang w:val="uk-UA"/>
        </w:rPr>
      </w:pPr>
    </w:p>
    <w:p w14:paraId="1E3BD93A" w14:textId="77777777" w:rsidR="0002674B" w:rsidRPr="00FE1AA9" w:rsidRDefault="0002674B" w:rsidP="001D31EA">
      <w:pPr>
        <w:spacing w:after="0" w:line="360" w:lineRule="auto"/>
        <w:ind w:firstLine="709"/>
        <w:jc w:val="both"/>
        <w:rPr>
          <w:sz w:val="28"/>
          <w:szCs w:val="28"/>
          <w:highlight w:val="white"/>
          <w:lang w:val="uk-UA"/>
        </w:rPr>
      </w:pPr>
      <w:r w:rsidRPr="00FE1AA9">
        <w:rPr>
          <w:sz w:val="28"/>
          <w:szCs w:val="28"/>
          <w:highlight w:val="white"/>
          <w:lang w:val="uk-UA"/>
        </w:rPr>
        <w:t xml:space="preserve">Банківська діяльність є проявом підприємницької діяльності, а це означає, що основною метою роботи банків є отримання якомога більшого прибутку. Будь - якій економічній діяльності властивий ризик як поєднання ймовірності і наслідків настання несприятливих подій, що тягнуть за собою заподіяння збитків господарським суб'єктам. У банківській сфері значення ризиків обумовлюється не тільки можливими втратами з боку самої кредитної організації, а й використанням в її діяльності коштів і активів клієнтів, її роллю як елемента банківської системи в цілому. </w:t>
      </w:r>
      <w:bookmarkStart w:id="6" w:name="_Hlk42746806"/>
      <w:r w:rsidRPr="00FE1AA9">
        <w:rPr>
          <w:sz w:val="28"/>
          <w:szCs w:val="28"/>
          <w:highlight w:val="white"/>
          <w:lang w:val="uk-UA"/>
        </w:rPr>
        <w:t>В залежності від збільшення обсягів здійснюваних банком операцій, які приносять банку прибуток, збільшується і рівень банківських ризиків.</w:t>
      </w:r>
    </w:p>
    <w:bookmarkEnd w:id="6"/>
    <w:p w14:paraId="79094874" w14:textId="77777777" w:rsidR="0002674B" w:rsidRPr="00FE1AA9" w:rsidRDefault="0002674B" w:rsidP="001D31EA">
      <w:pPr>
        <w:spacing w:after="0" w:line="360" w:lineRule="auto"/>
        <w:ind w:firstLine="709"/>
        <w:jc w:val="both"/>
        <w:rPr>
          <w:sz w:val="28"/>
          <w:szCs w:val="28"/>
          <w:highlight w:val="white"/>
          <w:lang w:val="uk-UA"/>
        </w:rPr>
      </w:pPr>
      <w:r w:rsidRPr="00FE1AA9">
        <w:rPr>
          <w:sz w:val="28"/>
          <w:szCs w:val="28"/>
          <w:highlight w:val="white"/>
          <w:lang w:val="uk-UA"/>
        </w:rPr>
        <w:t xml:space="preserve">Банківська сфера є дуже чутливою не тільки до соціально – економічних чинників, а й до природно-кліматичних, політичних та багато інших умов. В свою чергу, розуміння суті ризиків, правильне оцінювання й управління ними дає змогу уникнути або значно зменшити неминучі втрати, які виникають у банківській діяльності. </w:t>
      </w:r>
    </w:p>
    <w:p w14:paraId="742D87CB" w14:textId="77777777" w:rsidR="0002674B" w:rsidRPr="00FE1AA9" w:rsidRDefault="0002674B" w:rsidP="001D31EA">
      <w:pPr>
        <w:spacing w:after="0" w:line="360" w:lineRule="auto"/>
        <w:ind w:firstLine="709"/>
        <w:jc w:val="both"/>
        <w:rPr>
          <w:sz w:val="28"/>
          <w:szCs w:val="28"/>
          <w:highlight w:val="white"/>
          <w:lang w:val="uk-UA"/>
        </w:rPr>
      </w:pPr>
      <w:r w:rsidRPr="00FE1AA9">
        <w:rPr>
          <w:sz w:val="28"/>
          <w:szCs w:val="28"/>
          <w:lang w:val="uk-UA"/>
        </w:rPr>
        <w:lastRenderedPageBreak/>
        <w:t>Банківський кредит – це позичковий капітал банку у грошовій формі та в банківських металах, що передається у тимчасове користування на умовах забезпеченості, повернення, строковості, платності та цільового характеру використання; форма фінансового кредиту, який банк надає своєму позичальнику на певний строк на умовах повернення та платності; будь-яке зобов’язання банку надати певну суму грошей, будь-яка гарантія, будь-яке зобов’язання придбати право вимоги боргу, будь-яке продовження строку погашення боргу, яке надано в обмін на зобов’язання боржника щодо повернення заборгованої суми, а також на зобов’язання на сплату процентів та інших зборів з такої суми[3].</w:t>
      </w:r>
    </w:p>
    <w:p w14:paraId="11BF681E" w14:textId="77777777" w:rsidR="0002674B" w:rsidRPr="00FE1AA9" w:rsidRDefault="0002674B" w:rsidP="001D31EA">
      <w:pPr>
        <w:spacing w:after="0" w:line="360" w:lineRule="auto"/>
        <w:ind w:firstLine="709"/>
        <w:jc w:val="both"/>
        <w:rPr>
          <w:color w:val="333333"/>
          <w:sz w:val="28"/>
          <w:szCs w:val="28"/>
          <w:highlight w:val="white"/>
          <w:lang w:val="uk-UA"/>
        </w:rPr>
      </w:pPr>
      <w:r w:rsidRPr="00FE1AA9">
        <w:rPr>
          <w:sz w:val="28"/>
          <w:szCs w:val="28"/>
          <w:highlight w:val="white"/>
          <w:lang w:val="uk-UA"/>
        </w:rPr>
        <w:t>Немає загальноприйнятого визначення для поняття банківського ризику.</w:t>
      </w:r>
      <w:r w:rsidRPr="00FE1AA9">
        <w:rPr>
          <w:color w:val="333333"/>
          <w:sz w:val="28"/>
          <w:szCs w:val="28"/>
          <w:highlight w:val="white"/>
          <w:lang w:val="uk-UA"/>
        </w:rPr>
        <w:t xml:space="preserve"> Розглядаючи його з економічної точки зору можна сказати, що банківський ризик – це певна ситуативна характеристика діяльності банків, яка показує невизначеність її результатів і відображає вірогідність відхилення дійсності від запланованого. Професор економічних наук Бабичева Ю. А. стверджує, що: «банківський ризик - ймовірність того, що відбудеться подія, яка негативно вплине на прибутки або капітал банку». Англійські економісти в своїх працях приводять інше визначення поняття банківського ризику, вони стверджують, що «банківський ризик – специфічна риса процесу реалізації банківського товару – передача на термін права володіння і використання частини позичкового фонду і інфраструктурних послуг, необхідних для ефективного використання цієї частини ». Таке визначення краще описує поняття банківського ризику, проте навіть воно не враховує ймовірність незапланованого збільшення витрат при здійсненні певних банківських операцій»[2].</w:t>
      </w:r>
    </w:p>
    <w:p w14:paraId="7709F3A1" w14:textId="77777777" w:rsidR="0002674B" w:rsidRPr="00FE1AA9" w:rsidRDefault="0002674B" w:rsidP="001D31E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 З точки зору банку ризик – це потенційна можливість недоотримання доходів або зменшення ринкової вартості капіталу банку внаслідок несприятливого впливу зовнішніх або внутрішніх факторів. Такі збитки можуть бути прямими (втрата доходів або капіталу) чи непрямими (накладення обмежень на здатність організації досягати своїх бізнес-цілей). </w:t>
      </w:r>
      <w:r w:rsidRPr="00FE1AA9">
        <w:rPr>
          <w:color w:val="333333"/>
          <w:sz w:val="28"/>
          <w:szCs w:val="28"/>
          <w:highlight w:val="white"/>
          <w:lang w:val="uk-UA"/>
        </w:rPr>
        <w:lastRenderedPageBreak/>
        <w:t>Зазначені обмеження стримують здатність банку здійснювати свою поточну діяльність або використовувати можливості для розширення бізнесу[1]. Діяльність кожного банку базується на ризикованості, починаючи з можливості збитків у зв'язку з неповерненням кредитних ресурсів і закінчуючи втратами від стихійних лих. Саме тому управління цим аспектом вважається одним з найважливіших завдань економічного життя країни.</w:t>
      </w:r>
    </w:p>
    <w:p w14:paraId="53D4522F" w14:textId="77777777" w:rsidR="0002674B" w:rsidRPr="00FE1AA9" w:rsidRDefault="0002674B" w:rsidP="001D31E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Банки, що знаходяться в процесі фінансового посередництва, стикаються з різними видами фінансових і нефінансових ризиків. Ризики сильно взаємозалежні, і події, які впливають на одну область ризику, можуть мати наслідки для низки ризиків інших категорій. Таким чином, все повинно збільшуватися залежно від вироблення, вимірювання, контролю та контролю загального рівня ризиків, що приймаються.</w:t>
      </w:r>
    </w:p>
    <w:p w14:paraId="58EFF57A" w14:textId="77777777" w:rsidR="00F65DC7" w:rsidRPr="00FE1AA9" w:rsidRDefault="0002674B" w:rsidP="00F65DC7">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Банківський</w:t>
      </w:r>
      <w:r w:rsidRPr="00FE1AA9">
        <w:rPr>
          <w:sz w:val="28"/>
          <w:szCs w:val="28"/>
          <w:lang w:val="uk-UA"/>
        </w:rPr>
        <w:t xml:space="preserve"> </w:t>
      </w:r>
      <w:r w:rsidRPr="00FE1AA9">
        <w:rPr>
          <w:color w:val="333333"/>
          <w:sz w:val="28"/>
          <w:szCs w:val="28"/>
          <w:highlight w:val="white"/>
          <w:lang w:val="uk-UA"/>
        </w:rPr>
        <w:t>процес управління ризиками складається з наступних підсистем:</w:t>
      </w:r>
    </w:p>
    <w:p w14:paraId="5A63BB91"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керування та контроль активів та пасивів банку;</w:t>
      </w:r>
    </w:p>
    <w:p w14:paraId="7C311611"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проведення вибраної кредитної політики банку;</w:t>
      </w:r>
    </w:p>
    <w:p w14:paraId="561C1F99"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встановлення нормативів та лімітів;</w:t>
      </w:r>
    </w:p>
    <w:p w14:paraId="14DEFD80"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ціноутворення продуктів та послуг;</w:t>
      </w:r>
    </w:p>
    <w:p w14:paraId="324AC544"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стандартизація звітувань та документообігу;</w:t>
      </w:r>
    </w:p>
    <w:p w14:paraId="05107177"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інформаційно-аналітична служба;</w:t>
      </w:r>
    </w:p>
    <w:p w14:paraId="6F6BCA1D"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дотримання субординації в процесі прийняття рішень;</w:t>
      </w:r>
    </w:p>
    <w:p w14:paraId="481F674B" w14:textId="77777777" w:rsidR="00F65DC7"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проведення аудиту та моніторингу;</w:t>
      </w:r>
    </w:p>
    <w:p w14:paraId="0956E40B" w14:textId="45758295" w:rsidR="0002674B" w:rsidRPr="002F28C1" w:rsidRDefault="0002674B" w:rsidP="001D2BAF">
      <w:pPr>
        <w:pStyle w:val="a3"/>
        <w:numPr>
          <w:ilvl w:val="0"/>
          <w:numId w:val="5"/>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правильна робота служби безпеки.</w:t>
      </w:r>
    </w:p>
    <w:p w14:paraId="45298250" w14:textId="25B68358" w:rsidR="00E17B5C" w:rsidRPr="00FE1AA9" w:rsidRDefault="0002674B" w:rsidP="00C0603D">
      <w:pPr>
        <w:spacing w:after="0" w:line="360" w:lineRule="auto"/>
        <w:ind w:firstLine="709"/>
        <w:jc w:val="both"/>
        <w:rPr>
          <w:color w:val="333333"/>
          <w:sz w:val="28"/>
          <w:szCs w:val="28"/>
          <w:lang w:val="uk-UA"/>
        </w:rPr>
      </w:pPr>
      <w:r w:rsidRPr="002F28C1">
        <w:rPr>
          <w:color w:val="333333"/>
          <w:sz w:val="28"/>
          <w:szCs w:val="28"/>
          <w:highlight w:val="white"/>
          <w:lang w:val="uk-UA"/>
        </w:rPr>
        <w:t>Систему кредитних рейтингів гарно</w:t>
      </w:r>
      <w:r w:rsidRPr="00FE1AA9">
        <w:rPr>
          <w:color w:val="333333"/>
          <w:sz w:val="28"/>
          <w:szCs w:val="28"/>
          <w:highlight w:val="white"/>
          <w:lang w:val="uk-UA"/>
        </w:rPr>
        <w:t xml:space="preserve"> ілюструє управління банківськими ризиками. Вона допомагає оцінити кредитний ризик окремого позичальника за різними областями, видами позик, напрямками кредитування і встановити рівень відсоткової ставки в такому розмірі, щоб він компенсував взятий на себе банком ризик. Всі банківські ризики взаємопов'язані та впливають на діяльність банку. Зміна одного ризику змінює всі інші види, що ускладнює вибір методики аналізу.</w:t>
      </w:r>
    </w:p>
    <w:p w14:paraId="2A3D53EE" w14:textId="64790A62" w:rsidR="0002674B" w:rsidRPr="00FE1AA9" w:rsidRDefault="0002674B" w:rsidP="00E17B5C">
      <w:pPr>
        <w:spacing w:after="0" w:line="360" w:lineRule="auto"/>
        <w:ind w:firstLine="709"/>
        <w:jc w:val="both"/>
        <w:outlineLvl w:val="1"/>
        <w:rPr>
          <w:b/>
          <w:bCs/>
          <w:color w:val="333333"/>
          <w:sz w:val="28"/>
          <w:szCs w:val="28"/>
          <w:lang w:val="uk-UA"/>
        </w:rPr>
      </w:pPr>
      <w:bookmarkStart w:id="7" w:name="_Toc43226622"/>
      <w:r w:rsidRPr="00FE1AA9">
        <w:rPr>
          <w:b/>
          <w:bCs/>
          <w:color w:val="333333"/>
          <w:sz w:val="28"/>
          <w:szCs w:val="28"/>
          <w:lang w:val="uk-UA"/>
        </w:rPr>
        <w:lastRenderedPageBreak/>
        <w:t xml:space="preserve">1.5 Кредитний </w:t>
      </w:r>
      <w:proofErr w:type="spellStart"/>
      <w:r w:rsidRPr="00FE1AA9">
        <w:rPr>
          <w:b/>
          <w:bCs/>
          <w:color w:val="333333"/>
          <w:sz w:val="28"/>
          <w:szCs w:val="28"/>
          <w:lang w:val="uk-UA"/>
        </w:rPr>
        <w:t>дефолтний</w:t>
      </w:r>
      <w:proofErr w:type="spellEnd"/>
      <w:r w:rsidRPr="00FE1AA9">
        <w:rPr>
          <w:b/>
          <w:bCs/>
          <w:color w:val="333333"/>
          <w:sz w:val="28"/>
          <w:szCs w:val="28"/>
          <w:lang w:val="uk-UA"/>
        </w:rPr>
        <w:t xml:space="preserve"> </w:t>
      </w:r>
      <w:proofErr w:type="spellStart"/>
      <w:r w:rsidRPr="00FE1AA9">
        <w:rPr>
          <w:b/>
          <w:bCs/>
          <w:color w:val="333333"/>
          <w:sz w:val="28"/>
          <w:szCs w:val="28"/>
          <w:lang w:val="uk-UA"/>
        </w:rPr>
        <w:t>своп</w:t>
      </w:r>
      <w:bookmarkEnd w:id="7"/>
      <w:proofErr w:type="spellEnd"/>
    </w:p>
    <w:p w14:paraId="0DC996FF" w14:textId="0392F17E" w:rsidR="0002674B" w:rsidRPr="00FE1AA9" w:rsidRDefault="0002674B" w:rsidP="00E33714">
      <w:pPr>
        <w:spacing w:after="0" w:line="360" w:lineRule="auto"/>
        <w:ind w:left="709"/>
        <w:jc w:val="both"/>
        <w:rPr>
          <w:color w:val="333333"/>
          <w:sz w:val="28"/>
          <w:szCs w:val="28"/>
          <w:highlight w:val="white"/>
          <w:lang w:val="uk-UA"/>
        </w:rPr>
      </w:pPr>
    </w:p>
    <w:p w14:paraId="374723C0" w14:textId="77777777" w:rsidR="00E33714" w:rsidRPr="00FE1AA9" w:rsidRDefault="00E33714" w:rsidP="00E33714">
      <w:pPr>
        <w:spacing w:after="0" w:line="360" w:lineRule="auto"/>
        <w:ind w:left="709"/>
        <w:jc w:val="both"/>
        <w:rPr>
          <w:color w:val="333333"/>
          <w:sz w:val="28"/>
          <w:szCs w:val="28"/>
          <w:highlight w:val="white"/>
          <w:lang w:val="uk-UA"/>
        </w:rPr>
      </w:pPr>
    </w:p>
    <w:p w14:paraId="09B27DB2" w14:textId="77777777"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 xml:space="preserve">Кредитний ризик - це розподіл фінансових збитків, що виникають внаслідок несподіваної зміни кредитоспроможності контрагента фінансової угоди. Він проявляється по-різному: від простого зниження рейтингу до відмови від обслуговування боргу та ліквідації. Кредитному ризику піддаються практично всі фінансові операції. Розподіл кредитних втрат носить складний характер. </w:t>
      </w:r>
      <w:bookmarkStart w:id="8" w:name="_Hlk42747185"/>
      <w:r w:rsidRPr="00FE1AA9">
        <w:rPr>
          <w:color w:val="333333"/>
          <w:sz w:val="28"/>
          <w:szCs w:val="28"/>
          <w:lang w:val="uk-UA"/>
        </w:rPr>
        <w:t>У центрі уваги дослідників, що вивчають кредитні втрати, знаходиться ймовірність дефолту,</w:t>
      </w:r>
      <w:bookmarkEnd w:id="8"/>
      <w:r w:rsidRPr="00FE1AA9">
        <w:rPr>
          <w:color w:val="333333"/>
          <w:sz w:val="28"/>
          <w:szCs w:val="28"/>
          <w:lang w:val="uk-UA"/>
        </w:rPr>
        <w:t xml:space="preserve"> під яким ми розуміємо відмову від виконання фінансової угоди.</w:t>
      </w:r>
    </w:p>
    <w:p w14:paraId="1F8CCCF7" w14:textId="77777777"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Існує безліч способів оцінити кредитний ризик компанії, наприклад, за допомогою кредитних рейтингів загальновизнаних рейтингових агентств, або за допомогою внутрішніх систем ранжирування компаній по кредитному ризику. Оскільки кредитний ризик в широкому сенсі є ймовірністю дефолту компанії, то використовуючи різні моделі, такі як модель Альтмана, можна виміряти кредитний ризик в абсолютних величинах.</w:t>
      </w:r>
    </w:p>
    <w:p w14:paraId="779FD527" w14:textId="77777777"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 xml:space="preserve">Криза 2008-2009 років показала, що сучасні умови існування фінансового ринку вимагають інших підходів і методів оцінки кредитних ризиків. Наприклад, у вересні 2009 р </w:t>
      </w:r>
      <w:proofErr w:type="spellStart"/>
      <w:r w:rsidRPr="00FE1AA9">
        <w:rPr>
          <w:color w:val="333333"/>
          <w:sz w:val="28"/>
          <w:szCs w:val="28"/>
          <w:lang w:val="uk-UA"/>
        </w:rPr>
        <w:t>Moody's</w:t>
      </w:r>
      <w:proofErr w:type="spellEnd"/>
      <w:r w:rsidRPr="00FE1AA9">
        <w:rPr>
          <w:color w:val="333333"/>
          <w:sz w:val="28"/>
          <w:szCs w:val="28"/>
          <w:lang w:val="uk-UA"/>
        </w:rPr>
        <w:t xml:space="preserve"> знизило «</w:t>
      </w:r>
      <w:proofErr w:type="spellStart"/>
      <w:r w:rsidRPr="00FE1AA9">
        <w:rPr>
          <w:color w:val="333333"/>
          <w:sz w:val="28"/>
          <w:szCs w:val="28"/>
          <w:lang w:val="uk-UA"/>
        </w:rPr>
        <w:t>Lehman</w:t>
      </w:r>
      <w:proofErr w:type="spellEnd"/>
      <w:r w:rsidRPr="00FE1AA9">
        <w:rPr>
          <w:color w:val="333333"/>
          <w:sz w:val="28"/>
          <w:szCs w:val="28"/>
          <w:lang w:val="uk-UA"/>
        </w:rPr>
        <w:t xml:space="preserve"> </w:t>
      </w:r>
      <w:proofErr w:type="spellStart"/>
      <w:r w:rsidRPr="00FE1AA9">
        <w:rPr>
          <w:color w:val="333333"/>
          <w:sz w:val="28"/>
          <w:szCs w:val="28"/>
          <w:lang w:val="uk-UA"/>
        </w:rPr>
        <w:t>Brothers</w:t>
      </w:r>
      <w:proofErr w:type="spellEnd"/>
      <w:r w:rsidRPr="00FE1AA9">
        <w:rPr>
          <w:color w:val="333333"/>
          <w:sz w:val="28"/>
          <w:szCs w:val="28"/>
          <w:lang w:val="uk-UA"/>
        </w:rPr>
        <w:t xml:space="preserve"> </w:t>
      </w:r>
      <w:proofErr w:type="spellStart"/>
      <w:r w:rsidRPr="00FE1AA9">
        <w:rPr>
          <w:color w:val="333333"/>
          <w:sz w:val="28"/>
          <w:szCs w:val="28"/>
          <w:lang w:val="uk-UA"/>
        </w:rPr>
        <w:t>Holdings</w:t>
      </w:r>
      <w:proofErr w:type="spellEnd"/>
      <w:r w:rsidRPr="00FE1AA9">
        <w:rPr>
          <w:color w:val="333333"/>
          <w:sz w:val="28"/>
          <w:szCs w:val="28"/>
          <w:lang w:val="uk-UA"/>
        </w:rPr>
        <w:t xml:space="preserve"> </w:t>
      </w:r>
      <w:proofErr w:type="spellStart"/>
      <w:r w:rsidRPr="00FE1AA9">
        <w:rPr>
          <w:color w:val="333333"/>
          <w:sz w:val="28"/>
          <w:szCs w:val="28"/>
          <w:lang w:val="uk-UA"/>
        </w:rPr>
        <w:t>Inc</w:t>
      </w:r>
      <w:proofErr w:type="spellEnd"/>
      <w:r w:rsidRPr="00FE1AA9">
        <w:rPr>
          <w:color w:val="333333"/>
          <w:sz w:val="28"/>
          <w:szCs w:val="28"/>
          <w:lang w:val="uk-UA"/>
        </w:rPr>
        <w:t>.» і його дочірні компанії відразу на 10 пунктів - з A2 до B3.Отже, в певний момент часу рейтинг явно не відображав реального стану справ в компанії.</w:t>
      </w:r>
    </w:p>
    <w:p w14:paraId="49C12690" w14:textId="77777777"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 xml:space="preserve">На фінансовому ринку існують інструменти, які відображають ринкову оцінку кредитного ризику будь-якої боргового цінного паперу, корпоративної або державної, або цілого портфеля паперів практично в режимі реального часу – це кредитні </w:t>
      </w:r>
      <w:proofErr w:type="spellStart"/>
      <w:r w:rsidRPr="00FE1AA9">
        <w:rPr>
          <w:color w:val="333333"/>
          <w:sz w:val="28"/>
          <w:szCs w:val="28"/>
          <w:lang w:val="uk-UA"/>
        </w:rPr>
        <w:t>дефолтні</w:t>
      </w:r>
      <w:proofErr w:type="spellEnd"/>
      <w:r w:rsidRPr="00FE1AA9">
        <w:rPr>
          <w:color w:val="333333"/>
          <w:sz w:val="28"/>
          <w:szCs w:val="28"/>
          <w:lang w:val="uk-UA"/>
        </w:rPr>
        <w:t xml:space="preserve"> </w:t>
      </w:r>
      <w:proofErr w:type="spellStart"/>
      <w:r w:rsidRPr="00FE1AA9">
        <w:rPr>
          <w:color w:val="333333"/>
          <w:sz w:val="28"/>
          <w:szCs w:val="28"/>
          <w:lang w:val="uk-UA"/>
        </w:rPr>
        <w:t>свопи</w:t>
      </w:r>
      <w:proofErr w:type="spellEnd"/>
      <w:r w:rsidRPr="00FE1AA9">
        <w:rPr>
          <w:color w:val="333333"/>
          <w:sz w:val="28"/>
          <w:szCs w:val="28"/>
          <w:lang w:val="uk-UA"/>
        </w:rPr>
        <w:t>.</w:t>
      </w:r>
    </w:p>
    <w:p w14:paraId="11F143A6" w14:textId="4E2540CA"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 xml:space="preserve">Суттєва перевага </w:t>
      </w:r>
      <w:proofErr w:type="spellStart"/>
      <w:r w:rsidR="00FE1AA9" w:rsidRPr="00FE1AA9">
        <w:rPr>
          <w:color w:val="333333"/>
          <w:sz w:val="28"/>
          <w:szCs w:val="28"/>
          <w:lang w:val="uk-UA"/>
        </w:rPr>
        <w:t>свопів</w:t>
      </w:r>
      <w:proofErr w:type="spellEnd"/>
      <w:r w:rsidRPr="00FE1AA9">
        <w:rPr>
          <w:color w:val="333333"/>
          <w:sz w:val="28"/>
          <w:szCs w:val="28"/>
          <w:lang w:val="uk-UA"/>
        </w:rPr>
        <w:t xml:space="preserve"> в тому, що їх одночасно і безперервно оцінюють сотні учасників ринку, які беруть до уваги не тільки звітність компанії, її кредитні рейтинги, якісь інші фундаментальні оцінки, але і всю інформацію, </w:t>
      </w:r>
      <w:r w:rsidRPr="00FE1AA9">
        <w:rPr>
          <w:color w:val="333333"/>
          <w:sz w:val="28"/>
          <w:szCs w:val="28"/>
          <w:lang w:val="uk-UA"/>
        </w:rPr>
        <w:lastRenderedPageBreak/>
        <w:t xml:space="preserve">що надходить. Це значно збільшує гнучкість в оцінці кредитного ризику щодо використання </w:t>
      </w:r>
      <w:r w:rsidRPr="00FE1AA9">
        <w:rPr>
          <w:sz w:val="28"/>
          <w:szCs w:val="28"/>
          <w:lang w:val="uk-UA"/>
        </w:rPr>
        <w:t xml:space="preserve">рейтингів або звітності, оскільки останні оновлюються, як правило, щоквартально. На відміну </w:t>
      </w:r>
      <w:r w:rsidRPr="00FE1AA9">
        <w:rPr>
          <w:color w:val="333333"/>
          <w:sz w:val="28"/>
          <w:szCs w:val="28"/>
          <w:lang w:val="uk-UA"/>
        </w:rPr>
        <w:t xml:space="preserve">від облігацій, які є все ж борговим інструментом, </w:t>
      </w:r>
      <w:proofErr w:type="spellStart"/>
      <w:r w:rsidR="00FE1AA9" w:rsidRPr="00FE1AA9">
        <w:rPr>
          <w:color w:val="333333"/>
          <w:sz w:val="28"/>
          <w:szCs w:val="28"/>
          <w:lang w:val="uk-UA"/>
        </w:rPr>
        <w:t>свопи</w:t>
      </w:r>
      <w:proofErr w:type="spellEnd"/>
      <w:r w:rsidRPr="00FE1AA9">
        <w:rPr>
          <w:color w:val="333333"/>
          <w:sz w:val="28"/>
          <w:szCs w:val="28"/>
          <w:lang w:val="uk-UA"/>
        </w:rPr>
        <w:t xml:space="preserve"> в чистому вигляді є ринковим інструментом оцінки кредитного ризику.</w:t>
      </w:r>
    </w:p>
    <w:p w14:paraId="6FBCE8E8" w14:textId="77777777"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 xml:space="preserve">Кредитний </w:t>
      </w:r>
      <w:proofErr w:type="spellStart"/>
      <w:r w:rsidRPr="00FE1AA9">
        <w:rPr>
          <w:color w:val="333333"/>
          <w:sz w:val="28"/>
          <w:szCs w:val="28"/>
          <w:lang w:val="uk-UA"/>
        </w:rPr>
        <w:t>дефолтний</w:t>
      </w:r>
      <w:proofErr w:type="spellEnd"/>
      <w:r w:rsidRPr="00FE1AA9">
        <w:rPr>
          <w:color w:val="333333"/>
          <w:sz w:val="28"/>
          <w:szCs w:val="28"/>
          <w:lang w:val="uk-UA"/>
        </w:rPr>
        <w:t xml:space="preserve"> </w:t>
      </w:r>
      <w:proofErr w:type="spellStart"/>
      <w:r w:rsidRPr="00FE1AA9">
        <w:rPr>
          <w:color w:val="333333"/>
          <w:sz w:val="28"/>
          <w:szCs w:val="28"/>
          <w:lang w:val="uk-UA"/>
        </w:rPr>
        <w:t>своп</w:t>
      </w:r>
      <w:proofErr w:type="spellEnd"/>
      <w:r w:rsidRPr="00FE1AA9">
        <w:rPr>
          <w:color w:val="333333"/>
          <w:sz w:val="28"/>
          <w:szCs w:val="28"/>
          <w:lang w:val="uk-UA"/>
        </w:rPr>
        <w:t xml:space="preserve"> - це договір між двома контрагентами, фінансовими інститутами, за яким одна сторона сплачує іншій певну суму при настанні кредитної події у третьої сторони або у певного набору фінансових активів - базового портфеля. Кредитною подією може служити дефолт компанії або держави, різке зниження її котирувань, невиплата або затримка купона або номіналу по облігаціях, зміна кредитного рейтингу, реструктуризація заборгованості. Таким чином, кредитний </w:t>
      </w:r>
      <w:proofErr w:type="spellStart"/>
      <w:r w:rsidRPr="00FE1AA9">
        <w:rPr>
          <w:color w:val="333333"/>
          <w:sz w:val="28"/>
          <w:szCs w:val="28"/>
          <w:lang w:val="uk-UA"/>
        </w:rPr>
        <w:t>дефолтний</w:t>
      </w:r>
      <w:proofErr w:type="spellEnd"/>
      <w:r w:rsidRPr="00FE1AA9">
        <w:rPr>
          <w:color w:val="333333"/>
          <w:sz w:val="28"/>
          <w:szCs w:val="28"/>
          <w:lang w:val="uk-UA"/>
        </w:rPr>
        <w:t xml:space="preserve"> </w:t>
      </w:r>
      <w:proofErr w:type="spellStart"/>
      <w:r w:rsidRPr="00FE1AA9">
        <w:rPr>
          <w:color w:val="333333"/>
          <w:sz w:val="28"/>
          <w:szCs w:val="28"/>
          <w:lang w:val="uk-UA"/>
        </w:rPr>
        <w:t>своп</w:t>
      </w:r>
      <w:proofErr w:type="spellEnd"/>
      <w:r w:rsidRPr="00FE1AA9">
        <w:rPr>
          <w:color w:val="333333"/>
          <w:sz w:val="28"/>
          <w:szCs w:val="28"/>
          <w:lang w:val="uk-UA"/>
        </w:rPr>
        <w:t xml:space="preserve"> за своєю суттю – це страховка від втрат за фінансовим інструментом.</w:t>
      </w:r>
    </w:p>
    <w:p w14:paraId="3D3FEF90" w14:textId="77777777" w:rsidR="0002674B" w:rsidRPr="00FE1AA9" w:rsidRDefault="0002674B" w:rsidP="00E33714">
      <w:pPr>
        <w:spacing w:after="0" w:line="360" w:lineRule="auto"/>
        <w:ind w:firstLine="709"/>
        <w:jc w:val="both"/>
        <w:rPr>
          <w:color w:val="333333"/>
          <w:sz w:val="28"/>
          <w:szCs w:val="28"/>
          <w:lang w:val="uk-UA"/>
        </w:rPr>
      </w:pPr>
      <w:r w:rsidRPr="00FE1AA9">
        <w:rPr>
          <w:color w:val="333333"/>
          <w:sz w:val="28"/>
          <w:szCs w:val="28"/>
          <w:lang w:val="uk-UA"/>
        </w:rPr>
        <w:t xml:space="preserve">У разі дефолту базового активу, на який виписаний, кредитний </w:t>
      </w:r>
      <w:proofErr w:type="spellStart"/>
      <w:r w:rsidRPr="00FE1AA9">
        <w:rPr>
          <w:color w:val="333333"/>
          <w:sz w:val="28"/>
          <w:szCs w:val="28"/>
          <w:lang w:val="uk-UA"/>
        </w:rPr>
        <w:t>дефолтний</w:t>
      </w:r>
      <w:proofErr w:type="spellEnd"/>
      <w:r w:rsidRPr="00FE1AA9">
        <w:rPr>
          <w:color w:val="333333"/>
          <w:sz w:val="28"/>
          <w:szCs w:val="28"/>
          <w:lang w:val="uk-UA"/>
        </w:rPr>
        <w:t xml:space="preserve"> </w:t>
      </w:r>
      <w:proofErr w:type="spellStart"/>
      <w:r w:rsidRPr="00FE1AA9">
        <w:rPr>
          <w:color w:val="333333"/>
          <w:sz w:val="28"/>
          <w:szCs w:val="28"/>
          <w:lang w:val="uk-UA"/>
        </w:rPr>
        <w:t>своп</w:t>
      </w:r>
      <w:proofErr w:type="spellEnd"/>
      <w:r w:rsidRPr="00FE1AA9">
        <w:rPr>
          <w:color w:val="333333"/>
          <w:sz w:val="28"/>
          <w:szCs w:val="28"/>
          <w:lang w:val="uk-UA"/>
        </w:rPr>
        <w:t xml:space="preserve">, розрахунок може проводитися фізичною поставкою базового активу покупцем захисту в обмін на номінал </w:t>
      </w:r>
      <w:proofErr w:type="spellStart"/>
      <w:r w:rsidRPr="00FE1AA9">
        <w:rPr>
          <w:color w:val="333333"/>
          <w:sz w:val="28"/>
          <w:szCs w:val="28"/>
          <w:lang w:val="uk-UA"/>
        </w:rPr>
        <w:t>свопу</w:t>
      </w:r>
      <w:proofErr w:type="spellEnd"/>
      <w:r w:rsidRPr="00FE1AA9">
        <w:rPr>
          <w:color w:val="333333"/>
          <w:sz w:val="28"/>
          <w:szCs w:val="28"/>
          <w:lang w:val="uk-UA"/>
        </w:rPr>
        <w:t xml:space="preserve"> або грошовим розрахунком, коли продавець захисту виплачує покупцеві різницю між номіналом договору і ліквідаційною вартістю базового активу (покриттям).</w:t>
      </w:r>
    </w:p>
    <w:p w14:paraId="58D634B6" w14:textId="77777777" w:rsidR="0002674B" w:rsidRPr="00FE1AA9" w:rsidRDefault="0002674B" w:rsidP="00E17B5C">
      <w:pPr>
        <w:spacing w:after="0" w:line="360" w:lineRule="auto"/>
        <w:ind w:firstLine="709"/>
        <w:jc w:val="both"/>
        <w:rPr>
          <w:color w:val="333333"/>
          <w:sz w:val="28"/>
          <w:szCs w:val="28"/>
          <w:lang w:val="uk-UA"/>
        </w:rPr>
      </w:pPr>
      <w:r w:rsidRPr="00FE1AA9">
        <w:rPr>
          <w:color w:val="333333"/>
          <w:sz w:val="28"/>
          <w:szCs w:val="28"/>
          <w:lang w:val="uk-UA"/>
        </w:rPr>
        <w:t xml:space="preserve">Існує низка моделей та методів оцінки кредитного </w:t>
      </w:r>
      <w:proofErr w:type="spellStart"/>
      <w:r w:rsidRPr="00FE1AA9">
        <w:rPr>
          <w:color w:val="333333"/>
          <w:sz w:val="28"/>
          <w:szCs w:val="28"/>
          <w:lang w:val="uk-UA"/>
        </w:rPr>
        <w:t>дефолтного</w:t>
      </w:r>
      <w:proofErr w:type="spellEnd"/>
      <w:r w:rsidRPr="00FE1AA9">
        <w:rPr>
          <w:color w:val="333333"/>
          <w:sz w:val="28"/>
          <w:szCs w:val="28"/>
          <w:lang w:val="uk-UA"/>
        </w:rPr>
        <w:t xml:space="preserve"> </w:t>
      </w:r>
      <w:proofErr w:type="spellStart"/>
      <w:r w:rsidRPr="00FE1AA9">
        <w:rPr>
          <w:color w:val="333333"/>
          <w:sz w:val="28"/>
          <w:szCs w:val="28"/>
          <w:lang w:val="uk-UA"/>
        </w:rPr>
        <w:t>свопу</w:t>
      </w:r>
      <w:proofErr w:type="spellEnd"/>
      <w:r w:rsidRPr="00FE1AA9">
        <w:rPr>
          <w:color w:val="333333"/>
          <w:sz w:val="28"/>
          <w:szCs w:val="28"/>
          <w:lang w:val="uk-UA"/>
        </w:rPr>
        <w:t xml:space="preserve">. Серед моделей оцінок кредитного </w:t>
      </w:r>
      <w:proofErr w:type="spellStart"/>
      <w:r w:rsidRPr="00FE1AA9">
        <w:rPr>
          <w:color w:val="333333"/>
          <w:sz w:val="28"/>
          <w:szCs w:val="28"/>
          <w:lang w:val="uk-UA"/>
        </w:rPr>
        <w:t>дефолтного</w:t>
      </w:r>
      <w:proofErr w:type="spellEnd"/>
      <w:r w:rsidRPr="00FE1AA9">
        <w:rPr>
          <w:color w:val="333333"/>
          <w:sz w:val="28"/>
          <w:szCs w:val="28"/>
          <w:lang w:val="uk-UA"/>
        </w:rPr>
        <w:t xml:space="preserve"> </w:t>
      </w:r>
      <w:proofErr w:type="spellStart"/>
      <w:r w:rsidRPr="00FE1AA9">
        <w:rPr>
          <w:color w:val="333333"/>
          <w:sz w:val="28"/>
          <w:szCs w:val="28"/>
          <w:lang w:val="uk-UA"/>
        </w:rPr>
        <w:t>свопу</w:t>
      </w:r>
      <w:proofErr w:type="spellEnd"/>
      <w:r w:rsidRPr="00FE1AA9">
        <w:rPr>
          <w:color w:val="333333"/>
          <w:sz w:val="28"/>
          <w:szCs w:val="28"/>
          <w:lang w:val="uk-UA"/>
        </w:rPr>
        <w:t xml:space="preserve"> розрізняють:</w:t>
      </w:r>
    </w:p>
    <w:p w14:paraId="2CB11C4F" w14:textId="68C39234" w:rsidR="0002674B" w:rsidRPr="00FE1AA9" w:rsidRDefault="00FE1AA9" w:rsidP="001D2BAF">
      <w:pPr>
        <w:pStyle w:val="a3"/>
        <w:numPr>
          <w:ilvl w:val="0"/>
          <w:numId w:val="3"/>
        </w:numPr>
        <w:pBdr>
          <w:top w:val="nil"/>
          <w:left w:val="nil"/>
          <w:bottom w:val="nil"/>
          <w:right w:val="nil"/>
          <w:between w:val="nil"/>
        </w:pBdr>
        <w:spacing w:after="0" w:line="360" w:lineRule="auto"/>
        <w:ind w:left="1429" w:hanging="709"/>
        <w:jc w:val="both"/>
        <w:rPr>
          <w:rFonts w:ascii="Times New Roman" w:eastAsia="Times New Roman" w:hAnsi="Times New Roman" w:cs="Times New Roman"/>
          <w:color w:val="333333"/>
          <w:sz w:val="28"/>
          <w:szCs w:val="28"/>
        </w:rPr>
      </w:pPr>
      <w:r w:rsidRPr="00FE1AA9">
        <w:rPr>
          <w:rFonts w:ascii="Times New Roman" w:eastAsia="Times New Roman" w:hAnsi="Times New Roman" w:cs="Times New Roman"/>
          <w:color w:val="333333"/>
          <w:sz w:val="28"/>
          <w:szCs w:val="28"/>
        </w:rPr>
        <w:t>о</w:t>
      </w:r>
      <w:r w:rsidR="0002674B" w:rsidRPr="00FE1AA9">
        <w:rPr>
          <w:rFonts w:ascii="Times New Roman" w:eastAsia="Times New Roman" w:hAnsi="Times New Roman" w:cs="Times New Roman"/>
          <w:color w:val="333333"/>
          <w:sz w:val="28"/>
          <w:szCs w:val="28"/>
        </w:rPr>
        <w:t xml:space="preserve">цінка </w:t>
      </w:r>
      <w:r w:rsidR="00F47F23" w:rsidRPr="00FE1AA9">
        <w:rPr>
          <w:rFonts w:ascii="Times New Roman" w:eastAsia="Times New Roman" w:hAnsi="Times New Roman" w:cs="Times New Roman"/>
          <w:color w:val="333333"/>
          <w:sz w:val="28"/>
          <w:szCs w:val="28"/>
        </w:rPr>
        <w:t xml:space="preserve">кредитних </w:t>
      </w:r>
      <w:proofErr w:type="spellStart"/>
      <w:r w:rsidR="00F47F23" w:rsidRPr="00FE1AA9">
        <w:rPr>
          <w:rFonts w:ascii="Times New Roman" w:eastAsia="Times New Roman" w:hAnsi="Times New Roman" w:cs="Times New Roman"/>
          <w:color w:val="333333"/>
          <w:sz w:val="28"/>
          <w:szCs w:val="28"/>
        </w:rPr>
        <w:t>дефолтних</w:t>
      </w:r>
      <w:proofErr w:type="spellEnd"/>
      <w:r w:rsidR="00F47F23" w:rsidRPr="00FE1AA9">
        <w:rPr>
          <w:rFonts w:ascii="Times New Roman" w:eastAsia="Times New Roman" w:hAnsi="Times New Roman" w:cs="Times New Roman"/>
          <w:color w:val="333333"/>
          <w:sz w:val="28"/>
          <w:szCs w:val="28"/>
        </w:rPr>
        <w:t xml:space="preserve"> </w:t>
      </w:r>
      <w:proofErr w:type="spellStart"/>
      <w:r w:rsidR="00F47F23" w:rsidRPr="00FE1AA9">
        <w:rPr>
          <w:rFonts w:ascii="Times New Roman" w:eastAsia="Times New Roman" w:hAnsi="Times New Roman" w:cs="Times New Roman"/>
          <w:color w:val="333333"/>
          <w:sz w:val="28"/>
          <w:szCs w:val="28"/>
        </w:rPr>
        <w:t>свопів</w:t>
      </w:r>
      <w:proofErr w:type="spellEnd"/>
      <w:r w:rsidR="0002674B" w:rsidRPr="00FE1AA9">
        <w:rPr>
          <w:rFonts w:ascii="Times New Roman" w:eastAsia="Times New Roman" w:hAnsi="Times New Roman" w:cs="Times New Roman"/>
          <w:color w:val="333333"/>
          <w:sz w:val="28"/>
          <w:szCs w:val="28"/>
        </w:rPr>
        <w:t xml:space="preserve"> на основі вартості хеджування</w:t>
      </w:r>
      <w:r w:rsidRPr="00FE1AA9">
        <w:rPr>
          <w:rFonts w:ascii="Times New Roman" w:eastAsia="Times New Roman" w:hAnsi="Times New Roman" w:cs="Times New Roman"/>
          <w:color w:val="333333"/>
          <w:sz w:val="28"/>
          <w:szCs w:val="28"/>
        </w:rPr>
        <w:t>;</w:t>
      </w:r>
    </w:p>
    <w:p w14:paraId="2197D5A6" w14:textId="0C3C2DC6" w:rsidR="0002674B" w:rsidRPr="00FE1AA9" w:rsidRDefault="00FE1AA9" w:rsidP="001D2BAF">
      <w:pPr>
        <w:pStyle w:val="a3"/>
        <w:numPr>
          <w:ilvl w:val="0"/>
          <w:numId w:val="3"/>
        </w:numPr>
        <w:pBdr>
          <w:top w:val="nil"/>
          <w:left w:val="nil"/>
          <w:bottom w:val="nil"/>
          <w:right w:val="nil"/>
          <w:between w:val="nil"/>
        </w:pBdr>
        <w:spacing w:after="0" w:line="360" w:lineRule="auto"/>
        <w:ind w:left="1429" w:hanging="709"/>
        <w:jc w:val="both"/>
        <w:rPr>
          <w:rFonts w:ascii="Times New Roman" w:eastAsia="Times New Roman" w:hAnsi="Times New Roman" w:cs="Times New Roman"/>
          <w:color w:val="333333"/>
          <w:sz w:val="28"/>
          <w:szCs w:val="28"/>
        </w:rPr>
      </w:pPr>
      <w:r w:rsidRPr="00FE1AA9">
        <w:rPr>
          <w:rFonts w:ascii="Times New Roman" w:eastAsia="Times New Roman" w:hAnsi="Times New Roman" w:cs="Times New Roman"/>
          <w:color w:val="333333"/>
          <w:sz w:val="28"/>
          <w:szCs w:val="28"/>
        </w:rPr>
        <w:t>м</w:t>
      </w:r>
      <w:r w:rsidR="0002674B" w:rsidRPr="00FE1AA9">
        <w:rPr>
          <w:rFonts w:ascii="Times New Roman" w:eastAsia="Times New Roman" w:hAnsi="Times New Roman" w:cs="Times New Roman"/>
          <w:color w:val="333333"/>
          <w:sz w:val="28"/>
          <w:szCs w:val="28"/>
        </w:rPr>
        <w:t xml:space="preserve">оделі оцінки </w:t>
      </w:r>
      <w:r w:rsidR="00F47F23" w:rsidRPr="00FE1AA9">
        <w:rPr>
          <w:rFonts w:ascii="Times New Roman" w:eastAsia="Times New Roman" w:hAnsi="Times New Roman" w:cs="Times New Roman"/>
          <w:color w:val="333333"/>
          <w:sz w:val="28"/>
          <w:szCs w:val="28"/>
        </w:rPr>
        <w:t xml:space="preserve">кредитних </w:t>
      </w:r>
      <w:proofErr w:type="spellStart"/>
      <w:r w:rsidR="00F47F23" w:rsidRPr="00FE1AA9">
        <w:rPr>
          <w:rFonts w:ascii="Times New Roman" w:eastAsia="Times New Roman" w:hAnsi="Times New Roman" w:cs="Times New Roman"/>
          <w:color w:val="333333"/>
          <w:sz w:val="28"/>
          <w:szCs w:val="28"/>
        </w:rPr>
        <w:t>дефолтних</w:t>
      </w:r>
      <w:proofErr w:type="spellEnd"/>
      <w:r w:rsidR="00F47F23" w:rsidRPr="00FE1AA9">
        <w:rPr>
          <w:rFonts w:ascii="Times New Roman" w:eastAsia="Times New Roman" w:hAnsi="Times New Roman" w:cs="Times New Roman"/>
          <w:color w:val="333333"/>
          <w:sz w:val="28"/>
          <w:szCs w:val="28"/>
        </w:rPr>
        <w:t xml:space="preserve"> </w:t>
      </w:r>
      <w:proofErr w:type="spellStart"/>
      <w:r w:rsidR="00F47F23" w:rsidRPr="00FE1AA9">
        <w:rPr>
          <w:rFonts w:ascii="Times New Roman" w:eastAsia="Times New Roman" w:hAnsi="Times New Roman" w:cs="Times New Roman"/>
          <w:color w:val="333333"/>
          <w:sz w:val="28"/>
          <w:szCs w:val="28"/>
        </w:rPr>
        <w:t>свопів</w:t>
      </w:r>
      <w:proofErr w:type="spellEnd"/>
      <w:r w:rsidR="0002674B" w:rsidRPr="00FE1AA9">
        <w:rPr>
          <w:rFonts w:ascii="Times New Roman" w:eastAsia="Times New Roman" w:hAnsi="Times New Roman" w:cs="Times New Roman"/>
          <w:color w:val="333333"/>
          <w:sz w:val="28"/>
          <w:szCs w:val="28"/>
        </w:rPr>
        <w:t xml:space="preserve">, засновані на інтенсивності дефолтів або на </w:t>
      </w:r>
      <w:proofErr w:type="spellStart"/>
      <w:r w:rsidR="0002674B" w:rsidRPr="00FE1AA9">
        <w:rPr>
          <w:rFonts w:ascii="Times New Roman" w:eastAsia="Times New Roman" w:hAnsi="Times New Roman" w:cs="Times New Roman"/>
          <w:color w:val="333333"/>
          <w:sz w:val="28"/>
          <w:szCs w:val="28"/>
        </w:rPr>
        <w:t>редуційній</w:t>
      </w:r>
      <w:proofErr w:type="spellEnd"/>
      <w:r w:rsidR="0002674B" w:rsidRPr="00FE1AA9">
        <w:rPr>
          <w:rFonts w:ascii="Times New Roman" w:eastAsia="Times New Roman" w:hAnsi="Times New Roman" w:cs="Times New Roman"/>
          <w:color w:val="333333"/>
          <w:sz w:val="28"/>
          <w:szCs w:val="28"/>
        </w:rPr>
        <w:t xml:space="preserve"> моделі</w:t>
      </w:r>
      <w:r w:rsidRPr="00FE1AA9">
        <w:rPr>
          <w:rFonts w:ascii="Times New Roman" w:eastAsia="Times New Roman" w:hAnsi="Times New Roman" w:cs="Times New Roman"/>
          <w:color w:val="333333"/>
          <w:sz w:val="28"/>
          <w:szCs w:val="28"/>
        </w:rPr>
        <w:t>;</w:t>
      </w:r>
    </w:p>
    <w:p w14:paraId="58EBF7B4" w14:textId="72B65FDD" w:rsidR="0002674B" w:rsidRPr="00FE1AA9" w:rsidRDefault="00FE1AA9" w:rsidP="001D2BAF">
      <w:pPr>
        <w:pStyle w:val="a3"/>
        <w:numPr>
          <w:ilvl w:val="0"/>
          <w:numId w:val="3"/>
        </w:numPr>
        <w:pBdr>
          <w:top w:val="nil"/>
          <w:left w:val="nil"/>
          <w:bottom w:val="nil"/>
          <w:right w:val="nil"/>
          <w:between w:val="nil"/>
        </w:pBdr>
        <w:spacing w:after="0" w:line="360" w:lineRule="auto"/>
        <w:ind w:left="1429" w:hanging="709"/>
        <w:jc w:val="both"/>
        <w:rPr>
          <w:rFonts w:ascii="Times New Roman" w:eastAsia="Times New Roman" w:hAnsi="Times New Roman" w:cs="Times New Roman"/>
          <w:color w:val="333333"/>
          <w:sz w:val="28"/>
          <w:szCs w:val="28"/>
        </w:rPr>
      </w:pPr>
      <w:r w:rsidRPr="00FE1AA9">
        <w:rPr>
          <w:rFonts w:ascii="Times New Roman" w:eastAsia="Times New Roman" w:hAnsi="Times New Roman" w:cs="Times New Roman"/>
          <w:color w:val="333333"/>
          <w:sz w:val="28"/>
          <w:szCs w:val="28"/>
        </w:rPr>
        <w:t>м</w:t>
      </w:r>
      <w:r w:rsidR="0002674B" w:rsidRPr="00FE1AA9">
        <w:rPr>
          <w:rFonts w:ascii="Times New Roman" w:eastAsia="Times New Roman" w:hAnsi="Times New Roman" w:cs="Times New Roman"/>
          <w:color w:val="333333"/>
          <w:sz w:val="28"/>
          <w:szCs w:val="28"/>
        </w:rPr>
        <w:t>оделі оцінки кредитних інструментів на основі кредитного рейтингу</w:t>
      </w:r>
      <w:r w:rsidRPr="00FE1AA9">
        <w:rPr>
          <w:rFonts w:ascii="Times New Roman" w:eastAsia="Times New Roman" w:hAnsi="Times New Roman" w:cs="Times New Roman"/>
          <w:color w:val="333333"/>
          <w:sz w:val="28"/>
          <w:szCs w:val="28"/>
        </w:rPr>
        <w:t>;</w:t>
      </w:r>
    </w:p>
    <w:p w14:paraId="6F8A8948" w14:textId="726F86C5" w:rsidR="0002674B" w:rsidRPr="00FE1AA9" w:rsidRDefault="00FE1AA9" w:rsidP="001D2BAF">
      <w:pPr>
        <w:pStyle w:val="a3"/>
        <w:numPr>
          <w:ilvl w:val="0"/>
          <w:numId w:val="3"/>
        </w:numPr>
        <w:pBdr>
          <w:top w:val="nil"/>
          <w:left w:val="nil"/>
          <w:bottom w:val="nil"/>
          <w:right w:val="nil"/>
          <w:between w:val="nil"/>
        </w:pBdr>
        <w:spacing w:after="0" w:line="360" w:lineRule="auto"/>
        <w:ind w:left="1429" w:hanging="709"/>
        <w:jc w:val="both"/>
        <w:rPr>
          <w:rFonts w:ascii="Times New Roman" w:eastAsia="Times New Roman" w:hAnsi="Times New Roman" w:cs="Times New Roman"/>
          <w:color w:val="333333"/>
          <w:sz w:val="28"/>
          <w:szCs w:val="28"/>
        </w:rPr>
      </w:pPr>
      <w:r w:rsidRPr="00FE1AA9">
        <w:rPr>
          <w:rFonts w:ascii="Times New Roman" w:eastAsia="Times New Roman" w:hAnsi="Times New Roman" w:cs="Times New Roman"/>
          <w:color w:val="333333"/>
          <w:sz w:val="28"/>
          <w:szCs w:val="28"/>
        </w:rPr>
        <w:t>с</w:t>
      </w:r>
      <w:r w:rsidR="0002674B" w:rsidRPr="00FE1AA9">
        <w:rPr>
          <w:rFonts w:ascii="Times New Roman" w:eastAsia="Times New Roman" w:hAnsi="Times New Roman" w:cs="Times New Roman"/>
          <w:color w:val="333333"/>
          <w:sz w:val="28"/>
          <w:szCs w:val="28"/>
        </w:rPr>
        <w:t xml:space="preserve">труктурні моделі оцінки </w:t>
      </w:r>
      <w:r w:rsidR="00F47F23" w:rsidRPr="00FE1AA9">
        <w:rPr>
          <w:rFonts w:ascii="Times New Roman" w:eastAsia="Times New Roman" w:hAnsi="Times New Roman" w:cs="Times New Roman"/>
          <w:color w:val="333333"/>
          <w:sz w:val="28"/>
          <w:szCs w:val="28"/>
        </w:rPr>
        <w:t xml:space="preserve">кредитних </w:t>
      </w:r>
      <w:proofErr w:type="spellStart"/>
      <w:r w:rsidR="00F47F23" w:rsidRPr="00FE1AA9">
        <w:rPr>
          <w:rFonts w:ascii="Times New Roman" w:eastAsia="Times New Roman" w:hAnsi="Times New Roman" w:cs="Times New Roman"/>
          <w:color w:val="333333"/>
          <w:sz w:val="28"/>
          <w:szCs w:val="28"/>
        </w:rPr>
        <w:t>дефолтних</w:t>
      </w:r>
      <w:proofErr w:type="spellEnd"/>
      <w:r w:rsidR="00F47F23" w:rsidRPr="00FE1AA9">
        <w:rPr>
          <w:rFonts w:ascii="Times New Roman" w:eastAsia="Times New Roman" w:hAnsi="Times New Roman" w:cs="Times New Roman"/>
          <w:color w:val="333333"/>
          <w:sz w:val="28"/>
          <w:szCs w:val="28"/>
        </w:rPr>
        <w:t xml:space="preserve"> </w:t>
      </w:r>
      <w:proofErr w:type="spellStart"/>
      <w:r w:rsidR="00F47F23" w:rsidRPr="00FE1AA9">
        <w:rPr>
          <w:rFonts w:ascii="Times New Roman" w:eastAsia="Times New Roman" w:hAnsi="Times New Roman" w:cs="Times New Roman"/>
          <w:color w:val="333333"/>
          <w:sz w:val="28"/>
          <w:szCs w:val="28"/>
        </w:rPr>
        <w:t>свопів</w:t>
      </w:r>
      <w:proofErr w:type="spellEnd"/>
      <w:r w:rsidR="0002674B" w:rsidRPr="00FE1AA9">
        <w:rPr>
          <w:rFonts w:ascii="Times New Roman" w:eastAsia="Times New Roman" w:hAnsi="Times New Roman" w:cs="Times New Roman"/>
          <w:color w:val="333333"/>
          <w:sz w:val="28"/>
          <w:szCs w:val="28"/>
        </w:rPr>
        <w:t xml:space="preserve"> або моделі, засновані на вартості фірми.</w:t>
      </w:r>
    </w:p>
    <w:p w14:paraId="20ECECBC" w14:textId="77777777" w:rsidR="00E17B5C" w:rsidRPr="00FE1AA9" w:rsidRDefault="0002674B" w:rsidP="00E17B5C">
      <w:pPr>
        <w:spacing w:after="0" w:line="360" w:lineRule="auto"/>
        <w:ind w:firstLine="709"/>
        <w:jc w:val="both"/>
        <w:rPr>
          <w:color w:val="333333"/>
          <w:sz w:val="28"/>
          <w:szCs w:val="28"/>
          <w:lang w:val="uk-UA"/>
        </w:rPr>
      </w:pPr>
      <w:r w:rsidRPr="00FE1AA9">
        <w:rPr>
          <w:color w:val="333333"/>
          <w:sz w:val="28"/>
          <w:szCs w:val="28"/>
          <w:lang w:val="uk-UA"/>
        </w:rPr>
        <w:t xml:space="preserve">Основним недоліком перших трьох способів є </w:t>
      </w:r>
      <w:proofErr w:type="spellStart"/>
      <w:r w:rsidRPr="00FE1AA9">
        <w:rPr>
          <w:color w:val="333333"/>
          <w:sz w:val="28"/>
          <w:szCs w:val="28"/>
          <w:lang w:val="uk-UA"/>
        </w:rPr>
        <w:t>відносніть</w:t>
      </w:r>
      <w:proofErr w:type="spellEnd"/>
      <w:r w:rsidRPr="00FE1AA9">
        <w:rPr>
          <w:color w:val="333333"/>
          <w:sz w:val="28"/>
          <w:szCs w:val="28"/>
          <w:lang w:val="uk-UA"/>
        </w:rPr>
        <w:t xml:space="preserve">, оскільки вони не використовують фундаментальні показники компанії (боргове </w:t>
      </w:r>
      <w:r w:rsidRPr="00FE1AA9">
        <w:rPr>
          <w:color w:val="333333"/>
          <w:sz w:val="28"/>
          <w:szCs w:val="28"/>
          <w:lang w:val="uk-UA"/>
        </w:rPr>
        <w:lastRenderedPageBreak/>
        <w:t xml:space="preserve">навантаження, </w:t>
      </w:r>
      <w:proofErr w:type="spellStart"/>
      <w:r w:rsidRPr="00FE1AA9">
        <w:rPr>
          <w:color w:val="333333"/>
          <w:sz w:val="28"/>
          <w:szCs w:val="28"/>
          <w:lang w:val="uk-UA"/>
        </w:rPr>
        <w:t>волатильність</w:t>
      </w:r>
      <w:proofErr w:type="spellEnd"/>
      <w:r w:rsidRPr="00FE1AA9">
        <w:rPr>
          <w:color w:val="333333"/>
          <w:sz w:val="28"/>
          <w:szCs w:val="28"/>
          <w:lang w:val="uk-UA"/>
        </w:rPr>
        <w:t xml:space="preserve"> акцій компанії, </w:t>
      </w:r>
      <w:proofErr w:type="spellStart"/>
      <w:r w:rsidRPr="00FE1AA9">
        <w:rPr>
          <w:color w:val="333333"/>
          <w:sz w:val="28"/>
          <w:szCs w:val="28"/>
          <w:lang w:val="uk-UA"/>
        </w:rPr>
        <w:t>безризикову</w:t>
      </w:r>
      <w:proofErr w:type="spellEnd"/>
      <w:r w:rsidRPr="00FE1AA9">
        <w:rPr>
          <w:color w:val="333333"/>
          <w:sz w:val="28"/>
          <w:szCs w:val="28"/>
          <w:lang w:val="uk-UA"/>
        </w:rPr>
        <w:t xml:space="preserve"> ставку. Для них достатнім є використання вартості або прибутковості інструментів обігу, наприклад облігацій. Оскільки структурні моделі використовують фундаментальні показники, то результати отримані з використанням структурних моделей є більш обґрунтованими з точки зору фінансового становища самої компанії, оскільки показник боргового навантаження і </w:t>
      </w:r>
      <w:proofErr w:type="spellStart"/>
      <w:r w:rsidRPr="00FE1AA9">
        <w:rPr>
          <w:color w:val="333333"/>
          <w:sz w:val="28"/>
          <w:szCs w:val="28"/>
          <w:lang w:val="uk-UA"/>
        </w:rPr>
        <w:t>волатильність</w:t>
      </w:r>
      <w:proofErr w:type="spellEnd"/>
      <w:r w:rsidRPr="00FE1AA9">
        <w:rPr>
          <w:color w:val="333333"/>
          <w:sz w:val="28"/>
          <w:szCs w:val="28"/>
          <w:lang w:val="uk-UA"/>
        </w:rPr>
        <w:t xml:space="preserve"> акцій – це показники ризику компанії.</w:t>
      </w:r>
    </w:p>
    <w:p w14:paraId="6624A125" w14:textId="77777777" w:rsidR="00E17B5C" w:rsidRPr="00FE1AA9" w:rsidRDefault="00E17B5C" w:rsidP="00E17B5C">
      <w:pPr>
        <w:spacing w:after="0" w:line="360" w:lineRule="auto"/>
        <w:ind w:firstLine="709"/>
        <w:jc w:val="both"/>
        <w:rPr>
          <w:color w:val="333333"/>
          <w:sz w:val="28"/>
          <w:szCs w:val="28"/>
          <w:lang w:val="uk-UA"/>
        </w:rPr>
      </w:pPr>
    </w:p>
    <w:p w14:paraId="7AF63E90" w14:textId="65D98070" w:rsidR="00E17B5C" w:rsidRPr="00FE1AA9" w:rsidRDefault="00E17B5C" w:rsidP="00FE1AA9">
      <w:pPr>
        <w:spacing w:after="160" w:line="259" w:lineRule="auto"/>
        <w:rPr>
          <w:color w:val="333333"/>
          <w:sz w:val="28"/>
          <w:szCs w:val="28"/>
          <w:lang w:val="uk-UA"/>
        </w:rPr>
      </w:pPr>
    </w:p>
    <w:p w14:paraId="67F46D5E" w14:textId="26470499" w:rsidR="0002674B" w:rsidRPr="00FE1AA9" w:rsidRDefault="0002674B" w:rsidP="00E17B5C">
      <w:pPr>
        <w:spacing w:after="0" w:line="360" w:lineRule="auto"/>
        <w:ind w:firstLine="709"/>
        <w:jc w:val="both"/>
        <w:outlineLvl w:val="1"/>
        <w:rPr>
          <w:color w:val="333333"/>
          <w:sz w:val="28"/>
          <w:szCs w:val="28"/>
          <w:lang w:val="uk-UA"/>
        </w:rPr>
      </w:pPr>
      <w:bookmarkStart w:id="9" w:name="_Toc43226623"/>
      <w:r w:rsidRPr="00FE1AA9">
        <w:rPr>
          <w:b/>
          <w:bCs/>
          <w:sz w:val="28"/>
          <w:szCs w:val="28"/>
          <w:lang w:val="uk-UA"/>
        </w:rPr>
        <w:t>Висновок до розділу 1</w:t>
      </w:r>
      <w:bookmarkEnd w:id="9"/>
    </w:p>
    <w:p w14:paraId="67168D9B" w14:textId="2121ED97" w:rsidR="00E17B5C" w:rsidRPr="00FE1AA9" w:rsidRDefault="00E17B5C" w:rsidP="00E17B5C">
      <w:pPr>
        <w:spacing w:after="0" w:line="360" w:lineRule="auto"/>
        <w:ind w:left="709"/>
        <w:jc w:val="both"/>
        <w:rPr>
          <w:b/>
          <w:bCs/>
          <w:sz w:val="28"/>
          <w:szCs w:val="28"/>
          <w:lang w:val="uk-UA"/>
        </w:rPr>
      </w:pPr>
    </w:p>
    <w:p w14:paraId="2DA481B7" w14:textId="77777777" w:rsidR="00E17B5C" w:rsidRPr="00FE1AA9" w:rsidRDefault="00E17B5C" w:rsidP="00E17B5C">
      <w:pPr>
        <w:spacing w:after="0" w:line="360" w:lineRule="auto"/>
        <w:ind w:left="709"/>
        <w:jc w:val="both"/>
        <w:rPr>
          <w:sz w:val="28"/>
          <w:szCs w:val="28"/>
          <w:lang w:val="uk-UA"/>
        </w:rPr>
      </w:pPr>
    </w:p>
    <w:p w14:paraId="2714A384" w14:textId="77777777" w:rsidR="0002674B" w:rsidRPr="00FE1AA9" w:rsidRDefault="0002674B" w:rsidP="00F65DC7">
      <w:pPr>
        <w:spacing w:after="0" w:line="360" w:lineRule="auto"/>
        <w:ind w:firstLine="709"/>
        <w:jc w:val="both"/>
        <w:rPr>
          <w:sz w:val="28"/>
          <w:szCs w:val="28"/>
          <w:lang w:val="uk-UA"/>
        </w:rPr>
      </w:pPr>
      <w:r w:rsidRPr="00FE1AA9">
        <w:rPr>
          <w:sz w:val="28"/>
          <w:szCs w:val="28"/>
          <w:lang w:val="uk-UA"/>
        </w:rPr>
        <w:t>У розділі розглянута основна діяльність банку. Описано його фундаментальну роль у формуванні економіки країни, а також залежність банку від довіри своїх вкладників та необхідність підтримувати репутацію високому рівні.</w:t>
      </w:r>
    </w:p>
    <w:p w14:paraId="5DD1B5CD" w14:textId="77777777" w:rsidR="0002674B" w:rsidRPr="00FE1AA9" w:rsidRDefault="0002674B" w:rsidP="00F65DC7">
      <w:pPr>
        <w:spacing w:after="0" w:line="360" w:lineRule="auto"/>
        <w:ind w:firstLine="709"/>
        <w:jc w:val="both"/>
        <w:rPr>
          <w:sz w:val="28"/>
          <w:szCs w:val="28"/>
          <w:lang w:val="uk-UA"/>
        </w:rPr>
      </w:pPr>
      <w:r w:rsidRPr="00FE1AA9">
        <w:rPr>
          <w:sz w:val="28"/>
          <w:szCs w:val="28"/>
          <w:lang w:val="uk-UA"/>
        </w:rPr>
        <w:t>Розглянуто основні типи банків. Описано причини їх появи та відмінності між собою на початку формування. Показано як банк використовую кошти своїх вкладників та чому для нього вигідно зберігати чужі кошти і сплачувати відсотки.</w:t>
      </w:r>
    </w:p>
    <w:p w14:paraId="513851D0" w14:textId="77777777" w:rsidR="0002674B" w:rsidRPr="00FE1AA9" w:rsidRDefault="0002674B" w:rsidP="00F65DC7">
      <w:pPr>
        <w:spacing w:after="0" w:line="360" w:lineRule="auto"/>
        <w:ind w:firstLine="709"/>
        <w:jc w:val="both"/>
        <w:rPr>
          <w:sz w:val="28"/>
          <w:szCs w:val="28"/>
          <w:lang w:val="uk-UA"/>
        </w:rPr>
      </w:pPr>
      <w:r w:rsidRPr="00FE1AA9">
        <w:rPr>
          <w:sz w:val="28"/>
          <w:szCs w:val="28"/>
          <w:lang w:val="uk-UA"/>
        </w:rPr>
        <w:t xml:space="preserve">Розкрито поняття банківського ризику. Описані проблеми з якими зустрічається банк під час своєї роботи. Продемонстровано недоліки залежності банку від оцінки рейтингових </w:t>
      </w:r>
      <w:proofErr w:type="spellStart"/>
      <w:r w:rsidRPr="00FE1AA9">
        <w:rPr>
          <w:sz w:val="28"/>
          <w:szCs w:val="28"/>
          <w:lang w:val="uk-UA"/>
        </w:rPr>
        <w:t>агенств</w:t>
      </w:r>
      <w:proofErr w:type="spellEnd"/>
      <w:r w:rsidRPr="00FE1AA9">
        <w:rPr>
          <w:sz w:val="28"/>
          <w:szCs w:val="28"/>
          <w:lang w:val="uk-UA"/>
        </w:rPr>
        <w:t xml:space="preserve"> та наведено альтернативу у вигляді </w:t>
      </w:r>
      <w:proofErr w:type="spellStart"/>
      <w:r w:rsidRPr="00FE1AA9">
        <w:rPr>
          <w:sz w:val="28"/>
          <w:szCs w:val="28"/>
          <w:lang w:val="uk-UA"/>
        </w:rPr>
        <w:t>кредтного</w:t>
      </w:r>
      <w:proofErr w:type="spellEnd"/>
      <w:r w:rsidRPr="00FE1AA9">
        <w:rPr>
          <w:sz w:val="28"/>
          <w:szCs w:val="28"/>
          <w:lang w:val="uk-UA"/>
        </w:rPr>
        <w:t xml:space="preserve"> </w:t>
      </w:r>
      <w:proofErr w:type="spellStart"/>
      <w:r w:rsidRPr="00FE1AA9">
        <w:rPr>
          <w:sz w:val="28"/>
          <w:szCs w:val="28"/>
          <w:lang w:val="uk-UA"/>
        </w:rPr>
        <w:t>дефолтного</w:t>
      </w:r>
      <w:proofErr w:type="spellEnd"/>
      <w:r w:rsidRPr="00FE1AA9">
        <w:rPr>
          <w:sz w:val="28"/>
          <w:szCs w:val="28"/>
          <w:lang w:val="uk-UA"/>
        </w:rPr>
        <w:t xml:space="preserve"> </w:t>
      </w:r>
      <w:proofErr w:type="spellStart"/>
      <w:r w:rsidRPr="00FE1AA9">
        <w:rPr>
          <w:sz w:val="28"/>
          <w:szCs w:val="28"/>
          <w:lang w:val="uk-UA"/>
        </w:rPr>
        <w:t>свопу</w:t>
      </w:r>
      <w:proofErr w:type="spellEnd"/>
      <w:r w:rsidRPr="00FE1AA9">
        <w:rPr>
          <w:sz w:val="28"/>
          <w:szCs w:val="28"/>
          <w:lang w:val="uk-UA"/>
        </w:rPr>
        <w:t>, результати якого аналізуються різними компаніями у режимі реального часу.</w:t>
      </w:r>
    </w:p>
    <w:p w14:paraId="78A77851" w14:textId="77777777" w:rsidR="0002674B" w:rsidRPr="00FE1AA9" w:rsidRDefault="0002674B" w:rsidP="0002674B">
      <w:pPr>
        <w:spacing w:before="240" w:after="0" w:line="360" w:lineRule="auto"/>
        <w:ind w:firstLine="709"/>
        <w:jc w:val="both"/>
        <w:rPr>
          <w:sz w:val="28"/>
          <w:szCs w:val="28"/>
          <w:lang w:val="uk-UA"/>
        </w:rPr>
      </w:pPr>
    </w:p>
    <w:p w14:paraId="2EC58E28" w14:textId="6BEB61B4" w:rsidR="0002674B" w:rsidRPr="00FE1AA9" w:rsidRDefault="00F65DC7" w:rsidP="00F65DC7">
      <w:pPr>
        <w:spacing w:after="160" w:line="259" w:lineRule="auto"/>
        <w:rPr>
          <w:sz w:val="28"/>
          <w:szCs w:val="28"/>
          <w:lang w:val="uk-UA"/>
        </w:rPr>
      </w:pPr>
      <w:r w:rsidRPr="00FE1AA9">
        <w:rPr>
          <w:sz w:val="28"/>
          <w:szCs w:val="28"/>
          <w:lang w:val="uk-UA"/>
        </w:rPr>
        <w:br w:type="page"/>
      </w:r>
    </w:p>
    <w:p w14:paraId="26478F81" w14:textId="7E905451" w:rsidR="0002674B" w:rsidRDefault="0002674B" w:rsidP="00C0603D">
      <w:pPr>
        <w:spacing w:after="0" w:line="360" w:lineRule="auto"/>
        <w:ind w:firstLine="709"/>
        <w:jc w:val="center"/>
        <w:outlineLvl w:val="0"/>
        <w:rPr>
          <w:b/>
          <w:bCs/>
          <w:sz w:val="28"/>
          <w:szCs w:val="28"/>
          <w:lang w:val="uk-UA"/>
        </w:rPr>
      </w:pPr>
      <w:bookmarkStart w:id="10" w:name="_Toc43226624"/>
      <w:r w:rsidRPr="00FE1AA9">
        <w:rPr>
          <w:b/>
          <w:bCs/>
          <w:sz w:val="28"/>
          <w:szCs w:val="28"/>
          <w:lang w:val="uk-UA"/>
        </w:rPr>
        <w:lastRenderedPageBreak/>
        <w:t>РОЗДІЛ 2 БАНКІВСЬКІ РИЗИКИ. МОДЕЛІ АНАЛІЗУ КРЕДИТНОГО БАНКІВСЬКОГО РИЗИКУ.</w:t>
      </w:r>
      <w:bookmarkEnd w:id="10"/>
    </w:p>
    <w:p w14:paraId="01FF97BF" w14:textId="77777777" w:rsidR="00C0603D" w:rsidRPr="00FE1AA9" w:rsidRDefault="00C0603D" w:rsidP="00C0603D">
      <w:pPr>
        <w:spacing w:after="0" w:line="360" w:lineRule="auto"/>
        <w:ind w:firstLine="709"/>
        <w:jc w:val="center"/>
        <w:rPr>
          <w:b/>
          <w:bCs/>
          <w:sz w:val="28"/>
          <w:szCs w:val="28"/>
          <w:lang w:val="uk-UA"/>
        </w:rPr>
      </w:pPr>
    </w:p>
    <w:p w14:paraId="225905D5" w14:textId="77777777" w:rsidR="0002674B" w:rsidRPr="00FE1AA9" w:rsidRDefault="0002674B" w:rsidP="00C0603D">
      <w:pPr>
        <w:spacing w:after="0" w:line="360" w:lineRule="auto"/>
        <w:ind w:firstLine="709"/>
        <w:jc w:val="both"/>
        <w:outlineLvl w:val="1"/>
        <w:rPr>
          <w:b/>
          <w:bCs/>
          <w:sz w:val="28"/>
          <w:szCs w:val="28"/>
          <w:lang w:val="uk-UA"/>
        </w:rPr>
      </w:pPr>
      <w:bookmarkStart w:id="11" w:name="_Toc43226625"/>
      <w:r w:rsidRPr="00FE1AA9">
        <w:rPr>
          <w:b/>
          <w:bCs/>
          <w:sz w:val="28"/>
          <w:szCs w:val="28"/>
          <w:lang w:val="uk-UA"/>
        </w:rPr>
        <w:t>2.1 Класифікація основних банківських ризиків</w:t>
      </w:r>
      <w:bookmarkEnd w:id="11"/>
    </w:p>
    <w:p w14:paraId="4C41782C" w14:textId="2EDAE901" w:rsidR="0002674B" w:rsidRPr="00FE1AA9" w:rsidRDefault="0002674B" w:rsidP="00C0603D">
      <w:pPr>
        <w:spacing w:after="0" w:line="360" w:lineRule="auto"/>
        <w:jc w:val="both"/>
        <w:rPr>
          <w:sz w:val="28"/>
          <w:szCs w:val="28"/>
          <w:lang w:val="uk-UA"/>
        </w:rPr>
      </w:pPr>
    </w:p>
    <w:p w14:paraId="1F298609" w14:textId="77777777" w:rsidR="00F65DC7" w:rsidRPr="00FE1AA9" w:rsidRDefault="00F65DC7" w:rsidP="00C0603D">
      <w:pPr>
        <w:spacing w:after="0" w:line="360" w:lineRule="auto"/>
        <w:jc w:val="both"/>
        <w:rPr>
          <w:sz w:val="28"/>
          <w:szCs w:val="28"/>
          <w:lang w:val="uk-UA"/>
        </w:rPr>
      </w:pPr>
    </w:p>
    <w:p w14:paraId="06AC07E1" w14:textId="33F5C6B6" w:rsidR="0002674B" w:rsidRPr="00FE1AA9" w:rsidRDefault="0002674B" w:rsidP="00C0603D">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Як і будь-який бізнес, банківський сектор стикається з різними видами ризиків. Однак, зважаючи на системне значення сектора, важливо, щоб банківські ризики були належним чином усвідомлені та вирішені. Хоча в різних наукових працях, присвячених проблемам банківських ризиків, різні підходи щодо їх класифікації, але більша частина підходів вчених зводиться до висновку, що банківські ризики можна розділити внутрішні та зовнішні (</w:t>
      </w:r>
      <w:r w:rsidR="00F65DC7" w:rsidRPr="00FE1AA9">
        <w:rPr>
          <w:color w:val="333333"/>
          <w:sz w:val="28"/>
          <w:szCs w:val="28"/>
          <w:highlight w:val="white"/>
          <w:lang w:val="uk-UA"/>
        </w:rPr>
        <w:t>Р</w:t>
      </w:r>
      <w:r w:rsidRPr="00FE1AA9">
        <w:rPr>
          <w:color w:val="333333"/>
          <w:sz w:val="28"/>
          <w:szCs w:val="28"/>
          <w:highlight w:val="white"/>
          <w:lang w:val="uk-UA"/>
        </w:rPr>
        <w:t>ис</w:t>
      </w:r>
      <w:r w:rsidR="00EC4853" w:rsidRPr="00EC4853">
        <w:rPr>
          <w:color w:val="333333"/>
          <w:sz w:val="28"/>
          <w:szCs w:val="28"/>
          <w:highlight w:val="white"/>
          <w:lang w:val="uk-UA"/>
        </w:rPr>
        <w:t>ун</w:t>
      </w:r>
      <w:r w:rsidR="00EC4853">
        <w:rPr>
          <w:color w:val="333333"/>
          <w:sz w:val="28"/>
          <w:szCs w:val="28"/>
          <w:highlight w:val="white"/>
          <w:lang w:val="uk-UA"/>
        </w:rPr>
        <w:t>ок</w:t>
      </w:r>
      <w:r w:rsidR="00F65DC7" w:rsidRPr="00FE1AA9">
        <w:rPr>
          <w:color w:val="333333"/>
          <w:sz w:val="28"/>
          <w:szCs w:val="28"/>
          <w:highlight w:val="white"/>
          <w:lang w:val="uk-UA"/>
        </w:rPr>
        <w:t xml:space="preserve"> </w:t>
      </w:r>
      <w:r w:rsidRPr="00FE1AA9">
        <w:rPr>
          <w:color w:val="333333"/>
          <w:sz w:val="28"/>
          <w:szCs w:val="28"/>
          <w:highlight w:val="white"/>
          <w:lang w:val="uk-UA"/>
        </w:rPr>
        <w:t>2.1).</w:t>
      </w:r>
    </w:p>
    <w:p w14:paraId="10B6F8B1" w14:textId="77777777" w:rsidR="0002674B" w:rsidRPr="00FE1AA9" w:rsidRDefault="0002674B" w:rsidP="00C0603D">
      <w:pPr>
        <w:spacing w:after="0" w:line="360" w:lineRule="auto"/>
        <w:ind w:firstLine="709"/>
        <w:jc w:val="both"/>
        <w:rPr>
          <w:color w:val="333333"/>
          <w:sz w:val="28"/>
          <w:szCs w:val="28"/>
          <w:highlight w:val="white"/>
          <w:lang w:val="uk-UA"/>
        </w:rPr>
      </w:pPr>
    </w:p>
    <w:p w14:paraId="566F4962" w14:textId="77777777" w:rsidR="0002674B" w:rsidRPr="00FE1AA9" w:rsidRDefault="0002674B" w:rsidP="00C0603D">
      <w:pPr>
        <w:spacing w:after="0" w:line="360" w:lineRule="auto"/>
        <w:ind w:firstLine="709"/>
        <w:jc w:val="center"/>
        <w:rPr>
          <w:color w:val="333333"/>
          <w:sz w:val="28"/>
          <w:szCs w:val="28"/>
          <w:highlight w:val="white"/>
          <w:lang w:val="uk-UA"/>
        </w:rPr>
      </w:pPr>
      <w:r w:rsidRPr="00FE1AA9">
        <w:rPr>
          <w:noProof/>
          <w:color w:val="333333"/>
          <w:sz w:val="28"/>
          <w:szCs w:val="28"/>
          <w:highlight w:val="white"/>
          <w:lang w:val="uk-UA"/>
        </w:rPr>
        <w:drawing>
          <wp:inline distT="0" distB="0" distL="0" distR="0" wp14:anchorId="00D16848" wp14:editId="7C9A342C">
            <wp:extent cx="3886537" cy="277392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886537" cy="2773920"/>
                    </a:xfrm>
                    <a:prstGeom prst="rect">
                      <a:avLst/>
                    </a:prstGeom>
                    <a:ln/>
                  </pic:spPr>
                </pic:pic>
              </a:graphicData>
            </a:graphic>
          </wp:inline>
        </w:drawing>
      </w:r>
    </w:p>
    <w:p w14:paraId="065F1F74" w14:textId="77777777" w:rsidR="0002674B" w:rsidRPr="002F28C1" w:rsidRDefault="0002674B" w:rsidP="00C0603D">
      <w:pPr>
        <w:spacing w:after="0" w:line="360" w:lineRule="auto"/>
        <w:jc w:val="center"/>
        <w:rPr>
          <w:color w:val="333333"/>
          <w:sz w:val="28"/>
          <w:szCs w:val="28"/>
          <w:highlight w:val="white"/>
          <w:lang w:val="uk-UA"/>
        </w:rPr>
      </w:pPr>
      <w:r w:rsidRPr="002F28C1">
        <w:rPr>
          <w:color w:val="333333"/>
          <w:sz w:val="28"/>
          <w:szCs w:val="28"/>
          <w:highlight w:val="white"/>
          <w:lang w:val="uk-UA"/>
        </w:rPr>
        <w:t>Рисунок 2.1 – Основні види банківських ризиків</w:t>
      </w:r>
    </w:p>
    <w:p w14:paraId="0A46595F" w14:textId="77777777" w:rsidR="0002674B" w:rsidRPr="002F28C1" w:rsidRDefault="0002674B" w:rsidP="00C0603D">
      <w:pPr>
        <w:spacing w:after="0" w:line="360" w:lineRule="auto"/>
        <w:ind w:firstLine="709"/>
        <w:jc w:val="center"/>
        <w:rPr>
          <w:color w:val="333333"/>
          <w:sz w:val="28"/>
          <w:szCs w:val="28"/>
          <w:highlight w:val="white"/>
          <w:lang w:val="uk-UA"/>
        </w:rPr>
      </w:pPr>
    </w:p>
    <w:p w14:paraId="140B516C" w14:textId="77777777" w:rsidR="008F163A" w:rsidRPr="002F28C1" w:rsidRDefault="008F163A" w:rsidP="00C0603D">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При збільшенні ризику зростає його плата</w:t>
      </w:r>
      <w:r w:rsidR="0002674B" w:rsidRPr="002F28C1">
        <w:rPr>
          <w:color w:val="333333"/>
          <w:sz w:val="28"/>
          <w:szCs w:val="28"/>
          <w:highlight w:val="white"/>
          <w:lang w:val="uk-UA"/>
        </w:rPr>
        <w:t xml:space="preserve">. Таке твердження ідеально описує банківську діяльність. Банки фактично піддаються цілій множині різних ризиків. Успішний банкір - це той, хто може мінімізувати ці ризики та </w:t>
      </w:r>
      <w:r w:rsidR="0002674B" w:rsidRPr="002F28C1">
        <w:rPr>
          <w:color w:val="333333"/>
          <w:sz w:val="28"/>
          <w:szCs w:val="28"/>
          <w:highlight w:val="white"/>
          <w:lang w:val="uk-UA"/>
        </w:rPr>
        <w:lastRenderedPageBreak/>
        <w:t>забезпечити стабільний прибуток для акціонерів на постійній основі. Для мінімізації негативних наслідків ризиків необхідно:</w:t>
      </w:r>
    </w:p>
    <w:p w14:paraId="5166F80B" w14:textId="77777777" w:rsidR="008F163A" w:rsidRPr="002F28C1" w:rsidRDefault="0002674B" w:rsidP="00C0603D">
      <w:pPr>
        <w:pStyle w:val="a3"/>
        <w:numPr>
          <w:ilvl w:val="0"/>
          <w:numId w:val="6"/>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правильно ідентифікувати ризик</w:t>
      </w:r>
      <w:r w:rsidR="008F163A" w:rsidRPr="002F28C1">
        <w:rPr>
          <w:rFonts w:ascii="Times New Roman" w:hAnsi="Times New Roman" w:cs="Times New Roman"/>
          <w:color w:val="333333"/>
          <w:sz w:val="28"/>
          <w:szCs w:val="28"/>
          <w:highlight w:val="white"/>
        </w:rPr>
        <w:t>;</w:t>
      </w:r>
    </w:p>
    <w:p w14:paraId="11FD88B8" w14:textId="6AA4DAB3" w:rsidR="0002674B" w:rsidRPr="002F28C1" w:rsidRDefault="0002674B" w:rsidP="00C0603D">
      <w:pPr>
        <w:pStyle w:val="a3"/>
        <w:numPr>
          <w:ilvl w:val="0"/>
          <w:numId w:val="6"/>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зрозуміти причину його виникнення та масштаби збитків, які він може завдати.</w:t>
      </w:r>
    </w:p>
    <w:p w14:paraId="4672A361" w14:textId="77777777" w:rsidR="0002674B" w:rsidRPr="002F28C1" w:rsidRDefault="0002674B" w:rsidP="00C0603D">
      <w:pPr>
        <w:pBdr>
          <w:top w:val="nil"/>
          <w:left w:val="nil"/>
          <w:bottom w:val="nil"/>
          <w:right w:val="nil"/>
          <w:between w:val="nil"/>
        </w:pBdr>
        <w:spacing w:after="0" w:line="360" w:lineRule="auto"/>
        <w:jc w:val="both"/>
        <w:rPr>
          <w:color w:val="333333"/>
          <w:sz w:val="28"/>
          <w:szCs w:val="28"/>
          <w:highlight w:val="white"/>
          <w:lang w:val="uk-UA"/>
        </w:rPr>
      </w:pPr>
    </w:p>
    <w:p w14:paraId="36F2A458" w14:textId="77777777" w:rsidR="0002674B" w:rsidRPr="00FE1AA9" w:rsidRDefault="0002674B" w:rsidP="00C0603D">
      <w:pPr>
        <w:pBdr>
          <w:top w:val="nil"/>
          <w:left w:val="nil"/>
          <w:bottom w:val="nil"/>
          <w:right w:val="nil"/>
          <w:between w:val="nil"/>
        </w:pBdr>
        <w:spacing w:after="0" w:line="360" w:lineRule="auto"/>
        <w:jc w:val="both"/>
        <w:rPr>
          <w:color w:val="333333"/>
          <w:sz w:val="28"/>
          <w:szCs w:val="28"/>
          <w:highlight w:val="white"/>
          <w:lang w:val="uk-UA"/>
        </w:rPr>
      </w:pPr>
    </w:p>
    <w:p w14:paraId="15979139" w14:textId="53B2B46D" w:rsidR="0002674B" w:rsidRPr="00FE1AA9" w:rsidRDefault="0002674B" w:rsidP="00C0603D">
      <w:pPr>
        <w:spacing w:after="0" w:line="360" w:lineRule="auto"/>
        <w:ind w:firstLine="709"/>
        <w:jc w:val="both"/>
        <w:outlineLvl w:val="2"/>
        <w:rPr>
          <w:b/>
          <w:color w:val="333333"/>
          <w:sz w:val="28"/>
          <w:szCs w:val="28"/>
          <w:highlight w:val="white"/>
          <w:lang w:val="uk-UA"/>
        </w:rPr>
      </w:pPr>
      <w:bookmarkStart w:id="12" w:name="_heading=h.2et92p0" w:colFirst="0" w:colLast="0"/>
      <w:bookmarkStart w:id="13" w:name="_Toc42024151"/>
      <w:bookmarkStart w:id="14" w:name="_Toc43226626"/>
      <w:bookmarkEnd w:id="12"/>
      <w:r w:rsidRPr="00FE1AA9">
        <w:rPr>
          <w:b/>
          <w:color w:val="333333"/>
          <w:sz w:val="28"/>
          <w:szCs w:val="28"/>
          <w:highlight w:val="white"/>
          <w:lang w:val="uk-UA"/>
        </w:rPr>
        <w:t>1.2.1 Внутрішні банківські ризик</w:t>
      </w:r>
      <w:bookmarkEnd w:id="13"/>
      <w:r w:rsidRPr="00FE1AA9">
        <w:rPr>
          <w:b/>
          <w:color w:val="333333"/>
          <w:sz w:val="28"/>
          <w:szCs w:val="28"/>
          <w:highlight w:val="white"/>
          <w:lang w:val="uk-UA"/>
        </w:rPr>
        <w:t>и</w:t>
      </w:r>
      <w:bookmarkEnd w:id="14"/>
      <w:r w:rsidRPr="00FE1AA9">
        <w:rPr>
          <w:b/>
          <w:color w:val="333333"/>
          <w:sz w:val="28"/>
          <w:szCs w:val="28"/>
          <w:highlight w:val="white"/>
          <w:lang w:val="uk-UA"/>
        </w:rPr>
        <w:t xml:space="preserve"> </w:t>
      </w:r>
    </w:p>
    <w:p w14:paraId="72AAF598" w14:textId="66373C5D" w:rsidR="0002674B" w:rsidRPr="00FE1AA9" w:rsidRDefault="0002674B" w:rsidP="00C0603D">
      <w:pPr>
        <w:tabs>
          <w:tab w:val="left" w:pos="1747"/>
        </w:tabs>
        <w:spacing w:after="0" w:line="360" w:lineRule="auto"/>
        <w:jc w:val="both"/>
        <w:rPr>
          <w:b/>
          <w:color w:val="333333"/>
          <w:sz w:val="28"/>
          <w:szCs w:val="28"/>
          <w:highlight w:val="white"/>
          <w:lang w:val="uk-UA"/>
        </w:rPr>
      </w:pPr>
    </w:p>
    <w:p w14:paraId="70139E50" w14:textId="77777777" w:rsidR="008F163A" w:rsidRPr="00FE1AA9" w:rsidRDefault="008F163A" w:rsidP="00C0603D">
      <w:pPr>
        <w:tabs>
          <w:tab w:val="left" w:pos="1747"/>
        </w:tabs>
        <w:spacing w:after="0" w:line="360" w:lineRule="auto"/>
        <w:jc w:val="both"/>
        <w:rPr>
          <w:b/>
          <w:color w:val="333333"/>
          <w:sz w:val="28"/>
          <w:szCs w:val="28"/>
          <w:highlight w:val="white"/>
          <w:lang w:val="uk-UA"/>
        </w:rPr>
      </w:pPr>
    </w:p>
    <w:p w14:paraId="239CC9C6" w14:textId="77777777" w:rsidR="0002674B" w:rsidRPr="002F28C1" w:rsidRDefault="0002674B" w:rsidP="00C0603D">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Внутрішній банківський ризик – це проблеми пов’язані з самим банком він може виникати через неуважність персоналу або як наслідок недобросовісного наміру, спричиняючи ерозію цінних активів, що зменшує внутрішню вартість банку. Внутрішній ризик зростає при збільшенні кола клієнтів, партнерів, банківських операцій, послуг тощо. В свою чергу внутрішні ризики можна розділити на фінансові та функціональні.</w:t>
      </w:r>
    </w:p>
    <w:p w14:paraId="126DC53C" w14:textId="77777777" w:rsidR="008F163A" w:rsidRPr="002F28C1" w:rsidRDefault="0002674B" w:rsidP="00C0603D">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Фінансові ризики визначаються ймовірністю фінансових втрат і пов'язуються з непередбаченими змінами обсягів, структури, дохідності та вартості активів і пасивів банку. До фінансових ризиків відносять:</w:t>
      </w:r>
    </w:p>
    <w:p w14:paraId="5A0F30ED" w14:textId="77777777" w:rsidR="008F163A" w:rsidRPr="002F28C1" w:rsidRDefault="0002674B" w:rsidP="00C0603D">
      <w:pPr>
        <w:pStyle w:val="a3"/>
        <w:numPr>
          <w:ilvl w:val="0"/>
          <w:numId w:val="7"/>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кредитний ризик;</w:t>
      </w:r>
    </w:p>
    <w:p w14:paraId="629D27A7" w14:textId="77777777" w:rsidR="008F163A" w:rsidRPr="002F28C1" w:rsidRDefault="0002674B" w:rsidP="00C0603D">
      <w:pPr>
        <w:pStyle w:val="a3"/>
        <w:numPr>
          <w:ilvl w:val="0"/>
          <w:numId w:val="7"/>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валютний ризик;</w:t>
      </w:r>
    </w:p>
    <w:p w14:paraId="4BF4DC53" w14:textId="77777777" w:rsidR="008F163A" w:rsidRPr="002F28C1" w:rsidRDefault="0002674B" w:rsidP="00C0603D">
      <w:pPr>
        <w:pStyle w:val="a3"/>
        <w:numPr>
          <w:ilvl w:val="0"/>
          <w:numId w:val="7"/>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процентний ризик;</w:t>
      </w:r>
    </w:p>
    <w:p w14:paraId="5088CA4B" w14:textId="77777777" w:rsidR="008F163A" w:rsidRPr="002F28C1" w:rsidRDefault="0002674B" w:rsidP="00C0603D">
      <w:pPr>
        <w:pStyle w:val="a3"/>
        <w:numPr>
          <w:ilvl w:val="0"/>
          <w:numId w:val="7"/>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ризик ліквідності;</w:t>
      </w:r>
    </w:p>
    <w:p w14:paraId="173B6A3E" w14:textId="4B59D68D" w:rsidR="0002674B" w:rsidRPr="002F28C1" w:rsidRDefault="0002674B" w:rsidP="00C0603D">
      <w:pPr>
        <w:pStyle w:val="a3"/>
        <w:numPr>
          <w:ilvl w:val="0"/>
          <w:numId w:val="7"/>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ринковий ризик.</w:t>
      </w:r>
    </w:p>
    <w:p w14:paraId="5D679521" w14:textId="77777777" w:rsidR="0002674B" w:rsidRPr="00FE1AA9" w:rsidRDefault="0002674B" w:rsidP="008F163A">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Кредитний ризик - наявний або потенційний ризик для надходжень і капіталу, який виникає через неспроможність сторони, що взяла на себе зобов’язання, виконати умови будь-якої фінансової угоди із банком або в інший спосіб виконати взяті на</w:t>
      </w:r>
      <w:r w:rsidRPr="00FE1AA9">
        <w:rPr>
          <w:color w:val="333333"/>
          <w:sz w:val="28"/>
          <w:szCs w:val="28"/>
          <w:highlight w:val="white"/>
          <w:lang w:val="uk-UA"/>
        </w:rPr>
        <w:t xml:space="preserve"> себе зобов’язання[6]. Хоча кредитний ризик значною мірою визначається як ризик отримання платежів, банки також включають ризик затримки платежів у межах цієї категорії. Часто такі ризики </w:t>
      </w:r>
      <w:r w:rsidRPr="00FE1AA9">
        <w:rPr>
          <w:color w:val="333333"/>
          <w:sz w:val="28"/>
          <w:szCs w:val="28"/>
          <w:highlight w:val="white"/>
          <w:lang w:val="uk-UA"/>
        </w:rPr>
        <w:lastRenderedPageBreak/>
        <w:t>грошових потоків викликаються позичальником, який стає неплатоспроможним. Отже, такого ризику можна уникнути, якщо банк проводить ретельну перевірку та санкціонує кредити лише фізичним особам та підприємствам, у яких, ймовірно, не закінчується дохід протягом періоду позики. Агенції з надання кредитних рейтингів надають адекватну інформацію, яка дозволяє банкам приймати обґрунтовані рішення з цього приводу.</w:t>
      </w:r>
    </w:p>
    <w:p w14:paraId="69D0ED33"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Рентабельність банку надзвичайно чутлива до кредитних ризиків. Отже, навіть якщо кредитний ризик зросте на невелику суму, на прибутковість банку може сильно вплинути. Тому для подолання таких ризиків банки розробили різноманітні заходи. Наприклад, банки завжди зберігають певну кількість коштів у резервах для зменшення таких ризиків.</w:t>
      </w:r>
    </w:p>
    <w:p w14:paraId="0F28B20B"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З моменту отримання позики на рахунок резерву призначається певна сума грошей. Крім того, банки почали використовувати такі інструменти, як структуроване фінансування для зменшення таких ризиків. </w:t>
      </w:r>
      <w:proofErr w:type="spellStart"/>
      <w:r w:rsidRPr="00FE1AA9">
        <w:rPr>
          <w:color w:val="333333"/>
          <w:sz w:val="28"/>
          <w:szCs w:val="28"/>
          <w:highlight w:val="white"/>
          <w:lang w:val="uk-UA"/>
        </w:rPr>
        <w:t>Сек'юритизація</w:t>
      </w:r>
      <w:proofErr w:type="spellEnd"/>
      <w:r w:rsidRPr="00FE1AA9">
        <w:rPr>
          <w:color w:val="333333"/>
          <w:sz w:val="28"/>
          <w:szCs w:val="28"/>
          <w:highlight w:val="white"/>
          <w:lang w:val="uk-UA"/>
        </w:rPr>
        <w:t xml:space="preserve"> допомагає зняти сконцентрований ризик з банківських книг та розповсюдити його серед різних інвесторів на ринках капіталу. Кредитні деривативи, такі як </w:t>
      </w:r>
      <w:proofErr w:type="spellStart"/>
      <w:r w:rsidRPr="00FE1AA9">
        <w:rPr>
          <w:color w:val="333333"/>
          <w:sz w:val="28"/>
          <w:szCs w:val="28"/>
          <w:highlight w:val="white"/>
          <w:lang w:val="uk-UA"/>
        </w:rPr>
        <w:t>своп</w:t>
      </w:r>
      <w:proofErr w:type="spellEnd"/>
      <w:r w:rsidRPr="00FE1AA9">
        <w:rPr>
          <w:color w:val="333333"/>
          <w:sz w:val="28"/>
          <w:szCs w:val="28"/>
          <w:highlight w:val="white"/>
          <w:lang w:val="uk-UA"/>
        </w:rPr>
        <w:t xml:space="preserve"> кредитних дефолтів, також з'явилися для того, щоб допомогти банкам вижити у разі невиконання кредиту.</w:t>
      </w:r>
    </w:p>
    <w:p w14:paraId="274314C8"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Ринковий ризик – наявний або потенційний ризик для надходжень і капіталу, який виникає через несприятливі коливання вартості цінних паперів, товарів і курсів іноземних валют за цими інструментами, які є в торговельному портфелі. Цей ризик випливає з </w:t>
      </w:r>
      <w:proofErr w:type="spellStart"/>
      <w:r w:rsidRPr="00FE1AA9">
        <w:rPr>
          <w:color w:val="333333"/>
          <w:sz w:val="28"/>
          <w:szCs w:val="28"/>
          <w:highlight w:val="white"/>
          <w:lang w:val="uk-UA"/>
        </w:rPr>
        <w:t>маркетмейкерства</w:t>
      </w:r>
      <w:proofErr w:type="spellEnd"/>
      <w:r w:rsidRPr="00FE1AA9">
        <w:rPr>
          <w:color w:val="333333"/>
          <w:sz w:val="28"/>
          <w:szCs w:val="28"/>
          <w:highlight w:val="white"/>
          <w:lang w:val="uk-UA"/>
        </w:rPr>
        <w:t xml:space="preserve">, </w:t>
      </w:r>
      <w:proofErr w:type="spellStart"/>
      <w:r w:rsidRPr="00FE1AA9">
        <w:rPr>
          <w:color w:val="333333"/>
          <w:sz w:val="28"/>
          <w:szCs w:val="28"/>
          <w:highlight w:val="white"/>
          <w:lang w:val="uk-UA"/>
        </w:rPr>
        <w:t>дилінгу</w:t>
      </w:r>
      <w:proofErr w:type="spellEnd"/>
      <w:r w:rsidRPr="00FE1AA9">
        <w:rPr>
          <w:color w:val="333333"/>
          <w:sz w:val="28"/>
          <w:szCs w:val="28"/>
          <w:highlight w:val="white"/>
          <w:lang w:val="uk-UA"/>
        </w:rPr>
        <w:t>, прийняття позицій з боргових та пайових цінних паперів, валют, товарів та похідних інструментів (деривативів). Ринкові ризики тягнуть за собою валютний ризик, ціновий ризик боргових цінних паперів, ціновий ризик власних цінних паперів та товарний ризик.</w:t>
      </w:r>
    </w:p>
    <w:p w14:paraId="53810CC1"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Банки не лише надають позики, але й мають значну частину цінних паперів. Деякі з цих цінних паперів зберігаються через казначейські операції банку, тобто як засіб паркування грошей на короткий термін. Однак багато </w:t>
      </w:r>
      <w:r w:rsidRPr="00FE1AA9">
        <w:rPr>
          <w:color w:val="333333"/>
          <w:sz w:val="28"/>
          <w:szCs w:val="28"/>
          <w:highlight w:val="white"/>
          <w:lang w:val="uk-UA"/>
        </w:rPr>
        <w:lastRenderedPageBreak/>
        <w:t>цінних паперів також є заставою, на основі якої банки давали позики своїм клієнтам. Таким чином, діяльність банківської справи переплітається з бізнесом ринків капіталу.</w:t>
      </w:r>
    </w:p>
    <w:p w14:paraId="18D328A0"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Щоб мати змогу зменшити такі ризики, банки просто використовують договори хеджування. Вони використовують фінансові деривативи, які вільно доступні для продажу на будь-якому фінансовому ринку. Використовуючи договори, такі як форварди, опціони та </w:t>
      </w:r>
      <w:proofErr w:type="spellStart"/>
      <w:r w:rsidRPr="00FE1AA9">
        <w:rPr>
          <w:color w:val="333333"/>
          <w:sz w:val="28"/>
          <w:szCs w:val="28"/>
          <w:highlight w:val="white"/>
          <w:lang w:val="uk-UA"/>
        </w:rPr>
        <w:t>свопи</w:t>
      </w:r>
      <w:proofErr w:type="spellEnd"/>
      <w:r w:rsidRPr="00FE1AA9">
        <w:rPr>
          <w:color w:val="333333"/>
          <w:sz w:val="28"/>
          <w:szCs w:val="28"/>
          <w:highlight w:val="white"/>
          <w:lang w:val="uk-UA"/>
        </w:rPr>
        <w:t>, банки можуть майже усунути ринкові ризики зі свого балансу.</w:t>
      </w:r>
    </w:p>
    <w:p w14:paraId="77CA33CD"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Ризик ліквідності – наявний або потенційний ризик для надходжень та капіталу, який виникає через неспроможність банку виконати свої зобов’язання в належні строки, не зазнавши при цьому неприйнятних втрат. Ризик ліквідності виникає через нездатність управляти незапланованими відтоками коштів, змінами джерел фінансування або виконувати позабалансові зобов’язання. Виділяють також ризик ліквідності. ринку, який визначається як наявний або потенційний ризик для надходжень та капіталу, що виникає через нездатність банку швидко закрити розриви своїх позицій за поточними ринковими ставками, не зазнавши при цьому неприйнятних витрат. Він виникає через нездатність визначати або враховувати зміни ринкових умов, які впливають на спроможність залучати кошти в необхідних обсягах та за прийнятними ставками або реалізовувати активи швидко та з мінімальними втратами вартості.</w:t>
      </w:r>
    </w:p>
    <w:p w14:paraId="233229B9" w14:textId="77777777" w:rsidR="0002674B" w:rsidRPr="002F28C1" w:rsidRDefault="0002674B" w:rsidP="008F163A">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 xml:space="preserve">Ризик ліквідності притаманний дрібним резервним банківським системам. Тому в цій системі лише відсоток отриманих депозитів утримується як резерви, решта використовується для створення позик. Тому, якби всі вкладники установи приїхали зняти свої гроші відразу, у банку не було б достатньо грошей. Таку ситуацію називають банковою панікою. </w:t>
      </w:r>
    </w:p>
    <w:p w14:paraId="01574C2D" w14:textId="77777777" w:rsidR="008F163A" w:rsidRPr="002F28C1" w:rsidRDefault="0002674B" w:rsidP="008F163A">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Валютний ризик – наявний або потенційний ризик для надходжень і капіталу, який виникає через несприятливі коливання курсів іноземних валют і цін на банківські метали. Валютний ризик поділяють на:</w:t>
      </w:r>
    </w:p>
    <w:p w14:paraId="04ACF715" w14:textId="77777777" w:rsidR="008F163A" w:rsidRPr="002F28C1" w:rsidRDefault="0002674B" w:rsidP="001D2BAF">
      <w:pPr>
        <w:pStyle w:val="a3"/>
        <w:numPr>
          <w:ilvl w:val="0"/>
          <w:numId w:val="8"/>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ризик трансакції;</w:t>
      </w:r>
    </w:p>
    <w:p w14:paraId="31AE5D8D" w14:textId="77777777" w:rsidR="008F163A" w:rsidRPr="002F28C1" w:rsidRDefault="0002674B" w:rsidP="001D2BAF">
      <w:pPr>
        <w:pStyle w:val="a3"/>
        <w:numPr>
          <w:ilvl w:val="0"/>
          <w:numId w:val="8"/>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lastRenderedPageBreak/>
        <w:t>ризик перерахунку з однієї валюти в іншу (трансляційний ризик);</w:t>
      </w:r>
    </w:p>
    <w:p w14:paraId="089B073B" w14:textId="3A9CEFF5" w:rsidR="0002674B" w:rsidRPr="002F28C1" w:rsidRDefault="0002674B" w:rsidP="001D2BAF">
      <w:pPr>
        <w:pStyle w:val="a3"/>
        <w:numPr>
          <w:ilvl w:val="0"/>
          <w:numId w:val="8"/>
        </w:numPr>
        <w:spacing w:after="0" w:line="360" w:lineRule="auto"/>
        <w:ind w:hanging="357"/>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економічний валютний ризик.</w:t>
      </w:r>
    </w:p>
    <w:p w14:paraId="3E710F51" w14:textId="77777777" w:rsidR="0002674B" w:rsidRPr="002F28C1" w:rsidRDefault="0002674B" w:rsidP="008F163A">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Процентний ризик – це потенційна загроза фінансовому стану банку внаслідок несприятливих змін процентних ставок під впливом різноманітних факторів внутрішнього та зовнішнього середовища, що виявляється у зміні чистого прибутку та власного капіталу. Оскільки динаміку процентних ставок складно прогнозувати і їм властива мінливість, процентний ризик значно зростає і перетворюється на головне джерело банківського ризику взагалі.</w:t>
      </w:r>
    </w:p>
    <w:p w14:paraId="5AAC2B4A" w14:textId="77777777" w:rsidR="008F163A" w:rsidRPr="002F28C1" w:rsidRDefault="0002674B" w:rsidP="008F163A">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Функціональні ризики виникають у разі неможливості своєчасно та в повному обсязі вести контроль фінансово-господарської діяльності, збирати та проводити аналіз відповідної інформації. До функціональних ризиків відносять:</w:t>
      </w:r>
    </w:p>
    <w:p w14:paraId="7487C25E" w14:textId="77777777" w:rsidR="008F163A" w:rsidRPr="002F28C1" w:rsidRDefault="0002674B" w:rsidP="001D2BAF">
      <w:pPr>
        <w:pStyle w:val="a3"/>
        <w:numPr>
          <w:ilvl w:val="0"/>
          <w:numId w:val="9"/>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операційний ризик</w:t>
      </w:r>
      <w:r w:rsidR="008F163A" w:rsidRPr="002F28C1">
        <w:rPr>
          <w:rFonts w:ascii="Times New Roman" w:hAnsi="Times New Roman" w:cs="Times New Roman"/>
          <w:color w:val="333333"/>
          <w:sz w:val="28"/>
          <w:szCs w:val="28"/>
          <w:highlight w:val="white"/>
        </w:rPr>
        <w:t>;</w:t>
      </w:r>
    </w:p>
    <w:p w14:paraId="6E531AEE" w14:textId="77777777" w:rsidR="008F163A" w:rsidRPr="002F28C1" w:rsidRDefault="0002674B" w:rsidP="001D2BAF">
      <w:pPr>
        <w:pStyle w:val="a3"/>
        <w:numPr>
          <w:ilvl w:val="0"/>
          <w:numId w:val="9"/>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технологічний ризик</w:t>
      </w:r>
      <w:r w:rsidR="008F163A" w:rsidRPr="002F28C1">
        <w:rPr>
          <w:rFonts w:ascii="Times New Roman" w:hAnsi="Times New Roman" w:cs="Times New Roman"/>
          <w:color w:val="333333"/>
          <w:sz w:val="28"/>
          <w:szCs w:val="28"/>
          <w:highlight w:val="white"/>
        </w:rPr>
        <w:t>;</w:t>
      </w:r>
    </w:p>
    <w:p w14:paraId="5F8790BC" w14:textId="77777777" w:rsidR="008F163A" w:rsidRPr="002F28C1" w:rsidRDefault="0002674B" w:rsidP="001D2BAF">
      <w:pPr>
        <w:pStyle w:val="a3"/>
        <w:numPr>
          <w:ilvl w:val="0"/>
          <w:numId w:val="9"/>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стратегічний ризик</w:t>
      </w:r>
      <w:r w:rsidR="008F163A" w:rsidRPr="002F28C1">
        <w:rPr>
          <w:rFonts w:ascii="Times New Roman" w:hAnsi="Times New Roman" w:cs="Times New Roman"/>
          <w:color w:val="333333"/>
          <w:sz w:val="28"/>
          <w:szCs w:val="28"/>
          <w:highlight w:val="white"/>
        </w:rPr>
        <w:t>;</w:t>
      </w:r>
    </w:p>
    <w:p w14:paraId="362EF799" w14:textId="77777777" w:rsidR="008F163A" w:rsidRPr="002F28C1" w:rsidRDefault="0002674B" w:rsidP="001D2BAF">
      <w:pPr>
        <w:pStyle w:val="a3"/>
        <w:numPr>
          <w:ilvl w:val="0"/>
          <w:numId w:val="9"/>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репутаційний ризик</w:t>
      </w:r>
      <w:r w:rsidR="008F163A" w:rsidRPr="002F28C1">
        <w:rPr>
          <w:rFonts w:ascii="Times New Roman" w:hAnsi="Times New Roman" w:cs="Times New Roman"/>
          <w:color w:val="333333"/>
          <w:sz w:val="28"/>
          <w:szCs w:val="28"/>
          <w:highlight w:val="white"/>
        </w:rPr>
        <w:t>;</w:t>
      </w:r>
    </w:p>
    <w:p w14:paraId="65966E68" w14:textId="17C330AC" w:rsidR="0002674B" w:rsidRPr="002F28C1" w:rsidRDefault="0002674B" w:rsidP="001D2BAF">
      <w:pPr>
        <w:pStyle w:val="a3"/>
        <w:numPr>
          <w:ilvl w:val="0"/>
          <w:numId w:val="9"/>
        </w:numPr>
        <w:spacing w:after="0" w:line="360" w:lineRule="auto"/>
        <w:jc w:val="both"/>
        <w:rPr>
          <w:rFonts w:ascii="Times New Roman" w:hAnsi="Times New Roman" w:cs="Times New Roman"/>
          <w:color w:val="333333"/>
          <w:sz w:val="28"/>
          <w:szCs w:val="28"/>
          <w:highlight w:val="white"/>
        </w:rPr>
      </w:pPr>
      <w:r w:rsidRPr="002F28C1">
        <w:rPr>
          <w:rFonts w:ascii="Times New Roman" w:hAnsi="Times New Roman" w:cs="Times New Roman"/>
          <w:color w:val="333333"/>
          <w:sz w:val="28"/>
          <w:szCs w:val="28"/>
          <w:highlight w:val="white"/>
        </w:rPr>
        <w:t>юридичний ризик</w:t>
      </w:r>
      <w:r w:rsidR="008F163A" w:rsidRPr="002F28C1">
        <w:rPr>
          <w:rFonts w:ascii="Times New Roman" w:hAnsi="Times New Roman" w:cs="Times New Roman"/>
          <w:color w:val="333333"/>
          <w:sz w:val="28"/>
          <w:szCs w:val="28"/>
          <w:highlight w:val="white"/>
        </w:rPr>
        <w:t>.</w:t>
      </w:r>
    </w:p>
    <w:p w14:paraId="57166F49" w14:textId="4E028B61" w:rsidR="0002674B" w:rsidRPr="00FE1AA9" w:rsidRDefault="0002674B" w:rsidP="008F163A">
      <w:pPr>
        <w:spacing w:after="0" w:line="360" w:lineRule="auto"/>
        <w:ind w:firstLine="709"/>
        <w:jc w:val="both"/>
        <w:rPr>
          <w:color w:val="333333"/>
          <w:sz w:val="28"/>
          <w:szCs w:val="28"/>
          <w:highlight w:val="white"/>
          <w:lang w:val="uk-UA"/>
        </w:rPr>
      </w:pPr>
      <w:r w:rsidRPr="002F28C1">
        <w:rPr>
          <w:color w:val="333333"/>
          <w:sz w:val="28"/>
          <w:szCs w:val="28"/>
          <w:highlight w:val="white"/>
          <w:lang w:val="uk-UA"/>
        </w:rPr>
        <w:t>Операційний ризик — це ризик, який пов'язаний з порушенням банківських правил та</w:t>
      </w:r>
      <w:r w:rsidRPr="002F28C1">
        <w:rPr>
          <w:color w:val="333333"/>
          <w:sz w:val="28"/>
          <w:szCs w:val="28"/>
          <w:highlight w:val="white"/>
          <w:lang w:val="uk-UA"/>
        </w:rPr>
        <w:tab/>
        <w:t xml:space="preserve"> систем контролю за обробленням, проведенням операцій, документацією, що виникає як наслідок зовнішніх причин, так і через навмисні або ненавмисні помилки</w:t>
      </w:r>
      <w:r w:rsidRPr="00FE1AA9">
        <w:rPr>
          <w:color w:val="333333"/>
          <w:sz w:val="28"/>
          <w:szCs w:val="28"/>
          <w:highlight w:val="white"/>
          <w:lang w:val="uk-UA"/>
        </w:rPr>
        <w:t xml:space="preserve"> працівників банку[7].</w:t>
      </w:r>
    </w:p>
    <w:p w14:paraId="12B825C1" w14:textId="43D35A0E"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Технологічний ризик (ризик збою системи) пов’язаний з використанням у діяльності банку технічних засобів, високотехнологічного обладнання та технологій. Цей вид ризику породжується помилками в застосуванні комп’ютерних програм, у математичних моделях, формулах і розрахунках. Виникає він і в разі несвоєчасного або неадекватного інформування менеджерів, через недоліки в інфраструктурних підсистемах, порушення в мережах або засобах зв’язку. Фінансові втрати банку спричиняються як помилками та і </w:t>
      </w:r>
      <w:proofErr w:type="spellStart"/>
      <w:r w:rsidRPr="00FE1AA9">
        <w:rPr>
          <w:color w:val="333333"/>
          <w:sz w:val="28"/>
          <w:szCs w:val="28"/>
          <w:highlight w:val="white"/>
          <w:lang w:val="uk-UA"/>
        </w:rPr>
        <w:t>збоями</w:t>
      </w:r>
      <w:proofErr w:type="spellEnd"/>
      <w:r w:rsidRPr="00FE1AA9">
        <w:rPr>
          <w:color w:val="333333"/>
          <w:sz w:val="28"/>
          <w:szCs w:val="28"/>
          <w:highlight w:val="white"/>
          <w:lang w:val="uk-UA"/>
        </w:rPr>
        <w:t xml:space="preserve">, так і додатковими витратами на їх усунення. Типовим проявом технологічного ризику є збій у системі елек­тронних платежів. Одна </w:t>
      </w:r>
      <w:r w:rsidRPr="00FE1AA9">
        <w:rPr>
          <w:color w:val="333333"/>
          <w:sz w:val="28"/>
          <w:szCs w:val="28"/>
          <w:highlight w:val="white"/>
          <w:lang w:val="uk-UA"/>
        </w:rPr>
        <w:lastRenderedPageBreak/>
        <w:t>з обов’язкових умов входження банків у міжнародні клірингові та інформаційні системи — усунення будь-якої несправності в роботі обладнання протягом визначеного часу.</w:t>
      </w:r>
    </w:p>
    <w:p w14:paraId="3D8D159C"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Стратегічний ризик – наявний або потенційний ризик для надходжень та капіталу, який виникає через неправильні управлінські рішення, неналежну реалізацію рішень і неадекватне реагування на зміни в бізнес-середовищі. Цей ризик виникає внаслідок несумісності: стратегіч­них цілей банку; бізнес-стратегій, розроблених для досягнення цих цілей; ресурсів, задіяних для досягнення цих цілей; якості їх реалізації. Амбіційна мета в разі неналежного забезпечення кадровими чи фінансовими ресурсами може обернутися збитками й навіть втратою репутації банку. Класичний приклад стратегічного ризику – надмірні інвестиції в нерухомість або невиправдано швидке розширення мережі філій без ретельних маркетингових досліджень</w:t>
      </w:r>
    </w:p>
    <w:p w14:paraId="6882D9DC"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Репутаційний ризик – це ризик виникнення збитків в кредитній організації через зменшення кількості клієнтів. Причиною може стати формування в суспільстві негативного уявлення про фінансову стійкість кредитної організації, характер діяльності банку в цілому та якість послуг, які надаються організацією. Репутаційні ризики мають важливе значення в системі роздрібного кредитування. Банк зобов'язаний виконувати обіцянки, дані клієнтам та підтримувати високий рівень репутації перед клієнтами та контролюючими органами. Інакше останні можуть позбавити банк ліцензії в тому випадку, якщо будуть помічені протизаконні і протиправні дії. Ризик репутації має особливу небезпеку для банків, оскільки сам характер банківських операцій передбачає наявність довіри з боку вкладників, кредиторів і інших учасників фінансового ринку.</w:t>
      </w:r>
    </w:p>
    <w:p w14:paraId="7EECC51A" w14:textId="77777777" w:rsidR="0002674B" w:rsidRPr="00FE1AA9" w:rsidRDefault="0002674B" w:rsidP="008F163A">
      <w:pPr>
        <w:spacing w:after="0" w:line="360" w:lineRule="auto"/>
        <w:ind w:firstLine="709"/>
        <w:jc w:val="both"/>
        <w:rPr>
          <w:color w:val="333333"/>
          <w:sz w:val="28"/>
          <w:szCs w:val="28"/>
          <w:lang w:val="uk-UA"/>
        </w:rPr>
      </w:pPr>
      <w:r w:rsidRPr="00FE1AA9">
        <w:rPr>
          <w:color w:val="333333"/>
          <w:sz w:val="28"/>
          <w:szCs w:val="28"/>
          <w:highlight w:val="white"/>
          <w:lang w:val="uk-UA"/>
        </w:rPr>
        <w:t xml:space="preserve">Юридичний ризик — це наявний або потенційний ризик для надходжень та капіталу, який виникає через порушення або недотримання банком вимог законів, нормативно правових актів, угод, прийнятої практики або етичних норм, а також через можливість двозначного тлумачення встановлених законів або правил[8]. </w:t>
      </w:r>
      <w:r w:rsidRPr="00FE1AA9">
        <w:rPr>
          <w:color w:val="333333"/>
          <w:sz w:val="28"/>
          <w:szCs w:val="28"/>
          <w:lang w:val="uk-UA"/>
        </w:rPr>
        <w:t xml:space="preserve">Юридичний ризик - це ймовірність того, що судові процеси, </w:t>
      </w:r>
      <w:r w:rsidRPr="00FE1AA9">
        <w:rPr>
          <w:color w:val="333333"/>
          <w:sz w:val="28"/>
          <w:szCs w:val="28"/>
          <w:lang w:val="uk-UA"/>
        </w:rPr>
        <w:lastRenderedPageBreak/>
        <w:t>несприятливі судові рішення або контракти, проти яких не можна висунути претензії в суді, можуть перервати операції або погано вплинути на них чи на стан банку.</w:t>
      </w:r>
    </w:p>
    <w:p w14:paraId="5C528422" w14:textId="77777777" w:rsidR="0002674B" w:rsidRPr="00FE1AA9" w:rsidRDefault="0002674B" w:rsidP="008F163A">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Банки наражаються на юридичний ризик через те, що мають відносини з великою кількістю зацікавлених сторін (клієнтами, контрагентами, посередниками тощо, органами нагляду, податковими та іншими уповноваженими органами). Юридичний ризик може призвести до сплати штрафних санкцій та адміністративних стягнень, необхідності грошового відшкодування збитків, погіршення репутації та позицій банку на ринку, звуження можливостей для розвитку і правового забезпечення виконання угод.</w:t>
      </w:r>
    </w:p>
    <w:p w14:paraId="64A3F8C5" w14:textId="7AEEB7D7" w:rsidR="0002674B" w:rsidRPr="00FE1AA9" w:rsidRDefault="0002674B" w:rsidP="008F163A">
      <w:pPr>
        <w:spacing w:after="0" w:line="360" w:lineRule="auto"/>
        <w:ind w:firstLine="709"/>
        <w:jc w:val="both"/>
        <w:rPr>
          <w:color w:val="333333"/>
          <w:sz w:val="28"/>
          <w:szCs w:val="28"/>
          <w:highlight w:val="white"/>
          <w:lang w:val="uk-UA"/>
        </w:rPr>
      </w:pPr>
    </w:p>
    <w:p w14:paraId="330FAF1D" w14:textId="77777777" w:rsidR="008F163A" w:rsidRPr="00FE1AA9" w:rsidRDefault="008F163A" w:rsidP="008F163A">
      <w:pPr>
        <w:spacing w:after="0" w:line="360" w:lineRule="auto"/>
        <w:ind w:firstLine="709"/>
        <w:jc w:val="both"/>
        <w:rPr>
          <w:color w:val="333333"/>
          <w:sz w:val="28"/>
          <w:szCs w:val="28"/>
          <w:highlight w:val="white"/>
          <w:lang w:val="uk-UA"/>
        </w:rPr>
      </w:pPr>
    </w:p>
    <w:p w14:paraId="018B9767" w14:textId="052111CD" w:rsidR="0002674B" w:rsidRPr="00FE1AA9" w:rsidRDefault="0002674B" w:rsidP="008F163A">
      <w:pPr>
        <w:spacing w:after="0" w:line="360" w:lineRule="auto"/>
        <w:ind w:firstLine="709"/>
        <w:jc w:val="both"/>
        <w:outlineLvl w:val="2"/>
        <w:rPr>
          <w:b/>
          <w:color w:val="333333"/>
          <w:sz w:val="28"/>
          <w:szCs w:val="28"/>
          <w:highlight w:val="white"/>
          <w:lang w:val="uk-UA"/>
        </w:rPr>
      </w:pPr>
      <w:bookmarkStart w:id="15" w:name="_heading=h.tyjcwt" w:colFirst="0" w:colLast="0"/>
      <w:bookmarkStart w:id="16" w:name="_Toc42024152"/>
      <w:bookmarkStart w:id="17" w:name="_Toc43226627"/>
      <w:bookmarkEnd w:id="15"/>
      <w:r w:rsidRPr="00FE1AA9">
        <w:rPr>
          <w:b/>
          <w:color w:val="333333"/>
          <w:sz w:val="28"/>
          <w:szCs w:val="28"/>
          <w:highlight w:val="white"/>
          <w:lang w:val="uk-UA"/>
        </w:rPr>
        <w:t>1.2.2 Зовнішні банківські ризик</w:t>
      </w:r>
      <w:bookmarkEnd w:id="16"/>
      <w:r w:rsidRPr="00FE1AA9">
        <w:rPr>
          <w:b/>
          <w:color w:val="333333"/>
          <w:sz w:val="28"/>
          <w:szCs w:val="28"/>
          <w:highlight w:val="white"/>
          <w:lang w:val="uk-UA"/>
        </w:rPr>
        <w:t>и</w:t>
      </w:r>
      <w:bookmarkEnd w:id="17"/>
    </w:p>
    <w:p w14:paraId="633C0B3B" w14:textId="7BBDB6AF" w:rsidR="0002674B" w:rsidRPr="00FE1AA9" w:rsidRDefault="0002674B" w:rsidP="008F163A">
      <w:pPr>
        <w:spacing w:after="0" w:line="360" w:lineRule="auto"/>
        <w:ind w:firstLine="709"/>
        <w:jc w:val="both"/>
        <w:rPr>
          <w:b/>
          <w:color w:val="333333"/>
          <w:sz w:val="28"/>
          <w:szCs w:val="28"/>
          <w:highlight w:val="white"/>
          <w:lang w:val="uk-UA"/>
        </w:rPr>
      </w:pPr>
    </w:p>
    <w:p w14:paraId="38165EE5" w14:textId="77777777" w:rsidR="008F163A" w:rsidRPr="00FE1AA9" w:rsidRDefault="008F163A" w:rsidP="008F163A">
      <w:pPr>
        <w:spacing w:after="0" w:line="360" w:lineRule="auto"/>
        <w:ind w:firstLine="709"/>
        <w:jc w:val="both"/>
        <w:rPr>
          <w:b/>
          <w:color w:val="333333"/>
          <w:sz w:val="28"/>
          <w:szCs w:val="28"/>
          <w:highlight w:val="white"/>
          <w:lang w:val="uk-UA"/>
        </w:rPr>
      </w:pPr>
    </w:p>
    <w:p w14:paraId="1187B4D9" w14:textId="77777777" w:rsidR="0002674B" w:rsidRPr="00FE1AA9" w:rsidRDefault="0002674B" w:rsidP="00C0603D">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Зовнішній банківський ризик або системний ризик – це найгірший із можливих способів перебігу подій. Загалом, це відноситься до сценарію, за якого може зупинитись вся фінансова система. Як приклад можна привести колапс </w:t>
      </w:r>
      <w:proofErr w:type="spellStart"/>
      <w:r w:rsidRPr="00FE1AA9">
        <w:rPr>
          <w:color w:val="333333"/>
          <w:sz w:val="28"/>
          <w:szCs w:val="28"/>
          <w:lang w:val="uk-UA"/>
        </w:rPr>
        <w:t>Lehman</w:t>
      </w:r>
      <w:proofErr w:type="spellEnd"/>
      <w:r w:rsidRPr="00FE1AA9">
        <w:rPr>
          <w:color w:val="333333"/>
          <w:sz w:val="28"/>
          <w:szCs w:val="28"/>
          <w:lang w:val="uk-UA"/>
        </w:rPr>
        <w:t xml:space="preserve"> </w:t>
      </w:r>
      <w:proofErr w:type="spellStart"/>
      <w:r w:rsidRPr="00FE1AA9">
        <w:rPr>
          <w:color w:val="333333"/>
          <w:sz w:val="28"/>
          <w:szCs w:val="28"/>
          <w:lang w:val="uk-UA"/>
        </w:rPr>
        <w:t>Brothers</w:t>
      </w:r>
      <w:proofErr w:type="spellEnd"/>
      <w:r w:rsidRPr="00FE1AA9">
        <w:rPr>
          <w:color w:val="333333"/>
          <w:sz w:val="28"/>
          <w:szCs w:val="28"/>
          <w:lang w:val="uk-UA"/>
        </w:rPr>
        <w:t>, раніше один із провідних учасників фінансового ринку, став причиною масового розпродажу у банківському секторі.</w:t>
      </w:r>
    </w:p>
    <w:p w14:paraId="1E31A2AE" w14:textId="77777777" w:rsidR="0002674B" w:rsidRPr="002F28C1" w:rsidRDefault="0002674B" w:rsidP="00C0603D">
      <w:pPr>
        <w:spacing w:after="0" w:line="360" w:lineRule="auto"/>
        <w:ind w:firstLine="709"/>
        <w:jc w:val="both"/>
        <w:rPr>
          <w:color w:val="333333"/>
          <w:sz w:val="28"/>
          <w:szCs w:val="28"/>
          <w:highlight w:val="white"/>
          <w:lang w:val="uk-UA"/>
        </w:rPr>
      </w:pPr>
      <w:r w:rsidRPr="00FE1AA9">
        <w:rPr>
          <w:color w:val="333333"/>
          <w:sz w:val="28"/>
          <w:szCs w:val="28"/>
          <w:highlight w:val="white"/>
          <w:lang w:val="uk-UA"/>
        </w:rPr>
        <w:t xml:space="preserve">Зовнішній ризик </w:t>
      </w:r>
      <w:r w:rsidRPr="00FE1AA9">
        <w:rPr>
          <w:color w:val="333333"/>
          <w:sz w:val="28"/>
          <w:szCs w:val="28"/>
          <w:lang w:val="uk-UA"/>
        </w:rPr>
        <w:t xml:space="preserve">виникає через те, що фінансова система є однією складною та пов’язаною мережею, отже, збій одного банку може спричинити збій багатьох інших банків. Це відбувається тому, що банки є контрагентами один у одного в багатьох операціях, тому коли один банк зазнає дефолту, зростає шанс кредитного ризику для всіх інших банків. Через крах свого контрагента </w:t>
      </w:r>
      <w:r w:rsidRPr="002F28C1">
        <w:rPr>
          <w:color w:val="333333"/>
          <w:sz w:val="28"/>
          <w:szCs w:val="28"/>
          <w:lang w:val="uk-UA"/>
        </w:rPr>
        <w:t>банки повинні списувати свої активи з інших банків, а це в свою чергу запускає ефект доміно і часто призводить до банкрутства банків.</w:t>
      </w:r>
    </w:p>
    <w:p w14:paraId="713AA960" w14:textId="77777777" w:rsidR="0002674B" w:rsidRPr="002F28C1" w:rsidRDefault="0002674B" w:rsidP="00C0603D">
      <w:pPr>
        <w:spacing w:after="0" w:line="360" w:lineRule="auto"/>
        <w:ind w:firstLine="709"/>
        <w:jc w:val="both"/>
        <w:rPr>
          <w:color w:val="333333"/>
          <w:sz w:val="28"/>
          <w:szCs w:val="28"/>
          <w:lang w:val="uk-UA"/>
        </w:rPr>
      </w:pPr>
      <w:r w:rsidRPr="002F28C1">
        <w:rPr>
          <w:color w:val="333333"/>
          <w:sz w:val="28"/>
          <w:szCs w:val="28"/>
          <w:highlight w:val="white"/>
          <w:lang w:val="uk-UA"/>
        </w:rPr>
        <w:t xml:space="preserve">За своєю природою банківські системи схильні до системних ризиків. Такі ризики впливають на всю систему одразу, а не на один конкретний банк. </w:t>
      </w:r>
      <w:r w:rsidRPr="002F28C1">
        <w:rPr>
          <w:color w:val="333333"/>
          <w:sz w:val="28"/>
          <w:szCs w:val="28"/>
          <w:highlight w:val="white"/>
          <w:lang w:val="uk-UA"/>
        </w:rPr>
        <w:lastRenderedPageBreak/>
        <w:t>Через це конкретний банк не може в повній мірі захистити себе від такого типу ризику. Т</w:t>
      </w:r>
      <w:r w:rsidRPr="002F28C1">
        <w:rPr>
          <w:color w:val="333333"/>
          <w:sz w:val="28"/>
          <w:szCs w:val="28"/>
          <w:lang w:val="uk-UA"/>
        </w:rPr>
        <w:t>аким чином, управління банками вимагає великої кваліфікації, оскільки необхідно зменшити кілька видів ризиків. Деякі з цих ризиків можна уникнути, тоді як для інших найкраще, що можуть зробити банки – це мінімізувати свій збиток.</w:t>
      </w:r>
    </w:p>
    <w:p w14:paraId="0EB0311E" w14:textId="77777777" w:rsidR="008F163A" w:rsidRPr="002F28C1" w:rsidRDefault="0002674B" w:rsidP="00C0603D">
      <w:pPr>
        <w:spacing w:after="0" w:line="360" w:lineRule="auto"/>
        <w:ind w:firstLine="709"/>
        <w:jc w:val="both"/>
        <w:rPr>
          <w:color w:val="333333"/>
          <w:sz w:val="28"/>
          <w:szCs w:val="28"/>
          <w:lang w:val="uk-UA"/>
        </w:rPr>
      </w:pPr>
      <w:r w:rsidRPr="002F28C1">
        <w:rPr>
          <w:color w:val="333333"/>
          <w:sz w:val="28"/>
          <w:szCs w:val="28"/>
          <w:lang w:val="uk-UA"/>
        </w:rPr>
        <w:t>Аналогією системного ризику може бути епідемія, яка потребує масштабних гарантій здоров'я населення. Менші банки більше піддаються системному ризику, оскільки вони, як правило, мають слабкі бази капіталу та менший доступ до грошових ринків. Єдине, що може зробити банк, щоб уникнути подібних ризиків – мати міцну базу капіталу, найкращі процеси (операції кредитування, облік клієнтів, поводження з готівкою, ведення рахунку тощо). Серед зовнішніх банківських ризиків розрізняють:</w:t>
      </w:r>
    </w:p>
    <w:p w14:paraId="74DBF553" w14:textId="77777777" w:rsidR="008F163A" w:rsidRPr="002F28C1" w:rsidRDefault="0002674B" w:rsidP="00C0603D">
      <w:pPr>
        <w:pStyle w:val="a3"/>
        <w:numPr>
          <w:ilvl w:val="0"/>
          <w:numId w:val="10"/>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Форс-мажорні обставини</w:t>
      </w:r>
      <w:r w:rsidR="008F163A" w:rsidRPr="002F28C1">
        <w:rPr>
          <w:rFonts w:ascii="Times New Roman" w:hAnsi="Times New Roman" w:cs="Times New Roman"/>
          <w:color w:val="333333"/>
          <w:sz w:val="28"/>
          <w:szCs w:val="28"/>
        </w:rPr>
        <w:t>;</w:t>
      </w:r>
    </w:p>
    <w:p w14:paraId="55F91DE3" w14:textId="77777777" w:rsidR="008F163A" w:rsidRPr="002F28C1" w:rsidRDefault="0002674B" w:rsidP="00C0603D">
      <w:pPr>
        <w:pStyle w:val="a3"/>
        <w:numPr>
          <w:ilvl w:val="0"/>
          <w:numId w:val="10"/>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Ризик країни</w:t>
      </w:r>
      <w:r w:rsidR="008F163A" w:rsidRPr="002F28C1">
        <w:rPr>
          <w:rFonts w:ascii="Times New Roman" w:hAnsi="Times New Roman" w:cs="Times New Roman"/>
          <w:color w:val="333333"/>
          <w:sz w:val="28"/>
          <w:szCs w:val="28"/>
        </w:rPr>
        <w:t>;</w:t>
      </w:r>
    </w:p>
    <w:p w14:paraId="50C136FF" w14:textId="77777777" w:rsidR="008F163A" w:rsidRPr="002F28C1" w:rsidRDefault="0002674B" w:rsidP="00C0603D">
      <w:pPr>
        <w:pStyle w:val="a3"/>
        <w:numPr>
          <w:ilvl w:val="0"/>
          <w:numId w:val="10"/>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Зовнішньо-політичний ризик</w:t>
      </w:r>
      <w:r w:rsidR="008F163A" w:rsidRPr="002F28C1">
        <w:rPr>
          <w:rFonts w:ascii="Times New Roman" w:hAnsi="Times New Roman" w:cs="Times New Roman"/>
          <w:color w:val="333333"/>
          <w:sz w:val="28"/>
          <w:szCs w:val="28"/>
        </w:rPr>
        <w:t>;</w:t>
      </w:r>
    </w:p>
    <w:p w14:paraId="7EF84F37" w14:textId="77777777" w:rsidR="008F163A" w:rsidRPr="002F28C1" w:rsidRDefault="0002674B" w:rsidP="00C0603D">
      <w:pPr>
        <w:pStyle w:val="a3"/>
        <w:numPr>
          <w:ilvl w:val="0"/>
          <w:numId w:val="10"/>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Правовий ризик</w:t>
      </w:r>
      <w:r w:rsidR="008F163A" w:rsidRPr="002F28C1">
        <w:rPr>
          <w:rFonts w:ascii="Times New Roman" w:hAnsi="Times New Roman" w:cs="Times New Roman"/>
          <w:color w:val="333333"/>
          <w:sz w:val="28"/>
          <w:szCs w:val="28"/>
        </w:rPr>
        <w:t>;</w:t>
      </w:r>
    </w:p>
    <w:p w14:paraId="6E80CA5D" w14:textId="6E0989CC" w:rsidR="0002674B" w:rsidRPr="002F28C1" w:rsidRDefault="0002674B" w:rsidP="00C0603D">
      <w:pPr>
        <w:pStyle w:val="a3"/>
        <w:numPr>
          <w:ilvl w:val="0"/>
          <w:numId w:val="10"/>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Макроекономічний ризик</w:t>
      </w:r>
      <w:r w:rsidR="008F163A" w:rsidRPr="002F28C1">
        <w:rPr>
          <w:rFonts w:ascii="Times New Roman" w:hAnsi="Times New Roman" w:cs="Times New Roman"/>
          <w:color w:val="333333"/>
          <w:sz w:val="28"/>
          <w:szCs w:val="28"/>
        </w:rPr>
        <w:t>.</w:t>
      </w:r>
    </w:p>
    <w:p w14:paraId="5DE043F9" w14:textId="77777777" w:rsidR="0002674B" w:rsidRPr="00FE1AA9" w:rsidRDefault="0002674B" w:rsidP="00C0603D">
      <w:pPr>
        <w:spacing w:after="0" w:line="360" w:lineRule="auto"/>
        <w:ind w:firstLine="709"/>
        <w:jc w:val="both"/>
        <w:rPr>
          <w:color w:val="333333"/>
          <w:sz w:val="28"/>
          <w:szCs w:val="28"/>
          <w:lang w:val="uk-UA"/>
        </w:rPr>
      </w:pPr>
      <w:r w:rsidRPr="002F28C1">
        <w:rPr>
          <w:color w:val="333333"/>
          <w:sz w:val="28"/>
          <w:szCs w:val="28"/>
          <w:lang w:val="uk-UA"/>
        </w:rPr>
        <w:t>Форс-мажорні ризики</w:t>
      </w:r>
      <w:r w:rsidRPr="00FE1AA9">
        <w:rPr>
          <w:color w:val="333333"/>
          <w:sz w:val="28"/>
          <w:szCs w:val="28"/>
          <w:lang w:val="uk-UA"/>
        </w:rPr>
        <w:t xml:space="preserve"> – це ступінь невизначеності банку щодо можливості виникнення непередбачуваних подій, а саме війни, катастрофи, стихійні лиха, тощо.</w:t>
      </w:r>
    </w:p>
    <w:p w14:paraId="7F9CA0C3" w14:textId="77777777" w:rsidR="0002674B" w:rsidRPr="00FE1AA9" w:rsidRDefault="0002674B" w:rsidP="00C0603D">
      <w:pPr>
        <w:spacing w:after="0" w:line="360" w:lineRule="auto"/>
        <w:ind w:firstLine="709"/>
        <w:jc w:val="both"/>
        <w:rPr>
          <w:color w:val="333333"/>
          <w:sz w:val="28"/>
          <w:szCs w:val="28"/>
          <w:lang w:val="uk-UA"/>
        </w:rPr>
      </w:pPr>
      <w:r w:rsidRPr="00FE1AA9">
        <w:rPr>
          <w:color w:val="333333"/>
          <w:sz w:val="28"/>
          <w:szCs w:val="28"/>
          <w:lang w:val="uk-UA"/>
        </w:rPr>
        <w:t>Ризик країни - різновидність кредитного ризику, пов'язаного з ризиком країни контрагента, що представляє собою ризик, обумовлений економічною і соціальною ситуацією в країні позичальника. Це небезпека втрат Банку, яка пов'язана з переміщенням банківських активів через кордон, а також зі створенням різних зобов'язань перед резидентами іноземних держав. Цей ризик може бути досить значним при кредитуванні іноземних урядів або їх органів, оскільки таке кредитування зазвичай здійснюється без достатнього забезпечення[9]. Особливе значення ризик на рівні країни має для тих банків, в яких розвинені зовнішньоекономічні відносини, а їх клієнти активно експортують свою продукцію.</w:t>
      </w:r>
    </w:p>
    <w:p w14:paraId="2DEA6C62" w14:textId="77777777" w:rsidR="008F163A" w:rsidRPr="00FE1AA9" w:rsidRDefault="0002674B" w:rsidP="008F163A">
      <w:pPr>
        <w:spacing w:after="0" w:line="360" w:lineRule="auto"/>
        <w:ind w:firstLine="709"/>
        <w:jc w:val="both"/>
        <w:rPr>
          <w:color w:val="333333"/>
          <w:sz w:val="28"/>
          <w:szCs w:val="28"/>
          <w:lang w:val="uk-UA"/>
        </w:rPr>
      </w:pPr>
      <w:r w:rsidRPr="00FE1AA9">
        <w:rPr>
          <w:color w:val="333333"/>
          <w:sz w:val="28"/>
          <w:szCs w:val="28"/>
          <w:lang w:val="uk-UA"/>
        </w:rPr>
        <w:lastRenderedPageBreak/>
        <w:t>Ризик країни може бути спричинений будь-якою кількістю факторів, серед яких : політичні, економічні, валютні та технологічні фактори. В цілому, ризик країни – ймовірність того, що іноземна влада не виконає своїх обов’язків по облігаціям чи іншим фінансовим обов’язкам, тим самим збільшуючи ризик. Ризик країни включає такі загрози:</w:t>
      </w:r>
    </w:p>
    <w:p w14:paraId="7470B69D" w14:textId="77777777" w:rsidR="008F163A" w:rsidRPr="002F28C1" w:rsidRDefault="0002674B" w:rsidP="001D2BAF">
      <w:pPr>
        <w:pStyle w:val="a3"/>
        <w:numPr>
          <w:ilvl w:val="0"/>
          <w:numId w:val="11"/>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highlight w:val="white"/>
        </w:rPr>
        <w:t>Не признання боргу або відмова від його подальшого обслуговування</w:t>
      </w:r>
      <w:r w:rsidR="008F163A" w:rsidRPr="002F28C1">
        <w:rPr>
          <w:rFonts w:ascii="Times New Roman" w:hAnsi="Times New Roman" w:cs="Times New Roman"/>
          <w:color w:val="333333"/>
          <w:sz w:val="28"/>
          <w:szCs w:val="28"/>
        </w:rPr>
        <w:t>;</w:t>
      </w:r>
    </w:p>
    <w:p w14:paraId="52F49D8D" w14:textId="77777777" w:rsidR="008F163A" w:rsidRPr="002F28C1" w:rsidRDefault="0002674B" w:rsidP="001D2BAF">
      <w:pPr>
        <w:pStyle w:val="a3"/>
        <w:numPr>
          <w:ilvl w:val="0"/>
          <w:numId w:val="11"/>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Перегляд умов погашення: кредитор одержить менше грошей, оскільки позичальник домігся зниження ставки. Якщо за договором рефінансування боргу спочатку компенсується штрафними санкціями, то наслідки для інвестора такі ж, як і в разі відмови від виплати</w:t>
      </w:r>
      <w:r w:rsidR="008F163A" w:rsidRPr="002F28C1">
        <w:rPr>
          <w:rFonts w:ascii="Times New Roman" w:hAnsi="Times New Roman" w:cs="Times New Roman"/>
          <w:color w:val="333333"/>
          <w:sz w:val="28"/>
          <w:szCs w:val="28"/>
        </w:rPr>
        <w:t>;</w:t>
      </w:r>
    </w:p>
    <w:p w14:paraId="1F603A26" w14:textId="77777777" w:rsidR="008F163A" w:rsidRPr="002F28C1" w:rsidRDefault="0002674B" w:rsidP="001D2BAF">
      <w:pPr>
        <w:pStyle w:val="a3"/>
        <w:numPr>
          <w:ilvl w:val="0"/>
          <w:numId w:val="11"/>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У разі перегляду строків погашення боргу можливі два варіанти розвитку подій: розмір виплат по основній сумі скорочується, частина заборгованості списується; якщо позичальник домагається відстрочки по виплатах, то ставка не зміниться</w:t>
      </w:r>
      <w:r w:rsidR="008F163A" w:rsidRPr="002F28C1">
        <w:rPr>
          <w:rFonts w:ascii="Times New Roman" w:hAnsi="Times New Roman" w:cs="Times New Roman"/>
          <w:color w:val="333333"/>
          <w:sz w:val="28"/>
          <w:szCs w:val="28"/>
        </w:rPr>
        <w:t>;</w:t>
      </w:r>
    </w:p>
    <w:p w14:paraId="014D0517" w14:textId="77777777" w:rsidR="008F163A" w:rsidRPr="002F28C1" w:rsidRDefault="0002674B" w:rsidP="001D2BAF">
      <w:pPr>
        <w:pStyle w:val="a3"/>
        <w:numPr>
          <w:ilvl w:val="0"/>
          <w:numId w:val="11"/>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Призупинення виплат з технічних причин носить тимчасовий характер. У кредитора не повинно виникнути сумнівів, що позичальник виконає свої зобов'язання. Ставка відсотка в такому випадку залишається незмінною</w:t>
      </w:r>
      <w:r w:rsidR="008F163A" w:rsidRPr="002F28C1">
        <w:rPr>
          <w:rFonts w:ascii="Times New Roman" w:hAnsi="Times New Roman" w:cs="Times New Roman"/>
          <w:color w:val="333333"/>
          <w:sz w:val="28"/>
          <w:szCs w:val="28"/>
        </w:rPr>
        <w:t>;</w:t>
      </w:r>
    </w:p>
    <w:p w14:paraId="5F7F2C35" w14:textId="77E402D1" w:rsidR="0002674B" w:rsidRPr="002F28C1" w:rsidRDefault="0002674B" w:rsidP="001D2BAF">
      <w:pPr>
        <w:pStyle w:val="a3"/>
        <w:numPr>
          <w:ilvl w:val="0"/>
          <w:numId w:val="11"/>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Валютні обмеження, коли в країні не вистачає іноземної грошової одиниці, накладають ліміти на перекази коштів за кордон. На державному рівні ця загроза трансформується в ризик відмови від обслуговування боргу.</w:t>
      </w:r>
    </w:p>
    <w:p w14:paraId="5860E396" w14:textId="77777777" w:rsidR="00FB3444" w:rsidRPr="002F28C1" w:rsidRDefault="0002674B" w:rsidP="00FB3444">
      <w:pPr>
        <w:spacing w:after="0" w:line="360" w:lineRule="auto"/>
        <w:ind w:firstLine="709"/>
        <w:jc w:val="both"/>
        <w:rPr>
          <w:color w:val="333333"/>
          <w:sz w:val="28"/>
          <w:szCs w:val="28"/>
          <w:lang w:val="uk-UA"/>
        </w:rPr>
      </w:pPr>
      <w:r w:rsidRPr="002F28C1">
        <w:rPr>
          <w:color w:val="333333"/>
          <w:sz w:val="28"/>
          <w:szCs w:val="28"/>
          <w:lang w:val="uk-UA"/>
        </w:rPr>
        <w:t xml:space="preserve">Політичний ризик - це ризик, який може спричинити повернення інвестицій внаслідок політичних змін або нестабільності в країні. Нестабільність, що впливає на інвестиційні прибутки, може бути наслідком зміни уряду, законодавчих органів, інших політиків зовнішньої політики або військового контролю. Політичний ризик також відомий як "геополітичний ризик" і стає більшою мірою фактором із збільшенням часового горизонту </w:t>
      </w:r>
      <w:r w:rsidRPr="002F28C1">
        <w:rPr>
          <w:color w:val="333333"/>
          <w:sz w:val="28"/>
          <w:szCs w:val="28"/>
          <w:lang w:val="uk-UA"/>
        </w:rPr>
        <w:lastRenderedPageBreak/>
        <w:t>інвестицій. Вони вважаються типом ризику юрисдикції. Виділяють чотири групи політичного ризику:</w:t>
      </w:r>
    </w:p>
    <w:p w14:paraId="3453A916" w14:textId="77777777" w:rsidR="00FB3444" w:rsidRPr="002F28C1" w:rsidRDefault="0002674B" w:rsidP="001D2BAF">
      <w:pPr>
        <w:pStyle w:val="a3"/>
        <w:numPr>
          <w:ilvl w:val="0"/>
          <w:numId w:val="12"/>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ризик націоналізації і конфіскації майна компанії без можливої компенсації;</w:t>
      </w:r>
    </w:p>
    <w:p w14:paraId="556386FF" w14:textId="77777777" w:rsidR="00FB3444" w:rsidRPr="002F28C1" w:rsidRDefault="0002674B" w:rsidP="001D2BAF">
      <w:pPr>
        <w:pStyle w:val="a3"/>
        <w:numPr>
          <w:ilvl w:val="0"/>
          <w:numId w:val="12"/>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ризик трансферту, в результаті якого можливе введення обмежень на конвертацію валюти країни;</w:t>
      </w:r>
    </w:p>
    <w:p w14:paraId="779B2D8A" w14:textId="77777777" w:rsidR="00FB3444" w:rsidRPr="002F28C1" w:rsidRDefault="0002674B" w:rsidP="001D2BAF">
      <w:pPr>
        <w:pStyle w:val="a3"/>
        <w:numPr>
          <w:ilvl w:val="0"/>
          <w:numId w:val="12"/>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ризик, пов'язаний з розривом контрактних угод з країною-контрагентом;</w:t>
      </w:r>
    </w:p>
    <w:p w14:paraId="463C2091" w14:textId="32A824DE" w:rsidR="0002674B" w:rsidRPr="002F28C1" w:rsidRDefault="0002674B" w:rsidP="001D2BAF">
      <w:pPr>
        <w:pStyle w:val="a3"/>
        <w:numPr>
          <w:ilvl w:val="0"/>
          <w:numId w:val="12"/>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ризик настання війни, страйків, мітингів і заворушень.</w:t>
      </w:r>
    </w:p>
    <w:p w14:paraId="0BBA3724" w14:textId="77777777" w:rsidR="0002674B" w:rsidRPr="00FE1AA9" w:rsidRDefault="0002674B" w:rsidP="00FB3444">
      <w:pPr>
        <w:spacing w:after="0" w:line="360" w:lineRule="auto"/>
        <w:ind w:firstLine="709"/>
        <w:jc w:val="both"/>
        <w:rPr>
          <w:color w:val="333333"/>
          <w:sz w:val="28"/>
          <w:szCs w:val="28"/>
          <w:lang w:val="uk-UA"/>
        </w:rPr>
      </w:pPr>
      <w:r w:rsidRPr="002F28C1">
        <w:rPr>
          <w:color w:val="333333"/>
          <w:sz w:val="28"/>
          <w:szCs w:val="28"/>
          <w:lang w:val="uk-UA"/>
        </w:rPr>
        <w:t>Крім бізнес-факторів, що виникають на ринку, на бізнес також впливають політичні рішення. Уряди приймають різноманітні рішення, які можуть впливати на окремий бізнес, галузі та загальну економіку. До них відносяться податки, витрати, регулювання, оцінка валюти, торгові тарифи, законодавство про працю, такі</w:t>
      </w:r>
      <w:r w:rsidRPr="00FE1AA9">
        <w:rPr>
          <w:color w:val="333333"/>
          <w:sz w:val="28"/>
          <w:szCs w:val="28"/>
          <w:lang w:val="uk-UA"/>
        </w:rPr>
        <w:t xml:space="preserve"> як мінімальна заробітна плата, та екологічні норми. Закони, навіть якщо їх щойно запропонували, можуть мати вплив. Положення можуть встановлюватися на всіх рівнях влади, включаючи федеральний, державний та місцевий, а також в інших країнах.</w:t>
      </w:r>
    </w:p>
    <w:p w14:paraId="1051385F" w14:textId="6D983D6A" w:rsidR="00C0603D" w:rsidRDefault="0002674B" w:rsidP="002F28C1">
      <w:pPr>
        <w:spacing w:after="0" w:line="360" w:lineRule="auto"/>
        <w:ind w:firstLine="709"/>
        <w:jc w:val="both"/>
        <w:rPr>
          <w:color w:val="333333"/>
          <w:sz w:val="28"/>
          <w:szCs w:val="28"/>
          <w:lang w:val="uk-UA"/>
        </w:rPr>
      </w:pPr>
      <w:r w:rsidRPr="00FE1AA9">
        <w:rPr>
          <w:color w:val="333333"/>
          <w:sz w:val="28"/>
          <w:szCs w:val="28"/>
          <w:lang w:val="uk-UA"/>
        </w:rPr>
        <w:t>Юридичний ризик – це потенційна втрата, з якою може зіткнутися компанія чи фізична особа внаслідок юридичної проблеми. Це може бути позов, висунутий проти них, зміна закону або невжиття належних правових заходів для захисту. Він включає ризик фінансових чи репутаційних втрат, що виникають внаслідок будь-якого виду юридичних питань. Це може включати недостатню обізнаність або нерозуміння того, як закони та правила застосовуються до бізнесу. Юридичний ризик знаходиться в центрі уваги. Компанії, їх ради та генеральні радники стикаються зі складним діловим середовищем, що зазнає фінансових та репутаційних втрат, якщо виникнуть правові ризики.</w:t>
      </w:r>
    </w:p>
    <w:p w14:paraId="0B0C2FF3" w14:textId="2FCC3902" w:rsidR="00FB3444" w:rsidRPr="00FE1AA9" w:rsidRDefault="00C0603D" w:rsidP="00C0603D">
      <w:pPr>
        <w:spacing w:after="160" w:line="259" w:lineRule="auto"/>
        <w:rPr>
          <w:color w:val="333333"/>
          <w:sz w:val="28"/>
          <w:szCs w:val="28"/>
          <w:lang w:val="uk-UA"/>
        </w:rPr>
      </w:pPr>
      <w:r>
        <w:rPr>
          <w:color w:val="333333"/>
          <w:sz w:val="28"/>
          <w:szCs w:val="28"/>
          <w:lang w:val="uk-UA"/>
        </w:rPr>
        <w:br w:type="page"/>
      </w:r>
    </w:p>
    <w:p w14:paraId="76125946" w14:textId="31CFF898" w:rsidR="0002674B" w:rsidRPr="00FE1AA9" w:rsidRDefault="009E45BA" w:rsidP="001D2BAF">
      <w:pPr>
        <w:pStyle w:val="a3"/>
        <w:numPr>
          <w:ilvl w:val="1"/>
          <w:numId w:val="13"/>
        </w:numPr>
        <w:spacing w:after="0" w:line="360" w:lineRule="auto"/>
        <w:jc w:val="both"/>
        <w:outlineLvl w:val="1"/>
        <w:rPr>
          <w:b/>
          <w:sz w:val="28"/>
          <w:szCs w:val="28"/>
        </w:rPr>
      </w:pPr>
      <w:bookmarkStart w:id="18" w:name="_Toc42024155"/>
      <w:bookmarkStart w:id="19" w:name="_Toc43226628"/>
      <w:r w:rsidRPr="00C0603D">
        <w:rPr>
          <w:b/>
          <w:sz w:val="28"/>
          <w:szCs w:val="28"/>
          <w:lang w:val="ru-RU"/>
        </w:rPr>
        <w:lastRenderedPageBreak/>
        <w:t xml:space="preserve"> </w:t>
      </w:r>
      <w:r w:rsidR="0002674B" w:rsidRPr="00FE1AA9">
        <w:rPr>
          <w:b/>
          <w:sz w:val="28"/>
          <w:szCs w:val="28"/>
        </w:rPr>
        <w:t>Класифікація кредитних банківських ризиків</w:t>
      </w:r>
      <w:bookmarkEnd w:id="18"/>
      <w:bookmarkEnd w:id="19"/>
    </w:p>
    <w:p w14:paraId="04E5604E" w14:textId="484AE479" w:rsidR="00FB3444" w:rsidRPr="00FE1AA9" w:rsidRDefault="00FB3444" w:rsidP="00FB3444">
      <w:pPr>
        <w:spacing w:after="0" w:line="360" w:lineRule="auto"/>
        <w:ind w:firstLine="709"/>
        <w:jc w:val="both"/>
        <w:rPr>
          <w:b/>
          <w:sz w:val="28"/>
          <w:szCs w:val="28"/>
          <w:lang w:val="uk-UA"/>
        </w:rPr>
      </w:pPr>
    </w:p>
    <w:p w14:paraId="7C2BC288" w14:textId="77777777" w:rsidR="00FB3444" w:rsidRPr="00FE1AA9" w:rsidRDefault="00FB3444" w:rsidP="00FB3444">
      <w:pPr>
        <w:spacing w:after="0" w:line="360" w:lineRule="auto"/>
        <w:ind w:firstLine="709"/>
        <w:jc w:val="both"/>
        <w:rPr>
          <w:b/>
          <w:sz w:val="28"/>
          <w:szCs w:val="28"/>
          <w:lang w:val="uk-UA"/>
        </w:rPr>
      </w:pPr>
    </w:p>
    <w:p w14:paraId="44E32C0D" w14:textId="77777777" w:rsidR="00C36447" w:rsidRPr="002F28C1" w:rsidRDefault="0002674B" w:rsidP="00C36447">
      <w:pPr>
        <w:spacing w:after="0" w:line="360" w:lineRule="auto"/>
        <w:ind w:firstLine="709"/>
        <w:jc w:val="both"/>
        <w:rPr>
          <w:color w:val="333333"/>
          <w:sz w:val="28"/>
          <w:szCs w:val="28"/>
          <w:lang w:val="uk-UA"/>
        </w:rPr>
      </w:pPr>
      <w:r w:rsidRPr="002F28C1">
        <w:rPr>
          <w:color w:val="333333"/>
          <w:sz w:val="28"/>
          <w:szCs w:val="28"/>
          <w:lang w:val="uk-UA"/>
        </w:rPr>
        <w:t>Основним ризиком банку є кредитний ризик, а саме ризик того, що контрагент не зможе повністю погасити заборгованість у встановлений термін. Кредитний ризик керується в тому числі на підставі внутрішніх рейтингових моделей оцінки кредитного ризику. Кредитний ризик можна розділити на:</w:t>
      </w:r>
    </w:p>
    <w:p w14:paraId="6BA69569" w14:textId="77777777" w:rsidR="00C36447" w:rsidRPr="002F28C1" w:rsidRDefault="0002674B" w:rsidP="001D2BAF">
      <w:pPr>
        <w:pStyle w:val="a3"/>
        <w:numPr>
          <w:ilvl w:val="0"/>
          <w:numId w:val="14"/>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не роздрібний кредитний ризик;</w:t>
      </w:r>
    </w:p>
    <w:p w14:paraId="27FD4E6F" w14:textId="77777777" w:rsidR="00C36447" w:rsidRPr="002F28C1" w:rsidRDefault="0002674B" w:rsidP="001D2BAF">
      <w:pPr>
        <w:pStyle w:val="a3"/>
        <w:numPr>
          <w:ilvl w:val="0"/>
          <w:numId w:val="14"/>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роздрібний кредитний ризик;</w:t>
      </w:r>
    </w:p>
    <w:p w14:paraId="525A74AF" w14:textId="044D63E1" w:rsidR="0002674B" w:rsidRPr="002F28C1" w:rsidRDefault="0002674B" w:rsidP="001D2BAF">
      <w:pPr>
        <w:pStyle w:val="a3"/>
        <w:numPr>
          <w:ilvl w:val="0"/>
          <w:numId w:val="14"/>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кредитний ризик контрагента.</w:t>
      </w:r>
    </w:p>
    <w:p w14:paraId="733B2CD8" w14:textId="77777777" w:rsidR="0002674B" w:rsidRPr="002F28C1" w:rsidRDefault="0002674B" w:rsidP="00C36447">
      <w:pPr>
        <w:spacing w:after="0" w:line="360" w:lineRule="auto"/>
        <w:ind w:firstLine="709"/>
        <w:jc w:val="both"/>
        <w:rPr>
          <w:color w:val="333333"/>
          <w:sz w:val="28"/>
          <w:szCs w:val="28"/>
          <w:lang w:val="uk-UA"/>
        </w:rPr>
      </w:pPr>
      <w:r w:rsidRPr="002F28C1">
        <w:rPr>
          <w:color w:val="333333"/>
          <w:sz w:val="28"/>
          <w:szCs w:val="28"/>
          <w:lang w:val="uk-UA"/>
        </w:rPr>
        <w:t xml:space="preserve">Керування кредитним ризиком контрагента здійснюється за допомогою лімітів концентрації, лімітів на окремих контрагентів і груп контрагентів в залежності від типу операцій, рівня ризику і терміновості операцій. Ключовим фактором для прийняття рішення про встановлення лімітів кредитного ризику на контрагентів виступає фінансовий стан контрагента. У разі операцій з цінними паперами крім оцінки фінансового стану контрагента також проводиться аналіз наданого забезпечення. </w:t>
      </w:r>
    </w:p>
    <w:p w14:paraId="4034616A" w14:textId="77777777" w:rsidR="0002674B" w:rsidRPr="00FE1AA9" w:rsidRDefault="0002674B" w:rsidP="00C36447">
      <w:pPr>
        <w:spacing w:after="0" w:line="360" w:lineRule="auto"/>
        <w:ind w:firstLine="709"/>
        <w:jc w:val="both"/>
        <w:rPr>
          <w:color w:val="333333"/>
          <w:sz w:val="28"/>
          <w:szCs w:val="28"/>
          <w:lang w:val="uk-UA"/>
        </w:rPr>
      </w:pPr>
      <w:r w:rsidRPr="002F28C1">
        <w:rPr>
          <w:color w:val="333333"/>
          <w:sz w:val="28"/>
          <w:szCs w:val="28"/>
          <w:lang w:val="uk-UA"/>
        </w:rPr>
        <w:t>Керування роздрібними</w:t>
      </w:r>
      <w:r w:rsidRPr="00FE1AA9">
        <w:rPr>
          <w:color w:val="333333"/>
          <w:sz w:val="28"/>
          <w:szCs w:val="28"/>
          <w:lang w:val="uk-UA"/>
        </w:rPr>
        <w:t xml:space="preserve"> ризиками відповідає за ризик таких товарі як кредитні карти, кредити готівкою, цільові споживчі кредити, кредити на транспорт, іпотечне кредитування. Відділ з управління ризиками масового бізнесу – за товари, що надаються підприємствам масового бізнесу, а також фізичним особам, які є власниками підприємств масового бізнесу.</w:t>
      </w:r>
    </w:p>
    <w:p w14:paraId="3489FE98" w14:textId="77777777" w:rsidR="0002674B" w:rsidRPr="00FE1AA9" w:rsidRDefault="0002674B" w:rsidP="00C36447">
      <w:pPr>
        <w:spacing w:after="0" w:line="360" w:lineRule="auto"/>
        <w:ind w:firstLine="709"/>
        <w:jc w:val="both"/>
        <w:rPr>
          <w:color w:val="333333"/>
          <w:sz w:val="28"/>
          <w:szCs w:val="28"/>
          <w:lang w:val="uk-UA"/>
        </w:rPr>
      </w:pPr>
      <w:r w:rsidRPr="00FE1AA9">
        <w:rPr>
          <w:color w:val="333333"/>
          <w:sz w:val="28"/>
          <w:szCs w:val="28"/>
          <w:lang w:val="uk-UA"/>
        </w:rPr>
        <w:t xml:space="preserve">Політика роздрібного кредитування і політика кредитування клієнтів Блоку «Масовий бізнес» встановлює принципи управління роздрібними ризиками і ризиками масового бізнесу, їх ідентифікацію, оцінку, моніторинг і контроль, включаючи портфельний менеджмент і розподіл відповідальності з управління роздрібним ризиком. Процес прийняття рішення побудований на принципах стандартизації та автоматизації використовуваних процедур, які включають ручну перевірку інформації про заявника та автоматизовані </w:t>
      </w:r>
      <w:r w:rsidRPr="00FE1AA9">
        <w:rPr>
          <w:color w:val="333333"/>
          <w:sz w:val="28"/>
          <w:szCs w:val="28"/>
          <w:lang w:val="uk-UA"/>
        </w:rPr>
        <w:lastRenderedPageBreak/>
        <w:t>процеси оцінки ризику. Автоматизована оцінка ризику здійснюється, в тому числі з використанням статистичних моделей (</w:t>
      </w:r>
      <w:proofErr w:type="spellStart"/>
      <w:r w:rsidRPr="00FE1AA9">
        <w:rPr>
          <w:color w:val="333333"/>
          <w:sz w:val="28"/>
          <w:szCs w:val="28"/>
          <w:lang w:val="uk-UA"/>
        </w:rPr>
        <w:t>скоринг</w:t>
      </w:r>
      <w:proofErr w:type="spellEnd"/>
      <w:r w:rsidRPr="00FE1AA9">
        <w:rPr>
          <w:color w:val="333333"/>
          <w:sz w:val="28"/>
          <w:szCs w:val="28"/>
          <w:lang w:val="uk-UA"/>
        </w:rPr>
        <w:t xml:space="preserve">), побудованих на підставі аналізу існуючого кредитного портфеля та характеристик позичальників. У </w:t>
      </w:r>
      <w:proofErr w:type="spellStart"/>
      <w:r w:rsidRPr="00FE1AA9">
        <w:rPr>
          <w:color w:val="333333"/>
          <w:sz w:val="28"/>
          <w:szCs w:val="28"/>
          <w:lang w:val="uk-UA"/>
        </w:rPr>
        <w:t>скоринговій</w:t>
      </w:r>
      <w:proofErr w:type="spellEnd"/>
      <w:r w:rsidRPr="00FE1AA9">
        <w:rPr>
          <w:color w:val="333333"/>
          <w:sz w:val="28"/>
          <w:szCs w:val="28"/>
          <w:lang w:val="uk-UA"/>
        </w:rPr>
        <w:t xml:space="preserve"> оцінці використовується анкетна інформація, історія взаємин клієнта з банком, а також інформація із зовнішніх джерел (Бюро Кредитних Історій). Для оцінки кредитного ризику використовуються внутрішні моделі, засновані на внутрішніх рейтингах, а також </w:t>
      </w:r>
      <w:proofErr w:type="spellStart"/>
      <w:r w:rsidRPr="00FE1AA9">
        <w:rPr>
          <w:color w:val="333333"/>
          <w:sz w:val="28"/>
          <w:szCs w:val="28"/>
          <w:lang w:val="uk-UA"/>
        </w:rPr>
        <w:t>скорингові</w:t>
      </w:r>
      <w:proofErr w:type="spellEnd"/>
      <w:r w:rsidRPr="00FE1AA9">
        <w:rPr>
          <w:color w:val="333333"/>
          <w:sz w:val="28"/>
          <w:szCs w:val="28"/>
          <w:lang w:val="uk-UA"/>
        </w:rPr>
        <w:t xml:space="preserve"> моделі інших типів. банк регулярно контролює стабільність і ефективність процесів оцінки ризику та статистичних моделей, здійснюючи відповідні коригування, якщо в цьому є необхідність.</w:t>
      </w:r>
    </w:p>
    <w:p w14:paraId="2CF8D3F4" w14:textId="77777777" w:rsidR="0002674B" w:rsidRPr="00FE1AA9" w:rsidRDefault="0002674B" w:rsidP="00C36447">
      <w:pPr>
        <w:spacing w:after="0" w:line="360" w:lineRule="auto"/>
        <w:ind w:firstLine="709"/>
        <w:jc w:val="both"/>
        <w:rPr>
          <w:color w:val="333333"/>
          <w:sz w:val="28"/>
          <w:szCs w:val="28"/>
          <w:lang w:val="uk-UA"/>
        </w:rPr>
      </w:pPr>
      <w:r w:rsidRPr="00FE1AA9">
        <w:rPr>
          <w:color w:val="333333"/>
          <w:sz w:val="28"/>
          <w:szCs w:val="28"/>
          <w:lang w:val="uk-UA"/>
        </w:rPr>
        <w:t>Моніторинг роздрібних портфелів включає відстеження показників прострочення, міграції, ефективності стягнення та інші. В рамках даного моніторингу банк звертає особливу увагу на маржу, скореговану з урахуванням ризику, з метою оптимізації прибутковості портфелів «Масового бізнесу» і роздрібних портфелів. Для забезпечення ефективного контролю ризику банк встановлює цільові значення для ключових показників ризику та здійснює їх моніторинг на регулярній основі.</w:t>
      </w:r>
    </w:p>
    <w:p w14:paraId="60E7FD19" w14:textId="77777777" w:rsidR="0002674B" w:rsidRPr="00FE1AA9" w:rsidRDefault="0002674B" w:rsidP="00C36447">
      <w:pPr>
        <w:spacing w:after="0" w:line="360" w:lineRule="auto"/>
        <w:ind w:firstLine="709"/>
        <w:jc w:val="both"/>
        <w:rPr>
          <w:color w:val="333333"/>
          <w:sz w:val="28"/>
          <w:szCs w:val="28"/>
          <w:lang w:val="uk-UA"/>
        </w:rPr>
      </w:pPr>
      <w:r w:rsidRPr="00FE1AA9">
        <w:rPr>
          <w:color w:val="333333"/>
          <w:sz w:val="28"/>
          <w:szCs w:val="28"/>
          <w:lang w:val="uk-UA"/>
        </w:rPr>
        <w:t>Кредитна політика встановлює багаторівневу систему лімітів не роздрібного кредитного ризику (щодо позичальників, груп позичальників, галузей економіки тощо), визначає контроль за виконанням лімітів, рівень повноважень щодо прийняття рішень про ризик, а також систему особливих схвалень великих угод</w:t>
      </w:r>
    </w:p>
    <w:p w14:paraId="3EE59088" w14:textId="77777777" w:rsidR="0002674B" w:rsidRPr="00FE1AA9" w:rsidRDefault="0002674B" w:rsidP="00C36447">
      <w:pPr>
        <w:spacing w:after="0" w:line="360" w:lineRule="auto"/>
        <w:ind w:firstLine="709"/>
        <w:jc w:val="both"/>
        <w:rPr>
          <w:color w:val="333333"/>
          <w:sz w:val="28"/>
          <w:szCs w:val="28"/>
          <w:lang w:val="uk-UA"/>
        </w:rPr>
      </w:pPr>
      <w:r w:rsidRPr="00FE1AA9">
        <w:rPr>
          <w:color w:val="333333"/>
          <w:sz w:val="28"/>
          <w:szCs w:val="28"/>
          <w:lang w:val="uk-UA"/>
        </w:rPr>
        <w:t xml:space="preserve">Кредитні комітети Банку несуть відповідальність за схвалення лімітів за кредитними операціями. Залежно від ступеня суттєвості кредитного ризику рішення схвалюються Головним кредитним комітетом або Малим кредитним комітетом. </w:t>
      </w:r>
    </w:p>
    <w:p w14:paraId="07E69331" w14:textId="77777777" w:rsidR="0002674B" w:rsidRPr="00FE1AA9" w:rsidRDefault="0002674B" w:rsidP="00C36447">
      <w:pPr>
        <w:spacing w:after="0" w:line="360" w:lineRule="auto"/>
        <w:ind w:firstLine="709"/>
        <w:jc w:val="both"/>
        <w:rPr>
          <w:color w:val="333333"/>
          <w:sz w:val="28"/>
          <w:szCs w:val="28"/>
          <w:lang w:val="uk-UA"/>
        </w:rPr>
      </w:pPr>
      <w:r w:rsidRPr="00FE1AA9">
        <w:rPr>
          <w:color w:val="333333"/>
          <w:sz w:val="28"/>
          <w:szCs w:val="28"/>
          <w:lang w:val="uk-UA"/>
        </w:rPr>
        <w:t xml:space="preserve">Підходи, які застосовуються при корпоративному кредитуванні, засновані на процедурі </w:t>
      </w:r>
      <w:proofErr w:type="spellStart"/>
      <w:r w:rsidRPr="00FE1AA9">
        <w:rPr>
          <w:color w:val="333333"/>
          <w:sz w:val="28"/>
          <w:szCs w:val="28"/>
          <w:lang w:val="uk-UA"/>
        </w:rPr>
        <w:t>андеррайтингу</w:t>
      </w:r>
      <w:proofErr w:type="spellEnd"/>
      <w:r w:rsidRPr="00FE1AA9">
        <w:rPr>
          <w:color w:val="333333"/>
          <w:sz w:val="28"/>
          <w:szCs w:val="28"/>
          <w:lang w:val="uk-UA"/>
        </w:rPr>
        <w:t xml:space="preserve"> з урахуванням сегмента позичальника. Банк проводить перевірку кредитоспроможності потенційного позичальника, якості пропонованого застави і відповідність структури угоди політиці і </w:t>
      </w:r>
      <w:r w:rsidRPr="00FE1AA9">
        <w:rPr>
          <w:color w:val="333333"/>
          <w:sz w:val="28"/>
          <w:szCs w:val="28"/>
          <w:lang w:val="uk-UA"/>
        </w:rPr>
        <w:lastRenderedPageBreak/>
        <w:t>лімітами. При оцінці кредитного якості позичальника, прийнятті кредитного рішення і встановлення ліміту використовуються внутрішні моделі. При аналізі особлива увага приділяється фінансової стабільності позичальника, адекватності грошових потоків, довгострокової стійкості, кредитної історії, конкурентного становища і якості забезпечення. На підставі оцінки ризиків щодо позичальника присвоюється внутрішній рейтинг. Стандарти Базельського комітету впроваджуються на всіх основних стадіях корпоративного кредитного процесу.</w:t>
      </w:r>
    </w:p>
    <w:p w14:paraId="33A973DA" w14:textId="77777777" w:rsidR="0002674B" w:rsidRPr="00FE1AA9" w:rsidRDefault="0002674B" w:rsidP="0052760F">
      <w:pPr>
        <w:spacing w:after="0" w:line="360" w:lineRule="auto"/>
        <w:ind w:firstLine="709"/>
        <w:jc w:val="both"/>
        <w:rPr>
          <w:color w:val="333333"/>
          <w:sz w:val="28"/>
          <w:szCs w:val="28"/>
          <w:lang w:val="uk-UA"/>
        </w:rPr>
      </w:pPr>
      <w:r w:rsidRPr="00FE1AA9">
        <w:rPr>
          <w:color w:val="333333"/>
          <w:sz w:val="28"/>
          <w:szCs w:val="28"/>
          <w:lang w:val="uk-UA"/>
        </w:rPr>
        <w:t>Банк постійно аналізує рівень кредитного ризику за допомогою моніторингу позичальників і забезпечення, а також шляхом оцінки дотримання лімітів на щоденній основі. На постійній основі застосовуються механізми контролю, що сприяють ефективному управлінню ризиком: підготовка регулярних звітів про стан портфелів і регулярне представлення таких звітів відповідного комітету; розробка принципів кредитування, які передбачають дисциплінований і сфокусований підхід до прийняття рішень, постійний моніторинг існуючого кредитного процесу. Для зниження ризику Банк приймає в якості забезпечення різні види застав, поручень юридичних і фізичних осіб і банківські гарантії.</w:t>
      </w:r>
    </w:p>
    <w:p w14:paraId="06CE3CC1" w14:textId="77777777" w:rsidR="0002674B" w:rsidRPr="00FE1AA9" w:rsidRDefault="0002674B" w:rsidP="0052760F">
      <w:pPr>
        <w:spacing w:after="0" w:line="360" w:lineRule="auto"/>
        <w:ind w:firstLine="709"/>
        <w:jc w:val="both"/>
        <w:rPr>
          <w:color w:val="333333"/>
          <w:sz w:val="28"/>
          <w:szCs w:val="28"/>
          <w:lang w:val="uk-UA"/>
        </w:rPr>
      </w:pPr>
    </w:p>
    <w:p w14:paraId="4CBBF29E" w14:textId="47E19BC1" w:rsidR="002F28C1" w:rsidRDefault="002F28C1" w:rsidP="002F28C1">
      <w:pPr>
        <w:spacing w:after="0" w:line="360" w:lineRule="auto"/>
        <w:jc w:val="both"/>
        <w:rPr>
          <w:color w:val="333333"/>
          <w:sz w:val="28"/>
          <w:szCs w:val="28"/>
          <w:lang w:val="uk-UA"/>
        </w:rPr>
      </w:pPr>
      <w:r>
        <w:rPr>
          <w:color w:val="333333"/>
          <w:sz w:val="28"/>
          <w:szCs w:val="28"/>
          <w:lang w:val="uk-UA"/>
        </w:rPr>
        <w:tab/>
      </w:r>
    </w:p>
    <w:p w14:paraId="0DF695E8" w14:textId="517B42D2" w:rsidR="00FE1AA9" w:rsidRPr="00FE1AA9" w:rsidRDefault="002F28C1" w:rsidP="002F28C1">
      <w:pPr>
        <w:spacing w:after="160" w:line="259" w:lineRule="auto"/>
        <w:rPr>
          <w:color w:val="333333"/>
          <w:sz w:val="28"/>
          <w:szCs w:val="28"/>
          <w:lang w:val="uk-UA"/>
        </w:rPr>
      </w:pPr>
      <w:r>
        <w:rPr>
          <w:color w:val="333333"/>
          <w:sz w:val="28"/>
          <w:szCs w:val="28"/>
          <w:lang w:val="uk-UA"/>
        </w:rPr>
        <w:br w:type="page"/>
      </w:r>
    </w:p>
    <w:p w14:paraId="34278138" w14:textId="5B7D8357" w:rsidR="00E87866" w:rsidRPr="00C0603D" w:rsidRDefault="0002674B" w:rsidP="00C0603D">
      <w:pPr>
        <w:pStyle w:val="a3"/>
        <w:numPr>
          <w:ilvl w:val="1"/>
          <w:numId w:val="13"/>
        </w:numPr>
        <w:spacing w:after="0" w:line="360" w:lineRule="auto"/>
        <w:jc w:val="both"/>
        <w:outlineLvl w:val="1"/>
        <w:rPr>
          <w:b/>
          <w:color w:val="333333"/>
          <w:sz w:val="28"/>
          <w:szCs w:val="28"/>
        </w:rPr>
      </w:pPr>
      <w:bookmarkStart w:id="20" w:name="_Toc42024157"/>
      <w:bookmarkStart w:id="21" w:name="_Toc43226629"/>
      <w:r w:rsidRPr="00C0603D">
        <w:rPr>
          <w:b/>
          <w:color w:val="333333"/>
          <w:sz w:val="28"/>
          <w:szCs w:val="28"/>
        </w:rPr>
        <w:lastRenderedPageBreak/>
        <w:t>Моделі аналізу кредитного банківського ризику</w:t>
      </w:r>
      <w:bookmarkEnd w:id="20"/>
      <w:bookmarkEnd w:id="21"/>
      <w:r w:rsidRPr="00C0603D">
        <w:rPr>
          <w:b/>
          <w:color w:val="333333"/>
          <w:sz w:val="28"/>
          <w:szCs w:val="28"/>
        </w:rPr>
        <w:t xml:space="preserve"> </w:t>
      </w:r>
    </w:p>
    <w:p w14:paraId="7AE5C32D" w14:textId="77777777" w:rsidR="00C0603D" w:rsidRPr="00C0603D" w:rsidRDefault="00C0603D" w:rsidP="00C0603D">
      <w:pPr>
        <w:spacing w:after="0" w:line="360" w:lineRule="auto"/>
        <w:ind w:left="709"/>
        <w:jc w:val="both"/>
        <w:outlineLvl w:val="1"/>
        <w:rPr>
          <w:b/>
          <w:color w:val="333333"/>
          <w:sz w:val="28"/>
          <w:szCs w:val="28"/>
        </w:rPr>
      </w:pPr>
    </w:p>
    <w:p w14:paraId="44CC61C5" w14:textId="11FC00BF" w:rsidR="0002674B" w:rsidRPr="00FE1AA9" w:rsidRDefault="0002674B" w:rsidP="00C0603D">
      <w:pPr>
        <w:tabs>
          <w:tab w:val="left" w:pos="4200"/>
        </w:tabs>
        <w:spacing w:after="0" w:line="360" w:lineRule="auto"/>
        <w:ind w:firstLine="709"/>
        <w:jc w:val="both"/>
        <w:outlineLvl w:val="2"/>
        <w:rPr>
          <w:b/>
          <w:color w:val="333333"/>
          <w:sz w:val="28"/>
          <w:szCs w:val="28"/>
          <w:lang w:val="uk-UA"/>
        </w:rPr>
      </w:pPr>
      <w:bookmarkStart w:id="22" w:name="_Toc43226630"/>
      <w:r w:rsidRPr="00FE1AA9">
        <w:rPr>
          <w:b/>
          <w:color w:val="333333"/>
          <w:sz w:val="28"/>
          <w:szCs w:val="28"/>
          <w:lang w:val="uk-UA"/>
        </w:rPr>
        <w:t xml:space="preserve">2.3.1 Модель </w:t>
      </w:r>
      <w:proofErr w:type="spellStart"/>
      <w:r w:rsidRPr="00FE1AA9">
        <w:rPr>
          <w:b/>
          <w:color w:val="333333"/>
          <w:sz w:val="28"/>
          <w:szCs w:val="28"/>
          <w:lang w:val="uk-UA"/>
        </w:rPr>
        <w:t>Чессера</w:t>
      </w:r>
      <w:bookmarkEnd w:id="22"/>
      <w:proofErr w:type="spellEnd"/>
      <w:r w:rsidRPr="00FE1AA9">
        <w:rPr>
          <w:b/>
          <w:color w:val="333333"/>
          <w:sz w:val="28"/>
          <w:szCs w:val="28"/>
          <w:lang w:val="uk-UA"/>
        </w:rPr>
        <w:t xml:space="preserve"> </w:t>
      </w:r>
    </w:p>
    <w:p w14:paraId="60056625" w14:textId="77777777" w:rsidR="0048564B" w:rsidRPr="00FE1AA9" w:rsidRDefault="0048564B" w:rsidP="0052760F">
      <w:pPr>
        <w:tabs>
          <w:tab w:val="left" w:pos="4200"/>
        </w:tabs>
        <w:spacing w:after="0" w:line="360" w:lineRule="auto"/>
        <w:ind w:firstLine="709"/>
        <w:jc w:val="both"/>
        <w:rPr>
          <w:b/>
          <w:color w:val="333333"/>
          <w:sz w:val="28"/>
          <w:szCs w:val="28"/>
          <w:lang w:val="uk-UA"/>
        </w:rPr>
      </w:pPr>
    </w:p>
    <w:p w14:paraId="6FCFA46C" w14:textId="77777777" w:rsidR="0002674B" w:rsidRPr="00FE1AA9" w:rsidRDefault="0002674B" w:rsidP="00C0603D">
      <w:pPr>
        <w:spacing w:after="0" w:line="360" w:lineRule="auto"/>
        <w:ind w:firstLine="709"/>
        <w:jc w:val="both"/>
        <w:rPr>
          <w:b/>
          <w:color w:val="333333"/>
          <w:sz w:val="28"/>
          <w:szCs w:val="28"/>
          <w:lang w:val="uk-UA"/>
        </w:rPr>
      </w:pPr>
    </w:p>
    <w:p w14:paraId="0BE3A59E" w14:textId="1152F11E" w:rsidR="0002674B" w:rsidRPr="00FE1AA9" w:rsidRDefault="0002674B" w:rsidP="00C0603D">
      <w:pPr>
        <w:spacing w:after="0" w:line="360" w:lineRule="auto"/>
        <w:ind w:firstLine="709"/>
        <w:jc w:val="both"/>
        <w:rPr>
          <w:color w:val="333333"/>
          <w:sz w:val="28"/>
          <w:szCs w:val="28"/>
          <w:lang w:val="uk-UA"/>
        </w:rPr>
      </w:pPr>
      <w:r w:rsidRPr="00FE1AA9">
        <w:rPr>
          <w:color w:val="333333"/>
          <w:sz w:val="28"/>
          <w:szCs w:val="28"/>
          <w:lang w:val="uk-UA"/>
        </w:rPr>
        <w:t xml:space="preserve">У 1974 році Д. </w:t>
      </w:r>
      <w:proofErr w:type="spellStart"/>
      <w:r w:rsidRPr="00FE1AA9">
        <w:rPr>
          <w:color w:val="333333"/>
          <w:sz w:val="28"/>
          <w:szCs w:val="28"/>
          <w:lang w:val="uk-UA"/>
        </w:rPr>
        <w:t>Чессер</w:t>
      </w:r>
      <w:proofErr w:type="spellEnd"/>
      <w:r w:rsidRPr="00FE1AA9">
        <w:rPr>
          <w:color w:val="333333"/>
          <w:sz w:val="28"/>
          <w:szCs w:val="28"/>
          <w:lang w:val="uk-UA"/>
        </w:rPr>
        <w:t xml:space="preserve"> розробив одну з перших </w:t>
      </w:r>
      <w:proofErr w:type="spellStart"/>
      <w:r w:rsidRPr="00FE1AA9">
        <w:rPr>
          <w:color w:val="333333"/>
          <w:sz w:val="28"/>
          <w:szCs w:val="28"/>
          <w:lang w:val="uk-UA"/>
        </w:rPr>
        <w:t>logit</w:t>
      </w:r>
      <w:proofErr w:type="spellEnd"/>
      <w:r w:rsidRPr="00FE1AA9">
        <w:rPr>
          <w:color w:val="333333"/>
          <w:sz w:val="28"/>
          <w:szCs w:val="28"/>
          <w:lang w:val="uk-UA"/>
        </w:rPr>
        <w:t xml:space="preserve">-моделей оцінки фінансового стану підприємства. Модель </w:t>
      </w:r>
      <w:proofErr w:type="spellStart"/>
      <w:r w:rsidRPr="00FE1AA9">
        <w:rPr>
          <w:color w:val="333333"/>
          <w:sz w:val="28"/>
          <w:szCs w:val="28"/>
          <w:lang w:val="uk-UA"/>
        </w:rPr>
        <w:t>Чессера</w:t>
      </w:r>
      <w:proofErr w:type="spellEnd"/>
      <w:r w:rsidRPr="00FE1AA9">
        <w:rPr>
          <w:color w:val="333333"/>
          <w:sz w:val="28"/>
          <w:szCs w:val="28"/>
          <w:lang w:val="uk-UA"/>
        </w:rPr>
        <w:t xml:space="preserve"> дозволяє передбачити можливу фінансову неспроможність потенційного позичальника. Причому модель прогнозує, не тільки ризики неповернення кредиту, але і будь-які інші відхилення, що роблять позику менш вигідною для кредитора, ніж було передбачено спочатку. Модель </w:t>
      </w:r>
      <w:proofErr w:type="spellStart"/>
      <w:r w:rsidRPr="00FE1AA9">
        <w:rPr>
          <w:color w:val="333333"/>
          <w:sz w:val="28"/>
          <w:szCs w:val="28"/>
          <w:lang w:val="uk-UA"/>
        </w:rPr>
        <w:t>Чессера</w:t>
      </w:r>
      <w:proofErr w:type="spellEnd"/>
      <w:r w:rsidRPr="00FE1AA9">
        <w:rPr>
          <w:color w:val="333333"/>
          <w:sz w:val="28"/>
          <w:szCs w:val="28"/>
          <w:lang w:val="uk-UA"/>
        </w:rPr>
        <w:t xml:space="preserve"> має вигляд:</w:t>
      </w:r>
    </w:p>
    <w:p w14:paraId="0F813947" w14:textId="2771F8D6" w:rsidR="0048564B" w:rsidRPr="00FE1AA9" w:rsidRDefault="0048564B" w:rsidP="00C0603D">
      <w:pPr>
        <w:spacing w:after="0"/>
        <w:rPr>
          <w:color w:val="333333"/>
          <w:sz w:val="28"/>
          <w:szCs w:val="28"/>
          <w:lang w:val="uk-UA"/>
        </w:rPr>
      </w:pPr>
    </w:p>
    <w:p w14:paraId="463047C8" w14:textId="31211738" w:rsidR="0048564B" w:rsidRPr="00C0603D" w:rsidRDefault="0048564B" w:rsidP="00C0603D">
      <w:pPr>
        <w:tabs>
          <w:tab w:val="left" w:pos="990"/>
        </w:tabs>
        <w:spacing w:after="0" w:line="360" w:lineRule="auto"/>
        <w:ind w:firstLine="709"/>
        <w:jc w:val="center"/>
        <w:rPr>
          <w:color w:val="333333"/>
          <w:sz w:val="28"/>
          <w:szCs w:val="28"/>
          <w:lang w:val="uk-UA"/>
        </w:rPr>
      </w:pPr>
      <m:oMathPara>
        <m:oMath>
          <m:r>
            <m:rPr>
              <m:nor/>
            </m:rPr>
            <w:rPr>
              <w:rFonts w:ascii="Cambria Math" w:hAnsi="Cambria Math"/>
              <w:sz w:val="28"/>
              <w:szCs w:val="28"/>
              <w:lang w:val="uk-UA"/>
            </w:rPr>
            <m:t>Y = -2,0434 - 5,24</m:t>
          </m:r>
          <m:r>
            <m:rPr>
              <m:nor/>
            </m:rPr>
            <w:rPr>
              <w:color w:val="333333"/>
              <w:sz w:val="28"/>
              <w:szCs w:val="28"/>
              <w:lang w:val="uk-UA"/>
            </w:rPr>
            <m:t>X1</m:t>
          </m:r>
          <m:r>
            <m:rPr>
              <m:nor/>
            </m:rPr>
            <w:rPr>
              <w:rFonts w:ascii="Cambria Math" w:hAnsi="Cambria Math"/>
              <w:sz w:val="28"/>
              <w:szCs w:val="28"/>
              <w:lang w:val="uk-UA"/>
            </w:rPr>
            <m:t>+ 0,0053</m:t>
          </m:r>
          <m:r>
            <m:rPr>
              <m:nor/>
            </m:rPr>
            <w:rPr>
              <w:color w:val="333333"/>
              <w:sz w:val="28"/>
              <w:szCs w:val="28"/>
              <w:lang w:val="uk-UA"/>
            </w:rPr>
            <m:t>X2</m:t>
          </m:r>
          <m:r>
            <m:rPr>
              <m:nor/>
            </m:rPr>
            <w:rPr>
              <w:rFonts w:ascii="Cambria Math" w:hAnsi="Cambria Math"/>
              <w:sz w:val="28"/>
              <w:szCs w:val="28"/>
              <w:lang w:val="uk-UA"/>
            </w:rPr>
            <m:t xml:space="preserve"> - 6,6507</m:t>
          </m:r>
          <m:r>
            <m:rPr>
              <m:nor/>
            </m:rPr>
            <w:rPr>
              <w:color w:val="333333"/>
              <w:sz w:val="28"/>
              <w:szCs w:val="28"/>
              <w:lang w:val="uk-UA"/>
            </w:rPr>
            <m:t>X3</m:t>
          </m:r>
          <m:r>
            <m:rPr>
              <m:nor/>
            </m:rPr>
            <w:rPr>
              <w:rFonts w:ascii="Cambria Math" w:hAnsi="Cambria Math"/>
              <w:sz w:val="28"/>
              <w:szCs w:val="28"/>
              <w:lang w:val="uk-UA"/>
            </w:rPr>
            <m:t xml:space="preserve"> + 4,4009</m:t>
          </m:r>
          <m:r>
            <m:rPr>
              <m:nor/>
            </m:rPr>
            <w:rPr>
              <w:color w:val="333333"/>
              <w:sz w:val="28"/>
              <w:szCs w:val="28"/>
              <w:lang w:val="uk-UA"/>
            </w:rPr>
            <m:t>X4</m:t>
          </m:r>
          <m:r>
            <m:rPr>
              <m:nor/>
            </m:rPr>
            <w:rPr>
              <w:rFonts w:ascii="Cambria Math" w:hAnsi="Cambria Math"/>
              <w:sz w:val="28"/>
              <w:szCs w:val="28"/>
              <w:lang w:val="uk-UA"/>
            </w:rPr>
            <m:t xml:space="preserve"> - 0,0791</m:t>
          </m:r>
          <m:r>
            <m:rPr>
              <m:nor/>
            </m:rPr>
            <w:rPr>
              <w:color w:val="333333"/>
              <w:sz w:val="28"/>
              <w:szCs w:val="28"/>
              <w:lang w:val="uk-UA"/>
            </w:rPr>
            <m:t>X5</m:t>
          </m:r>
          <m:r>
            <m:rPr>
              <m:nor/>
            </m:rPr>
            <w:rPr>
              <w:rFonts w:ascii="Cambria Math" w:hAnsi="Cambria Math"/>
              <w:sz w:val="28"/>
              <w:szCs w:val="28"/>
              <w:lang w:val="uk-UA"/>
            </w:rPr>
            <m:t xml:space="preserve"> - 0,122</m:t>
          </m:r>
          <m:r>
            <m:rPr>
              <m:nor/>
            </m:rPr>
            <w:rPr>
              <w:color w:val="333333"/>
              <w:sz w:val="28"/>
              <w:szCs w:val="28"/>
              <w:lang w:val="uk-UA"/>
            </w:rPr>
            <m:t>X6</m:t>
          </m:r>
        </m:oMath>
      </m:oMathPara>
    </w:p>
    <w:p w14:paraId="5D84882C" w14:textId="77777777" w:rsidR="00C0603D" w:rsidRPr="00FE1AA9" w:rsidRDefault="00C0603D" w:rsidP="00C0603D">
      <w:pPr>
        <w:tabs>
          <w:tab w:val="left" w:pos="990"/>
        </w:tabs>
        <w:spacing w:after="0" w:line="360" w:lineRule="auto"/>
        <w:ind w:firstLine="709"/>
        <w:jc w:val="center"/>
        <w:rPr>
          <w:color w:val="000000" w:themeColor="text1"/>
          <w:sz w:val="28"/>
          <w:szCs w:val="28"/>
          <w:lang w:val="uk-UA"/>
        </w:rPr>
      </w:pPr>
    </w:p>
    <w:p w14:paraId="620CEF32" w14:textId="769DCC85" w:rsidR="0002674B" w:rsidRPr="00FE1AA9" w:rsidRDefault="0002674B" w:rsidP="00C0603D">
      <w:pPr>
        <w:spacing w:after="0"/>
        <w:rPr>
          <w:rFonts w:eastAsia="Cambria Math"/>
          <w:i/>
          <w:color w:val="222222"/>
          <w:sz w:val="28"/>
          <w:szCs w:val="28"/>
          <w:highlight w:val="white"/>
          <w:lang w:val="uk-UA"/>
        </w:rPr>
      </w:pPr>
      <m:oMathPara>
        <m:oMath>
          <m:r>
            <w:rPr>
              <w:rFonts w:ascii="Cambria Math" w:eastAsia="Cambria Math" w:hAnsi="Cambria Math"/>
              <w:color w:val="222222"/>
              <w:sz w:val="28"/>
              <w:szCs w:val="28"/>
              <w:highlight w:val="white"/>
              <w:lang w:val="uk-UA"/>
            </w:rPr>
            <m:t>Z = 1 / [1 + e</m:t>
          </m:r>
          <m:r>
            <w:rPr>
              <w:rFonts w:ascii="Cambria Math" w:eastAsia="Cambria Math" w:hAnsi="Cambria Math"/>
              <w:color w:val="222222"/>
              <w:sz w:val="28"/>
              <w:szCs w:val="28"/>
              <w:highlight w:val="white"/>
              <w:vertAlign w:val="superscript"/>
              <w:lang w:val="uk-UA"/>
            </w:rPr>
            <m:t>-Y</m:t>
          </m:r>
          <m:r>
            <w:rPr>
              <w:rFonts w:ascii="Cambria Math" w:eastAsia="Cambria Math" w:hAnsi="Cambria Math"/>
              <w:color w:val="222222"/>
              <w:sz w:val="28"/>
              <w:szCs w:val="28"/>
              <w:highlight w:val="white"/>
              <w:lang w:val="uk-UA"/>
            </w:rPr>
            <m:t>] ,</m:t>
          </m:r>
        </m:oMath>
      </m:oMathPara>
    </w:p>
    <w:p w14:paraId="4936977E" w14:textId="77777777" w:rsidR="00E87866" w:rsidRPr="00FE1AA9" w:rsidRDefault="00E87866" w:rsidP="00C0603D">
      <w:pPr>
        <w:spacing w:after="0"/>
        <w:rPr>
          <w:rFonts w:eastAsia="Cambria Math"/>
          <w:color w:val="222222"/>
          <w:sz w:val="28"/>
          <w:szCs w:val="28"/>
          <w:highlight w:val="white"/>
          <w:lang w:val="uk-UA"/>
        </w:rPr>
      </w:pPr>
    </w:p>
    <w:p w14:paraId="254145FB" w14:textId="4B2314E7" w:rsidR="0002674B" w:rsidRPr="00FE1AA9" w:rsidRDefault="00E87866" w:rsidP="00C0603D">
      <w:pPr>
        <w:spacing w:after="0" w:line="360" w:lineRule="auto"/>
        <w:jc w:val="both"/>
        <w:rPr>
          <w:color w:val="333333"/>
          <w:sz w:val="28"/>
          <w:szCs w:val="28"/>
          <w:lang w:val="uk-UA"/>
        </w:rPr>
      </w:pPr>
      <w:r w:rsidRPr="00FE1AA9">
        <w:rPr>
          <w:color w:val="333333"/>
          <w:sz w:val="28"/>
          <w:szCs w:val="28"/>
          <w:lang w:val="uk-UA"/>
        </w:rPr>
        <w:t xml:space="preserve">де </w:t>
      </w:r>
      <w:r w:rsidR="0002674B" w:rsidRPr="00FE1AA9">
        <w:rPr>
          <w:color w:val="333333"/>
          <w:sz w:val="28"/>
          <w:szCs w:val="28"/>
          <w:lang w:val="uk-UA"/>
        </w:rPr>
        <w:t>X</w:t>
      </w:r>
      <w:r w:rsidR="0052760F" w:rsidRPr="00FE1AA9">
        <w:rPr>
          <w:color w:val="333333"/>
          <w:sz w:val="28"/>
          <w:szCs w:val="28"/>
          <w:lang w:val="uk-UA"/>
        </w:rPr>
        <w:t>1</w:t>
      </w:r>
      <w:r w:rsidR="0002674B" w:rsidRPr="00FE1AA9">
        <w:rPr>
          <w:color w:val="333333"/>
          <w:sz w:val="28"/>
          <w:szCs w:val="28"/>
          <w:lang w:val="uk-UA"/>
        </w:rPr>
        <w:t xml:space="preserve"> - (</w:t>
      </w:r>
      <w:r w:rsidR="00AB60CB" w:rsidRPr="00FE1AA9">
        <w:rPr>
          <w:color w:val="333333"/>
          <w:sz w:val="28"/>
          <w:szCs w:val="28"/>
          <w:lang w:val="uk-UA"/>
        </w:rPr>
        <w:t>г</w:t>
      </w:r>
      <w:r w:rsidR="0002674B" w:rsidRPr="00FE1AA9">
        <w:rPr>
          <w:color w:val="333333"/>
          <w:sz w:val="28"/>
          <w:szCs w:val="28"/>
          <w:lang w:val="uk-UA"/>
        </w:rPr>
        <w:t xml:space="preserve">рошові кошти + </w:t>
      </w:r>
      <w:r w:rsidR="00AB60CB" w:rsidRPr="00FE1AA9">
        <w:rPr>
          <w:color w:val="333333"/>
          <w:sz w:val="28"/>
          <w:szCs w:val="28"/>
          <w:lang w:val="uk-UA"/>
        </w:rPr>
        <w:t>ш</w:t>
      </w:r>
      <w:r w:rsidR="0002674B" w:rsidRPr="00FE1AA9">
        <w:rPr>
          <w:color w:val="333333"/>
          <w:sz w:val="28"/>
          <w:szCs w:val="28"/>
          <w:lang w:val="uk-UA"/>
        </w:rPr>
        <w:t xml:space="preserve">видко реалізованих цінних паперів) / </w:t>
      </w:r>
      <w:r w:rsidR="00AB60CB" w:rsidRPr="00FE1AA9">
        <w:rPr>
          <w:color w:val="333333"/>
          <w:sz w:val="28"/>
          <w:szCs w:val="28"/>
          <w:lang w:val="uk-UA"/>
        </w:rPr>
        <w:t>с</w:t>
      </w:r>
      <w:r w:rsidR="0002674B" w:rsidRPr="00FE1AA9">
        <w:rPr>
          <w:color w:val="333333"/>
          <w:sz w:val="28"/>
          <w:szCs w:val="28"/>
          <w:lang w:val="uk-UA"/>
        </w:rPr>
        <w:t>укупні активи</w:t>
      </w:r>
      <w:r w:rsidR="00AB60CB" w:rsidRPr="00FE1AA9">
        <w:rPr>
          <w:color w:val="333333"/>
          <w:sz w:val="28"/>
          <w:szCs w:val="28"/>
          <w:lang w:val="uk-UA"/>
        </w:rPr>
        <w:t>;</w:t>
      </w:r>
    </w:p>
    <w:p w14:paraId="5426687A" w14:textId="02AD54C1" w:rsidR="0002674B" w:rsidRPr="00FE1AA9" w:rsidRDefault="00AB60CB" w:rsidP="00C0603D">
      <w:pPr>
        <w:spacing w:after="0" w:line="360" w:lineRule="auto"/>
        <w:ind w:firstLine="708"/>
        <w:jc w:val="both"/>
        <w:rPr>
          <w:color w:val="333333"/>
          <w:sz w:val="28"/>
          <w:szCs w:val="28"/>
          <w:lang w:val="uk-UA"/>
        </w:rPr>
      </w:pPr>
      <w:r w:rsidRPr="00FE1AA9">
        <w:rPr>
          <w:color w:val="333333"/>
          <w:sz w:val="28"/>
          <w:szCs w:val="28"/>
          <w:lang w:val="uk-UA"/>
        </w:rPr>
        <w:t>X2</w:t>
      </w:r>
      <w:r w:rsidR="0002674B" w:rsidRPr="00FE1AA9">
        <w:rPr>
          <w:color w:val="333333"/>
          <w:sz w:val="28"/>
          <w:szCs w:val="28"/>
          <w:lang w:val="uk-UA"/>
        </w:rPr>
        <w:t xml:space="preserve"> - </w:t>
      </w:r>
      <w:proofErr w:type="spellStart"/>
      <w:r w:rsidRPr="00FE1AA9">
        <w:rPr>
          <w:color w:val="333333"/>
          <w:sz w:val="28"/>
          <w:szCs w:val="28"/>
          <w:lang w:val="uk-UA"/>
        </w:rPr>
        <w:t>н</w:t>
      </w:r>
      <w:r w:rsidR="0002674B" w:rsidRPr="00FE1AA9">
        <w:rPr>
          <w:color w:val="333333"/>
          <w:sz w:val="28"/>
          <w:szCs w:val="28"/>
          <w:lang w:val="uk-UA"/>
        </w:rPr>
        <w:t>етто</w:t>
      </w:r>
      <w:proofErr w:type="spellEnd"/>
      <w:r w:rsidR="0002674B" w:rsidRPr="00FE1AA9">
        <w:rPr>
          <w:color w:val="333333"/>
          <w:sz w:val="28"/>
          <w:szCs w:val="28"/>
          <w:lang w:val="uk-UA"/>
        </w:rPr>
        <w:t>-продажу / (</w:t>
      </w:r>
      <w:r w:rsidRPr="00FE1AA9">
        <w:rPr>
          <w:color w:val="333333"/>
          <w:sz w:val="28"/>
          <w:szCs w:val="28"/>
          <w:lang w:val="uk-UA"/>
        </w:rPr>
        <w:t>г</w:t>
      </w:r>
      <w:r w:rsidR="0002674B" w:rsidRPr="00FE1AA9">
        <w:rPr>
          <w:color w:val="333333"/>
          <w:sz w:val="28"/>
          <w:szCs w:val="28"/>
          <w:lang w:val="uk-UA"/>
        </w:rPr>
        <w:t xml:space="preserve">рошові кошти + </w:t>
      </w:r>
      <w:r w:rsidRPr="00FE1AA9">
        <w:rPr>
          <w:color w:val="333333"/>
          <w:sz w:val="28"/>
          <w:szCs w:val="28"/>
          <w:lang w:val="uk-UA"/>
        </w:rPr>
        <w:t>ш</w:t>
      </w:r>
      <w:r w:rsidR="0002674B" w:rsidRPr="00FE1AA9">
        <w:rPr>
          <w:color w:val="333333"/>
          <w:sz w:val="28"/>
          <w:szCs w:val="28"/>
          <w:lang w:val="uk-UA"/>
        </w:rPr>
        <w:t>видко реалізованих цінних паперів)</w:t>
      </w:r>
      <w:r w:rsidRPr="00FE1AA9">
        <w:rPr>
          <w:color w:val="333333"/>
          <w:sz w:val="28"/>
          <w:szCs w:val="28"/>
          <w:lang w:val="uk-UA"/>
        </w:rPr>
        <w:t>;</w:t>
      </w:r>
    </w:p>
    <w:p w14:paraId="6082F64C" w14:textId="618A4576" w:rsidR="0002674B" w:rsidRPr="00FE1AA9" w:rsidRDefault="00AB60CB" w:rsidP="00C0603D">
      <w:pPr>
        <w:spacing w:after="0" w:line="360" w:lineRule="auto"/>
        <w:ind w:firstLine="708"/>
        <w:jc w:val="both"/>
        <w:rPr>
          <w:color w:val="333333"/>
          <w:sz w:val="28"/>
          <w:szCs w:val="28"/>
          <w:lang w:val="uk-UA"/>
        </w:rPr>
      </w:pPr>
      <w:r w:rsidRPr="00FE1AA9">
        <w:rPr>
          <w:color w:val="333333"/>
          <w:sz w:val="28"/>
          <w:szCs w:val="28"/>
          <w:lang w:val="uk-UA"/>
        </w:rPr>
        <w:t>X3</w:t>
      </w:r>
      <w:r w:rsidR="0002674B" w:rsidRPr="00FE1AA9">
        <w:rPr>
          <w:color w:val="333333"/>
          <w:sz w:val="28"/>
          <w:szCs w:val="28"/>
          <w:lang w:val="uk-UA"/>
        </w:rPr>
        <w:t xml:space="preserve"> - </w:t>
      </w:r>
      <w:r w:rsidRPr="00FE1AA9">
        <w:rPr>
          <w:color w:val="333333"/>
          <w:sz w:val="28"/>
          <w:szCs w:val="28"/>
          <w:lang w:val="uk-UA"/>
        </w:rPr>
        <w:t>б</w:t>
      </w:r>
      <w:r w:rsidR="0002674B" w:rsidRPr="00FE1AA9">
        <w:rPr>
          <w:color w:val="333333"/>
          <w:sz w:val="28"/>
          <w:szCs w:val="28"/>
          <w:lang w:val="uk-UA"/>
        </w:rPr>
        <w:t xml:space="preserve">рутто-доходи / </w:t>
      </w:r>
      <w:r w:rsidRPr="00FE1AA9">
        <w:rPr>
          <w:color w:val="333333"/>
          <w:sz w:val="28"/>
          <w:szCs w:val="28"/>
          <w:lang w:val="uk-UA"/>
        </w:rPr>
        <w:t>с</w:t>
      </w:r>
      <w:r w:rsidR="0002674B" w:rsidRPr="00FE1AA9">
        <w:rPr>
          <w:color w:val="333333"/>
          <w:sz w:val="28"/>
          <w:szCs w:val="28"/>
          <w:lang w:val="uk-UA"/>
        </w:rPr>
        <w:t>укупні активи</w:t>
      </w:r>
      <w:r w:rsidRPr="00FE1AA9">
        <w:rPr>
          <w:color w:val="333333"/>
          <w:sz w:val="28"/>
          <w:szCs w:val="28"/>
          <w:lang w:val="uk-UA"/>
        </w:rPr>
        <w:t>;</w:t>
      </w:r>
    </w:p>
    <w:p w14:paraId="1B2FA39E" w14:textId="277CB20D" w:rsidR="0002674B" w:rsidRPr="00FE1AA9" w:rsidRDefault="00AB60CB" w:rsidP="00C0603D">
      <w:pPr>
        <w:spacing w:after="0" w:line="360" w:lineRule="auto"/>
        <w:ind w:firstLine="708"/>
        <w:jc w:val="both"/>
        <w:rPr>
          <w:color w:val="333333"/>
          <w:sz w:val="28"/>
          <w:szCs w:val="28"/>
          <w:lang w:val="uk-UA"/>
        </w:rPr>
      </w:pPr>
      <w:r w:rsidRPr="00FE1AA9">
        <w:rPr>
          <w:color w:val="333333"/>
          <w:sz w:val="28"/>
          <w:szCs w:val="28"/>
          <w:lang w:val="uk-UA"/>
        </w:rPr>
        <w:t>X4</w:t>
      </w:r>
      <w:r w:rsidR="0002674B" w:rsidRPr="00FE1AA9">
        <w:rPr>
          <w:color w:val="333333"/>
          <w:sz w:val="28"/>
          <w:szCs w:val="28"/>
          <w:lang w:val="uk-UA"/>
        </w:rPr>
        <w:t xml:space="preserve">- </w:t>
      </w:r>
      <w:r w:rsidRPr="00FE1AA9">
        <w:rPr>
          <w:color w:val="333333"/>
          <w:sz w:val="28"/>
          <w:szCs w:val="28"/>
          <w:lang w:val="uk-UA"/>
        </w:rPr>
        <w:t>с</w:t>
      </w:r>
      <w:r w:rsidR="0002674B" w:rsidRPr="00FE1AA9">
        <w:rPr>
          <w:color w:val="333333"/>
          <w:sz w:val="28"/>
          <w:szCs w:val="28"/>
          <w:lang w:val="uk-UA"/>
        </w:rPr>
        <w:t xml:space="preserve">укупна заборгованість / </w:t>
      </w:r>
      <w:r w:rsidRPr="00FE1AA9">
        <w:rPr>
          <w:color w:val="333333"/>
          <w:sz w:val="28"/>
          <w:szCs w:val="28"/>
          <w:lang w:val="uk-UA"/>
        </w:rPr>
        <w:t>с</w:t>
      </w:r>
      <w:r w:rsidR="0002674B" w:rsidRPr="00FE1AA9">
        <w:rPr>
          <w:color w:val="333333"/>
          <w:sz w:val="28"/>
          <w:szCs w:val="28"/>
          <w:lang w:val="uk-UA"/>
        </w:rPr>
        <w:t>укупні активи</w:t>
      </w:r>
      <w:r w:rsidRPr="00FE1AA9">
        <w:rPr>
          <w:color w:val="333333"/>
          <w:sz w:val="28"/>
          <w:szCs w:val="28"/>
          <w:lang w:val="uk-UA"/>
        </w:rPr>
        <w:t>;</w:t>
      </w:r>
    </w:p>
    <w:p w14:paraId="0DA4AE5B" w14:textId="7D228641" w:rsidR="0002674B" w:rsidRPr="00FE1AA9" w:rsidRDefault="00AB60CB" w:rsidP="00C0603D">
      <w:pPr>
        <w:tabs>
          <w:tab w:val="left" w:pos="6195"/>
        </w:tabs>
        <w:spacing w:after="0" w:line="360" w:lineRule="auto"/>
        <w:ind w:firstLine="708"/>
        <w:jc w:val="both"/>
        <w:rPr>
          <w:color w:val="333333"/>
          <w:sz w:val="28"/>
          <w:szCs w:val="28"/>
          <w:lang w:val="uk-UA"/>
        </w:rPr>
      </w:pPr>
      <w:r w:rsidRPr="00FE1AA9">
        <w:rPr>
          <w:color w:val="333333"/>
          <w:sz w:val="28"/>
          <w:szCs w:val="28"/>
          <w:lang w:val="uk-UA"/>
        </w:rPr>
        <w:t>X5</w:t>
      </w:r>
      <w:r w:rsidR="0002674B" w:rsidRPr="00FE1AA9">
        <w:rPr>
          <w:color w:val="333333"/>
          <w:sz w:val="28"/>
          <w:szCs w:val="28"/>
          <w:lang w:val="uk-UA"/>
        </w:rPr>
        <w:t xml:space="preserve"> - </w:t>
      </w:r>
      <w:r w:rsidRPr="00FE1AA9">
        <w:rPr>
          <w:color w:val="333333"/>
          <w:sz w:val="28"/>
          <w:szCs w:val="28"/>
          <w:lang w:val="uk-UA"/>
        </w:rPr>
        <w:t>о</w:t>
      </w:r>
      <w:r w:rsidR="0002674B" w:rsidRPr="00FE1AA9">
        <w:rPr>
          <w:color w:val="333333"/>
          <w:sz w:val="28"/>
          <w:szCs w:val="28"/>
          <w:lang w:val="uk-UA"/>
        </w:rPr>
        <w:t xml:space="preserve">сновний капітал / </w:t>
      </w:r>
      <w:r w:rsidRPr="00FE1AA9">
        <w:rPr>
          <w:color w:val="333333"/>
          <w:sz w:val="28"/>
          <w:szCs w:val="28"/>
          <w:lang w:val="uk-UA"/>
        </w:rPr>
        <w:t>ч</w:t>
      </w:r>
      <w:r w:rsidR="0002674B" w:rsidRPr="00FE1AA9">
        <w:rPr>
          <w:color w:val="333333"/>
          <w:sz w:val="28"/>
          <w:szCs w:val="28"/>
          <w:lang w:val="uk-UA"/>
        </w:rPr>
        <w:t>исті активи</w:t>
      </w:r>
      <w:r w:rsidRPr="00FE1AA9">
        <w:rPr>
          <w:color w:val="333333"/>
          <w:sz w:val="28"/>
          <w:szCs w:val="28"/>
          <w:lang w:val="uk-UA"/>
        </w:rPr>
        <w:t>;</w:t>
      </w:r>
    </w:p>
    <w:p w14:paraId="2AFFAEAA" w14:textId="0666E6A1" w:rsidR="00AB60CB" w:rsidRPr="00FE1AA9" w:rsidRDefault="00AB60CB" w:rsidP="00C0603D">
      <w:pPr>
        <w:spacing w:after="0" w:line="360" w:lineRule="auto"/>
        <w:ind w:firstLine="708"/>
        <w:jc w:val="both"/>
        <w:rPr>
          <w:color w:val="333333"/>
          <w:sz w:val="28"/>
          <w:szCs w:val="28"/>
          <w:lang w:val="uk-UA"/>
        </w:rPr>
      </w:pPr>
      <w:r w:rsidRPr="00FE1AA9">
        <w:rPr>
          <w:color w:val="333333"/>
          <w:sz w:val="28"/>
          <w:szCs w:val="28"/>
          <w:lang w:val="uk-UA"/>
        </w:rPr>
        <w:t>X6</w:t>
      </w:r>
      <w:r w:rsidR="0002674B" w:rsidRPr="00FE1AA9">
        <w:rPr>
          <w:color w:val="333333"/>
          <w:sz w:val="28"/>
          <w:szCs w:val="28"/>
          <w:lang w:val="uk-UA"/>
        </w:rPr>
        <w:t xml:space="preserve"> - </w:t>
      </w:r>
      <w:r w:rsidRPr="00FE1AA9">
        <w:rPr>
          <w:color w:val="333333"/>
          <w:sz w:val="28"/>
          <w:szCs w:val="28"/>
          <w:lang w:val="uk-UA"/>
        </w:rPr>
        <w:t>о</w:t>
      </w:r>
      <w:r w:rsidR="0002674B" w:rsidRPr="00FE1AA9">
        <w:rPr>
          <w:color w:val="333333"/>
          <w:sz w:val="28"/>
          <w:szCs w:val="28"/>
          <w:lang w:val="uk-UA"/>
        </w:rPr>
        <w:t xml:space="preserve">боротний капітал / </w:t>
      </w:r>
      <w:proofErr w:type="spellStart"/>
      <w:r w:rsidRPr="00FE1AA9">
        <w:rPr>
          <w:color w:val="333333"/>
          <w:sz w:val="28"/>
          <w:szCs w:val="28"/>
          <w:lang w:val="uk-UA"/>
        </w:rPr>
        <w:t>н</w:t>
      </w:r>
      <w:r w:rsidR="0002674B" w:rsidRPr="00FE1AA9">
        <w:rPr>
          <w:color w:val="333333"/>
          <w:sz w:val="28"/>
          <w:szCs w:val="28"/>
          <w:lang w:val="uk-UA"/>
        </w:rPr>
        <w:t>етто</w:t>
      </w:r>
      <w:proofErr w:type="spellEnd"/>
      <w:r w:rsidR="0002674B" w:rsidRPr="00FE1AA9">
        <w:rPr>
          <w:color w:val="333333"/>
          <w:sz w:val="28"/>
          <w:szCs w:val="28"/>
          <w:lang w:val="uk-UA"/>
        </w:rPr>
        <w:t>-продаж</w:t>
      </w:r>
      <w:r w:rsidRPr="00FE1AA9">
        <w:rPr>
          <w:color w:val="333333"/>
          <w:sz w:val="28"/>
          <w:szCs w:val="28"/>
          <w:lang w:val="uk-UA"/>
        </w:rPr>
        <w:t>у;</w:t>
      </w:r>
    </w:p>
    <w:p w14:paraId="01C19741" w14:textId="16343E5D" w:rsidR="0002674B" w:rsidRPr="00FE1AA9" w:rsidRDefault="0002674B" w:rsidP="00C0603D">
      <w:pPr>
        <w:spacing w:after="0" w:line="360" w:lineRule="auto"/>
        <w:ind w:firstLine="708"/>
        <w:jc w:val="both"/>
        <w:rPr>
          <w:color w:val="333333"/>
          <w:sz w:val="28"/>
          <w:szCs w:val="28"/>
          <w:lang w:val="uk-UA"/>
        </w:rPr>
      </w:pPr>
      <w:r w:rsidRPr="00FE1AA9">
        <w:rPr>
          <w:color w:val="333333"/>
          <w:sz w:val="28"/>
          <w:szCs w:val="28"/>
          <w:lang w:val="uk-UA"/>
        </w:rPr>
        <w:t>е – число Ейлера</w:t>
      </w:r>
      <w:r w:rsidR="00AB60CB" w:rsidRPr="00FE1AA9">
        <w:rPr>
          <w:color w:val="333333"/>
          <w:sz w:val="28"/>
          <w:szCs w:val="28"/>
          <w:lang w:val="uk-UA"/>
        </w:rPr>
        <w:t>.</w:t>
      </w:r>
    </w:p>
    <w:p w14:paraId="7AD442F2" w14:textId="77777777" w:rsidR="0002674B" w:rsidRPr="00FE1AA9" w:rsidRDefault="0079575F" w:rsidP="00AB60CB">
      <w:pPr>
        <w:spacing w:after="0" w:line="360" w:lineRule="auto"/>
        <w:ind w:firstLine="709"/>
        <w:jc w:val="both"/>
        <w:rPr>
          <w:color w:val="333333"/>
          <w:sz w:val="28"/>
          <w:szCs w:val="28"/>
          <w:lang w:val="uk-UA"/>
        </w:rPr>
      </w:pPr>
      <w:sdt>
        <w:sdtPr>
          <w:rPr>
            <w:sz w:val="28"/>
            <w:szCs w:val="28"/>
            <w:lang w:val="uk-UA"/>
          </w:rPr>
          <w:tag w:val="goog_rdk_0"/>
          <w:id w:val="1837343985"/>
        </w:sdtPr>
        <w:sdtContent>
          <w:r w:rsidR="0002674B" w:rsidRPr="00FE1AA9">
            <w:rPr>
              <w:rFonts w:eastAsia="Gungsuh"/>
              <w:color w:val="333333"/>
              <w:sz w:val="28"/>
              <w:szCs w:val="28"/>
              <w:lang w:val="uk-UA"/>
            </w:rPr>
            <w:t>У разі якщо Z ≥ 0,50, то клієнта слід віднести до групи, яка не виконає умов договору.</w:t>
          </w:r>
        </w:sdtContent>
      </w:sdt>
    </w:p>
    <w:p w14:paraId="3C192FCF" w14:textId="77777777" w:rsidR="0002674B" w:rsidRPr="00FE1AA9" w:rsidRDefault="0002674B" w:rsidP="00AB60CB">
      <w:pPr>
        <w:spacing w:after="0" w:line="360" w:lineRule="auto"/>
        <w:ind w:firstLine="709"/>
        <w:jc w:val="both"/>
        <w:rPr>
          <w:color w:val="333333"/>
          <w:sz w:val="28"/>
          <w:szCs w:val="28"/>
          <w:lang w:val="uk-UA"/>
        </w:rPr>
      </w:pPr>
      <w:r w:rsidRPr="00FE1AA9">
        <w:rPr>
          <w:color w:val="333333"/>
          <w:sz w:val="28"/>
          <w:szCs w:val="28"/>
          <w:lang w:val="uk-UA"/>
        </w:rPr>
        <w:t xml:space="preserve">Д. </w:t>
      </w:r>
      <w:proofErr w:type="spellStart"/>
      <w:r w:rsidRPr="00FE1AA9">
        <w:rPr>
          <w:color w:val="333333"/>
          <w:sz w:val="28"/>
          <w:szCs w:val="28"/>
          <w:lang w:val="uk-UA"/>
        </w:rPr>
        <w:t>Чессер</w:t>
      </w:r>
      <w:proofErr w:type="spellEnd"/>
      <w:r w:rsidRPr="00FE1AA9">
        <w:rPr>
          <w:color w:val="333333"/>
          <w:sz w:val="28"/>
          <w:szCs w:val="28"/>
          <w:lang w:val="uk-UA"/>
        </w:rPr>
        <w:t xml:space="preserve"> використовував дані ряду банків по 37 «задовільним» позиках і 37 «незадовільним» позиках, причому для розрахунку були взяті показники балансів фірм-позичальників за рік до отримання кредиту.</w:t>
      </w:r>
    </w:p>
    <w:p w14:paraId="2D4BE65A" w14:textId="77777777" w:rsidR="0002674B" w:rsidRPr="00FE1AA9" w:rsidRDefault="0002674B" w:rsidP="00C0603D">
      <w:pPr>
        <w:spacing w:after="0" w:line="360" w:lineRule="auto"/>
        <w:ind w:firstLine="709"/>
        <w:jc w:val="both"/>
        <w:rPr>
          <w:color w:val="333333"/>
          <w:sz w:val="28"/>
          <w:szCs w:val="28"/>
          <w:lang w:val="uk-UA"/>
        </w:rPr>
      </w:pPr>
      <w:r w:rsidRPr="00FE1AA9">
        <w:rPr>
          <w:color w:val="333333"/>
          <w:sz w:val="28"/>
          <w:szCs w:val="28"/>
          <w:lang w:val="uk-UA"/>
        </w:rPr>
        <w:lastRenderedPageBreak/>
        <w:t xml:space="preserve">Модель </w:t>
      </w:r>
      <w:proofErr w:type="spellStart"/>
      <w:r w:rsidRPr="00FE1AA9">
        <w:rPr>
          <w:color w:val="333333"/>
          <w:sz w:val="28"/>
          <w:szCs w:val="28"/>
          <w:lang w:val="uk-UA"/>
        </w:rPr>
        <w:t>Чессера</w:t>
      </w:r>
      <w:proofErr w:type="spellEnd"/>
      <w:r w:rsidRPr="00FE1AA9">
        <w:rPr>
          <w:color w:val="333333"/>
          <w:sz w:val="28"/>
          <w:szCs w:val="28"/>
          <w:lang w:val="uk-UA"/>
        </w:rPr>
        <w:t xml:space="preserve"> за даними вибірки зуміла за рік до порушення умов договорів кредитування правильно передбачити долю трьох з кожних чотирьох укладених договорів[14].</w:t>
      </w:r>
    </w:p>
    <w:p w14:paraId="53D0CF7B" w14:textId="7304A57B" w:rsidR="00E87866" w:rsidRPr="00FE1AA9" w:rsidRDefault="00E87866" w:rsidP="00C0603D">
      <w:pPr>
        <w:spacing w:after="0" w:line="259" w:lineRule="auto"/>
        <w:rPr>
          <w:color w:val="333333"/>
          <w:sz w:val="28"/>
          <w:szCs w:val="28"/>
          <w:lang w:val="uk-UA"/>
        </w:rPr>
      </w:pPr>
    </w:p>
    <w:p w14:paraId="144D478A" w14:textId="77777777" w:rsidR="00E87866" w:rsidRPr="00FE1AA9" w:rsidRDefault="00E87866" w:rsidP="00C0603D">
      <w:pPr>
        <w:spacing w:after="0" w:line="259" w:lineRule="auto"/>
        <w:rPr>
          <w:color w:val="333333"/>
          <w:sz w:val="28"/>
          <w:szCs w:val="28"/>
          <w:lang w:val="uk-UA"/>
        </w:rPr>
      </w:pPr>
    </w:p>
    <w:p w14:paraId="0CB471C9" w14:textId="77777777" w:rsidR="0002674B" w:rsidRPr="00FE1AA9" w:rsidRDefault="0002674B" w:rsidP="00C0603D">
      <w:pPr>
        <w:spacing w:after="0" w:line="360" w:lineRule="auto"/>
        <w:ind w:firstLine="709"/>
        <w:jc w:val="both"/>
        <w:outlineLvl w:val="2"/>
        <w:rPr>
          <w:b/>
          <w:color w:val="333333"/>
          <w:sz w:val="28"/>
          <w:szCs w:val="28"/>
          <w:lang w:val="uk-UA"/>
        </w:rPr>
      </w:pPr>
      <w:bookmarkStart w:id="23" w:name="_Toc43226631"/>
      <w:r w:rsidRPr="00FE1AA9">
        <w:rPr>
          <w:b/>
          <w:color w:val="333333"/>
          <w:sz w:val="28"/>
          <w:szCs w:val="28"/>
          <w:lang w:val="uk-UA"/>
        </w:rPr>
        <w:t>2.3.2 Модель кредитного ризику Альтмана</w:t>
      </w:r>
      <w:bookmarkEnd w:id="23"/>
    </w:p>
    <w:p w14:paraId="017DE62B" w14:textId="777EEC5F" w:rsidR="0002674B" w:rsidRPr="00FE1AA9" w:rsidRDefault="0002674B" w:rsidP="00C0603D">
      <w:pPr>
        <w:spacing w:after="0" w:line="360" w:lineRule="auto"/>
        <w:ind w:firstLine="709"/>
        <w:jc w:val="both"/>
        <w:rPr>
          <w:b/>
          <w:color w:val="333333"/>
          <w:sz w:val="28"/>
          <w:szCs w:val="28"/>
          <w:lang w:val="uk-UA"/>
        </w:rPr>
      </w:pPr>
    </w:p>
    <w:p w14:paraId="5B3EF0D8" w14:textId="77777777" w:rsidR="00E87866" w:rsidRPr="00FE1AA9" w:rsidRDefault="00E87866" w:rsidP="00C0603D">
      <w:pPr>
        <w:spacing w:after="0" w:line="360" w:lineRule="auto"/>
        <w:ind w:firstLine="709"/>
        <w:jc w:val="both"/>
        <w:rPr>
          <w:b/>
          <w:color w:val="333333"/>
          <w:sz w:val="28"/>
          <w:szCs w:val="28"/>
          <w:lang w:val="uk-UA"/>
        </w:rPr>
      </w:pPr>
    </w:p>
    <w:p w14:paraId="55F3B14C" w14:textId="0BB5618D" w:rsidR="0002674B" w:rsidRPr="00FE1AA9" w:rsidRDefault="0002674B" w:rsidP="00C0603D">
      <w:pPr>
        <w:spacing w:after="0" w:line="360" w:lineRule="auto"/>
        <w:ind w:firstLine="709"/>
        <w:jc w:val="both"/>
        <w:rPr>
          <w:color w:val="333333"/>
          <w:sz w:val="28"/>
          <w:szCs w:val="28"/>
          <w:lang w:val="uk-UA"/>
        </w:rPr>
      </w:pPr>
      <w:r w:rsidRPr="00FE1AA9">
        <w:rPr>
          <w:color w:val="333333"/>
          <w:sz w:val="28"/>
          <w:szCs w:val="28"/>
          <w:lang w:val="uk-UA"/>
        </w:rPr>
        <w:t xml:space="preserve">Альтман для побудови своєї моделі використовував 66 американських компаній в період з 1946-1965. 33 компанії збанкрутували в цей період, а 33 залишилися фінансово стійкими. Крім цього з 22-х фінансових коефіцієнтів він виділив всього 5, на його думку, найбільш повно відображають діяльність підприємства. Після цього він використовував інструментарій множинного дискримінантного аналізу для визначення вагових значень у коефіцієнтів в інтегральної моделі. В результаті він отримав статистичну класифікаційну модель для визначення класу підприємства (банкрут / не банкрут / зона невизначеності). У 1968 році професор Едвард Альтман пропонує свою, що стала класичною, </w:t>
      </w:r>
      <w:proofErr w:type="spellStart"/>
      <w:r w:rsidRPr="00FE1AA9">
        <w:rPr>
          <w:color w:val="333333"/>
          <w:sz w:val="28"/>
          <w:szCs w:val="28"/>
          <w:lang w:val="uk-UA"/>
        </w:rPr>
        <w:t>п’ятифакторную</w:t>
      </w:r>
      <w:proofErr w:type="spellEnd"/>
      <w:r w:rsidRPr="00FE1AA9">
        <w:rPr>
          <w:color w:val="333333"/>
          <w:sz w:val="28"/>
          <w:szCs w:val="28"/>
          <w:lang w:val="uk-UA"/>
        </w:rPr>
        <w:t xml:space="preserve"> модель прогнозування ймовірності банкрутства підприємства[15] . Формула розрахунку інтегрального показника наступна:</w:t>
      </w:r>
    </w:p>
    <w:p w14:paraId="486C209C" w14:textId="77777777" w:rsidR="00E87866" w:rsidRPr="00FE1AA9" w:rsidRDefault="00E87866" w:rsidP="00C0603D">
      <w:pPr>
        <w:spacing w:after="0" w:line="360" w:lineRule="auto"/>
        <w:ind w:firstLine="709"/>
        <w:jc w:val="both"/>
        <w:rPr>
          <w:color w:val="333333"/>
          <w:sz w:val="28"/>
          <w:szCs w:val="28"/>
          <w:lang w:val="uk-UA"/>
        </w:rPr>
      </w:pPr>
    </w:p>
    <w:p w14:paraId="00E59ADD" w14:textId="5D2C307F" w:rsidR="0002674B" w:rsidRPr="00FE1AA9" w:rsidRDefault="0052760F" w:rsidP="00C0603D">
      <w:pPr>
        <w:spacing w:after="0"/>
        <w:jc w:val="center"/>
        <w:rPr>
          <w:rFonts w:eastAsia="Cambria Math"/>
          <w:iCs/>
          <w:color w:val="333333"/>
          <w:sz w:val="28"/>
          <w:szCs w:val="28"/>
          <w:lang w:val="uk-UA"/>
        </w:rPr>
      </w:pPr>
      <m:oMath>
        <m:r>
          <m:rPr>
            <m:sty m:val="p"/>
          </m:rPr>
          <w:rPr>
            <w:rFonts w:ascii="Cambria Math" w:eastAsia="Cambria Math" w:hAnsi="Cambria Math"/>
            <w:color w:val="333333"/>
            <w:sz w:val="28"/>
            <w:szCs w:val="28"/>
            <w:lang w:val="uk-UA"/>
          </w:rPr>
          <m:t>Z=1.2*X1 + 1.4*X2 + 3.3*X3 + 0.6*X4 + X5</m:t>
        </m:r>
      </m:oMath>
      <w:r w:rsidR="00E87866" w:rsidRPr="00FE1AA9">
        <w:rPr>
          <w:rFonts w:eastAsia="Cambria Math"/>
          <w:iCs/>
          <w:color w:val="333333"/>
          <w:sz w:val="28"/>
          <w:szCs w:val="28"/>
          <w:lang w:val="uk-UA"/>
        </w:rPr>
        <w:t>,</w:t>
      </w:r>
    </w:p>
    <w:p w14:paraId="6808E9A8" w14:textId="77777777" w:rsidR="00E87866" w:rsidRPr="00FE1AA9" w:rsidRDefault="00E87866" w:rsidP="00C0603D">
      <w:pPr>
        <w:spacing w:after="0"/>
        <w:rPr>
          <w:rFonts w:eastAsia="Cambria Math"/>
          <w:color w:val="333333"/>
          <w:sz w:val="28"/>
          <w:szCs w:val="28"/>
          <w:lang w:val="uk-UA"/>
        </w:rPr>
      </w:pPr>
    </w:p>
    <w:p w14:paraId="0372BE98" w14:textId="4EC0E8B8" w:rsidR="0002674B" w:rsidRPr="002F28C1" w:rsidRDefault="00E87866" w:rsidP="00C0603D">
      <w:pPr>
        <w:spacing w:after="0" w:line="360" w:lineRule="auto"/>
        <w:jc w:val="both"/>
        <w:rPr>
          <w:color w:val="333333"/>
          <w:sz w:val="28"/>
          <w:szCs w:val="28"/>
          <w:lang w:val="uk-UA"/>
        </w:rPr>
      </w:pPr>
      <w:bookmarkStart w:id="24" w:name="_heading=h.3rdcrjn" w:colFirst="0" w:colLast="0"/>
      <w:bookmarkEnd w:id="24"/>
      <w:r w:rsidRPr="002F28C1">
        <w:rPr>
          <w:color w:val="333333"/>
          <w:sz w:val="28"/>
          <w:szCs w:val="28"/>
          <w:lang w:val="uk-UA"/>
        </w:rPr>
        <w:t xml:space="preserve">де </w:t>
      </w:r>
      <w:r w:rsidR="0002674B" w:rsidRPr="002F28C1">
        <w:rPr>
          <w:color w:val="333333"/>
          <w:sz w:val="28"/>
          <w:szCs w:val="28"/>
          <w:lang w:val="uk-UA"/>
        </w:rPr>
        <w:t>Z - підсумковий показник оцінки кредитного ризику;</w:t>
      </w:r>
    </w:p>
    <w:p w14:paraId="64068A6F" w14:textId="77777777" w:rsidR="0002674B" w:rsidRPr="002F28C1" w:rsidRDefault="0002674B" w:rsidP="00C0603D">
      <w:pPr>
        <w:spacing w:after="0" w:line="360" w:lineRule="auto"/>
        <w:ind w:firstLine="708"/>
        <w:jc w:val="both"/>
        <w:rPr>
          <w:color w:val="333333"/>
          <w:sz w:val="28"/>
          <w:szCs w:val="28"/>
          <w:lang w:val="uk-UA"/>
        </w:rPr>
      </w:pPr>
      <w:bookmarkStart w:id="25" w:name="_Hlk43094231"/>
      <w:r w:rsidRPr="002F28C1">
        <w:rPr>
          <w:color w:val="333333"/>
          <w:sz w:val="28"/>
          <w:szCs w:val="28"/>
          <w:lang w:val="uk-UA"/>
        </w:rPr>
        <w:t>Х1</w:t>
      </w:r>
      <w:bookmarkEnd w:id="25"/>
      <w:r w:rsidRPr="002F28C1">
        <w:rPr>
          <w:color w:val="333333"/>
          <w:sz w:val="28"/>
          <w:szCs w:val="28"/>
          <w:lang w:val="uk-UA"/>
        </w:rPr>
        <w:t>- власні оборотні кошти / сума активів;</w:t>
      </w:r>
    </w:p>
    <w:p w14:paraId="69F9B905" w14:textId="77777777" w:rsidR="0002674B" w:rsidRPr="002F28C1" w:rsidRDefault="0002674B" w:rsidP="00C0603D">
      <w:pPr>
        <w:spacing w:after="0" w:line="360" w:lineRule="auto"/>
        <w:ind w:firstLine="708"/>
        <w:jc w:val="both"/>
        <w:rPr>
          <w:color w:val="333333"/>
          <w:sz w:val="28"/>
          <w:szCs w:val="28"/>
          <w:lang w:val="uk-UA"/>
        </w:rPr>
      </w:pPr>
      <w:r w:rsidRPr="002F28C1">
        <w:rPr>
          <w:color w:val="333333"/>
          <w:sz w:val="28"/>
          <w:szCs w:val="28"/>
          <w:lang w:val="uk-UA"/>
        </w:rPr>
        <w:t>Х2- чистий прибуток / сума активів;</w:t>
      </w:r>
    </w:p>
    <w:p w14:paraId="2C3BD699" w14:textId="77777777" w:rsidR="0002674B" w:rsidRPr="002F28C1" w:rsidRDefault="0002674B" w:rsidP="00C0603D">
      <w:pPr>
        <w:spacing w:after="0" w:line="360" w:lineRule="auto"/>
        <w:ind w:firstLine="708"/>
        <w:jc w:val="both"/>
        <w:rPr>
          <w:color w:val="333333"/>
          <w:sz w:val="28"/>
          <w:szCs w:val="28"/>
          <w:lang w:val="uk-UA"/>
        </w:rPr>
      </w:pPr>
      <w:r w:rsidRPr="002F28C1">
        <w:rPr>
          <w:color w:val="333333"/>
          <w:sz w:val="28"/>
          <w:szCs w:val="28"/>
          <w:lang w:val="uk-UA"/>
        </w:rPr>
        <w:t>Х3- прибуток до оподаткування і виплати відсотків / сума активів;</w:t>
      </w:r>
    </w:p>
    <w:p w14:paraId="0EA486FF" w14:textId="77777777" w:rsidR="0002674B" w:rsidRPr="002F28C1" w:rsidRDefault="0002674B" w:rsidP="00C0603D">
      <w:pPr>
        <w:spacing w:after="0" w:line="360" w:lineRule="auto"/>
        <w:ind w:firstLine="708"/>
        <w:jc w:val="both"/>
        <w:rPr>
          <w:color w:val="333333"/>
          <w:sz w:val="28"/>
          <w:szCs w:val="28"/>
          <w:lang w:val="uk-UA"/>
        </w:rPr>
      </w:pPr>
      <w:r w:rsidRPr="002F28C1">
        <w:rPr>
          <w:color w:val="333333"/>
          <w:sz w:val="28"/>
          <w:szCs w:val="28"/>
          <w:lang w:val="uk-UA"/>
        </w:rPr>
        <w:t>Х4-ринкова вартість акцій / позиковий капітал;</w:t>
      </w:r>
    </w:p>
    <w:p w14:paraId="58DBAF30" w14:textId="77777777" w:rsidR="0002674B" w:rsidRPr="002F28C1" w:rsidRDefault="0002674B" w:rsidP="00C0603D">
      <w:pPr>
        <w:spacing w:after="0" w:line="360" w:lineRule="auto"/>
        <w:ind w:firstLine="708"/>
        <w:jc w:val="both"/>
        <w:rPr>
          <w:color w:val="333333"/>
          <w:sz w:val="28"/>
          <w:szCs w:val="28"/>
          <w:lang w:val="uk-UA"/>
        </w:rPr>
      </w:pPr>
      <w:r w:rsidRPr="002F28C1">
        <w:rPr>
          <w:color w:val="333333"/>
          <w:sz w:val="28"/>
          <w:szCs w:val="28"/>
          <w:lang w:val="uk-UA"/>
        </w:rPr>
        <w:t>Х5 - виручка / сума активів.</w:t>
      </w:r>
    </w:p>
    <w:p w14:paraId="7EDCBA5F" w14:textId="791556B0" w:rsidR="0002674B" w:rsidRDefault="0002674B" w:rsidP="00C0603D">
      <w:pPr>
        <w:spacing w:after="0" w:line="360" w:lineRule="auto"/>
        <w:jc w:val="both"/>
        <w:rPr>
          <w:color w:val="333333"/>
          <w:sz w:val="28"/>
          <w:szCs w:val="28"/>
          <w:lang w:val="uk-UA"/>
        </w:rPr>
      </w:pPr>
    </w:p>
    <w:p w14:paraId="42AB9F6A" w14:textId="77777777" w:rsidR="00C0603D" w:rsidRPr="002F28C1" w:rsidRDefault="00C0603D" w:rsidP="00C0603D">
      <w:pPr>
        <w:spacing w:after="0" w:line="360" w:lineRule="auto"/>
        <w:jc w:val="both"/>
        <w:rPr>
          <w:color w:val="333333"/>
          <w:sz w:val="28"/>
          <w:szCs w:val="28"/>
          <w:lang w:val="uk-UA"/>
        </w:rPr>
      </w:pPr>
    </w:p>
    <w:p w14:paraId="22ECC734" w14:textId="77777777" w:rsidR="00E87866" w:rsidRPr="002F28C1" w:rsidRDefault="0002674B" w:rsidP="00C0603D">
      <w:pPr>
        <w:spacing w:after="0" w:line="360" w:lineRule="auto"/>
        <w:ind w:firstLine="709"/>
        <w:jc w:val="both"/>
        <w:rPr>
          <w:color w:val="333333"/>
          <w:sz w:val="28"/>
          <w:szCs w:val="28"/>
          <w:lang w:val="uk-UA"/>
        </w:rPr>
      </w:pPr>
      <w:r w:rsidRPr="002F28C1">
        <w:rPr>
          <w:color w:val="333333"/>
          <w:sz w:val="28"/>
          <w:szCs w:val="28"/>
          <w:lang w:val="uk-UA"/>
        </w:rPr>
        <w:lastRenderedPageBreak/>
        <w:t>Оцінка моделі Альтмана:</w:t>
      </w:r>
    </w:p>
    <w:p w14:paraId="65452AD2" w14:textId="16ACB853" w:rsidR="00E87866" w:rsidRPr="002F28C1" w:rsidRDefault="00E87866" w:rsidP="00C0603D">
      <w:pPr>
        <w:pStyle w:val="a3"/>
        <w:numPr>
          <w:ilvl w:val="0"/>
          <w:numId w:val="15"/>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w:t>
      </w:r>
      <w:r w:rsidR="0002674B" w:rsidRPr="002F28C1">
        <w:rPr>
          <w:rFonts w:ascii="Times New Roman" w:hAnsi="Times New Roman" w:cs="Times New Roman"/>
          <w:color w:val="333333"/>
          <w:sz w:val="28"/>
          <w:szCs w:val="28"/>
        </w:rPr>
        <w:t>кщо Z&gt; 2,9 - зона фінансової стійкості</w:t>
      </w:r>
      <w:r w:rsidRPr="002F28C1">
        <w:rPr>
          <w:rFonts w:ascii="Times New Roman" w:hAnsi="Times New Roman" w:cs="Times New Roman"/>
          <w:color w:val="333333"/>
          <w:sz w:val="28"/>
          <w:szCs w:val="28"/>
        </w:rPr>
        <w:t>;</w:t>
      </w:r>
    </w:p>
    <w:p w14:paraId="2205EF69" w14:textId="61E5F746" w:rsidR="00E87866" w:rsidRPr="002F28C1" w:rsidRDefault="0002674B" w:rsidP="00C0603D">
      <w:pPr>
        <w:pStyle w:val="a3"/>
        <w:numPr>
          <w:ilvl w:val="0"/>
          <w:numId w:val="15"/>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1,8 &lt; Z &lt;2,9 – зона невизначеності</w:t>
      </w:r>
      <w:r w:rsidR="00E87866" w:rsidRPr="002F28C1">
        <w:rPr>
          <w:rFonts w:ascii="Times New Roman" w:hAnsi="Times New Roman" w:cs="Times New Roman"/>
          <w:color w:val="333333"/>
          <w:sz w:val="28"/>
          <w:szCs w:val="28"/>
        </w:rPr>
        <w:t>;</w:t>
      </w:r>
    </w:p>
    <w:p w14:paraId="2E64DCCC" w14:textId="72C8E88A" w:rsidR="0002674B" w:rsidRPr="002F28C1" w:rsidRDefault="0002674B" w:rsidP="00C0603D">
      <w:pPr>
        <w:pStyle w:val="a3"/>
        <w:numPr>
          <w:ilvl w:val="0"/>
          <w:numId w:val="15"/>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Z &lt;1,8 - зона фінансового ризику</w:t>
      </w:r>
      <w:r w:rsidR="00E87866" w:rsidRPr="002F28C1">
        <w:rPr>
          <w:rFonts w:ascii="Times New Roman" w:hAnsi="Times New Roman" w:cs="Times New Roman"/>
          <w:color w:val="333333"/>
          <w:sz w:val="28"/>
          <w:szCs w:val="28"/>
        </w:rPr>
        <w:t>.</w:t>
      </w:r>
    </w:p>
    <w:p w14:paraId="6E775CBE" w14:textId="77777777" w:rsidR="0002674B" w:rsidRPr="002F28C1" w:rsidRDefault="0002674B" w:rsidP="00C0603D">
      <w:pPr>
        <w:spacing w:after="0" w:line="360" w:lineRule="auto"/>
        <w:ind w:firstLine="709"/>
        <w:jc w:val="both"/>
        <w:rPr>
          <w:color w:val="333333"/>
          <w:sz w:val="28"/>
          <w:szCs w:val="28"/>
          <w:lang w:val="uk-UA"/>
        </w:rPr>
      </w:pPr>
      <w:r w:rsidRPr="002F28C1">
        <w:rPr>
          <w:color w:val="333333"/>
          <w:sz w:val="28"/>
          <w:szCs w:val="28"/>
          <w:lang w:val="uk-UA"/>
        </w:rPr>
        <w:t>Слід зауважити, що дана модель може бути застосована тільки для підприємств, які мають звичайні акції на фондовому ринку, що дозволяє адекватно розрахувати показник К4. Зниження кредитоспроможності збільшує сумарний фінансовий ризик компанії.</w:t>
      </w:r>
    </w:p>
    <w:p w14:paraId="742DCEAB" w14:textId="69E4BF10" w:rsidR="00E87866" w:rsidRPr="002F28C1" w:rsidRDefault="00E87866" w:rsidP="00C0603D">
      <w:pPr>
        <w:spacing w:after="0" w:line="259" w:lineRule="auto"/>
        <w:rPr>
          <w:color w:val="333333"/>
          <w:sz w:val="28"/>
          <w:szCs w:val="28"/>
          <w:lang w:val="uk-UA"/>
        </w:rPr>
      </w:pPr>
    </w:p>
    <w:p w14:paraId="2B297055" w14:textId="77777777" w:rsidR="0002674B" w:rsidRPr="00FE1AA9" w:rsidRDefault="0002674B" w:rsidP="00C0603D">
      <w:pPr>
        <w:spacing w:after="0" w:line="360" w:lineRule="auto"/>
        <w:jc w:val="both"/>
        <w:rPr>
          <w:color w:val="333333"/>
          <w:sz w:val="28"/>
          <w:szCs w:val="28"/>
          <w:lang w:val="uk-UA"/>
        </w:rPr>
      </w:pPr>
    </w:p>
    <w:p w14:paraId="1C5E7AD2" w14:textId="77777777" w:rsidR="0002674B" w:rsidRPr="00FE1AA9" w:rsidRDefault="0002674B" w:rsidP="00C0603D">
      <w:pPr>
        <w:spacing w:after="0" w:line="360" w:lineRule="auto"/>
        <w:ind w:firstLine="709"/>
        <w:jc w:val="both"/>
        <w:outlineLvl w:val="2"/>
        <w:rPr>
          <w:b/>
          <w:color w:val="333333"/>
          <w:sz w:val="28"/>
          <w:szCs w:val="28"/>
          <w:lang w:val="uk-UA"/>
        </w:rPr>
      </w:pPr>
      <w:bookmarkStart w:id="26" w:name="_Toc43226632"/>
      <w:r w:rsidRPr="00FE1AA9">
        <w:rPr>
          <w:b/>
          <w:color w:val="333333"/>
          <w:sz w:val="28"/>
          <w:szCs w:val="28"/>
          <w:lang w:val="uk-UA"/>
        </w:rPr>
        <w:t xml:space="preserve">2.3.3 Модель кредитного ризику </w:t>
      </w:r>
      <w:proofErr w:type="spellStart"/>
      <w:r w:rsidRPr="00FE1AA9">
        <w:rPr>
          <w:b/>
          <w:color w:val="333333"/>
          <w:sz w:val="28"/>
          <w:szCs w:val="28"/>
          <w:lang w:val="uk-UA"/>
        </w:rPr>
        <w:t>Таффлера</w:t>
      </w:r>
      <w:bookmarkEnd w:id="26"/>
      <w:proofErr w:type="spellEnd"/>
    </w:p>
    <w:p w14:paraId="6F9A9823" w14:textId="0782BD8E" w:rsidR="0002674B" w:rsidRPr="00FE1AA9" w:rsidRDefault="0002674B" w:rsidP="00C0603D">
      <w:pPr>
        <w:spacing w:after="0" w:line="360" w:lineRule="auto"/>
        <w:ind w:firstLine="709"/>
        <w:jc w:val="both"/>
        <w:rPr>
          <w:b/>
          <w:color w:val="333333"/>
          <w:sz w:val="28"/>
          <w:szCs w:val="28"/>
          <w:lang w:val="uk-UA"/>
        </w:rPr>
      </w:pPr>
    </w:p>
    <w:p w14:paraId="3DAEA3EA" w14:textId="05246CE5" w:rsidR="00E87866" w:rsidRPr="00FE1AA9" w:rsidRDefault="00E87866" w:rsidP="00C0603D">
      <w:pPr>
        <w:spacing w:after="0" w:line="360" w:lineRule="auto"/>
        <w:ind w:firstLine="709"/>
        <w:jc w:val="both"/>
        <w:rPr>
          <w:b/>
          <w:color w:val="333333"/>
          <w:sz w:val="28"/>
          <w:szCs w:val="28"/>
          <w:lang w:val="uk-UA"/>
        </w:rPr>
      </w:pPr>
    </w:p>
    <w:p w14:paraId="61723880" w14:textId="1CF6FABA" w:rsidR="00E87866" w:rsidRPr="00FE1AA9" w:rsidRDefault="00E84426" w:rsidP="00C0603D">
      <w:pPr>
        <w:spacing w:after="0" w:line="360" w:lineRule="auto"/>
        <w:ind w:firstLine="709"/>
        <w:jc w:val="both"/>
        <w:rPr>
          <w:bCs/>
          <w:color w:val="333333"/>
          <w:sz w:val="28"/>
          <w:szCs w:val="28"/>
          <w:lang w:val="uk-UA"/>
        </w:rPr>
      </w:pPr>
      <w:r w:rsidRPr="00FE1AA9">
        <w:rPr>
          <w:bCs/>
          <w:color w:val="333333"/>
          <w:sz w:val="28"/>
          <w:szCs w:val="28"/>
          <w:lang w:val="uk-UA"/>
        </w:rPr>
        <w:t xml:space="preserve">Модель </w:t>
      </w:r>
      <w:proofErr w:type="spellStart"/>
      <w:r w:rsidRPr="00FE1AA9">
        <w:rPr>
          <w:bCs/>
          <w:color w:val="333333"/>
          <w:sz w:val="28"/>
          <w:szCs w:val="28"/>
          <w:lang w:val="uk-UA"/>
        </w:rPr>
        <w:t>Таффлера</w:t>
      </w:r>
      <w:proofErr w:type="spellEnd"/>
      <w:r w:rsidRPr="00FE1AA9">
        <w:rPr>
          <w:bCs/>
          <w:color w:val="333333"/>
          <w:sz w:val="28"/>
          <w:szCs w:val="28"/>
          <w:lang w:val="uk-UA"/>
        </w:rPr>
        <w:t xml:space="preserve"> - методика прогнозування банкрутства підприємств на основі його фінансових показників, запропонована в 1977 році британськими вченими Р. </w:t>
      </w:r>
      <w:proofErr w:type="spellStart"/>
      <w:r w:rsidRPr="00FE1AA9">
        <w:rPr>
          <w:bCs/>
          <w:color w:val="333333"/>
          <w:sz w:val="28"/>
          <w:szCs w:val="28"/>
          <w:lang w:val="uk-UA"/>
        </w:rPr>
        <w:t>Таффлером</w:t>
      </w:r>
      <w:proofErr w:type="spellEnd"/>
      <w:r w:rsidRPr="00FE1AA9">
        <w:rPr>
          <w:bCs/>
          <w:color w:val="333333"/>
          <w:sz w:val="28"/>
          <w:szCs w:val="28"/>
          <w:lang w:val="uk-UA"/>
        </w:rPr>
        <w:t xml:space="preserve"> і Г. </w:t>
      </w:r>
      <w:proofErr w:type="spellStart"/>
      <w:r w:rsidRPr="00FE1AA9">
        <w:rPr>
          <w:bCs/>
          <w:color w:val="333333"/>
          <w:sz w:val="28"/>
          <w:szCs w:val="28"/>
          <w:lang w:val="uk-UA"/>
        </w:rPr>
        <w:t>Тішоу</w:t>
      </w:r>
      <w:proofErr w:type="spellEnd"/>
      <w:r w:rsidRPr="00FE1AA9">
        <w:rPr>
          <w:bCs/>
          <w:color w:val="333333"/>
          <w:sz w:val="28"/>
          <w:szCs w:val="28"/>
          <w:lang w:val="uk-UA"/>
        </w:rPr>
        <w:t xml:space="preserve">. Дана модель була розроблена за результатами тестування більш ранньої моделі Альтмана на даних звітності британських компаній як більш відповідна новим економічним реаліям. </w:t>
      </w:r>
      <w:proofErr w:type="spellStart"/>
      <w:r w:rsidRPr="00FE1AA9">
        <w:rPr>
          <w:bCs/>
          <w:color w:val="333333"/>
          <w:sz w:val="28"/>
          <w:szCs w:val="28"/>
          <w:lang w:val="uk-UA"/>
        </w:rPr>
        <w:t>Чотирифакторна</w:t>
      </w:r>
      <w:proofErr w:type="spellEnd"/>
      <w:r w:rsidRPr="00FE1AA9">
        <w:rPr>
          <w:bCs/>
          <w:color w:val="333333"/>
          <w:sz w:val="28"/>
          <w:szCs w:val="28"/>
          <w:lang w:val="uk-UA"/>
        </w:rPr>
        <w:t xml:space="preserve"> модель </w:t>
      </w:r>
      <w:proofErr w:type="spellStart"/>
      <w:r w:rsidRPr="00FE1AA9">
        <w:rPr>
          <w:bCs/>
          <w:color w:val="333333"/>
          <w:sz w:val="28"/>
          <w:szCs w:val="28"/>
          <w:lang w:val="uk-UA"/>
        </w:rPr>
        <w:t>Таффлера</w:t>
      </w:r>
      <w:proofErr w:type="spellEnd"/>
      <w:r w:rsidRPr="00FE1AA9">
        <w:rPr>
          <w:bCs/>
          <w:color w:val="333333"/>
          <w:sz w:val="28"/>
          <w:szCs w:val="28"/>
          <w:lang w:val="uk-UA"/>
        </w:rPr>
        <w:t xml:space="preserve"> має такий вигляд:</w:t>
      </w:r>
    </w:p>
    <w:p w14:paraId="49FD6233" w14:textId="77777777" w:rsidR="00E84426" w:rsidRPr="00FE1AA9" w:rsidRDefault="00E84426" w:rsidP="00C0603D">
      <w:pPr>
        <w:spacing w:after="0" w:line="360" w:lineRule="auto"/>
        <w:ind w:firstLine="709"/>
        <w:jc w:val="both"/>
        <w:rPr>
          <w:bCs/>
          <w:color w:val="333333"/>
          <w:sz w:val="28"/>
          <w:szCs w:val="28"/>
          <w:lang w:val="uk-UA"/>
        </w:rPr>
      </w:pPr>
    </w:p>
    <w:p w14:paraId="18CB6C5B" w14:textId="261F2059" w:rsidR="0002674B" w:rsidRPr="00FE1AA9" w:rsidRDefault="0002674B" w:rsidP="00C0603D">
      <w:pPr>
        <w:spacing w:after="0" w:line="360" w:lineRule="auto"/>
        <w:jc w:val="center"/>
        <w:rPr>
          <w:color w:val="333333"/>
          <w:sz w:val="28"/>
          <w:szCs w:val="28"/>
          <w:lang w:val="uk-UA"/>
        </w:rPr>
      </w:pPr>
      <w:r w:rsidRPr="00FE1AA9">
        <w:rPr>
          <w:color w:val="333333"/>
          <w:sz w:val="28"/>
          <w:szCs w:val="28"/>
          <w:lang w:val="uk-UA"/>
        </w:rPr>
        <w:t>Z</w:t>
      </w:r>
      <m:oMath>
        <m:r>
          <w:rPr>
            <w:rFonts w:ascii="Cambria Math" w:eastAsia="Cambria Math" w:hAnsi="Cambria Math"/>
            <w:color w:val="333333"/>
            <w:sz w:val="28"/>
            <w:szCs w:val="28"/>
            <w:lang w:val="uk-UA"/>
          </w:rPr>
          <m:t>=</m:t>
        </m:r>
        <m:r>
          <m:rPr>
            <m:sty m:val="p"/>
          </m:rPr>
          <w:rPr>
            <w:rFonts w:ascii="Cambria Math" w:eastAsia="Cambria Math" w:hAnsi="Cambria Math"/>
            <w:color w:val="333333"/>
            <w:sz w:val="28"/>
            <w:szCs w:val="28"/>
            <w:lang w:val="uk-UA"/>
          </w:rPr>
          <m:t>0.53*K1 + 0.13*K2 + 0.18*K3 + 0.16*K4</m:t>
        </m:r>
      </m:oMath>
      <w:r w:rsidR="0052760F" w:rsidRPr="00FE1AA9">
        <w:rPr>
          <w:color w:val="333333"/>
          <w:sz w:val="28"/>
          <w:szCs w:val="28"/>
          <w:lang w:val="uk-UA"/>
        </w:rPr>
        <w:t>,</w:t>
      </w:r>
    </w:p>
    <w:p w14:paraId="42E30773" w14:textId="77777777" w:rsidR="00E84426" w:rsidRPr="00FE1AA9" w:rsidRDefault="00E84426" w:rsidP="00C0603D">
      <w:pPr>
        <w:spacing w:after="0" w:line="360" w:lineRule="auto"/>
        <w:jc w:val="both"/>
        <w:rPr>
          <w:iCs/>
          <w:color w:val="333333"/>
          <w:sz w:val="28"/>
          <w:szCs w:val="28"/>
          <w:lang w:val="uk-UA"/>
        </w:rPr>
      </w:pPr>
    </w:p>
    <w:p w14:paraId="4F08996D" w14:textId="782B27DF" w:rsidR="0002674B" w:rsidRPr="002F28C1" w:rsidRDefault="0052760F" w:rsidP="00C0603D">
      <w:pPr>
        <w:spacing w:after="0" w:line="360" w:lineRule="auto"/>
        <w:jc w:val="both"/>
        <w:rPr>
          <w:color w:val="333333"/>
          <w:sz w:val="28"/>
          <w:szCs w:val="28"/>
          <w:lang w:val="uk-UA"/>
        </w:rPr>
      </w:pPr>
      <w:r w:rsidRPr="002F28C1">
        <w:rPr>
          <w:color w:val="333333"/>
          <w:sz w:val="28"/>
          <w:szCs w:val="28"/>
          <w:lang w:val="uk-UA"/>
        </w:rPr>
        <w:t xml:space="preserve">де </w:t>
      </w:r>
      <w:r w:rsidR="0002674B" w:rsidRPr="002F28C1">
        <w:rPr>
          <w:color w:val="333333"/>
          <w:sz w:val="28"/>
          <w:szCs w:val="28"/>
          <w:lang w:val="uk-UA"/>
        </w:rPr>
        <w:t>K1 - прибуток від продажу;</w:t>
      </w:r>
    </w:p>
    <w:p w14:paraId="17F2D78C" w14:textId="77777777" w:rsidR="0002674B" w:rsidRPr="002F28C1" w:rsidRDefault="0002674B" w:rsidP="00C0603D">
      <w:pPr>
        <w:spacing w:after="0" w:line="360" w:lineRule="auto"/>
        <w:jc w:val="both"/>
        <w:rPr>
          <w:color w:val="333333"/>
          <w:sz w:val="28"/>
          <w:szCs w:val="28"/>
          <w:lang w:val="uk-UA"/>
        </w:rPr>
      </w:pPr>
      <w:r w:rsidRPr="002F28C1">
        <w:rPr>
          <w:color w:val="333333"/>
          <w:sz w:val="28"/>
          <w:szCs w:val="28"/>
          <w:lang w:val="uk-UA"/>
        </w:rPr>
        <w:t>K2 - оборотні активи;</w:t>
      </w:r>
    </w:p>
    <w:p w14:paraId="5A43CD61" w14:textId="77777777" w:rsidR="0002674B" w:rsidRPr="002F28C1" w:rsidRDefault="0002674B" w:rsidP="00C0603D">
      <w:pPr>
        <w:spacing w:after="0" w:line="360" w:lineRule="auto"/>
        <w:jc w:val="both"/>
        <w:rPr>
          <w:color w:val="333333"/>
          <w:sz w:val="28"/>
          <w:szCs w:val="28"/>
          <w:lang w:val="uk-UA"/>
        </w:rPr>
      </w:pPr>
      <w:r w:rsidRPr="002F28C1">
        <w:rPr>
          <w:color w:val="333333"/>
          <w:sz w:val="28"/>
          <w:szCs w:val="28"/>
          <w:lang w:val="uk-UA"/>
        </w:rPr>
        <w:t>К3 - короткочасні зобов’язання /активи</w:t>
      </w:r>
    </w:p>
    <w:p w14:paraId="762AF2ED" w14:textId="77777777" w:rsidR="0002674B" w:rsidRPr="002F28C1" w:rsidRDefault="0002674B" w:rsidP="00C0603D">
      <w:pPr>
        <w:spacing w:after="0" w:line="360" w:lineRule="auto"/>
        <w:jc w:val="both"/>
        <w:rPr>
          <w:color w:val="333333"/>
          <w:sz w:val="28"/>
          <w:szCs w:val="28"/>
          <w:lang w:val="uk-UA"/>
        </w:rPr>
      </w:pPr>
      <w:r w:rsidRPr="002F28C1">
        <w:rPr>
          <w:color w:val="333333"/>
          <w:sz w:val="28"/>
          <w:szCs w:val="28"/>
          <w:lang w:val="uk-UA"/>
        </w:rPr>
        <w:t>K4 - виручка / активи.</w:t>
      </w:r>
    </w:p>
    <w:p w14:paraId="68B6757E" w14:textId="42DCD29A" w:rsidR="0002674B" w:rsidRPr="002F28C1" w:rsidRDefault="0002674B" w:rsidP="00C0603D">
      <w:pPr>
        <w:spacing w:after="0" w:line="360" w:lineRule="auto"/>
        <w:jc w:val="both"/>
        <w:rPr>
          <w:color w:val="333333"/>
          <w:sz w:val="28"/>
          <w:szCs w:val="28"/>
          <w:lang w:val="uk-UA"/>
        </w:rPr>
      </w:pPr>
    </w:p>
    <w:p w14:paraId="2C8826FE" w14:textId="55F8F37E" w:rsidR="00FE1AA9" w:rsidRDefault="00FE1AA9" w:rsidP="00C0603D">
      <w:pPr>
        <w:spacing w:after="0" w:line="360" w:lineRule="auto"/>
        <w:jc w:val="both"/>
        <w:rPr>
          <w:color w:val="333333"/>
          <w:sz w:val="28"/>
          <w:szCs w:val="28"/>
          <w:lang w:val="uk-UA"/>
        </w:rPr>
      </w:pPr>
    </w:p>
    <w:p w14:paraId="4AA1FA25" w14:textId="43064152" w:rsidR="00C0603D" w:rsidRDefault="00C0603D" w:rsidP="00C0603D">
      <w:pPr>
        <w:spacing w:after="0" w:line="360" w:lineRule="auto"/>
        <w:jc w:val="both"/>
        <w:rPr>
          <w:color w:val="333333"/>
          <w:sz w:val="28"/>
          <w:szCs w:val="28"/>
          <w:lang w:val="uk-UA"/>
        </w:rPr>
      </w:pPr>
    </w:p>
    <w:p w14:paraId="6204C57F" w14:textId="77777777" w:rsidR="00C0603D" w:rsidRPr="002F28C1" w:rsidRDefault="00C0603D" w:rsidP="00C0603D">
      <w:pPr>
        <w:spacing w:after="0" w:line="360" w:lineRule="auto"/>
        <w:jc w:val="both"/>
        <w:rPr>
          <w:color w:val="333333"/>
          <w:sz w:val="28"/>
          <w:szCs w:val="28"/>
          <w:lang w:val="uk-UA"/>
        </w:rPr>
      </w:pPr>
    </w:p>
    <w:p w14:paraId="2480AAF9" w14:textId="77777777" w:rsidR="00E84426" w:rsidRPr="002F28C1" w:rsidRDefault="0002674B" w:rsidP="00C0603D">
      <w:pPr>
        <w:spacing w:after="0" w:line="360" w:lineRule="auto"/>
        <w:ind w:firstLine="709"/>
        <w:jc w:val="both"/>
        <w:rPr>
          <w:color w:val="333333"/>
          <w:sz w:val="28"/>
          <w:szCs w:val="28"/>
          <w:lang w:val="uk-UA"/>
        </w:rPr>
      </w:pPr>
      <w:r w:rsidRPr="002F28C1">
        <w:rPr>
          <w:color w:val="333333"/>
          <w:sz w:val="28"/>
          <w:szCs w:val="28"/>
          <w:lang w:val="uk-UA"/>
        </w:rPr>
        <w:lastRenderedPageBreak/>
        <w:t>Оцінка моделі</w:t>
      </w:r>
      <w:r w:rsidR="00E84426" w:rsidRPr="002F28C1">
        <w:rPr>
          <w:color w:val="333333"/>
          <w:sz w:val="28"/>
          <w:szCs w:val="28"/>
          <w:lang w:val="uk-UA"/>
        </w:rPr>
        <w:t xml:space="preserve"> </w:t>
      </w:r>
      <w:proofErr w:type="spellStart"/>
      <w:r w:rsidR="00E84426" w:rsidRPr="002F28C1">
        <w:rPr>
          <w:color w:val="333333"/>
          <w:sz w:val="28"/>
          <w:szCs w:val="28"/>
          <w:lang w:val="uk-UA"/>
        </w:rPr>
        <w:t>Таффлера</w:t>
      </w:r>
      <w:proofErr w:type="spellEnd"/>
      <w:r w:rsidRPr="002F28C1">
        <w:rPr>
          <w:color w:val="333333"/>
          <w:sz w:val="28"/>
          <w:szCs w:val="28"/>
          <w:lang w:val="uk-UA"/>
        </w:rPr>
        <w:t>:</w:t>
      </w:r>
    </w:p>
    <w:p w14:paraId="5347FB1A" w14:textId="77777777" w:rsidR="00E84426" w:rsidRPr="002F28C1" w:rsidRDefault="0002674B" w:rsidP="00C0603D">
      <w:pPr>
        <w:pStyle w:val="a3"/>
        <w:numPr>
          <w:ilvl w:val="0"/>
          <w:numId w:val="16"/>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Z &gt; -0,3 - підприємство малоймовірно стане банкрутом («зелена зона»);</w:t>
      </w:r>
    </w:p>
    <w:p w14:paraId="1221A69D" w14:textId="77777777" w:rsidR="00E84426" w:rsidRPr="002F28C1" w:rsidRDefault="0002674B" w:rsidP="00C0603D">
      <w:pPr>
        <w:pStyle w:val="a3"/>
        <w:numPr>
          <w:ilvl w:val="0"/>
          <w:numId w:val="16"/>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Z &lt; 0,2 - підприємство ймовірно стане банкрутом («червона зона»);</w:t>
      </w:r>
    </w:p>
    <w:p w14:paraId="2B626A30" w14:textId="36B67E8D" w:rsidR="0002674B" w:rsidRPr="002F28C1" w:rsidRDefault="0002674B" w:rsidP="00C0603D">
      <w:pPr>
        <w:pStyle w:val="a3"/>
        <w:numPr>
          <w:ilvl w:val="0"/>
          <w:numId w:val="16"/>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0,2 &lt; Z &lt; 0,3 - зона невизначеності («сіра зона»).</w:t>
      </w:r>
    </w:p>
    <w:p w14:paraId="79908CAD" w14:textId="3001A223" w:rsidR="0002674B" w:rsidRPr="002F28C1" w:rsidRDefault="0002674B" w:rsidP="00C0603D">
      <w:pPr>
        <w:spacing w:after="0" w:line="360" w:lineRule="auto"/>
        <w:ind w:firstLine="709"/>
        <w:jc w:val="both"/>
        <w:rPr>
          <w:color w:val="333333"/>
          <w:sz w:val="28"/>
          <w:szCs w:val="28"/>
          <w:lang w:val="uk-UA"/>
        </w:rPr>
      </w:pPr>
    </w:p>
    <w:p w14:paraId="49B5EF08" w14:textId="77777777" w:rsidR="00E84426" w:rsidRPr="002F28C1" w:rsidRDefault="00E84426" w:rsidP="00C0603D">
      <w:pPr>
        <w:spacing w:after="0" w:line="360" w:lineRule="auto"/>
        <w:ind w:firstLine="709"/>
        <w:jc w:val="both"/>
        <w:rPr>
          <w:color w:val="333333"/>
          <w:sz w:val="28"/>
          <w:szCs w:val="28"/>
          <w:lang w:val="uk-UA"/>
        </w:rPr>
      </w:pPr>
    </w:p>
    <w:p w14:paraId="3971AF80" w14:textId="77777777" w:rsidR="0002674B" w:rsidRPr="002F28C1" w:rsidRDefault="0002674B" w:rsidP="00C0603D">
      <w:pPr>
        <w:spacing w:after="0" w:line="360" w:lineRule="auto"/>
        <w:ind w:firstLine="709"/>
        <w:jc w:val="both"/>
        <w:outlineLvl w:val="2"/>
        <w:rPr>
          <w:b/>
          <w:color w:val="333333"/>
          <w:sz w:val="28"/>
          <w:szCs w:val="28"/>
          <w:lang w:val="uk-UA"/>
        </w:rPr>
      </w:pPr>
      <w:bookmarkStart w:id="27" w:name="_Toc43226633"/>
      <w:r w:rsidRPr="002F28C1">
        <w:rPr>
          <w:b/>
          <w:color w:val="333333"/>
          <w:sz w:val="28"/>
          <w:szCs w:val="28"/>
          <w:lang w:val="uk-UA"/>
        </w:rPr>
        <w:t xml:space="preserve">2.3.4 Модель кредитного ризику </w:t>
      </w:r>
      <w:proofErr w:type="spellStart"/>
      <w:r w:rsidRPr="002F28C1">
        <w:rPr>
          <w:b/>
          <w:color w:val="333333"/>
          <w:sz w:val="28"/>
          <w:szCs w:val="28"/>
          <w:lang w:val="uk-UA"/>
        </w:rPr>
        <w:t>Фулмера</w:t>
      </w:r>
      <w:bookmarkEnd w:id="27"/>
      <w:proofErr w:type="spellEnd"/>
    </w:p>
    <w:p w14:paraId="596695A5" w14:textId="639FE956" w:rsidR="0002674B" w:rsidRPr="002F28C1" w:rsidRDefault="0002674B" w:rsidP="00C0603D">
      <w:pPr>
        <w:spacing w:after="0" w:line="360" w:lineRule="auto"/>
        <w:ind w:firstLine="709"/>
        <w:jc w:val="both"/>
        <w:rPr>
          <w:b/>
          <w:color w:val="333333"/>
          <w:sz w:val="28"/>
          <w:szCs w:val="28"/>
          <w:lang w:val="uk-UA"/>
        </w:rPr>
      </w:pPr>
    </w:p>
    <w:p w14:paraId="08C76382" w14:textId="77777777" w:rsidR="00E84426" w:rsidRPr="002F28C1" w:rsidRDefault="00E84426" w:rsidP="00C0603D">
      <w:pPr>
        <w:spacing w:after="0" w:line="360" w:lineRule="auto"/>
        <w:ind w:firstLine="709"/>
        <w:jc w:val="both"/>
        <w:rPr>
          <w:b/>
          <w:color w:val="333333"/>
          <w:sz w:val="28"/>
          <w:szCs w:val="28"/>
          <w:lang w:val="uk-UA"/>
        </w:rPr>
      </w:pPr>
    </w:p>
    <w:p w14:paraId="4F87B41B" w14:textId="5F092D61" w:rsidR="0002674B" w:rsidRDefault="0002674B" w:rsidP="00C0603D">
      <w:pPr>
        <w:spacing w:after="0" w:line="360" w:lineRule="auto"/>
        <w:ind w:firstLine="709"/>
        <w:jc w:val="both"/>
        <w:rPr>
          <w:color w:val="333333"/>
          <w:sz w:val="28"/>
          <w:szCs w:val="28"/>
          <w:lang w:val="uk-UA"/>
        </w:rPr>
      </w:pPr>
      <w:r w:rsidRPr="002F28C1">
        <w:rPr>
          <w:color w:val="333333"/>
          <w:sz w:val="28"/>
          <w:szCs w:val="28"/>
          <w:lang w:val="uk-UA"/>
        </w:rPr>
        <w:t xml:space="preserve">Для розробки моделі Д. </w:t>
      </w:r>
      <w:proofErr w:type="spellStart"/>
      <w:r w:rsidRPr="002F28C1">
        <w:rPr>
          <w:color w:val="333333"/>
          <w:sz w:val="28"/>
          <w:szCs w:val="28"/>
          <w:lang w:val="uk-UA"/>
        </w:rPr>
        <w:t>Фулмер</w:t>
      </w:r>
      <w:proofErr w:type="spellEnd"/>
      <w:r w:rsidRPr="002F28C1">
        <w:rPr>
          <w:color w:val="333333"/>
          <w:sz w:val="28"/>
          <w:szCs w:val="28"/>
          <w:lang w:val="uk-UA"/>
        </w:rPr>
        <w:t xml:space="preserve"> використовував фінансові звіти від 60 підприємств США, 30 з яких стали банкрутами, а 30 залишилися фінансово стійкими.</w:t>
      </w:r>
    </w:p>
    <w:p w14:paraId="7E1EBD59" w14:textId="77777777" w:rsidR="00C0603D" w:rsidRPr="002F28C1" w:rsidRDefault="00C0603D" w:rsidP="00C0603D">
      <w:pPr>
        <w:spacing w:after="0" w:line="360" w:lineRule="auto"/>
        <w:ind w:firstLine="709"/>
        <w:jc w:val="both"/>
        <w:rPr>
          <w:color w:val="333333"/>
          <w:sz w:val="28"/>
          <w:szCs w:val="28"/>
          <w:lang w:val="uk-UA"/>
        </w:rPr>
      </w:pPr>
    </w:p>
    <w:p w14:paraId="24154F7E" w14:textId="135A3ED7" w:rsidR="0002674B" w:rsidRPr="00824CEB" w:rsidRDefault="0002674B" w:rsidP="00C0603D">
      <w:pPr>
        <w:spacing w:after="0"/>
        <w:jc w:val="center"/>
        <w:rPr>
          <w:rFonts w:eastAsia="Cambria Math"/>
          <w:color w:val="333333"/>
          <w:sz w:val="28"/>
          <w:szCs w:val="28"/>
          <w:lang w:val="uk-UA"/>
        </w:rPr>
      </w:pPr>
      <m:oMath>
        <m:r>
          <m:rPr>
            <m:sty m:val="p"/>
          </m:rPr>
          <w:rPr>
            <w:rFonts w:ascii="Cambria Math" w:eastAsia="Cambria Math" w:hAnsi="Cambria Math"/>
            <w:color w:val="333333"/>
            <w:sz w:val="28"/>
            <w:szCs w:val="28"/>
            <w:lang w:val="uk-UA"/>
          </w:rPr>
          <m:t>H= 5.528*K1 + 0.212*K2 + 0.073*K3 + 1.27*K4 + 0.12*K5 + 2.235*K6 + 0.575*K7 + 1.083*K8 + 0.984*K9 – 3.075</m:t>
        </m:r>
      </m:oMath>
      <w:r w:rsidR="00824CEB" w:rsidRPr="00824CEB">
        <w:rPr>
          <w:rFonts w:eastAsia="Cambria Math"/>
          <w:color w:val="333333"/>
          <w:sz w:val="28"/>
          <w:szCs w:val="28"/>
          <w:lang w:val="uk-UA"/>
        </w:rPr>
        <w:t>,</w:t>
      </w:r>
    </w:p>
    <w:p w14:paraId="408F7E0F" w14:textId="77777777" w:rsidR="00C0603D" w:rsidRPr="00FE1AA9" w:rsidRDefault="00C0603D" w:rsidP="00C0603D">
      <w:pPr>
        <w:spacing w:after="0"/>
        <w:jc w:val="center"/>
        <w:rPr>
          <w:rFonts w:eastAsia="Cambria Math"/>
          <w:iCs/>
          <w:color w:val="333333"/>
          <w:sz w:val="28"/>
          <w:szCs w:val="28"/>
          <w:lang w:val="uk-UA"/>
        </w:rPr>
      </w:pPr>
    </w:p>
    <w:p w14:paraId="60976CE3" w14:textId="20CCA7B8" w:rsidR="0002674B" w:rsidRPr="00FE1AA9" w:rsidRDefault="00824CEB" w:rsidP="00824CEB">
      <w:pPr>
        <w:spacing w:after="0" w:line="360" w:lineRule="auto"/>
        <w:jc w:val="both"/>
        <w:rPr>
          <w:color w:val="333333"/>
          <w:sz w:val="28"/>
          <w:szCs w:val="28"/>
          <w:lang w:val="uk-UA"/>
        </w:rPr>
      </w:pPr>
      <w:r>
        <w:rPr>
          <w:color w:val="333333"/>
          <w:sz w:val="28"/>
          <w:szCs w:val="28"/>
        </w:rPr>
        <w:t xml:space="preserve">де </w:t>
      </w:r>
      <w:r w:rsidR="0002674B" w:rsidRPr="00FE1AA9">
        <w:rPr>
          <w:color w:val="333333"/>
          <w:sz w:val="28"/>
          <w:szCs w:val="28"/>
          <w:lang w:val="uk-UA"/>
        </w:rPr>
        <w:t>K1 – нерозподілений прибуток минулих років;</w:t>
      </w:r>
    </w:p>
    <w:p w14:paraId="2C3931AF"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K2 – виручка від продажу;</w:t>
      </w:r>
    </w:p>
    <w:p w14:paraId="2933CBA9"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К3 - прибуток до оподаткування + Відсотки до сплати / власний капітал;</w:t>
      </w:r>
    </w:p>
    <w:p w14:paraId="4318D801"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K4 - короткострокові + Довгострокові зобов'язання;</w:t>
      </w:r>
    </w:p>
    <w:p w14:paraId="2B236E63"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K5 - довгострокові зобов'язання;</w:t>
      </w:r>
    </w:p>
    <w:p w14:paraId="094EA582"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K6 - короткострокові;</w:t>
      </w:r>
    </w:p>
    <w:p w14:paraId="29302207"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 xml:space="preserve">К7 - </w:t>
      </w:r>
      <w:proofErr w:type="spellStart"/>
      <w:r w:rsidRPr="00FE1AA9">
        <w:rPr>
          <w:color w:val="333333"/>
          <w:sz w:val="28"/>
          <w:szCs w:val="28"/>
          <w:lang w:val="uk-UA"/>
        </w:rPr>
        <w:t>Log</w:t>
      </w:r>
      <w:proofErr w:type="spellEnd"/>
      <w:r w:rsidRPr="00FE1AA9">
        <w:rPr>
          <w:color w:val="333333"/>
          <w:sz w:val="28"/>
          <w:szCs w:val="28"/>
          <w:lang w:val="uk-UA"/>
        </w:rPr>
        <w:t xml:space="preserve"> (матеріальні активи);</w:t>
      </w:r>
    </w:p>
    <w:p w14:paraId="36962A0E" w14:textId="77777777" w:rsidR="0002674B" w:rsidRPr="00FE1AA9" w:rsidRDefault="0002674B" w:rsidP="00C0603D">
      <w:pPr>
        <w:spacing w:after="0" w:line="360" w:lineRule="auto"/>
        <w:jc w:val="both"/>
        <w:rPr>
          <w:color w:val="333333"/>
          <w:sz w:val="28"/>
          <w:szCs w:val="28"/>
          <w:lang w:val="uk-UA"/>
        </w:rPr>
      </w:pPr>
      <w:r w:rsidRPr="00FE1AA9">
        <w:rPr>
          <w:color w:val="333333"/>
          <w:sz w:val="28"/>
          <w:szCs w:val="28"/>
          <w:lang w:val="uk-UA"/>
        </w:rPr>
        <w:t>K8 – оборотний капітал;</w:t>
      </w:r>
    </w:p>
    <w:p w14:paraId="39D827D0" w14:textId="664B14C2" w:rsidR="0002674B" w:rsidRDefault="0002674B" w:rsidP="00C0603D">
      <w:pPr>
        <w:spacing w:after="0" w:line="360" w:lineRule="auto"/>
        <w:jc w:val="both"/>
        <w:rPr>
          <w:color w:val="333333"/>
          <w:sz w:val="28"/>
          <w:szCs w:val="28"/>
          <w:lang w:val="uk-UA"/>
        </w:rPr>
      </w:pPr>
      <w:r w:rsidRPr="00FE1AA9">
        <w:rPr>
          <w:color w:val="333333"/>
          <w:sz w:val="28"/>
          <w:szCs w:val="28"/>
          <w:lang w:val="uk-UA"/>
        </w:rPr>
        <w:t xml:space="preserve">K9 - </w:t>
      </w:r>
      <w:proofErr w:type="spellStart"/>
      <w:r w:rsidRPr="00FE1AA9">
        <w:rPr>
          <w:color w:val="333333"/>
          <w:sz w:val="28"/>
          <w:szCs w:val="28"/>
          <w:lang w:val="uk-UA"/>
        </w:rPr>
        <w:t>Lg</w:t>
      </w:r>
      <w:proofErr w:type="spellEnd"/>
      <w:r w:rsidRPr="00FE1AA9">
        <w:rPr>
          <w:color w:val="333333"/>
          <w:sz w:val="28"/>
          <w:szCs w:val="28"/>
          <w:lang w:val="uk-UA"/>
        </w:rPr>
        <w:t xml:space="preserve"> [(Прибуток до оподаткування + Відсотки до сплати) / Відсотки до сплати].</w:t>
      </w:r>
    </w:p>
    <w:p w14:paraId="69684B4A" w14:textId="611D368A" w:rsidR="00824CEB" w:rsidRDefault="00824CEB" w:rsidP="00C0603D">
      <w:pPr>
        <w:spacing w:after="0" w:line="360" w:lineRule="auto"/>
        <w:jc w:val="both"/>
        <w:rPr>
          <w:color w:val="333333"/>
          <w:sz w:val="28"/>
          <w:szCs w:val="28"/>
          <w:lang w:val="uk-UA"/>
        </w:rPr>
      </w:pPr>
    </w:p>
    <w:p w14:paraId="38C2321C" w14:textId="77777777" w:rsidR="00824CEB" w:rsidRPr="00FE1AA9" w:rsidRDefault="00824CEB" w:rsidP="00C0603D">
      <w:pPr>
        <w:spacing w:after="0" w:line="360" w:lineRule="auto"/>
        <w:jc w:val="both"/>
        <w:rPr>
          <w:color w:val="333333"/>
          <w:sz w:val="28"/>
          <w:szCs w:val="28"/>
          <w:lang w:val="uk-UA"/>
        </w:rPr>
      </w:pPr>
    </w:p>
    <w:p w14:paraId="347C3067" w14:textId="77777777" w:rsidR="0002674B" w:rsidRPr="00FE1AA9" w:rsidRDefault="0002674B" w:rsidP="00824CEB">
      <w:pPr>
        <w:spacing w:after="0" w:line="360" w:lineRule="auto"/>
        <w:jc w:val="both"/>
        <w:rPr>
          <w:color w:val="333333"/>
          <w:sz w:val="28"/>
          <w:szCs w:val="28"/>
          <w:lang w:val="uk-UA"/>
        </w:rPr>
      </w:pPr>
      <w:r w:rsidRPr="00FE1AA9">
        <w:rPr>
          <w:color w:val="333333"/>
          <w:sz w:val="28"/>
          <w:szCs w:val="28"/>
          <w:lang w:val="uk-UA"/>
        </w:rPr>
        <w:lastRenderedPageBreak/>
        <w:t>Оцінка моделі:</w:t>
      </w:r>
    </w:p>
    <w:p w14:paraId="1B59B118" w14:textId="77777777" w:rsidR="0002674B" w:rsidRPr="00FE1AA9" w:rsidRDefault="0002674B" w:rsidP="00824CEB">
      <w:pPr>
        <w:pStyle w:val="a3"/>
        <w:numPr>
          <w:ilvl w:val="0"/>
          <w:numId w:val="27"/>
        </w:numPr>
        <w:spacing w:after="0" w:line="360" w:lineRule="auto"/>
        <w:jc w:val="both"/>
        <w:rPr>
          <w:rFonts w:ascii="Times New Roman" w:eastAsia="Times New Roman" w:hAnsi="Times New Roman" w:cs="Times New Roman"/>
          <w:color w:val="333333"/>
          <w:sz w:val="28"/>
          <w:szCs w:val="28"/>
        </w:rPr>
      </w:pPr>
      <w:r w:rsidRPr="00FE1AA9">
        <w:rPr>
          <w:rFonts w:ascii="Times New Roman" w:eastAsia="Times New Roman" w:hAnsi="Times New Roman" w:cs="Times New Roman"/>
          <w:color w:val="333333"/>
          <w:sz w:val="28"/>
          <w:szCs w:val="28"/>
        </w:rPr>
        <w:t>Якщо H &lt;0 - банкрутство підприємства ймовірно;</w:t>
      </w:r>
    </w:p>
    <w:p w14:paraId="5D88AAB1" w14:textId="55F04F5E" w:rsidR="00C0603D" w:rsidRDefault="0002674B" w:rsidP="00824CEB">
      <w:pPr>
        <w:pStyle w:val="a3"/>
        <w:numPr>
          <w:ilvl w:val="0"/>
          <w:numId w:val="27"/>
        </w:numPr>
        <w:spacing w:after="0" w:line="360" w:lineRule="auto"/>
        <w:jc w:val="both"/>
        <w:rPr>
          <w:rFonts w:ascii="Times New Roman" w:eastAsia="Times New Roman" w:hAnsi="Times New Roman" w:cs="Times New Roman"/>
          <w:color w:val="333333"/>
          <w:sz w:val="28"/>
          <w:szCs w:val="28"/>
        </w:rPr>
      </w:pPr>
      <w:r w:rsidRPr="00FE1AA9">
        <w:rPr>
          <w:rFonts w:ascii="Times New Roman" w:eastAsia="Times New Roman" w:hAnsi="Times New Roman" w:cs="Times New Roman"/>
          <w:color w:val="333333"/>
          <w:sz w:val="28"/>
          <w:szCs w:val="28"/>
        </w:rPr>
        <w:t>якщо H&gt; 0 - банкрутство підприємства малоймовірно.</w:t>
      </w:r>
    </w:p>
    <w:p w14:paraId="7F21A695" w14:textId="5520391B" w:rsidR="00824CEB" w:rsidRDefault="00824CEB" w:rsidP="00824CEB">
      <w:pPr>
        <w:spacing w:after="0" w:line="360" w:lineRule="auto"/>
        <w:jc w:val="both"/>
        <w:rPr>
          <w:color w:val="333333"/>
          <w:sz w:val="28"/>
          <w:szCs w:val="28"/>
        </w:rPr>
      </w:pPr>
    </w:p>
    <w:p w14:paraId="503B9148" w14:textId="77777777" w:rsidR="00824CEB" w:rsidRPr="00824CEB" w:rsidRDefault="00824CEB" w:rsidP="00824CEB">
      <w:pPr>
        <w:spacing w:after="0" w:line="360" w:lineRule="auto"/>
        <w:jc w:val="both"/>
        <w:rPr>
          <w:color w:val="333333"/>
          <w:sz w:val="28"/>
          <w:szCs w:val="28"/>
        </w:rPr>
      </w:pPr>
    </w:p>
    <w:p w14:paraId="599143C9" w14:textId="77777777" w:rsidR="0002674B" w:rsidRPr="00FE1AA9" w:rsidRDefault="0002674B" w:rsidP="00824CEB">
      <w:pPr>
        <w:spacing w:after="0" w:line="360" w:lineRule="auto"/>
        <w:ind w:firstLine="709"/>
        <w:jc w:val="both"/>
        <w:outlineLvl w:val="2"/>
        <w:rPr>
          <w:b/>
          <w:bCs/>
          <w:color w:val="333333"/>
          <w:sz w:val="28"/>
          <w:szCs w:val="28"/>
          <w:lang w:val="uk-UA"/>
        </w:rPr>
      </w:pPr>
      <w:bookmarkStart w:id="28" w:name="_Toc43226634"/>
      <w:r w:rsidRPr="00FE1AA9">
        <w:rPr>
          <w:b/>
          <w:bCs/>
          <w:color w:val="333333"/>
          <w:sz w:val="28"/>
          <w:szCs w:val="28"/>
          <w:lang w:val="uk-UA"/>
        </w:rPr>
        <w:t>2.3.7 Модель Спрінгейта</w:t>
      </w:r>
      <w:bookmarkEnd w:id="28"/>
    </w:p>
    <w:p w14:paraId="34E2685C" w14:textId="24C279E4" w:rsidR="0002674B" w:rsidRPr="00FE1AA9" w:rsidRDefault="0002674B" w:rsidP="00824CEB">
      <w:pPr>
        <w:spacing w:after="0" w:line="360" w:lineRule="auto"/>
        <w:ind w:firstLine="709"/>
        <w:jc w:val="both"/>
        <w:rPr>
          <w:b/>
          <w:bCs/>
          <w:color w:val="333333"/>
          <w:sz w:val="28"/>
          <w:szCs w:val="28"/>
          <w:lang w:val="uk-UA"/>
        </w:rPr>
      </w:pPr>
    </w:p>
    <w:p w14:paraId="53CAE62F" w14:textId="77777777" w:rsidR="0052760F" w:rsidRPr="00FE1AA9" w:rsidRDefault="0052760F" w:rsidP="00824CEB">
      <w:pPr>
        <w:spacing w:after="0" w:line="360" w:lineRule="auto"/>
        <w:ind w:firstLine="709"/>
        <w:jc w:val="both"/>
        <w:rPr>
          <w:b/>
          <w:bCs/>
          <w:color w:val="333333"/>
          <w:sz w:val="28"/>
          <w:szCs w:val="28"/>
          <w:lang w:val="uk-UA"/>
        </w:rPr>
      </w:pPr>
    </w:p>
    <w:p w14:paraId="6CCA724D" w14:textId="08476FC1" w:rsidR="0002674B" w:rsidRPr="00FE1AA9" w:rsidRDefault="0002674B" w:rsidP="00824CEB">
      <w:pPr>
        <w:spacing w:after="0" w:line="360" w:lineRule="auto"/>
        <w:ind w:firstLine="709"/>
        <w:jc w:val="both"/>
        <w:rPr>
          <w:sz w:val="28"/>
          <w:szCs w:val="28"/>
          <w:lang w:val="uk-UA"/>
        </w:rPr>
      </w:pPr>
      <w:r w:rsidRPr="00FE1AA9">
        <w:rPr>
          <w:sz w:val="28"/>
          <w:szCs w:val="28"/>
          <w:lang w:val="uk-UA"/>
        </w:rPr>
        <w:t xml:space="preserve">У 1978 році Гордон Спрінгейт в університеті Симона </w:t>
      </w:r>
      <w:proofErr w:type="spellStart"/>
      <w:r w:rsidRPr="00FE1AA9">
        <w:rPr>
          <w:sz w:val="28"/>
          <w:szCs w:val="28"/>
          <w:lang w:val="uk-UA"/>
        </w:rPr>
        <w:t>Фрейзера</w:t>
      </w:r>
      <w:proofErr w:type="spellEnd"/>
      <w:r w:rsidRPr="00FE1AA9">
        <w:rPr>
          <w:sz w:val="28"/>
          <w:szCs w:val="28"/>
          <w:lang w:val="uk-UA"/>
        </w:rPr>
        <w:t xml:space="preserve"> вивів нову дискримінанту модель прогнозування банкрутства. Модель отримала ім'я моделі банкрутства Спрінгейта. Використовуючи за основу модель Альтмана, Спрінгейта з дев'ятнадцяти спочатку відібраних для аналізу показників залишив в своїй формулі лише чотири основних коефіцієнта.</w:t>
      </w:r>
    </w:p>
    <w:p w14:paraId="3E4711A8" w14:textId="77777777" w:rsidR="0052760F" w:rsidRPr="00FE1AA9" w:rsidRDefault="0052760F" w:rsidP="00824CEB">
      <w:pPr>
        <w:spacing w:after="0" w:line="360" w:lineRule="auto"/>
        <w:ind w:firstLine="709"/>
        <w:jc w:val="both"/>
        <w:rPr>
          <w:sz w:val="28"/>
          <w:szCs w:val="28"/>
          <w:lang w:val="uk-UA"/>
        </w:rPr>
      </w:pPr>
    </w:p>
    <w:p w14:paraId="614EC426" w14:textId="4DB289D1" w:rsidR="0052760F" w:rsidRPr="00FE1AA9" w:rsidRDefault="0002674B" w:rsidP="00824CEB">
      <w:pPr>
        <w:spacing w:after="0" w:line="360" w:lineRule="auto"/>
        <w:ind w:firstLine="709"/>
        <w:jc w:val="both"/>
        <w:rPr>
          <w:color w:val="333333"/>
          <w:sz w:val="28"/>
          <w:szCs w:val="28"/>
          <w:lang w:val="uk-UA"/>
        </w:rPr>
      </w:pPr>
      <m:oMathPara>
        <m:oMath>
          <m:r>
            <m:rPr>
              <m:sty m:val="p"/>
            </m:rPr>
            <w:rPr>
              <w:rFonts w:ascii="Cambria Math" w:eastAsia="Cambria Math" w:hAnsi="Cambria Math"/>
              <w:color w:val="333333"/>
              <w:sz w:val="28"/>
              <w:szCs w:val="28"/>
              <w:lang w:val="uk-UA"/>
            </w:rPr>
            <m:t>Z = 1,03*Х1 + 3,07*Х2 + 0,66*Х3 + 0,4*Х4,</m:t>
          </m:r>
        </m:oMath>
      </m:oMathPara>
    </w:p>
    <w:p w14:paraId="7D885228" w14:textId="77777777" w:rsidR="0052760F" w:rsidRPr="00FE1AA9" w:rsidRDefault="0052760F" w:rsidP="00824CEB">
      <w:pPr>
        <w:spacing w:after="0" w:line="360" w:lineRule="auto"/>
        <w:ind w:firstLine="709"/>
        <w:jc w:val="both"/>
        <w:rPr>
          <w:iCs/>
          <w:sz w:val="28"/>
          <w:szCs w:val="28"/>
          <w:lang w:val="uk-UA"/>
        </w:rPr>
      </w:pPr>
    </w:p>
    <w:p w14:paraId="05CB1D35" w14:textId="46E08920" w:rsidR="0002674B" w:rsidRPr="002F28C1" w:rsidRDefault="0052760F" w:rsidP="00824CEB">
      <w:pPr>
        <w:spacing w:after="0" w:line="360" w:lineRule="auto"/>
        <w:jc w:val="both"/>
        <w:rPr>
          <w:iCs/>
          <w:sz w:val="28"/>
          <w:szCs w:val="28"/>
          <w:lang w:val="uk-UA"/>
        </w:rPr>
      </w:pPr>
      <w:r w:rsidRPr="002F28C1">
        <w:rPr>
          <w:color w:val="333333"/>
          <w:sz w:val="28"/>
          <w:szCs w:val="28"/>
          <w:lang w:val="uk-UA"/>
        </w:rPr>
        <w:t xml:space="preserve">де </w:t>
      </w:r>
      <w:r w:rsidR="0002674B" w:rsidRPr="002F28C1">
        <w:rPr>
          <w:color w:val="333333"/>
          <w:sz w:val="28"/>
          <w:szCs w:val="28"/>
          <w:lang w:val="uk-UA"/>
        </w:rPr>
        <w:t>Х1 - оборотний капітал / загальна вартість активів;</w:t>
      </w:r>
    </w:p>
    <w:p w14:paraId="5C2C1EF8" w14:textId="77777777" w:rsidR="0002674B" w:rsidRPr="002F28C1" w:rsidRDefault="0002674B" w:rsidP="00824CEB">
      <w:pPr>
        <w:spacing w:after="0" w:line="360" w:lineRule="auto"/>
        <w:jc w:val="both"/>
        <w:rPr>
          <w:color w:val="333333"/>
          <w:sz w:val="28"/>
          <w:szCs w:val="28"/>
          <w:lang w:val="uk-UA"/>
        </w:rPr>
      </w:pPr>
      <w:r w:rsidRPr="002F28C1">
        <w:rPr>
          <w:color w:val="333333"/>
          <w:sz w:val="28"/>
          <w:szCs w:val="28"/>
          <w:lang w:val="uk-UA"/>
        </w:rPr>
        <w:t>Х2 - прибуток до сплати податків / загальна вартість активів;</w:t>
      </w:r>
    </w:p>
    <w:p w14:paraId="23ACEA16" w14:textId="77777777" w:rsidR="0002674B" w:rsidRPr="002F28C1" w:rsidRDefault="0002674B" w:rsidP="00824CEB">
      <w:pPr>
        <w:spacing w:after="0" w:line="360" w:lineRule="auto"/>
        <w:jc w:val="both"/>
        <w:rPr>
          <w:color w:val="333333"/>
          <w:sz w:val="28"/>
          <w:szCs w:val="28"/>
          <w:lang w:val="uk-UA"/>
        </w:rPr>
      </w:pPr>
      <w:r w:rsidRPr="002F28C1">
        <w:rPr>
          <w:color w:val="333333"/>
          <w:sz w:val="28"/>
          <w:szCs w:val="28"/>
          <w:lang w:val="uk-UA"/>
        </w:rPr>
        <w:t>Х3 - прибуток до сплати податків / короткострокові зобов'язання;</w:t>
      </w:r>
    </w:p>
    <w:p w14:paraId="08BA818F" w14:textId="77777777" w:rsidR="00AA3202" w:rsidRPr="002F28C1" w:rsidRDefault="0002674B" w:rsidP="00824CEB">
      <w:pPr>
        <w:spacing w:after="0" w:line="360" w:lineRule="auto"/>
        <w:jc w:val="both"/>
        <w:rPr>
          <w:color w:val="333333"/>
          <w:sz w:val="28"/>
          <w:szCs w:val="28"/>
          <w:lang w:val="uk-UA"/>
        </w:rPr>
      </w:pPr>
      <w:r w:rsidRPr="002F28C1">
        <w:rPr>
          <w:color w:val="333333"/>
          <w:sz w:val="28"/>
          <w:szCs w:val="28"/>
          <w:lang w:val="uk-UA"/>
        </w:rPr>
        <w:t>Х4 - обсяг продажів / загальна вартість активів.</w:t>
      </w:r>
    </w:p>
    <w:p w14:paraId="19409E5C" w14:textId="77777777" w:rsidR="00AA3202" w:rsidRPr="002F28C1" w:rsidRDefault="0002674B" w:rsidP="00824CEB">
      <w:pPr>
        <w:spacing w:after="0" w:line="360" w:lineRule="auto"/>
        <w:ind w:firstLine="709"/>
        <w:jc w:val="both"/>
        <w:rPr>
          <w:color w:val="333333"/>
          <w:sz w:val="28"/>
          <w:szCs w:val="28"/>
          <w:lang w:val="uk-UA"/>
        </w:rPr>
      </w:pPr>
      <w:r w:rsidRPr="002F28C1">
        <w:rPr>
          <w:color w:val="333333"/>
          <w:sz w:val="28"/>
          <w:szCs w:val="28"/>
          <w:lang w:val="uk-UA"/>
        </w:rPr>
        <w:t>Оцінка моделі:</w:t>
      </w:r>
    </w:p>
    <w:p w14:paraId="2B91DA01" w14:textId="77777777" w:rsidR="00AA3202" w:rsidRPr="002F28C1" w:rsidRDefault="00AA3202" w:rsidP="00824CEB">
      <w:pPr>
        <w:pStyle w:val="a3"/>
        <w:numPr>
          <w:ilvl w:val="0"/>
          <w:numId w:val="17"/>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для підприємства критерій Z&lt;0,862, то підприємство – потенційний банкрут;</w:t>
      </w:r>
    </w:p>
    <w:p w14:paraId="634CE8B4" w14:textId="77777777" w:rsidR="00AA3202" w:rsidRPr="002F28C1" w:rsidRDefault="00AA3202" w:rsidP="00824CEB">
      <w:pPr>
        <w:pStyle w:val="a3"/>
        <w:numPr>
          <w:ilvl w:val="0"/>
          <w:numId w:val="17"/>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якщо Z&gt;2,451, то загроза банкрутства мінімальна і підприємство являється фінансово надійним;</w:t>
      </w:r>
    </w:p>
    <w:p w14:paraId="7D40228E" w14:textId="3A892116" w:rsidR="0002674B" w:rsidRPr="002F28C1" w:rsidRDefault="00AA3202" w:rsidP="00824CEB">
      <w:pPr>
        <w:pStyle w:val="a3"/>
        <w:numPr>
          <w:ilvl w:val="0"/>
          <w:numId w:val="17"/>
        </w:numPr>
        <w:spacing w:after="0" w:line="360" w:lineRule="auto"/>
        <w:jc w:val="both"/>
        <w:rPr>
          <w:rFonts w:ascii="Times New Roman" w:hAnsi="Times New Roman" w:cs="Times New Roman"/>
          <w:color w:val="333333"/>
          <w:sz w:val="28"/>
          <w:szCs w:val="28"/>
        </w:rPr>
      </w:pPr>
      <w:r w:rsidRPr="002F28C1">
        <w:rPr>
          <w:rFonts w:ascii="Times New Roman" w:hAnsi="Times New Roman" w:cs="Times New Roman"/>
          <w:color w:val="333333"/>
          <w:sz w:val="28"/>
          <w:szCs w:val="28"/>
        </w:rPr>
        <w:t>я</w:t>
      </w:r>
      <w:r w:rsidR="0002674B" w:rsidRPr="002F28C1">
        <w:rPr>
          <w:rFonts w:ascii="Times New Roman" w:hAnsi="Times New Roman" w:cs="Times New Roman"/>
          <w:color w:val="333333"/>
          <w:sz w:val="28"/>
          <w:szCs w:val="28"/>
        </w:rPr>
        <w:t>кщо Z &lt;0, то підприємство класифікується як банкрут.</w:t>
      </w:r>
    </w:p>
    <w:p w14:paraId="207A9115" w14:textId="2FDD6D01" w:rsidR="0002674B" w:rsidRPr="002F28C1" w:rsidRDefault="0002674B" w:rsidP="00AA3202">
      <w:pPr>
        <w:spacing w:after="0" w:line="360" w:lineRule="auto"/>
        <w:jc w:val="both"/>
        <w:rPr>
          <w:color w:val="333333"/>
          <w:sz w:val="28"/>
          <w:szCs w:val="28"/>
          <w:lang w:val="uk-UA"/>
        </w:rPr>
      </w:pPr>
    </w:p>
    <w:p w14:paraId="5CAB9694" w14:textId="79D9A586" w:rsidR="0052760F" w:rsidRDefault="0052760F" w:rsidP="00AA3202">
      <w:pPr>
        <w:spacing w:after="0" w:line="360" w:lineRule="auto"/>
        <w:jc w:val="both"/>
        <w:rPr>
          <w:color w:val="333333"/>
          <w:sz w:val="28"/>
          <w:szCs w:val="28"/>
          <w:lang w:val="uk-UA"/>
        </w:rPr>
      </w:pPr>
    </w:p>
    <w:p w14:paraId="2DB00642" w14:textId="54ECE020" w:rsidR="00824CEB" w:rsidRDefault="00824CEB" w:rsidP="00AA3202">
      <w:pPr>
        <w:spacing w:after="0" w:line="360" w:lineRule="auto"/>
        <w:jc w:val="both"/>
        <w:rPr>
          <w:color w:val="333333"/>
          <w:sz w:val="28"/>
          <w:szCs w:val="28"/>
          <w:lang w:val="uk-UA"/>
        </w:rPr>
      </w:pPr>
    </w:p>
    <w:p w14:paraId="1E5F16C6" w14:textId="77777777" w:rsidR="00824CEB" w:rsidRPr="002F28C1" w:rsidRDefault="00824CEB" w:rsidP="00AA3202">
      <w:pPr>
        <w:spacing w:after="0" w:line="360" w:lineRule="auto"/>
        <w:jc w:val="both"/>
        <w:rPr>
          <w:color w:val="333333"/>
          <w:sz w:val="28"/>
          <w:szCs w:val="28"/>
          <w:lang w:val="uk-UA"/>
        </w:rPr>
      </w:pPr>
    </w:p>
    <w:p w14:paraId="191C90E6" w14:textId="77777777" w:rsidR="0002674B" w:rsidRPr="002F28C1" w:rsidRDefault="0002674B" w:rsidP="0052760F">
      <w:pPr>
        <w:spacing w:after="0" w:line="360" w:lineRule="auto"/>
        <w:ind w:firstLine="709"/>
        <w:jc w:val="both"/>
        <w:outlineLvl w:val="2"/>
        <w:rPr>
          <w:b/>
          <w:color w:val="333333"/>
          <w:sz w:val="28"/>
          <w:szCs w:val="28"/>
          <w:lang w:val="uk-UA"/>
        </w:rPr>
      </w:pPr>
      <w:bookmarkStart w:id="29" w:name="_Toc43226635"/>
      <w:r w:rsidRPr="002F28C1">
        <w:rPr>
          <w:b/>
          <w:color w:val="333333"/>
          <w:sz w:val="28"/>
          <w:szCs w:val="28"/>
          <w:lang w:val="uk-UA"/>
        </w:rPr>
        <w:lastRenderedPageBreak/>
        <w:t>2.3.5 Структурна модель</w:t>
      </w:r>
      <w:bookmarkEnd w:id="29"/>
    </w:p>
    <w:p w14:paraId="77EF78DB" w14:textId="36532C0B" w:rsidR="0002674B" w:rsidRPr="002F28C1" w:rsidRDefault="0002674B" w:rsidP="0052760F">
      <w:pPr>
        <w:spacing w:after="0" w:line="360" w:lineRule="auto"/>
        <w:ind w:firstLine="709"/>
        <w:jc w:val="both"/>
        <w:rPr>
          <w:b/>
          <w:color w:val="333333"/>
          <w:sz w:val="28"/>
          <w:szCs w:val="28"/>
          <w:lang w:val="uk-UA"/>
        </w:rPr>
      </w:pPr>
    </w:p>
    <w:p w14:paraId="2FCD5FD0" w14:textId="77777777" w:rsidR="0052760F" w:rsidRPr="002F28C1" w:rsidRDefault="0052760F" w:rsidP="0052760F">
      <w:pPr>
        <w:spacing w:after="0" w:line="360" w:lineRule="auto"/>
        <w:ind w:firstLine="709"/>
        <w:jc w:val="both"/>
        <w:rPr>
          <w:b/>
          <w:color w:val="333333"/>
          <w:sz w:val="28"/>
          <w:szCs w:val="28"/>
          <w:lang w:val="uk-UA"/>
        </w:rPr>
      </w:pPr>
    </w:p>
    <w:p w14:paraId="38FC5754" w14:textId="77777777" w:rsidR="0002674B" w:rsidRPr="00824CEB" w:rsidRDefault="0002674B" w:rsidP="00824CEB">
      <w:pPr>
        <w:spacing w:after="0" w:line="360" w:lineRule="auto"/>
        <w:ind w:firstLine="709"/>
        <w:jc w:val="both"/>
        <w:rPr>
          <w:color w:val="333333"/>
          <w:sz w:val="28"/>
          <w:szCs w:val="28"/>
          <w:lang w:val="uk-UA"/>
        </w:rPr>
      </w:pPr>
      <w:r w:rsidRPr="002F28C1">
        <w:rPr>
          <w:color w:val="333333"/>
          <w:sz w:val="28"/>
          <w:szCs w:val="28"/>
          <w:lang w:val="uk-UA"/>
        </w:rPr>
        <w:t>В основі структурних моделей</w:t>
      </w:r>
      <w:r w:rsidRPr="00FE1AA9">
        <w:rPr>
          <w:color w:val="333333"/>
          <w:sz w:val="28"/>
          <w:szCs w:val="28"/>
          <w:lang w:val="uk-UA"/>
        </w:rPr>
        <w:t xml:space="preserve"> лежить ідея про тому, що вартість акцій компанії є опціоном </w:t>
      </w:r>
      <w:proofErr w:type="spellStart"/>
      <w:r w:rsidRPr="00FE1AA9">
        <w:rPr>
          <w:color w:val="333333"/>
          <w:sz w:val="28"/>
          <w:szCs w:val="28"/>
          <w:lang w:val="uk-UA"/>
        </w:rPr>
        <w:t>call</w:t>
      </w:r>
      <w:proofErr w:type="spellEnd"/>
      <w:r w:rsidRPr="00FE1AA9">
        <w:rPr>
          <w:color w:val="333333"/>
          <w:sz w:val="28"/>
          <w:szCs w:val="28"/>
          <w:lang w:val="uk-UA"/>
        </w:rPr>
        <w:t xml:space="preserve"> на активи компанії з ціною угоди, що дорівнює вартості її зобов'язань. Засновниками даного класу моделей вважаються Блек і </w:t>
      </w:r>
      <w:proofErr w:type="spellStart"/>
      <w:r w:rsidRPr="00FE1AA9">
        <w:rPr>
          <w:color w:val="333333"/>
          <w:sz w:val="28"/>
          <w:szCs w:val="28"/>
          <w:lang w:val="uk-UA"/>
        </w:rPr>
        <w:t>Шоулз</w:t>
      </w:r>
      <w:proofErr w:type="spellEnd"/>
      <w:r w:rsidRPr="00FE1AA9">
        <w:rPr>
          <w:color w:val="333333"/>
          <w:sz w:val="28"/>
          <w:szCs w:val="28"/>
          <w:lang w:val="uk-UA"/>
        </w:rPr>
        <w:t xml:space="preserve">, </w:t>
      </w:r>
      <w:proofErr w:type="spellStart"/>
      <w:r w:rsidRPr="00FE1AA9">
        <w:rPr>
          <w:color w:val="333333"/>
          <w:sz w:val="28"/>
          <w:szCs w:val="28"/>
          <w:lang w:val="uk-UA"/>
        </w:rPr>
        <w:t>Мертон</w:t>
      </w:r>
      <w:proofErr w:type="spellEnd"/>
      <w:r w:rsidRPr="00FE1AA9">
        <w:rPr>
          <w:color w:val="333333"/>
          <w:sz w:val="28"/>
          <w:szCs w:val="28"/>
          <w:lang w:val="uk-UA"/>
        </w:rPr>
        <w:t xml:space="preserve">. </w:t>
      </w:r>
      <w:proofErr w:type="spellStart"/>
      <w:r w:rsidRPr="00FE1AA9">
        <w:rPr>
          <w:color w:val="333333"/>
          <w:sz w:val="28"/>
          <w:szCs w:val="28"/>
          <w:lang w:val="uk-UA"/>
        </w:rPr>
        <w:t>Мертон</w:t>
      </w:r>
      <w:proofErr w:type="spellEnd"/>
      <w:r w:rsidRPr="00FE1AA9">
        <w:rPr>
          <w:color w:val="333333"/>
          <w:sz w:val="28"/>
          <w:szCs w:val="28"/>
          <w:lang w:val="uk-UA"/>
        </w:rPr>
        <w:t xml:space="preserve"> розглянув кредиторську заборгованість компанії як вимога, яке може бути звернено на її вартість, і використовував формулу </w:t>
      </w:r>
      <w:r w:rsidRPr="00824CEB">
        <w:rPr>
          <w:color w:val="333333"/>
          <w:sz w:val="28"/>
          <w:szCs w:val="28"/>
          <w:lang w:val="uk-UA"/>
        </w:rPr>
        <w:t xml:space="preserve">ціноутворення опціонів Блека - </w:t>
      </w:r>
      <w:proofErr w:type="spellStart"/>
      <w:r w:rsidRPr="00824CEB">
        <w:rPr>
          <w:color w:val="333333"/>
          <w:sz w:val="28"/>
          <w:szCs w:val="28"/>
          <w:lang w:val="uk-UA"/>
        </w:rPr>
        <w:t>Шоулза</w:t>
      </w:r>
      <w:proofErr w:type="spellEnd"/>
      <w:r w:rsidRPr="00824CEB">
        <w:rPr>
          <w:color w:val="333333"/>
          <w:sz w:val="28"/>
          <w:szCs w:val="28"/>
          <w:lang w:val="uk-UA"/>
        </w:rPr>
        <w:t xml:space="preserve"> для оцінки ймовірності дефолту компанії [11]. В рамках даної моделі надання кредиту трактується як покупка активів компанії в акціонерів і передача їм опціону </w:t>
      </w:r>
      <w:proofErr w:type="spellStart"/>
      <w:r w:rsidRPr="00824CEB">
        <w:rPr>
          <w:color w:val="333333"/>
          <w:sz w:val="28"/>
          <w:szCs w:val="28"/>
          <w:lang w:val="uk-UA"/>
        </w:rPr>
        <w:t>call</w:t>
      </w:r>
      <w:proofErr w:type="spellEnd"/>
      <w:r w:rsidRPr="00824CEB">
        <w:rPr>
          <w:color w:val="333333"/>
          <w:sz w:val="28"/>
          <w:szCs w:val="28"/>
          <w:lang w:val="uk-UA"/>
        </w:rPr>
        <w:t xml:space="preserve"> на дані активи з ціною виконання, що дорівнює вартості кредиту, і часом виконання, рівним терміну погашення кредиту.</w:t>
      </w:r>
    </w:p>
    <w:p w14:paraId="43AF0F67" w14:textId="77777777" w:rsidR="0002674B" w:rsidRPr="00824CEB" w:rsidRDefault="0002674B" w:rsidP="00824CEB">
      <w:pPr>
        <w:spacing w:after="0" w:line="360" w:lineRule="auto"/>
        <w:ind w:firstLine="709"/>
        <w:jc w:val="both"/>
        <w:rPr>
          <w:sz w:val="28"/>
          <w:szCs w:val="28"/>
          <w:lang w:val="uk-UA"/>
        </w:rPr>
      </w:pPr>
      <w:r w:rsidRPr="00824CEB">
        <w:rPr>
          <w:color w:val="333333"/>
          <w:sz w:val="28"/>
          <w:szCs w:val="28"/>
          <w:lang w:val="uk-UA"/>
        </w:rPr>
        <w:t xml:space="preserve">Нехай </w:t>
      </w:r>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color w:val="333333"/>
          <w:sz w:val="28"/>
          <w:szCs w:val="28"/>
          <w:lang w:val="uk-UA"/>
        </w:rPr>
        <w:t xml:space="preserve"> – вартість активів фірми в момент часу t, а при настанні терміну платежу в момент Т кредитори пред'являють вимоги в розмірі номінальної суми боргу D. У моделі застосовується спрощений опис структури боргу: передбачається, що фірма має один-єдиний борг в сумі D в формі облігації з нульовим купоном, тобто вся сума боргу повинна бути виплачена одноразово в момент часу T. Припустимо, що величина боргу повністю забезпечена активами фірми, тобто </w:t>
      </w:r>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color w:val="333333"/>
          <w:sz w:val="28"/>
          <w:szCs w:val="28"/>
          <w:vertAlign w:val="subscript"/>
          <w:lang w:val="uk-UA"/>
        </w:rPr>
        <w:t xml:space="preserve"> </w:t>
      </w:r>
      <w:sdt>
        <w:sdtPr>
          <w:rPr>
            <w:sz w:val="28"/>
            <w:szCs w:val="28"/>
            <w:lang w:val="uk-UA"/>
          </w:rPr>
          <w:tag w:val="goog_rdk_1"/>
          <w:id w:val="543094335"/>
        </w:sdtPr>
        <w:sdtContent>
          <w:r w:rsidRPr="00824CEB">
            <w:rPr>
              <w:rFonts w:eastAsia="Gungsuh"/>
              <w:sz w:val="28"/>
              <w:szCs w:val="28"/>
              <w:lang w:val="uk-UA"/>
            </w:rPr>
            <w:t xml:space="preserve">≥ D. Тоді акціонерам надається різниця </w:t>
          </w:r>
        </w:sdtContent>
      </w:sdt>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color w:val="333333"/>
          <w:sz w:val="28"/>
          <w:szCs w:val="28"/>
          <w:vertAlign w:val="subscript"/>
          <w:lang w:val="uk-UA"/>
        </w:rPr>
        <w:t xml:space="preserve"> </w:t>
      </w:r>
      <w:r w:rsidRPr="00824CEB">
        <w:rPr>
          <w:sz w:val="28"/>
          <w:szCs w:val="28"/>
          <w:lang w:val="uk-UA"/>
        </w:rPr>
        <w:t xml:space="preserve">- D. У разі якщо борг не забезпечений активами компанії, тобто </w:t>
      </w:r>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sz w:val="28"/>
          <w:szCs w:val="28"/>
          <w:lang w:val="uk-UA"/>
        </w:rPr>
        <w:t xml:space="preserve"> &lt;D, кредиторам дістається те, що є в наявності, акціонери ж не отримують нічого (це випливає з пріоритету виконання вимог кредиторів перед акціонерами у разі банкрутства фірми).</w:t>
      </w:r>
    </w:p>
    <w:p w14:paraId="2DEEACC0" w14:textId="77777777" w:rsidR="0002674B" w:rsidRPr="00824CEB" w:rsidRDefault="0002674B" w:rsidP="00824CEB">
      <w:pPr>
        <w:spacing w:after="0" w:line="360" w:lineRule="auto"/>
        <w:ind w:firstLine="709"/>
        <w:jc w:val="both"/>
        <w:rPr>
          <w:color w:val="333333"/>
          <w:sz w:val="28"/>
          <w:szCs w:val="28"/>
          <w:lang w:val="uk-UA"/>
        </w:rPr>
      </w:pPr>
      <w:r w:rsidRPr="00824CEB">
        <w:rPr>
          <w:color w:val="333333"/>
          <w:sz w:val="28"/>
          <w:szCs w:val="28"/>
          <w:lang w:val="uk-UA"/>
        </w:rPr>
        <w:t xml:space="preserve">Таким чином, в рамках моделі </w:t>
      </w:r>
      <w:proofErr w:type="spellStart"/>
      <w:r w:rsidRPr="00824CEB">
        <w:rPr>
          <w:color w:val="333333"/>
          <w:sz w:val="28"/>
          <w:szCs w:val="28"/>
          <w:lang w:val="uk-UA"/>
        </w:rPr>
        <w:t>Мертона</w:t>
      </w:r>
      <w:proofErr w:type="spellEnd"/>
      <w:r w:rsidRPr="00824CEB">
        <w:rPr>
          <w:color w:val="333333"/>
          <w:sz w:val="28"/>
          <w:szCs w:val="28"/>
          <w:lang w:val="uk-UA"/>
        </w:rPr>
        <w:t xml:space="preserve"> отримується кредиторами сума в момент T може бути описана наступною системою рівнянь:</w:t>
      </w:r>
    </w:p>
    <w:p w14:paraId="3B917754" w14:textId="38F452C8" w:rsidR="0002674B" w:rsidRPr="00824CEB" w:rsidRDefault="0002674B" w:rsidP="00824CEB">
      <w:pPr>
        <w:spacing w:after="0" w:line="360" w:lineRule="auto"/>
        <w:jc w:val="both"/>
        <w:rPr>
          <w:color w:val="333333"/>
          <w:sz w:val="28"/>
          <w:szCs w:val="28"/>
          <w:lang w:val="uk-UA"/>
        </w:rPr>
      </w:pPr>
      <w:r w:rsidRPr="00824CEB">
        <w:rPr>
          <w:color w:val="333333"/>
          <w:sz w:val="28"/>
          <w:szCs w:val="28"/>
          <w:lang w:val="uk-UA"/>
        </w:rPr>
        <w:t xml:space="preserve">D, якщо </w:t>
      </w:r>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color w:val="333333"/>
          <w:sz w:val="28"/>
          <w:szCs w:val="28"/>
          <w:vertAlign w:val="subscript"/>
          <w:lang w:val="uk-UA"/>
        </w:rPr>
        <w:t xml:space="preserve"> </w:t>
      </w:r>
      <w:sdt>
        <w:sdtPr>
          <w:rPr>
            <w:sz w:val="28"/>
            <w:szCs w:val="28"/>
            <w:lang w:val="uk-UA"/>
          </w:rPr>
          <w:tag w:val="goog_rdk_2"/>
          <w:id w:val="1242060394"/>
        </w:sdtPr>
        <w:sdtContent>
          <w:r w:rsidRPr="00824CEB">
            <w:rPr>
              <w:rFonts w:eastAsia="Gungsuh"/>
              <w:sz w:val="28"/>
              <w:szCs w:val="28"/>
              <w:lang w:val="uk-UA"/>
            </w:rPr>
            <w:t>≥ D,</w:t>
          </w:r>
        </w:sdtContent>
      </w:sdt>
      <w:r w:rsidR="00824CEB" w:rsidRPr="00824CEB">
        <w:rPr>
          <w:sz w:val="28"/>
          <w:szCs w:val="28"/>
          <w:lang w:val="uk-UA"/>
        </w:rPr>
        <w:t xml:space="preserve"> </w:t>
      </w:r>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color w:val="333333"/>
          <w:sz w:val="28"/>
          <w:szCs w:val="28"/>
          <w:lang w:val="uk-UA"/>
        </w:rPr>
        <w:t>, в іншому випадку</w:t>
      </w:r>
    </w:p>
    <w:p w14:paraId="569B9EEA" w14:textId="77F7E804" w:rsidR="0002674B" w:rsidRPr="00824CEB" w:rsidRDefault="0002674B" w:rsidP="00824CEB">
      <w:pPr>
        <w:spacing w:after="0" w:line="360" w:lineRule="auto"/>
        <w:ind w:firstLine="709"/>
        <w:jc w:val="both"/>
        <w:rPr>
          <w:color w:val="333333"/>
          <w:sz w:val="28"/>
          <w:szCs w:val="28"/>
          <w:lang w:val="uk-UA"/>
        </w:rPr>
      </w:pPr>
      <w:proofErr w:type="spellStart"/>
      <w:r w:rsidRPr="00824CEB">
        <w:rPr>
          <w:color w:val="333333"/>
          <w:sz w:val="28"/>
          <w:szCs w:val="28"/>
          <w:lang w:val="uk-UA"/>
        </w:rPr>
        <w:t>Мертон</w:t>
      </w:r>
      <w:proofErr w:type="spellEnd"/>
      <w:r w:rsidRPr="00824CEB">
        <w:rPr>
          <w:color w:val="333333"/>
          <w:sz w:val="28"/>
          <w:szCs w:val="28"/>
          <w:lang w:val="uk-UA"/>
        </w:rPr>
        <w:t xml:space="preserve"> застосовує модель Блека - </w:t>
      </w:r>
      <w:proofErr w:type="spellStart"/>
      <w:r w:rsidRPr="00824CEB">
        <w:rPr>
          <w:color w:val="333333"/>
          <w:sz w:val="28"/>
          <w:szCs w:val="28"/>
          <w:lang w:val="uk-UA"/>
        </w:rPr>
        <w:t>Шоулза</w:t>
      </w:r>
      <w:proofErr w:type="spellEnd"/>
      <w:r w:rsidRPr="00824CEB">
        <w:rPr>
          <w:color w:val="333333"/>
          <w:sz w:val="28"/>
          <w:szCs w:val="28"/>
          <w:lang w:val="uk-UA"/>
        </w:rPr>
        <w:t xml:space="preserve">, припускаючи, що вартість активів фірми </w:t>
      </w:r>
      <w:proofErr w:type="spellStart"/>
      <w:r w:rsidRPr="00824CEB">
        <w:rPr>
          <w:color w:val="333333"/>
          <w:sz w:val="28"/>
          <w:szCs w:val="28"/>
          <w:lang w:val="uk-UA"/>
        </w:rPr>
        <w:t>V</w:t>
      </w:r>
      <w:r w:rsidRPr="00824CEB">
        <w:rPr>
          <w:color w:val="333333"/>
          <w:sz w:val="28"/>
          <w:szCs w:val="28"/>
          <w:vertAlign w:val="subscript"/>
          <w:lang w:val="uk-UA"/>
        </w:rPr>
        <w:t>t</w:t>
      </w:r>
      <w:proofErr w:type="spellEnd"/>
      <w:r w:rsidRPr="00824CEB">
        <w:rPr>
          <w:color w:val="333333"/>
          <w:sz w:val="28"/>
          <w:szCs w:val="28"/>
          <w:vertAlign w:val="subscript"/>
          <w:lang w:val="uk-UA"/>
        </w:rPr>
        <w:t xml:space="preserve"> </w:t>
      </w:r>
      <w:r w:rsidRPr="00824CEB">
        <w:rPr>
          <w:color w:val="333333"/>
          <w:sz w:val="28"/>
          <w:szCs w:val="28"/>
          <w:lang w:val="uk-UA"/>
        </w:rPr>
        <w:t xml:space="preserve">розподілена нормально з </w:t>
      </w:r>
      <w:proofErr w:type="spellStart"/>
      <w:r w:rsidRPr="00824CEB">
        <w:rPr>
          <w:color w:val="333333"/>
          <w:sz w:val="28"/>
          <w:szCs w:val="28"/>
          <w:lang w:val="uk-UA"/>
        </w:rPr>
        <w:t>волатильністю</w:t>
      </w:r>
      <w:proofErr w:type="spellEnd"/>
      <w:r w:rsidRPr="00824CEB">
        <w:rPr>
          <w:color w:val="333333"/>
          <w:sz w:val="28"/>
          <w:szCs w:val="28"/>
          <w:lang w:val="uk-UA"/>
        </w:rPr>
        <w:t xml:space="preserve"> </w:t>
      </w:r>
      <w:r w:rsidRPr="00824CEB">
        <w:rPr>
          <w:rFonts w:eastAsia="Symbol"/>
          <w:color w:val="333333"/>
          <w:sz w:val="28"/>
          <w:szCs w:val="28"/>
          <w:lang w:val="uk-UA"/>
        </w:rPr>
        <w:t>σ</w:t>
      </w:r>
      <w:r w:rsidRPr="00824CEB">
        <w:rPr>
          <w:color w:val="333333"/>
          <w:sz w:val="28"/>
          <w:szCs w:val="28"/>
          <w:lang w:val="uk-UA"/>
        </w:rPr>
        <w:t xml:space="preserve">, а величина </w:t>
      </w:r>
      <w:proofErr w:type="spellStart"/>
      <w:r w:rsidRPr="00824CEB">
        <w:rPr>
          <w:color w:val="333333"/>
          <w:sz w:val="28"/>
          <w:szCs w:val="28"/>
          <w:lang w:val="uk-UA"/>
        </w:rPr>
        <w:lastRenderedPageBreak/>
        <w:t>безризикової</w:t>
      </w:r>
      <w:proofErr w:type="spellEnd"/>
      <w:r w:rsidRPr="00824CEB">
        <w:rPr>
          <w:color w:val="333333"/>
          <w:sz w:val="28"/>
          <w:szCs w:val="28"/>
          <w:lang w:val="uk-UA"/>
        </w:rPr>
        <w:t xml:space="preserve"> ставки r є постійною. На основі даних передумов вартість опціону </w:t>
      </w:r>
      <w:proofErr w:type="spellStart"/>
      <w:r w:rsidRPr="00824CEB">
        <w:rPr>
          <w:color w:val="333333"/>
          <w:sz w:val="28"/>
          <w:szCs w:val="28"/>
          <w:lang w:val="uk-UA"/>
        </w:rPr>
        <w:t>put</w:t>
      </w:r>
      <w:proofErr w:type="spellEnd"/>
      <w:r w:rsidRPr="00824CEB">
        <w:rPr>
          <w:color w:val="333333"/>
          <w:sz w:val="28"/>
          <w:szCs w:val="28"/>
          <w:lang w:val="uk-UA"/>
        </w:rPr>
        <w:t xml:space="preserve"> в момент t є наступною величину:</w:t>
      </w:r>
    </w:p>
    <w:p w14:paraId="7C8CEC71" w14:textId="77777777" w:rsidR="002F28C1" w:rsidRPr="00824CEB" w:rsidRDefault="002F28C1" w:rsidP="00824CEB">
      <w:pPr>
        <w:spacing w:after="0" w:line="360" w:lineRule="auto"/>
        <w:ind w:firstLine="709"/>
        <w:jc w:val="both"/>
        <w:rPr>
          <w:color w:val="333333"/>
          <w:sz w:val="28"/>
          <w:szCs w:val="28"/>
          <w:lang w:val="uk-UA"/>
        </w:rPr>
      </w:pPr>
    </w:p>
    <w:p w14:paraId="2B2C6933" w14:textId="77777777" w:rsidR="0002674B" w:rsidRPr="00824CEB" w:rsidRDefault="0002674B" w:rsidP="00824CEB">
      <w:pPr>
        <w:spacing w:after="0"/>
        <w:jc w:val="center"/>
        <w:rPr>
          <w:rFonts w:eastAsia="Cambria Math"/>
          <w:color w:val="333333"/>
          <w:sz w:val="28"/>
          <w:szCs w:val="28"/>
          <w:vertAlign w:val="subscript"/>
          <w:lang w:val="uk-UA"/>
        </w:rPr>
      </w:pPr>
      <m:oMathPara>
        <m:oMath>
          <m:r>
            <w:rPr>
              <w:rFonts w:ascii="Cambria Math" w:eastAsia="Cambria Math" w:hAnsi="Cambria Math"/>
              <w:color w:val="333333"/>
              <w:sz w:val="28"/>
              <w:szCs w:val="28"/>
              <w:lang w:val="uk-UA"/>
            </w:rPr>
            <m:t>P=D</m:t>
          </m:r>
          <m:sSup>
            <m:sSupPr>
              <m:ctrlPr>
                <w:rPr>
                  <w:rFonts w:ascii="Cambria Math" w:eastAsia="Cambria Math" w:hAnsi="Cambria Math"/>
                  <w:color w:val="333333"/>
                  <w:sz w:val="28"/>
                  <w:szCs w:val="28"/>
                  <w:lang w:val="uk-UA"/>
                </w:rPr>
              </m:ctrlPr>
            </m:sSupPr>
            <m:e>
              <m:r>
                <w:rPr>
                  <w:rFonts w:ascii="Cambria Math" w:eastAsia="Cambria Math" w:hAnsi="Cambria Math"/>
                  <w:color w:val="333333"/>
                  <w:sz w:val="28"/>
                  <w:szCs w:val="28"/>
                  <w:lang w:val="uk-UA"/>
                </w:rPr>
                <m:t>*e</m:t>
              </m:r>
            </m:e>
            <m:sup>
              <m:r>
                <w:rPr>
                  <w:rFonts w:ascii="Cambria Math" w:eastAsia="Cambria Math" w:hAnsi="Cambria Math"/>
                  <w:color w:val="333333"/>
                  <w:sz w:val="28"/>
                  <w:szCs w:val="28"/>
                  <w:lang w:val="uk-UA"/>
                </w:rPr>
                <m:t>-r</m:t>
              </m:r>
              <m:d>
                <m:dPr>
                  <m:ctrlPr>
                    <w:rPr>
                      <w:rFonts w:ascii="Cambria Math" w:eastAsia="Cambria Math" w:hAnsi="Cambria Math"/>
                      <w:color w:val="333333"/>
                      <w:sz w:val="28"/>
                      <w:szCs w:val="28"/>
                      <w:lang w:val="uk-UA"/>
                    </w:rPr>
                  </m:ctrlPr>
                </m:dPr>
                <m:e>
                  <m:r>
                    <w:rPr>
                      <w:rFonts w:ascii="Cambria Math" w:eastAsia="Cambria Math" w:hAnsi="Cambria Math"/>
                      <w:color w:val="333333"/>
                      <w:sz w:val="28"/>
                      <w:szCs w:val="28"/>
                      <w:lang w:val="uk-UA"/>
                    </w:rPr>
                    <m:t>T-t</m:t>
                  </m:r>
                </m:e>
              </m:d>
            </m:sup>
          </m:sSup>
          <m:r>
            <w:rPr>
              <w:rFonts w:ascii="Cambria Math" w:eastAsia="Cambria Math" w:hAnsi="Cambria Math"/>
              <w:color w:val="333333"/>
              <w:sz w:val="28"/>
              <w:szCs w:val="28"/>
              <w:lang w:val="uk-UA"/>
            </w:rPr>
            <m:t>*N</m:t>
          </m:r>
          <m:d>
            <m:dPr>
              <m:ctrlPr>
                <w:rPr>
                  <w:rFonts w:ascii="Cambria Math" w:eastAsia="Cambria Math" w:hAnsi="Cambria Math"/>
                  <w:color w:val="333333"/>
                  <w:sz w:val="28"/>
                  <w:szCs w:val="28"/>
                  <w:lang w:val="uk-UA"/>
                </w:rPr>
              </m:ctrlPr>
            </m:dPr>
            <m:e>
              <m:r>
                <w:rPr>
                  <w:rFonts w:ascii="Cambria Math" w:eastAsia="Cambria Math" w:hAnsi="Cambria Math"/>
                  <w:color w:val="333333"/>
                  <w:sz w:val="28"/>
                  <w:szCs w:val="28"/>
                  <w:lang w:val="uk-UA"/>
                </w:rPr>
                <m:t>-d+</m:t>
              </m:r>
              <m:sSup>
                <m:sSupPr>
                  <m:ctrlPr>
                    <w:rPr>
                      <w:rFonts w:ascii="Cambria Math" w:eastAsia="Cambria Math" w:hAnsi="Cambria Math"/>
                      <w:color w:val="333333"/>
                      <w:sz w:val="28"/>
                      <w:szCs w:val="28"/>
                      <w:lang w:val="uk-UA"/>
                    </w:rPr>
                  </m:ctrlPr>
                </m:sSupPr>
                <m:e>
                  <m:r>
                    <w:rPr>
                      <w:rFonts w:ascii="Cambria Math" w:eastAsia="Cambria Math" w:hAnsi="Cambria Math"/>
                      <w:color w:val="333333"/>
                      <w:sz w:val="28"/>
                      <w:szCs w:val="28"/>
                      <w:lang w:val="uk-UA"/>
                    </w:rPr>
                    <m:t>*</m:t>
                  </m:r>
                  <m:d>
                    <m:dPr>
                      <m:ctrlPr>
                        <w:rPr>
                          <w:rFonts w:ascii="Cambria Math" w:eastAsia="Cambria Math" w:hAnsi="Cambria Math"/>
                          <w:color w:val="333333"/>
                          <w:sz w:val="28"/>
                          <w:szCs w:val="28"/>
                          <w:lang w:val="uk-UA"/>
                        </w:rPr>
                      </m:ctrlPr>
                    </m:dPr>
                    <m:e>
                      <m:r>
                        <w:rPr>
                          <w:rFonts w:ascii="Cambria Math" w:eastAsia="Cambria Math" w:hAnsi="Cambria Math"/>
                          <w:color w:val="333333"/>
                          <w:sz w:val="28"/>
                          <w:szCs w:val="28"/>
                          <w:lang w:val="uk-UA"/>
                        </w:rPr>
                        <m:t>T-t</m:t>
                      </m:r>
                    </m:e>
                  </m:d>
                </m:e>
                <m:sup>
                  <m:f>
                    <m:fPr>
                      <m:ctrlPr>
                        <w:rPr>
                          <w:rFonts w:ascii="Cambria Math" w:eastAsia="Cambria Math" w:hAnsi="Cambria Math"/>
                          <w:color w:val="333333"/>
                          <w:sz w:val="28"/>
                          <w:szCs w:val="28"/>
                          <w:lang w:val="uk-UA"/>
                        </w:rPr>
                      </m:ctrlPr>
                    </m:fPr>
                    <m:num>
                      <m:r>
                        <w:rPr>
                          <w:rFonts w:ascii="Cambria Math" w:eastAsia="Cambria Math" w:hAnsi="Cambria Math"/>
                          <w:color w:val="333333"/>
                          <w:sz w:val="28"/>
                          <w:szCs w:val="28"/>
                          <w:lang w:val="uk-UA"/>
                        </w:rPr>
                        <m:t>1</m:t>
                      </m:r>
                    </m:num>
                    <m:den>
                      <m:r>
                        <w:rPr>
                          <w:rFonts w:ascii="Cambria Math" w:eastAsia="Cambria Math" w:hAnsi="Cambria Math"/>
                          <w:color w:val="333333"/>
                          <w:sz w:val="28"/>
                          <w:szCs w:val="28"/>
                          <w:lang w:val="uk-UA"/>
                        </w:rPr>
                        <m:t>2</m:t>
                      </m:r>
                    </m:den>
                  </m:f>
                </m:sup>
              </m:sSup>
            </m:e>
          </m:d>
          <m:r>
            <w:rPr>
              <w:rFonts w:ascii="Cambria Math" w:eastAsia="Cambria Math" w:hAnsi="Cambria Math"/>
              <w:color w:val="333333"/>
              <w:sz w:val="28"/>
              <w:szCs w:val="28"/>
              <w:lang w:val="uk-UA"/>
            </w:rPr>
            <m:t>-V</m:t>
          </m:r>
          <m:r>
            <w:rPr>
              <w:rFonts w:ascii="Cambria Math" w:eastAsia="Cambria Math" w:hAnsi="Cambria Math"/>
              <w:color w:val="333333"/>
              <w:sz w:val="28"/>
              <w:szCs w:val="28"/>
              <w:vertAlign w:val="subscript"/>
              <w:lang w:val="uk-UA"/>
            </w:rPr>
            <m:t>t*N</m:t>
          </m:r>
          <m:d>
            <m:dPr>
              <m:ctrlPr>
                <w:rPr>
                  <w:rFonts w:ascii="Cambria Math" w:eastAsia="Cambria Math" w:hAnsi="Cambria Math"/>
                  <w:color w:val="333333"/>
                  <w:sz w:val="28"/>
                  <w:szCs w:val="28"/>
                  <w:vertAlign w:val="subscript"/>
                  <w:lang w:val="uk-UA"/>
                </w:rPr>
              </m:ctrlPr>
            </m:dPr>
            <m:e>
              <m:r>
                <w:rPr>
                  <w:rFonts w:ascii="Cambria Math" w:eastAsia="Cambria Math" w:hAnsi="Cambria Math"/>
                  <w:color w:val="333333"/>
                  <w:sz w:val="28"/>
                  <w:szCs w:val="28"/>
                  <w:vertAlign w:val="subscript"/>
                  <w:lang w:val="uk-UA"/>
                </w:rPr>
                <m:t>-d</m:t>
              </m:r>
            </m:e>
          </m:d>
        </m:oMath>
      </m:oMathPara>
    </w:p>
    <w:p w14:paraId="61CC9C79" w14:textId="30106268" w:rsidR="0002674B" w:rsidRPr="00824CEB" w:rsidRDefault="0002674B" w:rsidP="00824CEB">
      <w:pPr>
        <w:spacing w:after="0"/>
        <w:jc w:val="center"/>
        <w:rPr>
          <w:rFonts w:eastAsia="Cambria Math"/>
          <w:color w:val="333333"/>
          <w:sz w:val="28"/>
          <w:szCs w:val="28"/>
          <w:vertAlign w:val="subscript"/>
          <w:lang w:val="uk-UA"/>
        </w:rPr>
      </w:pPr>
      <m:oMathPara>
        <m:oMath>
          <m:r>
            <w:rPr>
              <w:rFonts w:ascii="Cambria Math" w:eastAsia="Cambria Math" w:hAnsi="Cambria Math"/>
              <w:color w:val="333333"/>
              <w:sz w:val="28"/>
              <w:szCs w:val="28"/>
              <w:vertAlign w:val="subscript"/>
              <w:lang w:val="uk-UA"/>
            </w:rPr>
            <m:t>d=</m:t>
          </m:r>
          <m:f>
            <m:fPr>
              <m:ctrlPr>
                <w:rPr>
                  <w:rFonts w:ascii="Cambria Math" w:eastAsia="Cambria Math" w:hAnsi="Cambria Math"/>
                  <w:color w:val="333333"/>
                  <w:sz w:val="28"/>
                  <w:szCs w:val="28"/>
                  <w:vertAlign w:val="subscript"/>
                  <w:lang w:val="uk-UA"/>
                </w:rPr>
              </m:ctrlPr>
            </m:fPr>
            <m:num>
              <m:box>
                <m:boxPr>
                  <m:opEmu m:val="1"/>
                  <m:ctrlPr>
                    <w:rPr>
                      <w:rFonts w:ascii="Cambria Math" w:eastAsia="Cambria Math" w:hAnsi="Cambria Math"/>
                      <w:color w:val="333333"/>
                      <w:sz w:val="28"/>
                      <w:szCs w:val="28"/>
                      <w:vertAlign w:val="subscript"/>
                      <w:lang w:val="uk-UA"/>
                    </w:rPr>
                  </m:ctrlPr>
                </m:boxPr>
                <m:e>
                  <m:r>
                    <w:rPr>
                      <w:rFonts w:ascii="Cambria Math" w:eastAsia="Cambria Math" w:hAnsi="Cambria Math"/>
                      <w:color w:val="333333"/>
                      <w:sz w:val="28"/>
                      <w:szCs w:val="28"/>
                      <w:vertAlign w:val="subscript"/>
                      <w:lang w:val="uk-UA"/>
                    </w:rPr>
                    <m:t>ln</m:t>
                  </m:r>
                </m:e>
              </m:box>
              <m:d>
                <m:dPr>
                  <m:ctrlPr>
                    <w:rPr>
                      <w:rFonts w:ascii="Cambria Math" w:hAnsi="Cambria Math"/>
                      <w:sz w:val="28"/>
                      <w:szCs w:val="28"/>
                      <w:lang w:val="uk-UA"/>
                    </w:rPr>
                  </m:ctrlPr>
                </m:dPr>
                <m:e>
                  <m:f>
                    <m:fPr>
                      <m:ctrlPr>
                        <w:rPr>
                          <w:rFonts w:ascii="Cambria Math" w:eastAsia="Cambria Math" w:hAnsi="Cambria Math"/>
                          <w:color w:val="333333"/>
                          <w:sz w:val="28"/>
                          <w:szCs w:val="28"/>
                          <w:vertAlign w:val="subscript"/>
                          <w:lang w:val="uk-UA"/>
                        </w:rPr>
                      </m:ctrlPr>
                    </m:fPr>
                    <m:num>
                      <m:r>
                        <w:rPr>
                          <w:rFonts w:ascii="Cambria Math" w:eastAsia="Cambria Math" w:hAnsi="Cambria Math"/>
                          <w:color w:val="333333"/>
                          <w:sz w:val="28"/>
                          <w:szCs w:val="28"/>
                          <w:lang w:val="uk-UA"/>
                        </w:rPr>
                        <m:t>V</m:t>
                      </m:r>
                      <m:r>
                        <w:rPr>
                          <w:rFonts w:ascii="Cambria Math" w:eastAsia="Cambria Math" w:hAnsi="Cambria Math"/>
                          <w:color w:val="333333"/>
                          <w:sz w:val="28"/>
                          <w:szCs w:val="28"/>
                          <w:vertAlign w:val="subscript"/>
                          <w:lang w:val="uk-UA"/>
                        </w:rPr>
                        <m:t>t</m:t>
                      </m:r>
                    </m:num>
                    <m:den>
                      <m:r>
                        <w:rPr>
                          <w:rFonts w:ascii="Cambria Math" w:eastAsia="Cambria Math" w:hAnsi="Cambria Math"/>
                          <w:color w:val="333333"/>
                          <w:sz w:val="28"/>
                          <w:szCs w:val="28"/>
                          <w:vertAlign w:val="subscript"/>
                          <w:lang w:val="uk-UA"/>
                        </w:rPr>
                        <m:t>D</m:t>
                      </m:r>
                    </m:den>
                  </m:f>
                </m:e>
              </m:d>
              <m:r>
                <w:rPr>
                  <w:rFonts w:ascii="Cambria Math" w:hAnsi="Cambria Math"/>
                  <w:sz w:val="28"/>
                  <w:szCs w:val="28"/>
                  <w:lang w:val="uk-UA"/>
                </w:rPr>
                <m:t xml:space="preserve"> </m:t>
              </m:r>
              <m:r>
                <w:rPr>
                  <w:rFonts w:ascii="Cambria Math" w:eastAsia="Cambria Math" w:hAnsi="Cambria Math"/>
                  <w:color w:val="333333"/>
                  <w:sz w:val="28"/>
                  <w:szCs w:val="28"/>
                  <w:vertAlign w:val="subscript"/>
                  <w:lang w:val="uk-UA"/>
                </w:rPr>
                <m:t>+</m:t>
              </m:r>
              <m:d>
                <m:dPr>
                  <m:ctrlPr>
                    <w:rPr>
                      <w:rFonts w:ascii="Cambria Math" w:eastAsia="Cambria Math" w:hAnsi="Cambria Math"/>
                      <w:color w:val="333333"/>
                      <w:sz w:val="28"/>
                      <w:szCs w:val="28"/>
                      <w:lang w:val="uk-UA"/>
                    </w:rPr>
                  </m:ctrlPr>
                </m:dPr>
                <m:e>
                  <m:r>
                    <w:rPr>
                      <w:rFonts w:ascii="Cambria Math" w:eastAsia="Cambria Math" w:hAnsi="Cambria Math"/>
                      <w:color w:val="333333"/>
                      <w:sz w:val="28"/>
                      <w:szCs w:val="28"/>
                      <w:vertAlign w:val="subscript"/>
                      <w:lang w:val="uk-UA"/>
                    </w:rPr>
                    <m:t>r+</m:t>
                  </m:r>
                  <m:f>
                    <m:fPr>
                      <m:ctrlPr>
                        <w:rPr>
                          <w:rFonts w:ascii="Cambria Math" w:eastAsia="Cambria Math" w:hAnsi="Cambria Math"/>
                          <w:color w:val="333333"/>
                          <w:sz w:val="28"/>
                          <w:szCs w:val="28"/>
                          <w:lang w:val="uk-UA"/>
                        </w:rPr>
                      </m:ctrlPr>
                    </m:fPr>
                    <m:num>
                      <m:sSup>
                        <m:sSupPr>
                          <m:ctrlPr>
                            <w:rPr>
                              <w:rFonts w:ascii="Cambria Math" w:eastAsia="Cambria Math" w:hAnsi="Cambria Math"/>
                              <w:color w:val="333333"/>
                              <w:sz w:val="28"/>
                              <w:szCs w:val="28"/>
                              <w:lang w:val="uk-UA"/>
                            </w:rPr>
                          </m:ctrlPr>
                        </m:sSupPr>
                        <m:e>
                          <m:r>
                            <w:rPr>
                              <w:rFonts w:ascii="Cambria Math" w:eastAsia="Cambria Math" w:hAnsi="Cambria Math"/>
                              <w:i/>
                              <w:color w:val="333333"/>
                              <w:sz w:val="28"/>
                              <w:szCs w:val="28"/>
                              <w:lang w:val="uk-UA"/>
                            </w:rPr>
                            <w:sym w:font="Symbol" w:char="F073"/>
                          </m:r>
                        </m:e>
                        <m:sup>
                          <m:r>
                            <w:rPr>
                              <w:rFonts w:ascii="Cambria Math" w:eastAsia="Cambria Math" w:hAnsi="Cambria Math"/>
                              <w:color w:val="333333"/>
                              <w:sz w:val="28"/>
                              <w:szCs w:val="28"/>
                              <w:lang w:val="uk-UA"/>
                            </w:rPr>
                            <m:t>2</m:t>
                          </m:r>
                        </m:sup>
                      </m:sSup>
                    </m:num>
                    <m:den>
                      <m:r>
                        <w:rPr>
                          <w:rFonts w:ascii="Cambria Math" w:eastAsia="Cambria Math" w:hAnsi="Cambria Math"/>
                          <w:color w:val="333333"/>
                          <w:sz w:val="28"/>
                          <w:szCs w:val="28"/>
                          <w:lang w:val="uk-UA"/>
                        </w:rPr>
                        <m:t>2</m:t>
                      </m:r>
                    </m:den>
                  </m:f>
                  <m:r>
                    <w:rPr>
                      <w:rFonts w:ascii="Cambria Math" w:eastAsia="Cambria Math" w:hAnsi="Cambria Math"/>
                      <w:color w:val="333333"/>
                      <w:sz w:val="28"/>
                      <w:szCs w:val="28"/>
                      <w:lang w:val="uk-UA"/>
                    </w:rPr>
                    <m:t>)* (T-t</m:t>
                  </m:r>
                </m:e>
              </m:d>
              <m:r>
                <w:rPr>
                  <w:rFonts w:ascii="Cambria Math" w:eastAsia="Cambria Math" w:hAnsi="Cambria Math"/>
                  <w:color w:val="333333"/>
                  <w:sz w:val="28"/>
                  <w:szCs w:val="28"/>
                  <w:vertAlign w:val="subscript"/>
                  <w:lang w:val="uk-UA"/>
                </w:rPr>
                <m:t xml:space="preserve"> </m:t>
              </m:r>
            </m:num>
            <m:den>
              <m:rad>
                <m:radPr>
                  <m:degHide m:val="1"/>
                  <m:ctrlPr>
                    <w:rPr>
                      <w:rFonts w:ascii="Cambria Math" w:eastAsia="Cambria Math" w:hAnsi="Cambria Math"/>
                      <w:color w:val="333333"/>
                      <w:sz w:val="28"/>
                      <w:szCs w:val="28"/>
                      <w:vertAlign w:val="subscript"/>
                      <w:lang w:val="uk-UA"/>
                    </w:rPr>
                  </m:ctrlPr>
                </m:radPr>
                <m:deg/>
                <m:e>
                  <m:r>
                    <w:rPr>
                      <w:rFonts w:ascii="Cambria Math" w:eastAsia="Cambria Math" w:hAnsi="Cambria Math"/>
                      <w:color w:val="333333"/>
                      <w:sz w:val="28"/>
                      <w:szCs w:val="28"/>
                      <w:vertAlign w:val="subscript"/>
                      <w:lang w:val="uk-UA"/>
                    </w:rPr>
                    <m:t>T-t</m:t>
                  </m:r>
                </m:e>
              </m:rad>
            </m:den>
          </m:f>
        </m:oMath>
      </m:oMathPara>
    </w:p>
    <w:p w14:paraId="7F9BF78F" w14:textId="77777777" w:rsidR="00824CEB" w:rsidRPr="00824CEB" w:rsidRDefault="00824CEB" w:rsidP="00824CEB">
      <w:pPr>
        <w:spacing w:after="0"/>
        <w:rPr>
          <w:rFonts w:eastAsia="Cambria Math"/>
          <w:color w:val="333333"/>
          <w:sz w:val="28"/>
          <w:szCs w:val="28"/>
          <w:vertAlign w:val="subscript"/>
          <w:lang w:val="uk-UA"/>
        </w:rPr>
      </w:pPr>
    </w:p>
    <w:p w14:paraId="019BAAB9" w14:textId="77777777" w:rsidR="0002674B" w:rsidRPr="00824CEB" w:rsidRDefault="0002674B" w:rsidP="00824CEB">
      <w:pPr>
        <w:spacing w:after="0" w:line="360" w:lineRule="auto"/>
        <w:ind w:firstLine="709"/>
        <w:jc w:val="both"/>
        <w:rPr>
          <w:color w:val="333333"/>
          <w:sz w:val="28"/>
          <w:szCs w:val="28"/>
          <w:lang w:val="uk-UA"/>
        </w:rPr>
      </w:pPr>
      <w:r w:rsidRPr="00824CEB">
        <w:rPr>
          <w:color w:val="333333"/>
          <w:sz w:val="28"/>
          <w:szCs w:val="28"/>
          <w:lang w:val="uk-UA"/>
        </w:rPr>
        <w:t xml:space="preserve">Варто відзначити, що саме дана передумова про нормальний розподіл прибутковості активів компанії, закладена у формулі Блека - </w:t>
      </w:r>
      <w:proofErr w:type="spellStart"/>
      <w:r w:rsidRPr="00824CEB">
        <w:rPr>
          <w:color w:val="333333"/>
          <w:sz w:val="28"/>
          <w:szCs w:val="28"/>
          <w:lang w:val="uk-UA"/>
        </w:rPr>
        <w:t>Шоулза</w:t>
      </w:r>
      <w:proofErr w:type="spellEnd"/>
      <w:r w:rsidRPr="00824CEB">
        <w:rPr>
          <w:color w:val="333333"/>
          <w:sz w:val="28"/>
          <w:szCs w:val="28"/>
          <w:lang w:val="uk-UA"/>
        </w:rPr>
        <w:t xml:space="preserve">, є істотним недоліком моделі </w:t>
      </w:r>
      <w:proofErr w:type="spellStart"/>
      <w:r w:rsidRPr="00824CEB">
        <w:rPr>
          <w:color w:val="333333"/>
          <w:sz w:val="28"/>
          <w:szCs w:val="28"/>
          <w:lang w:val="uk-UA"/>
        </w:rPr>
        <w:t>Мертона</w:t>
      </w:r>
      <w:proofErr w:type="spellEnd"/>
      <w:r w:rsidRPr="00824CEB">
        <w:rPr>
          <w:color w:val="333333"/>
          <w:sz w:val="28"/>
          <w:szCs w:val="28"/>
          <w:lang w:val="uk-UA"/>
        </w:rPr>
        <w:t>, тому що може призвести до недооцінки ймовірності дефолту в разі короткострокового періоду.</w:t>
      </w:r>
    </w:p>
    <w:p w14:paraId="4BF129BD" w14:textId="3E7FE6A0" w:rsidR="0002674B" w:rsidRPr="00824CEB" w:rsidRDefault="0002674B" w:rsidP="00824CEB">
      <w:pPr>
        <w:spacing w:after="0" w:line="360" w:lineRule="auto"/>
        <w:ind w:firstLine="709"/>
        <w:jc w:val="both"/>
        <w:rPr>
          <w:color w:val="333333"/>
          <w:sz w:val="28"/>
          <w:szCs w:val="28"/>
          <w:lang w:val="uk-UA"/>
        </w:rPr>
      </w:pPr>
    </w:p>
    <w:p w14:paraId="4BBF5932" w14:textId="77777777" w:rsidR="0052760F" w:rsidRPr="00824CEB" w:rsidRDefault="0052760F" w:rsidP="00824CEB">
      <w:pPr>
        <w:spacing w:after="0" w:line="360" w:lineRule="auto"/>
        <w:ind w:firstLine="709"/>
        <w:jc w:val="both"/>
        <w:rPr>
          <w:color w:val="333333"/>
          <w:sz w:val="28"/>
          <w:szCs w:val="28"/>
          <w:lang w:val="uk-UA"/>
        </w:rPr>
      </w:pPr>
    </w:p>
    <w:p w14:paraId="7DDB09C7" w14:textId="77777777" w:rsidR="0002674B" w:rsidRPr="00824CEB" w:rsidRDefault="0002674B" w:rsidP="00824CEB">
      <w:pPr>
        <w:spacing w:after="0" w:line="360" w:lineRule="auto"/>
        <w:ind w:firstLine="709"/>
        <w:jc w:val="both"/>
        <w:outlineLvl w:val="2"/>
        <w:rPr>
          <w:b/>
          <w:color w:val="333333"/>
          <w:sz w:val="28"/>
          <w:szCs w:val="28"/>
          <w:lang w:val="uk-UA"/>
        </w:rPr>
      </w:pPr>
      <w:bookmarkStart w:id="30" w:name="_Toc43226636"/>
      <w:r w:rsidRPr="00824CEB">
        <w:rPr>
          <w:b/>
          <w:color w:val="333333"/>
          <w:sz w:val="28"/>
          <w:szCs w:val="28"/>
          <w:lang w:val="uk-UA"/>
        </w:rPr>
        <w:t xml:space="preserve">2.3.6 Модель </w:t>
      </w:r>
      <w:proofErr w:type="spellStart"/>
      <w:r w:rsidRPr="00824CEB">
        <w:rPr>
          <w:b/>
          <w:color w:val="333333"/>
          <w:sz w:val="28"/>
          <w:szCs w:val="28"/>
          <w:lang w:val="uk-UA"/>
        </w:rPr>
        <w:t>Credit</w:t>
      </w:r>
      <w:proofErr w:type="spellEnd"/>
      <w:r w:rsidRPr="00824CEB">
        <w:rPr>
          <w:b/>
          <w:color w:val="333333"/>
          <w:sz w:val="28"/>
          <w:szCs w:val="28"/>
          <w:lang w:val="uk-UA"/>
        </w:rPr>
        <w:t xml:space="preserve"> </w:t>
      </w:r>
      <w:proofErr w:type="spellStart"/>
      <w:r w:rsidRPr="00824CEB">
        <w:rPr>
          <w:b/>
          <w:color w:val="333333"/>
          <w:sz w:val="28"/>
          <w:szCs w:val="28"/>
          <w:lang w:val="uk-UA"/>
        </w:rPr>
        <w:t>Monitor</w:t>
      </w:r>
      <w:bookmarkEnd w:id="30"/>
      <w:proofErr w:type="spellEnd"/>
    </w:p>
    <w:p w14:paraId="571325F5" w14:textId="06CDC18A" w:rsidR="0002674B" w:rsidRPr="00824CEB" w:rsidRDefault="0002674B" w:rsidP="00824CEB">
      <w:pPr>
        <w:spacing w:after="0" w:line="360" w:lineRule="auto"/>
        <w:ind w:firstLine="709"/>
        <w:jc w:val="both"/>
        <w:rPr>
          <w:b/>
          <w:color w:val="333333"/>
          <w:sz w:val="28"/>
          <w:szCs w:val="28"/>
          <w:lang w:val="uk-UA"/>
        </w:rPr>
      </w:pPr>
    </w:p>
    <w:p w14:paraId="1E866D9A" w14:textId="77777777" w:rsidR="0052760F" w:rsidRPr="00824CEB" w:rsidRDefault="0052760F" w:rsidP="00824CEB">
      <w:pPr>
        <w:spacing w:after="0" w:line="360" w:lineRule="auto"/>
        <w:ind w:firstLine="709"/>
        <w:jc w:val="both"/>
        <w:rPr>
          <w:b/>
          <w:color w:val="333333"/>
          <w:sz w:val="28"/>
          <w:szCs w:val="28"/>
          <w:lang w:val="uk-UA"/>
        </w:rPr>
      </w:pPr>
    </w:p>
    <w:p w14:paraId="14A3FBDA" w14:textId="77777777" w:rsidR="0002674B" w:rsidRPr="00824CEB" w:rsidRDefault="0002674B" w:rsidP="00824CEB">
      <w:pPr>
        <w:spacing w:after="0" w:line="360" w:lineRule="auto"/>
        <w:ind w:firstLine="709"/>
        <w:jc w:val="both"/>
        <w:rPr>
          <w:color w:val="333333"/>
          <w:sz w:val="28"/>
          <w:szCs w:val="28"/>
          <w:lang w:val="uk-UA"/>
        </w:rPr>
      </w:pPr>
      <w:r w:rsidRPr="00824CEB">
        <w:rPr>
          <w:color w:val="333333"/>
          <w:sz w:val="28"/>
          <w:szCs w:val="28"/>
          <w:lang w:val="uk-UA"/>
        </w:rPr>
        <w:t xml:space="preserve">Така модель використовує процедуру з чотирьох кроків для оцінки </w:t>
      </w:r>
      <w:proofErr w:type="spellStart"/>
      <w:r w:rsidRPr="00824CEB">
        <w:rPr>
          <w:color w:val="333333"/>
          <w:sz w:val="28"/>
          <w:szCs w:val="28"/>
          <w:lang w:val="uk-UA"/>
        </w:rPr>
        <w:t>кредитнго</w:t>
      </w:r>
      <w:proofErr w:type="spellEnd"/>
      <w:r w:rsidRPr="00824CEB">
        <w:rPr>
          <w:color w:val="333333"/>
          <w:sz w:val="28"/>
          <w:szCs w:val="28"/>
          <w:lang w:val="uk-UA"/>
        </w:rPr>
        <w:t xml:space="preserve"> ризику фірм, </w:t>
      </w:r>
      <w:proofErr w:type="spellStart"/>
      <w:r w:rsidRPr="00824CEB">
        <w:rPr>
          <w:color w:val="333333"/>
          <w:sz w:val="28"/>
          <w:szCs w:val="28"/>
          <w:lang w:val="uk-UA"/>
        </w:rPr>
        <w:t>якціями</w:t>
      </w:r>
      <w:proofErr w:type="spellEnd"/>
      <w:r w:rsidRPr="00824CEB">
        <w:rPr>
          <w:color w:val="333333"/>
          <w:sz w:val="28"/>
          <w:szCs w:val="28"/>
          <w:lang w:val="uk-UA"/>
        </w:rPr>
        <w:t xml:space="preserve"> якої торгують на відкритому ринку:</w:t>
      </w:r>
    </w:p>
    <w:p w14:paraId="7201977C" w14:textId="77777777" w:rsidR="0002674B" w:rsidRPr="00824CEB" w:rsidRDefault="0002674B" w:rsidP="00824CEB">
      <w:pPr>
        <w:spacing w:after="0" w:line="360" w:lineRule="auto"/>
        <w:ind w:firstLine="709"/>
        <w:jc w:val="both"/>
        <w:rPr>
          <w:color w:val="333333"/>
          <w:sz w:val="28"/>
          <w:szCs w:val="28"/>
          <w:lang w:val="uk-UA"/>
        </w:rPr>
      </w:pPr>
      <w:r w:rsidRPr="00824CEB">
        <w:rPr>
          <w:color w:val="333333"/>
          <w:sz w:val="28"/>
          <w:szCs w:val="28"/>
          <w:lang w:val="uk-UA"/>
        </w:rPr>
        <w:t>Нехай DP – критична точка дефолту, STD – сума короткострокових зобов’язань, LTD – сума довгострокових зобов'язань.</w:t>
      </w:r>
    </w:p>
    <w:p w14:paraId="421D6037" w14:textId="3FA0769F" w:rsidR="0002674B" w:rsidRPr="00FE1AA9" w:rsidRDefault="0002674B" w:rsidP="00824CEB">
      <w:pPr>
        <w:spacing w:after="0" w:line="360" w:lineRule="auto"/>
        <w:ind w:firstLine="709"/>
        <w:jc w:val="both"/>
        <w:rPr>
          <w:color w:val="333333"/>
          <w:sz w:val="28"/>
          <w:szCs w:val="28"/>
          <w:lang w:val="uk-UA"/>
        </w:rPr>
      </w:pPr>
      <w:r w:rsidRPr="00824CEB">
        <w:rPr>
          <w:color w:val="333333"/>
          <w:sz w:val="28"/>
          <w:szCs w:val="28"/>
          <w:lang w:val="uk-UA"/>
        </w:rPr>
        <w:t>На першому кроці</w:t>
      </w:r>
      <w:r w:rsidRPr="00824CEB">
        <w:rPr>
          <w:sz w:val="28"/>
          <w:szCs w:val="28"/>
          <w:lang w:val="uk-UA"/>
        </w:rPr>
        <w:t xml:space="preserve"> </w:t>
      </w:r>
      <w:r w:rsidRPr="00824CEB">
        <w:rPr>
          <w:color w:val="333333"/>
          <w:sz w:val="28"/>
          <w:szCs w:val="28"/>
          <w:lang w:val="uk-UA"/>
        </w:rPr>
        <w:t>визначається DP і приймається твердження, що тенденція до дефолту має місце, якщо ринкова ціна активів фірми падає нижче певної критичної точки, яка зазвичай знаходиться нижче бухгалтерської вартості всієї кредиторської заборгованості фірми, але вище бухгалтерської вартості короткострокової кредиторської заборгованості. Як правило, точка дефолту визначається як сума короткострокових зобов'язань</w:t>
      </w:r>
      <w:r w:rsidRPr="00FE1AA9">
        <w:rPr>
          <w:color w:val="333333"/>
          <w:sz w:val="28"/>
          <w:szCs w:val="28"/>
          <w:lang w:val="uk-UA"/>
        </w:rPr>
        <w:t xml:space="preserve"> і половини довгострокових зобов'язань компанії: </w:t>
      </w:r>
    </w:p>
    <w:p w14:paraId="09F3774C" w14:textId="77777777" w:rsidR="0052760F" w:rsidRPr="00FE1AA9" w:rsidRDefault="0052760F" w:rsidP="00824CEB">
      <w:pPr>
        <w:spacing w:after="0" w:line="360" w:lineRule="auto"/>
        <w:ind w:firstLine="709"/>
        <w:jc w:val="both"/>
        <w:rPr>
          <w:color w:val="333333"/>
          <w:sz w:val="28"/>
          <w:szCs w:val="28"/>
          <w:lang w:val="uk-UA"/>
        </w:rPr>
      </w:pPr>
    </w:p>
    <w:p w14:paraId="7C00F4AB" w14:textId="5C3467AA" w:rsidR="0002674B" w:rsidRPr="00FE1AA9" w:rsidRDefault="0002674B" w:rsidP="00824CEB">
      <w:pPr>
        <w:spacing w:after="0"/>
        <w:ind w:firstLine="709"/>
        <w:jc w:val="center"/>
        <w:rPr>
          <w:rFonts w:eastAsia="Cambria Math"/>
          <w:color w:val="333333"/>
          <w:sz w:val="28"/>
          <w:szCs w:val="28"/>
          <w:lang w:val="uk-UA"/>
        </w:rPr>
      </w:pPr>
      <m:oMathPara>
        <m:oMath>
          <m:r>
            <m:rPr>
              <m:sty m:val="p"/>
            </m:rPr>
            <w:rPr>
              <w:rFonts w:ascii="Cambria Math" w:eastAsia="Cambria Math" w:hAnsi="Cambria Math"/>
              <w:color w:val="333333"/>
              <w:sz w:val="28"/>
              <w:szCs w:val="28"/>
              <w:lang w:val="uk-UA"/>
            </w:rPr>
            <m:t>DP=STD+ 0,5LDT</m:t>
          </m:r>
        </m:oMath>
      </m:oMathPara>
    </w:p>
    <w:p w14:paraId="6179C26B" w14:textId="77777777" w:rsidR="0052760F" w:rsidRPr="00FE1AA9" w:rsidRDefault="0052760F" w:rsidP="00824CEB">
      <w:pPr>
        <w:spacing w:after="0"/>
        <w:jc w:val="center"/>
        <w:rPr>
          <w:rFonts w:eastAsia="Cambria Math"/>
          <w:iCs/>
          <w:color w:val="333333"/>
          <w:sz w:val="28"/>
          <w:szCs w:val="28"/>
          <w:lang w:val="uk-UA"/>
        </w:rPr>
      </w:pPr>
    </w:p>
    <w:p w14:paraId="4BB74A64" w14:textId="77777777" w:rsidR="0002674B" w:rsidRPr="00FE1AA9" w:rsidRDefault="0002674B" w:rsidP="00824CEB">
      <w:pPr>
        <w:spacing w:after="0" w:line="360" w:lineRule="auto"/>
        <w:ind w:firstLine="709"/>
        <w:jc w:val="both"/>
        <w:rPr>
          <w:color w:val="333333"/>
          <w:sz w:val="28"/>
          <w:szCs w:val="28"/>
          <w:lang w:val="uk-UA"/>
        </w:rPr>
      </w:pPr>
      <w:r w:rsidRPr="00FE1AA9">
        <w:rPr>
          <w:color w:val="333333"/>
          <w:sz w:val="28"/>
          <w:szCs w:val="28"/>
          <w:lang w:val="uk-UA"/>
        </w:rPr>
        <w:lastRenderedPageBreak/>
        <w:t xml:space="preserve">На другому етапі точка дефолту використовується для інверсії вартості і </w:t>
      </w:r>
      <w:proofErr w:type="spellStart"/>
      <w:r w:rsidRPr="00FE1AA9">
        <w:rPr>
          <w:color w:val="333333"/>
          <w:sz w:val="28"/>
          <w:szCs w:val="28"/>
          <w:lang w:val="uk-UA"/>
        </w:rPr>
        <w:t>волатильності</w:t>
      </w:r>
      <w:proofErr w:type="spellEnd"/>
      <w:r w:rsidRPr="00FE1AA9">
        <w:rPr>
          <w:color w:val="333333"/>
          <w:sz w:val="28"/>
          <w:szCs w:val="28"/>
          <w:lang w:val="uk-UA"/>
        </w:rPr>
        <w:t xml:space="preserve"> капіталу і далі для визначення вартості та </w:t>
      </w:r>
      <w:proofErr w:type="spellStart"/>
      <w:r w:rsidRPr="00FE1AA9">
        <w:rPr>
          <w:color w:val="333333"/>
          <w:sz w:val="28"/>
          <w:szCs w:val="28"/>
          <w:lang w:val="uk-UA"/>
        </w:rPr>
        <w:t>волатильності</w:t>
      </w:r>
      <w:proofErr w:type="spellEnd"/>
      <w:r w:rsidRPr="00FE1AA9">
        <w:rPr>
          <w:color w:val="333333"/>
          <w:sz w:val="28"/>
          <w:szCs w:val="28"/>
          <w:lang w:val="uk-UA"/>
        </w:rPr>
        <w:t xml:space="preserve"> активів фірми.</w:t>
      </w:r>
    </w:p>
    <w:p w14:paraId="51ADCB59" w14:textId="7ED26264" w:rsidR="0002674B" w:rsidRPr="00FE1AA9" w:rsidRDefault="0002674B" w:rsidP="00824CEB">
      <w:pPr>
        <w:spacing w:after="0" w:line="360" w:lineRule="auto"/>
        <w:ind w:firstLine="709"/>
        <w:jc w:val="both"/>
        <w:rPr>
          <w:color w:val="333333"/>
          <w:sz w:val="28"/>
          <w:szCs w:val="28"/>
          <w:lang w:val="uk-UA"/>
        </w:rPr>
      </w:pPr>
      <w:r w:rsidRPr="00FE1AA9">
        <w:rPr>
          <w:color w:val="333333"/>
          <w:sz w:val="28"/>
          <w:szCs w:val="28"/>
          <w:lang w:val="uk-UA"/>
        </w:rPr>
        <w:t>Під час третього етапу на основі отриманих значень розраховується відстань до дефолту (кількість стандартних відхилень до точки дефолту), тобто визначається, яким має бути падіння вартості активів фірми, для того щоб оголосити дефолт</w:t>
      </w:r>
    </w:p>
    <w:p w14:paraId="6815806D" w14:textId="77777777" w:rsidR="0052760F" w:rsidRPr="00FE1AA9" w:rsidRDefault="0052760F" w:rsidP="00824CEB">
      <w:pPr>
        <w:spacing w:after="0" w:line="360" w:lineRule="auto"/>
        <w:ind w:firstLine="709"/>
        <w:jc w:val="both"/>
        <w:rPr>
          <w:color w:val="333333"/>
          <w:sz w:val="28"/>
          <w:szCs w:val="28"/>
          <w:lang w:val="uk-UA"/>
        </w:rPr>
      </w:pPr>
    </w:p>
    <w:p w14:paraId="135EFA30" w14:textId="1BECB73B" w:rsidR="0002674B" w:rsidRPr="00FE1AA9" w:rsidRDefault="0002674B" w:rsidP="00824CEB">
      <w:pPr>
        <w:spacing w:after="0"/>
        <w:jc w:val="center"/>
        <w:rPr>
          <w:rFonts w:eastAsia="Cambria Math"/>
          <w:color w:val="333333"/>
          <w:sz w:val="28"/>
          <w:szCs w:val="28"/>
          <w:vertAlign w:val="subscript"/>
          <w:lang w:val="uk-UA"/>
        </w:rPr>
      </w:pPr>
      <m:oMathPara>
        <m:oMath>
          <m:r>
            <m:rPr>
              <m:sty m:val="p"/>
            </m:rPr>
            <w:rPr>
              <w:rFonts w:ascii="Cambria Math" w:eastAsia="Cambria Math" w:hAnsi="Cambria Math"/>
              <w:color w:val="333333"/>
              <w:sz w:val="28"/>
              <w:szCs w:val="28"/>
              <w:lang w:val="uk-UA"/>
            </w:rPr>
            <m:t>Distance to default</m:t>
          </m:r>
          <m:r>
            <w:rPr>
              <w:rFonts w:ascii="Cambria Math" w:eastAsia="Cambria Math" w:hAnsi="Cambria Math"/>
              <w:color w:val="333333"/>
              <w:sz w:val="28"/>
              <w:szCs w:val="28"/>
              <w:lang w:val="uk-UA"/>
            </w:rPr>
            <m:t xml:space="preserve">= </m:t>
          </m:r>
          <m:f>
            <m:fPr>
              <m:ctrlPr>
                <w:rPr>
                  <w:rFonts w:ascii="Cambria Math" w:eastAsia="Cambria Math" w:hAnsi="Cambria Math"/>
                  <w:color w:val="333333"/>
                  <w:sz w:val="28"/>
                  <w:szCs w:val="28"/>
                  <w:vertAlign w:val="subscript"/>
                  <w:lang w:val="uk-UA"/>
                </w:rPr>
              </m:ctrlPr>
            </m:fPr>
            <m:num>
              <m:r>
                <w:rPr>
                  <w:rFonts w:ascii="Cambria Math" w:eastAsia="Cambria Math" w:hAnsi="Cambria Math"/>
                  <w:color w:val="333333"/>
                  <w:sz w:val="28"/>
                  <w:szCs w:val="28"/>
                  <w:lang w:val="uk-UA"/>
                </w:rPr>
                <m:t>V</m:t>
              </m:r>
              <m:r>
                <w:rPr>
                  <w:rFonts w:ascii="Cambria Math" w:eastAsia="Cambria Math" w:hAnsi="Cambria Math"/>
                  <w:color w:val="333333"/>
                  <w:sz w:val="28"/>
                  <w:szCs w:val="28"/>
                  <w:vertAlign w:val="subscript"/>
                  <w:lang w:val="uk-UA"/>
                </w:rPr>
                <m:t>t-DP</m:t>
              </m:r>
            </m:num>
            <m:den>
              <m:r>
                <w:rPr>
                  <w:rFonts w:ascii="Cambria Math" w:eastAsia="Cambria Math" w:hAnsi="Cambria Math"/>
                  <w:color w:val="333333"/>
                  <w:sz w:val="28"/>
                  <w:szCs w:val="28"/>
                  <w:lang w:val="uk-UA"/>
                </w:rPr>
                <m:t>V</m:t>
              </m:r>
              <m:r>
                <w:rPr>
                  <w:rFonts w:ascii="Cambria Math" w:eastAsia="Cambria Math" w:hAnsi="Cambria Math"/>
                  <w:color w:val="333333"/>
                  <w:sz w:val="28"/>
                  <w:szCs w:val="28"/>
                  <w:vertAlign w:val="subscript"/>
                  <w:lang w:val="uk-UA"/>
                </w:rPr>
                <m:t>t*</m:t>
              </m:r>
            </m:den>
          </m:f>
        </m:oMath>
      </m:oMathPara>
    </w:p>
    <w:p w14:paraId="633E1FE8" w14:textId="77777777" w:rsidR="0052760F" w:rsidRPr="00FE1AA9" w:rsidRDefault="0052760F" w:rsidP="00824CEB">
      <w:pPr>
        <w:spacing w:after="0"/>
        <w:jc w:val="center"/>
        <w:rPr>
          <w:rFonts w:eastAsia="Cambria Math"/>
          <w:color w:val="333333"/>
          <w:sz w:val="28"/>
          <w:szCs w:val="28"/>
          <w:vertAlign w:val="subscript"/>
          <w:lang w:val="uk-UA"/>
        </w:rPr>
      </w:pPr>
    </w:p>
    <w:p w14:paraId="3DB0C9A5" w14:textId="77777777" w:rsidR="0002674B" w:rsidRPr="00FE1AA9" w:rsidRDefault="0002674B" w:rsidP="00824CEB">
      <w:pPr>
        <w:spacing w:after="0" w:line="360" w:lineRule="auto"/>
        <w:ind w:firstLine="709"/>
        <w:jc w:val="both"/>
        <w:rPr>
          <w:color w:val="333333"/>
          <w:sz w:val="28"/>
          <w:szCs w:val="28"/>
          <w:lang w:val="uk-UA"/>
        </w:rPr>
      </w:pPr>
      <w:r w:rsidRPr="00FE1AA9">
        <w:rPr>
          <w:color w:val="333333"/>
          <w:sz w:val="28"/>
          <w:szCs w:val="28"/>
          <w:lang w:val="uk-UA"/>
        </w:rPr>
        <w:t xml:space="preserve">Четвертий етап </w:t>
      </w:r>
      <w:proofErr w:type="spellStart"/>
      <w:r w:rsidRPr="00FE1AA9">
        <w:rPr>
          <w:color w:val="333333"/>
          <w:sz w:val="28"/>
          <w:szCs w:val="28"/>
          <w:lang w:val="uk-UA"/>
        </w:rPr>
        <w:t>заключається</w:t>
      </w:r>
      <w:proofErr w:type="spellEnd"/>
      <w:r w:rsidRPr="00FE1AA9">
        <w:rPr>
          <w:color w:val="333333"/>
          <w:sz w:val="28"/>
          <w:szCs w:val="28"/>
          <w:lang w:val="uk-UA"/>
        </w:rPr>
        <w:t xml:space="preserve"> в тому, що на основі бази даних системи </w:t>
      </w:r>
      <w:proofErr w:type="spellStart"/>
      <w:r w:rsidRPr="00FE1AA9">
        <w:rPr>
          <w:color w:val="333333"/>
          <w:sz w:val="28"/>
          <w:szCs w:val="28"/>
          <w:lang w:val="uk-UA"/>
        </w:rPr>
        <w:t>Credit</w:t>
      </w:r>
      <w:proofErr w:type="spellEnd"/>
      <w:r w:rsidRPr="00FE1AA9">
        <w:rPr>
          <w:color w:val="333333"/>
          <w:sz w:val="28"/>
          <w:szCs w:val="28"/>
          <w:lang w:val="uk-UA"/>
        </w:rPr>
        <w:t xml:space="preserve"> </w:t>
      </w:r>
      <w:proofErr w:type="spellStart"/>
      <w:r w:rsidRPr="00FE1AA9">
        <w:rPr>
          <w:color w:val="333333"/>
          <w:sz w:val="28"/>
          <w:szCs w:val="28"/>
          <w:lang w:val="uk-UA"/>
        </w:rPr>
        <w:t>Monitor</w:t>
      </w:r>
      <w:proofErr w:type="spellEnd"/>
      <w:r w:rsidRPr="00FE1AA9">
        <w:rPr>
          <w:color w:val="333333"/>
          <w:sz w:val="28"/>
          <w:szCs w:val="28"/>
          <w:lang w:val="uk-UA"/>
        </w:rPr>
        <w:t xml:space="preserve"> визначається очікувана частота дефолту - частка фірм, які мають однакове значення відстані до дефолту і які оголосили дефолт в даний період [17].</w:t>
      </w:r>
    </w:p>
    <w:p w14:paraId="4234A059" w14:textId="77777777" w:rsidR="0002674B" w:rsidRPr="00FE1AA9" w:rsidRDefault="0002674B" w:rsidP="00824CEB">
      <w:pPr>
        <w:spacing w:after="0" w:line="360" w:lineRule="auto"/>
        <w:ind w:firstLine="709"/>
        <w:jc w:val="both"/>
        <w:rPr>
          <w:color w:val="333333"/>
          <w:sz w:val="28"/>
          <w:szCs w:val="28"/>
          <w:lang w:val="uk-UA"/>
        </w:rPr>
      </w:pPr>
      <w:r w:rsidRPr="00FE1AA9">
        <w:rPr>
          <w:color w:val="333333"/>
          <w:sz w:val="28"/>
          <w:szCs w:val="28"/>
          <w:lang w:val="uk-UA"/>
        </w:rPr>
        <w:t>Розробники запевняють, що це підхід дає змогу передбачити майбутню зміну кредитного рейтингу за 6 – 18 місяців, до настання події. Великою перевагою є те, що в такій моделі ймовірність дефолту це неперервна величина, яка змінюється разом з ринковою ціною активів компанії.</w:t>
      </w:r>
    </w:p>
    <w:p w14:paraId="77F85543" w14:textId="615B0070" w:rsidR="0002674B" w:rsidRPr="00FE1AA9" w:rsidRDefault="0002674B" w:rsidP="0052760F">
      <w:pPr>
        <w:spacing w:after="0" w:line="360" w:lineRule="auto"/>
        <w:ind w:firstLine="709"/>
        <w:jc w:val="both"/>
        <w:rPr>
          <w:color w:val="333333"/>
          <w:sz w:val="28"/>
          <w:szCs w:val="28"/>
          <w:lang w:val="uk-UA"/>
        </w:rPr>
      </w:pPr>
    </w:p>
    <w:p w14:paraId="7B2CBDDF" w14:textId="6D54DE51" w:rsidR="00824CEB" w:rsidRDefault="00824CEB">
      <w:pPr>
        <w:spacing w:after="160" w:line="259" w:lineRule="auto"/>
        <w:rPr>
          <w:color w:val="333333"/>
          <w:sz w:val="28"/>
          <w:szCs w:val="28"/>
          <w:lang w:val="uk-UA"/>
        </w:rPr>
      </w:pPr>
      <w:r>
        <w:rPr>
          <w:color w:val="333333"/>
          <w:sz w:val="28"/>
          <w:szCs w:val="28"/>
          <w:lang w:val="uk-UA"/>
        </w:rPr>
        <w:br w:type="page"/>
      </w:r>
    </w:p>
    <w:p w14:paraId="0CEBF0DE" w14:textId="7E7D1782" w:rsidR="0002674B" w:rsidRPr="00FE1AA9" w:rsidRDefault="0002674B" w:rsidP="0052760F">
      <w:pPr>
        <w:spacing w:after="0" w:line="360" w:lineRule="auto"/>
        <w:ind w:firstLine="709"/>
        <w:jc w:val="both"/>
        <w:outlineLvl w:val="1"/>
        <w:rPr>
          <w:b/>
          <w:bCs/>
          <w:color w:val="333333"/>
          <w:sz w:val="28"/>
          <w:szCs w:val="28"/>
          <w:lang w:val="uk-UA"/>
        </w:rPr>
      </w:pPr>
      <w:bookmarkStart w:id="31" w:name="_Toc43226637"/>
      <w:r w:rsidRPr="00FE1AA9">
        <w:rPr>
          <w:b/>
          <w:bCs/>
          <w:color w:val="333333"/>
          <w:sz w:val="28"/>
          <w:szCs w:val="28"/>
          <w:lang w:val="uk-UA"/>
        </w:rPr>
        <w:lastRenderedPageBreak/>
        <w:t>Висновок до розділу 2</w:t>
      </w:r>
      <w:bookmarkEnd w:id="31"/>
    </w:p>
    <w:p w14:paraId="1FFBCE0A" w14:textId="172BAEEF" w:rsidR="0052760F" w:rsidRPr="00FE1AA9" w:rsidRDefault="0052760F" w:rsidP="0052760F">
      <w:pPr>
        <w:spacing w:after="0" w:line="360" w:lineRule="auto"/>
        <w:ind w:firstLine="709"/>
        <w:jc w:val="both"/>
        <w:rPr>
          <w:b/>
          <w:bCs/>
          <w:color w:val="333333"/>
          <w:sz w:val="28"/>
          <w:szCs w:val="28"/>
          <w:lang w:val="uk-UA"/>
        </w:rPr>
      </w:pPr>
    </w:p>
    <w:p w14:paraId="01E2B762" w14:textId="77777777" w:rsidR="0052760F" w:rsidRPr="00FE1AA9" w:rsidRDefault="0052760F" w:rsidP="0052760F">
      <w:pPr>
        <w:spacing w:after="0" w:line="360" w:lineRule="auto"/>
        <w:ind w:firstLine="709"/>
        <w:jc w:val="both"/>
        <w:rPr>
          <w:b/>
          <w:bCs/>
          <w:color w:val="333333"/>
          <w:sz w:val="28"/>
          <w:szCs w:val="28"/>
          <w:lang w:val="uk-UA"/>
        </w:rPr>
      </w:pPr>
    </w:p>
    <w:p w14:paraId="52841C23" w14:textId="77777777" w:rsidR="0002674B" w:rsidRPr="00FE1AA9" w:rsidRDefault="0002674B" w:rsidP="0052760F">
      <w:pPr>
        <w:spacing w:after="0" w:line="360" w:lineRule="auto"/>
        <w:ind w:firstLine="709"/>
        <w:jc w:val="both"/>
        <w:rPr>
          <w:color w:val="333333"/>
          <w:sz w:val="28"/>
          <w:szCs w:val="28"/>
          <w:lang w:val="uk-UA"/>
        </w:rPr>
      </w:pPr>
      <w:r w:rsidRPr="00FE1AA9">
        <w:rPr>
          <w:color w:val="333333"/>
          <w:sz w:val="28"/>
          <w:szCs w:val="28"/>
          <w:lang w:val="uk-UA"/>
        </w:rPr>
        <w:t xml:space="preserve">У розділі класифіковано основні ризики, з якими зустрічається банк під час своєї роботи. Описано взаємозв’язок між різними типами ризиків. Показано як дефолт одного банку може вплинути на всі банки, що вступали з ним в кооперацію та на банківську систему в цілому. </w:t>
      </w:r>
    </w:p>
    <w:p w14:paraId="55157F7E" w14:textId="7571F8B1" w:rsidR="0002674B" w:rsidRPr="00FE1AA9" w:rsidRDefault="0002674B" w:rsidP="0052760F">
      <w:pPr>
        <w:spacing w:after="0" w:line="360" w:lineRule="auto"/>
        <w:ind w:firstLine="709"/>
        <w:jc w:val="both"/>
        <w:rPr>
          <w:color w:val="333333"/>
          <w:sz w:val="28"/>
          <w:szCs w:val="28"/>
          <w:lang w:val="uk-UA"/>
        </w:rPr>
      </w:pPr>
      <w:r w:rsidRPr="00FE1AA9">
        <w:rPr>
          <w:color w:val="333333"/>
          <w:sz w:val="28"/>
          <w:szCs w:val="28"/>
          <w:lang w:val="uk-UA"/>
        </w:rPr>
        <w:t>Особливу увагу приділено кредитному банківському ризику, який у свою чергу поділяється на: не роздрібний кредитний ризик, роздрібний кредитний ризик, кредитний ризик контрагента. Описані методи керування відповідними підвидами. Розглянуто різні моделі аналізу дефолту банків.</w:t>
      </w:r>
    </w:p>
    <w:p w14:paraId="34C8E3C9" w14:textId="4B580CD4" w:rsidR="00824CEB" w:rsidRDefault="00824CEB">
      <w:pPr>
        <w:spacing w:after="160" w:line="259" w:lineRule="auto"/>
        <w:rPr>
          <w:color w:val="333333"/>
          <w:sz w:val="28"/>
          <w:szCs w:val="28"/>
          <w:lang w:val="uk-UA"/>
        </w:rPr>
      </w:pPr>
      <w:r>
        <w:rPr>
          <w:color w:val="333333"/>
          <w:sz w:val="28"/>
          <w:szCs w:val="28"/>
          <w:lang w:val="uk-UA"/>
        </w:rPr>
        <w:br w:type="page"/>
      </w:r>
    </w:p>
    <w:p w14:paraId="0BF110BD" w14:textId="77777777" w:rsidR="0002674B" w:rsidRPr="00FE1AA9" w:rsidRDefault="0002674B" w:rsidP="0002674B">
      <w:pPr>
        <w:spacing w:after="0" w:line="360" w:lineRule="auto"/>
        <w:jc w:val="both"/>
        <w:rPr>
          <w:color w:val="333333"/>
          <w:sz w:val="28"/>
          <w:szCs w:val="28"/>
          <w:lang w:val="uk-UA"/>
        </w:rPr>
      </w:pPr>
    </w:p>
    <w:p w14:paraId="19D755C9" w14:textId="4DD066AB" w:rsidR="0002674B" w:rsidRPr="00FE1AA9" w:rsidRDefault="0002674B" w:rsidP="00A26A23">
      <w:pPr>
        <w:pStyle w:val="1"/>
        <w:spacing w:before="0" w:line="360" w:lineRule="auto"/>
        <w:jc w:val="center"/>
        <w:rPr>
          <w:rFonts w:ascii="Times New Roman" w:hAnsi="Times New Roman" w:cs="Times New Roman"/>
          <w:b/>
          <w:bCs/>
          <w:color w:val="000000" w:themeColor="text1"/>
          <w:sz w:val="28"/>
          <w:szCs w:val="28"/>
        </w:rPr>
      </w:pPr>
      <w:bookmarkStart w:id="32" w:name="_Toc42024159"/>
      <w:bookmarkStart w:id="33" w:name="_Toc43226638"/>
      <w:r w:rsidRPr="00FE1AA9">
        <w:rPr>
          <w:rFonts w:ascii="Times New Roman" w:hAnsi="Times New Roman" w:cs="Times New Roman"/>
          <w:b/>
          <w:bCs/>
          <w:color w:val="000000" w:themeColor="text1"/>
          <w:sz w:val="28"/>
          <w:szCs w:val="28"/>
        </w:rPr>
        <w:t>РОЗДІЛ 3 ПРОГРАМНА РЕАЛІЗАЦІЯ ТА ЕКСПЕРИМЕНТАЛЬНІ РЕЗУЛЬТАТИ</w:t>
      </w:r>
      <w:bookmarkEnd w:id="32"/>
      <w:bookmarkEnd w:id="33"/>
    </w:p>
    <w:p w14:paraId="7502C999" w14:textId="5E8130D6" w:rsidR="0002674B" w:rsidRPr="00FE1AA9" w:rsidRDefault="0052760F" w:rsidP="0002674B">
      <w:pPr>
        <w:rPr>
          <w:sz w:val="28"/>
          <w:szCs w:val="28"/>
          <w:lang w:val="uk-UA"/>
        </w:rPr>
      </w:pPr>
      <w:r w:rsidRPr="00FE1AA9">
        <w:rPr>
          <w:sz w:val="28"/>
          <w:szCs w:val="28"/>
          <w:lang w:val="uk-UA"/>
        </w:rPr>
        <w:tab/>
      </w:r>
    </w:p>
    <w:p w14:paraId="38EDCCDF" w14:textId="4B6DA3D0" w:rsidR="0052760F" w:rsidRPr="00FE1AA9" w:rsidRDefault="00CD3411" w:rsidP="00C0603D">
      <w:pPr>
        <w:pStyle w:val="a3"/>
        <w:numPr>
          <w:ilvl w:val="1"/>
          <w:numId w:val="4"/>
        </w:numPr>
        <w:spacing w:after="0" w:line="360" w:lineRule="auto"/>
        <w:ind w:left="1066" w:hanging="357"/>
        <w:jc w:val="both"/>
        <w:outlineLvl w:val="1"/>
        <w:rPr>
          <w:rFonts w:ascii="Times New Roman" w:hAnsi="Times New Roman" w:cs="Times New Roman"/>
          <w:b/>
          <w:sz w:val="28"/>
          <w:szCs w:val="28"/>
        </w:rPr>
      </w:pPr>
      <w:bookmarkStart w:id="34" w:name="_Toc41829869"/>
      <w:bookmarkStart w:id="35" w:name="_Toc42024160"/>
      <w:r w:rsidRPr="00FE1AA9">
        <w:rPr>
          <w:rFonts w:ascii="Times New Roman" w:hAnsi="Times New Roman" w:cs="Times New Roman"/>
          <w:b/>
          <w:sz w:val="28"/>
          <w:szCs w:val="28"/>
        </w:rPr>
        <w:t xml:space="preserve"> </w:t>
      </w:r>
      <w:bookmarkStart w:id="36" w:name="_Toc43226639"/>
      <w:r w:rsidR="0002674B" w:rsidRPr="00FE1AA9">
        <w:rPr>
          <w:rFonts w:ascii="Times New Roman" w:hAnsi="Times New Roman" w:cs="Times New Roman"/>
          <w:b/>
          <w:sz w:val="28"/>
          <w:szCs w:val="28"/>
        </w:rPr>
        <w:t>Вступ</w:t>
      </w:r>
      <w:bookmarkEnd w:id="34"/>
      <w:bookmarkEnd w:id="35"/>
      <w:bookmarkEnd w:id="36"/>
    </w:p>
    <w:p w14:paraId="483251AE" w14:textId="5F06D1FC" w:rsidR="0052760F" w:rsidRPr="00FE1AA9" w:rsidRDefault="0052760F" w:rsidP="0052760F">
      <w:pPr>
        <w:spacing w:after="0" w:line="360" w:lineRule="auto"/>
        <w:jc w:val="both"/>
        <w:rPr>
          <w:b/>
          <w:sz w:val="28"/>
          <w:szCs w:val="28"/>
          <w:lang w:val="uk-UA"/>
        </w:rPr>
      </w:pPr>
    </w:p>
    <w:p w14:paraId="23B293D4" w14:textId="77777777" w:rsidR="0052760F" w:rsidRPr="00FE1AA9" w:rsidRDefault="0052760F" w:rsidP="0052760F">
      <w:pPr>
        <w:spacing w:after="0" w:line="360" w:lineRule="auto"/>
        <w:jc w:val="both"/>
        <w:rPr>
          <w:b/>
          <w:sz w:val="28"/>
          <w:szCs w:val="28"/>
          <w:lang w:val="uk-UA"/>
        </w:rPr>
      </w:pPr>
    </w:p>
    <w:p w14:paraId="0B1A0381" w14:textId="77777777" w:rsidR="00FE1AA9" w:rsidRPr="00FE1AA9" w:rsidRDefault="0002674B" w:rsidP="00FE1AA9">
      <w:pPr>
        <w:spacing w:after="0" w:line="360" w:lineRule="auto"/>
        <w:ind w:firstLine="709"/>
        <w:jc w:val="both"/>
        <w:rPr>
          <w:sz w:val="28"/>
          <w:szCs w:val="28"/>
          <w:lang w:val="uk-UA"/>
        </w:rPr>
      </w:pPr>
      <w:bookmarkStart w:id="37" w:name="_Hlk42883683"/>
      <w:r w:rsidRPr="00FE1AA9">
        <w:rPr>
          <w:sz w:val="28"/>
          <w:szCs w:val="28"/>
          <w:lang w:val="uk-UA"/>
        </w:rPr>
        <w:t>В якості моделей для аналізу кредитного банківського ризику було обрано:</w:t>
      </w:r>
    </w:p>
    <w:p w14:paraId="2365CE45" w14:textId="7A7B30A3" w:rsidR="00FE1AA9" w:rsidRPr="00FE1AA9" w:rsidRDefault="00FE1AA9" w:rsidP="001D2BAF">
      <w:pPr>
        <w:pStyle w:val="a3"/>
        <w:numPr>
          <w:ilvl w:val="0"/>
          <w:numId w:val="25"/>
        </w:numPr>
        <w:spacing w:after="0" w:line="360" w:lineRule="auto"/>
        <w:jc w:val="both"/>
        <w:rPr>
          <w:rFonts w:ascii="Times New Roman" w:hAnsi="Times New Roman" w:cs="Times New Roman"/>
          <w:sz w:val="28"/>
          <w:szCs w:val="28"/>
        </w:rPr>
      </w:pPr>
      <w:r w:rsidRPr="00FE1AA9">
        <w:rPr>
          <w:rFonts w:ascii="Times New Roman" w:hAnsi="Times New Roman" w:cs="Times New Roman"/>
          <w:sz w:val="28"/>
          <w:szCs w:val="28"/>
        </w:rPr>
        <w:t>п</w:t>
      </w:r>
      <w:r w:rsidR="0002674B" w:rsidRPr="00FE1AA9">
        <w:rPr>
          <w:rFonts w:ascii="Times New Roman" w:hAnsi="Times New Roman" w:cs="Times New Roman"/>
          <w:sz w:val="28"/>
          <w:szCs w:val="28"/>
        </w:rPr>
        <w:t>'яти факторну модель Альтмана</w:t>
      </w:r>
      <w:r w:rsidRPr="00FE1AA9">
        <w:rPr>
          <w:rFonts w:ascii="Times New Roman" w:hAnsi="Times New Roman" w:cs="Times New Roman"/>
          <w:sz w:val="28"/>
          <w:szCs w:val="28"/>
        </w:rPr>
        <w:t>;</w:t>
      </w:r>
    </w:p>
    <w:p w14:paraId="66BF8A20" w14:textId="7428B6E3" w:rsidR="0002674B" w:rsidRPr="00FE1AA9" w:rsidRDefault="00FE1AA9" w:rsidP="001D2BAF">
      <w:pPr>
        <w:pStyle w:val="a3"/>
        <w:numPr>
          <w:ilvl w:val="0"/>
          <w:numId w:val="25"/>
        </w:numPr>
        <w:spacing w:after="0" w:line="360" w:lineRule="auto"/>
        <w:jc w:val="both"/>
        <w:rPr>
          <w:rFonts w:ascii="Times New Roman" w:hAnsi="Times New Roman" w:cs="Times New Roman"/>
          <w:sz w:val="28"/>
          <w:szCs w:val="28"/>
        </w:rPr>
      </w:pPr>
      <w:r w:rsidRPr="00FE1AA9">
        <w:rPr>
          <w:rFonts w:ascii="Times New Roman" w:hAnsi="Times New Roman" w:cs="Times New Roman"/>
          <w:sz w:val="28"/>
          <w:szCs w:val="28"/>
        </w:rPr>
        <w:t>м</w:t>
      </w:r>
      <w:r w:rsidR="0002674B" w:rsidRPr="00FE1AA9">
        <w:rPr>
          <w:rFonts w:ascii="Times New Roman" w:hAnsi="Times New Roman" w:cs="Times New Roman"/>
          <w:sz w:val="28"/>
          <w:szCs w:val="28"/>
        </w:rPr>
        <w:t>одель Спрінгейта</w:t>
      </w:r>
    </w:p>
    <w:p w14:paraId="5D22CF41" w14:textId="27126840" w:rsidR="0002674B" w:rsidRPr="00330D41" w:rsidRDefault="0002674B" w:rsidP="00AE5EFA">
      <w:pPr>
        <w:spacing w:after="0" w:line="360" w:lineRule="auto"/>
        <w:ind w:firstLine="709"/>
        <w:jc w:val="both"/>
        <w:rPr>
          <w:sz w:val="28"/>
          <w:szCs w:val="28"/>
        </w:rPr>
      </w:pPr>
      <w:bookmarkStart w:id="38" w:name="_Hlk42885262"/>
      <w:bookmarkEnd w:id="37"/>
      <w:r w:rsidRPr="00FE1AA9">
        <w:rPr>
          <w:sz w:val="28"/>
          <w:szCs w:val="28"/>
          <w:lang w:val="uk-UA"/>
        </w:rPr>
        <w:t>Кожна з моделей являє собою статистичну модель, яка на основі оцінки показників фінансового стану і платоспроможності компанії дозволяє оцінити ризик банкрутства і розділити суб'єкти на потенційних банкрутів і не банкрутів. Вони побудовані з використанням апарату мультиплікативного дискримінантного аналізу, який дозволяє підібрати такі показники, дисперсія яких між групами була б максимальною, а всередині групи мінімальної</w:t>
      </w:r>
      <w:r w:rsidR="00330D41" w:rsidRPr="00330D41">
        <w:rPr>
          <w:sz w:val="28"/>
          <w:szCs w:val="28"/>
        </w:rPr>
        <w:t>[18].</w:t>
      </w:r>
    </w:p>
    <w:p w14:paraId="1B75E474" w14:textId="77777777" w:rsidR="0002674B" w:rsidRPr="00FE1AA9" w:rsidRDefault="0002674B" w:rsidP="00AE5EFA">
      <w:pPr>
        <w:spacing w:after="0" w:line="360" w:lineRule="auto"/>
        <w:ind w:firstLine="709"/>
        <w:jc w:val="both"/>
        <w:rPr>
          <w:sz w:val="28"/>
          <w:szCs w:val="28"/>
          <w:lang w:val="uk-UA"/>
        </w:rPr>
      </w:pPr>
      <w:r w:rsidRPr="00FE1AA9">
        <w:rPr>
          <w:sz w:val="28"/>
          <w:szCs w:val="28"/>
          <w:lang w:val="uk-UA"/>
        </w:rPr>
        <w:t>Модель Альтмана дає досить точний прогноз ймовірності банкрутства з часовим інтервалом 1-2 роки. В результаті проведення дискримінантного аналізу по групі підприємств, які заявили про своє банкрутство по фінансових показниках, взятим за рік до дефолту, був вірно змодельований цей факт в 31 випадку з 33 (94,5%), і в 2 - зроблена помилка (6% ). По другій групі підприємств, що не збанкрутували, модель помилково спрогнозувала банкрутство тільки в одному випадку (3%), а в решти 32 (97%) була допущена дуже низька ймовірність банкрутства, що фактично підтвердилося.</w:t>
      </w:r>
    </w:p>
    <w:bookmarkEnd w:id="38"/>
    <w:p w14:paraId="14CA08F0" w14:textId="77777777" w:rsidR="0002674B" w:rsidRPr="00FE1AA9" w:rsidRDefault="0002674B" w:rsidP="00AE5EFA">
      <w:pPr>
        <w:spacing w:after="0" w:line="360" w:lineRule="auto"/>
        <w:ind w:firstLine="709"/>
        <w:jc w:val="both"/>
        <w:rPr>
          <w:sz w:val="28"/>
          <w:szCs w:val="28"/>
          <w:lang w:val="uk-UA"/>
        </w:rPr>
      </w:pPr>
      <w:r w:rsidRPr="00FE1AA9">
        <w:rPr>
          <w:sz w:val="28"/>
          <w:szCs w:val="28"/>
          <w:lang w:val="uk-UA"/>
        </w:rPr>
        <w:t>Модель Спрінгейта була створена на основі підприємств США і Канади. Точність даної моделі є досить високою і становить більше 90%</w:t>
      </w:r>
    </w:p>
    <w:p w14:paraId="25C5AE04" w14:textId="77777777" w:rsidR="0002674B" w:rsidRPr="00FE1AA9" w:rsidRDefault="0002674B" w:rsidP="00AE5EFA">
      <w:pPr>
        <w:spacing w:after="0" w:line="360" w:lineRule="auto"/>
        <w:ind w:firstLine="709"/>
        <w:jc w:val="both"/>
        <w:rPr>
          <w:sz w:val="28"/>
          <w:szCs w:val="28"/>
          <w:lang w:val="uk-UA"/>
        </w:rPr>
      </w:pPr>
      <w:r w:rsidRPr="00FE1AA9">
        <w:rPr>
          <w:sz w:val="28"/>
          <w:szCs w:val="28"/>
          <w:lang w:val="uk-UA"/>
        </w:rPr>
        <w:t xml:space="preserve">Для створення програмного продукту було обрано мову програмування </w:t>
      </w:r>
      <w:proofErr w:type="spellStart"/>
      <w:r w:rsidRPr="00FE1AA9">
        <w:rPr>
          <w:sz w:val="28"/>
          <w:szCs w:val="28"/>
          <w:lang w:val="uk-UA"/>
        </w:rPr>
        <w:t>Java</w:t>
      </w:r>
      <w:proofErr w:type="spellEnd"/>
      <w:r w:rsidRPr="00FE1AA9">
        <w:rPr>
          <w:sz w:val="28"/>
          <w:szCs w:val="28"/>
          <w:lang w:val="uk-UA"/>
        </w:rPr>
        <w:t xml:space="preserve">. Оскільки вона є доволі зручною, має гарну швидкодію і на ній можна реалізувати весь необхідний функціонал. </w:t>
      </w:r>
    </w:p>
    <w:p w14:paraId="2BB1863A" w14:textId="77777777" w:rsidR="0002674B" w:rsidRPr="00FE1AA9" w:rsidRDefault="0002674B" w:rsidP="00AE5EFA">
      <w:pPr>
        <w:spacing w:after="0" w:line="360" w:lineRule="auto"/>
        <w:ind w:firstLine="709"/>
        <w:jc w:val="both"/>
        <w:rPr>
          <w:sz w:val="28"/>
          <w:szCs w:val="28"/>
          <w:lang w:val="uk-UA"/>
        </w:rPr>
      </w:pPr>
      <w:r w:rsidRPr="00FE1AA9">
        <w:rPr>
          <w:sz w:val="28"/>
          <w:szCs w:val="28"/>
          <w:lang w:val="uk-UA"/>
        </w:rPr>
        <w:lastRenderedPageBreak/>
        <w:t>Програмний продукт доволі гнучким, оскільки додавання нових моделей в саму програму та нових записів у базу даних – не спричиняє проблем. Оскільки передбачена робота з базою даних, програмному коді застосовано шаблон</w:t>
      </w:r>
      <w:r w:rsidRPr="00FE1AA9">
        <w:rPr>
          <w:lang w:val="uk-UA"/>
        </w:rPr>
        <w:t xml:space="preserve"> </w:t>
      </w:r>
      <w:proofErr w:type="spellStart"/>
      <w:r w:rsidRPr="00FE1AA9">
        <w:rPr>
          <w:sz w:val="28"/>
          <w:szCs w:val="28"/>
          <w:lang w:val="uk-UA"/>
        </w:rPr>
        <w:t>Data</w:t>
      </w:r>
      <w:proofErr w:type="spellEnd"/>
      <w:r w:rsidRPr="00FE1AA9">
        <w:rPr>
          <w:sz w:val="28"/>
          <w:szCs w:val="28"/>
          <w:lang w:val="uk-UA"/>
        </w:rPr>
        <w:t xml:space="preserve"> Access </w:t>
      </w:r>
      <w:proofErr w:type="spellStart"/>
      <w:r w:rsidRPr="00FE1AA9">
        <w:rPr>
          <w:sz w:val="28"/>
          <w:szCs w:val="28"/>
          <w:lang w:val="uk-UA"/>
        </w:rPr>
        <w:t>Object</w:t>
      </w:r>
      <w:proofErr w:type="spellEnd"/>
      <w:r w:rsidRPr="00FE1AA9">
        <w:rPr>
          <w:sz w:val="28"/>
          <w:szCs w:val="28"/>
          <w:lang w:val="uk-UA"/>
        </w:rPr>
        <w:t xml:space="preserve"> (DAO). DAO – це прикладний шаблон, який дозволяє нам ізолювати бізнес рівень від постійного рівня (зазвичай це реляційна база даних) з використанням абстрактного API. Функціональність API </w:t>
      </w:r>
      <w:proofErr w:type="spellStart"/>
      <w:r w:rsidRPr="00FE1AA9">
        <w:rPr>
          <w:sz w:val="28"/>
          <w:szCs w:val="28"/>
          <w:lang w:val="uk-UA"/>
        </w:rPr>
        <w:t>заключається</w:t>
      </w:r>
      <w:proofErr w:type="spellEnd"/>
      <w:r w:rsidRPr="00FE1AA9">
        <w:rPr>
          <w:sz w:val="28"/>
          <w:szCs w:val="28"/>
          <w:lang w:val="uk-UA"/>
        </w:rPr>
        <w:t xml:space="preserve"> в тому, щоб приховати від додатку всі складності пов’язані з виконанням операцій CRUD в базовому механізмі зберігання. Це дозволяє обом шарам розвиватись окремо, нічого не знаючи один про одного.</w:t>
      </w:r>
    </w:p>
    <w:p w14:paraId="54773071" w14:textId="4DF936CF" w:rsidR="0002674B" w:rsidRPr="00FE1AA9" w:rsidRDefault="0002674B" w:rsidP="00AE5EFA">
      <w:pPr>
        <w:spacing w:after="0" w:line="360" w:lineRule="auto"/>
        <w:ind w:firstLine="709"/>
        <w:jc w:val="both"/>
        <w:rPr>
          <w:sz w:val="28"/>
          <w:szCs w:val="28"/>
          <w:lang w:val="uk-UA"/>
        </w:rPr>
      </w:pPr>
      <w:r w:rsidRPr="00FE1AA9">
        <w:rPr>
          <w:sz w:val="28"/>
          <w:szCs w:val="28"/>
          <w:lang w:val="uk-UA"/>
        </w:rPr>
        <w:t>Використовувати можна на будь-якому пристрої з встановленим JDK (</w:t>
      </w:r>
      <w:proofErr w:type="spellStart"/>
      <w:r w:rsidRPr="00FE1AA9">
        <w:rPr>
          <w:sz w:val="28"/>
          <w:szCs w:val="28"/>
          <w:lang w:val="uk-UA"/>
        </w:rPr>
        <w:t>Java</w:t>
      </w:r>
      <w:proofErr w:type="spellEnd"/>
      <w:r w:rsidRPr="00FE1AA9">
        <w:rPr>
          <w:sz w:val="28"/>
          <w:szCs w:val="28"/>
          <w:lang w:val="uk-UA"/>
        </w:rPr>
        <w:t xml:space="preserve"> </w:t>
      </w:r>
      <w:proofErr w:type="spellStart"/>
      <w:r w:rsidRPr="00FE1AA9">
        <w:rPr>
          <w:sz w:val="28"/>
          <w:szCs w:val="28"/>
          <w:lang w:val="uk-UA"/>
        </w:rPr>
        <w:t>Development</w:t>
      </w:r>
      <w:proofErr w:type="spellEnd"/>
      <w:r w:rsidRPr="00FE1AA9">
        <w:rPr>
          <w:sz w:val="28"/>
          <w:szCs w:val="28"/>
          <w:lang w:val="uk-UA"/>
        </w:rPr>
        <w:t xml:space="preserve"> </w:t>
      </w:r>
      <w:proofErr w:type="spellStart"/>
      <w:r w:rsidRPr="00FE1AA9">
        <w:rPr>
          <w:sz w:val="28"/>
          <w:szCs w:val="28"/>
          <w:lang w:val="uk-UA"/>
        </w:rPr>
        <w:t>Kit</w:t>
      </w:r>
      <w:proofErr w:type="spellEnd"/>
      <w:r w:rsidRPr="00FE1AA9">
        <w:rPr>
          <w:sz w:val="28"/>
          <w:szCs w:val="28"/>
          <w:lang w:val="uk-UA"/>
        </w:rPr>
        <w:t xml:space="preserve">) та </w:t>
      </w:r>
      <w:r w:rsidR="006920AB" w:rsidRPr="00FE1AA9">
        <w:rPr>
          <w:sz w:val="28"/>
          <w:szCs w:val="28"/>
          <w:lang w:val="uk-UA"/>
        </w:rPr>
        <w:t>середовищем</w:t>
      </w:r>
      <w:r w:rsidRPr="00FE1AA9">
        <w:rPr>
          <w:sz w:val="28"/>
          <w:szCs w:val="28"/>
          <w:lang w:val="uk-UA"/>
        </w:rPr>
        <w:t xml:space="preserve"> розробки наприклад </w:t>
      </w:r>
      <w:proofErr w:type="spellStart"/>
      <w:r w:rsidRPr="00FE1AA9">
        <w:rPr>
          <w:sz w:val="28"/>
          <w:szCs w:val="28"/>
          <w:lang w:val="uk-UA"/>
        </w:rPr>
        <w:t>IntelliJ</w:t>
      </w:r>
      <w:proofErr w:type="spellEnd"/>
      <w:r w:rsidRPr="00FE1AA9">
        <w:rPr>
          <w:sz w:val="28"/>
          <w:szCs w:val="28"/>
          <w:lang w:val="uk-UA"/>
        </w:rPr>
        <w:t xml:space="preserve"> IDEA. Для бази даних використовую </w:t>
      </w:r>
      <w:proofErr w:type="spellStart"/>
      <w:r w:rsidRPr="00FE1AA9">
        <w:rPr>
          <w:sz w:val="28"/>
          <w:szCs w:val="28"/>
          <w:lang w:val="uk-UA"/>
        </w:rPr>
        <w:t>MySQL</w:t>
      </w:r>
      <w:proofErr w:type="spellEnd"/>
      <w:r w:rsidRPr="00FE1AA9">
        <w:rPr>
          <w:sz w:val="28"/>
          <w:szCs w:val="28"/>
          <w:lang w:val="uk-UA"/>
        </w:rPr>
        <w:t xml:space="preserve"> </w:t>
      </w:r>
      <w:proofErr w:type="spellStart"/>
      <w:r w:rsidRPr="00FE1AA9">
        <w:rPr>
          <w:sz w:val="28"/>
          <w:szCs w:val="28"/>
          <w:lang w:val="uk-UA"/>
        </w:rPr>
        <w:t>Workbench</w:t>
      </w:r>
      <w:proofErr w:type="spellEnd"/>
      <w:r w:rsidRPr="00FE1AA9">
        <w:rPr>
          <w:sz w:val="28"/>
          <w:szCs w:val="28"/>
          <w:lang w:val="uk-UA"/>
        </w:rPr>
        <w:t>.</w:t>
      </w:r>
      <w:r w:rsidR="006920AB" w:rsidRPr="00FE1AA9">
        <w:rPr>
          <w:sz w:val="28"/>
          <w:szCs w:val="28"/>
          <w:lang w:val="uk-UA"/>
        </w:rPr>
        <w:t xml:space="preserve"> Для зручної роботи з графіками використовується додаток </w:t>
      </w:r>
      <w:proofErr w:type="spellStart"/>
      <w:r w:rsidR="006920AB" w:rsidRPr="00FE1AA9">
        <w:rPr>
          <w:sz w:val="28"/>
          <w:szCs w:val="28"/>
          <w:lang w:val="uk-UA"/>
        </w:rPr>
        <w:t>Grafana</w:t>
      </w:r>
      <w:proofErr w:type="spellEnd"/>
      <w:r w:rsidR="006920AB" w:rsidRPr="00FE1AA9">
        <w:rPr>
          <w:sz w:val="28"/>
          <w:szCs w:val="28"/>
          <w:lang w:val="uk-UA"/>
        </w:rPr>
        <w:t>.</w:t>
      </w:r>
    </w:p>
    <w:p w14:paraId="7B8A42ED" w14:textId="66DFF835" w:rsidR="0002674B" w:rsidRDefault="0002674B" w:rsidP="00AE5EFA">
      <w:pPr>
        <w:spacing w:after="0" w:line="360" w:lineRule="auto"/>
        <w:ind w:firstLine="709"/>
        <w:jc w:val="both"/>
        <w:rPr>
          <w:sz w:val="28"/>
          <w:szCs w:val="28"/>
          <w:lang w:val="uk-UA"/>
        </w:rPr>
      </w:pPr>
    </w:p>
    <w:p w14:paraId="3941FA9F" w14:textId="77777777" w:rsidR="00FE1AA9" w:rsidRPr="00FE1AA9" w:rsidRDefault="00FE1AA9" w:rsidP="00AE5EFA">
      <w:pPr>
        <w:spacing w:after="0" w:line="360" w:lineRule="auto"/>
        <w:ind w:firstLine="709"/>
        <w:jc w:val="both"/>
        <w:rPr>
          <w:sz w:val="28"/>
          <w:szCs w:val="28"/>
          <w:lang w:val="uk-UA"/>
        </w:rPr>
      </w:pPr>
    </w:p>
    <w:p w14:paraId="0236832D" w14:textId="77777777" w:rsidR="0002674B" w:rsidRPr="00FE1AA9" w:rsidRDefault="0002674B" w:rsidP="00AE5EFA">
      <w:pPr>
        <w:spacing w:after="0" w:line="360" w:lineRule="auto"/>
        <w:ind w:firstLine="709"/>
        <w:jc w:val="both"/>
        <w:outlineLvl w:val="1"/>
        <w:rPr>
          <w:b/>
          <w:bCs/>
          <w:sz w:val="28"/>
          <w:szCs w:val="28"/>
          <w:lang w:val="uk-UA"/>
        </w:rPr>
      </w:pPr>
      <w:bookmarkStart w:id="39" w:name="_Toc43226640"/>
      <w:r w:rsidRPr="00FE1AA9">
        <w:rPr>
          <w:b/>
          <w:bCs/>
          <w:sz w:val="28"/>
          <w:szCs w:val="28"/>
          <w:lang w:val="uk-UA"/>
        </w:rPr>
        <w:t>3.2 Використані бібліотеки</w:t>
      </w:r>
      <w:bookmarkEnd w:id="39"/>
    </w:p>
    <w:p w14:paraId="0052F93E" w14:textId="333878C9" w:rsidR="0002674B" w:rsidRDefault="0002674B" w:rsidP="00AE5EFA">
      <w:pPr>
        <w:spacing w:after="0" w:line="360" w:lineRule="auto"/>
        <w:ind w:firstLine="709"/>
        <w:jc w:val="both"/>
        <w:rPr>
          <w:sz w:val="28"/>
          <w:szCs w:val="28"/>
          <w:lang w:val="uk-UA"/>
        </w:rPr>
      </w:pPr>
    </w:p>
    <w:p w14:paraId="187E7463" w14:textId="77777777" w:rsidR="00FE1AA9" w:rsidRPr="00FE1AA9" w:rsidRDefault="00FE1AA9" w:rsidP="00AE5EFA">
      <w:pPr>
        <w:spacing w:after="0" w:line="360" w:lineRule="auto"/>
        <w:ind w:firstLine="709"/>
        <w:jc w:val="both"/>
        <w:rPr>
          <w:sz w:val="28"/>
          <w:szCs w:val="28"/>
          <w:lang w:val="uk-UA"/>
        </w:rPr>
      </w:pPr>
    </w:p>
    <w:p w14:paraId="0A30733B" w14:textId="77777777" w:rsidR="0002674B" w:rsidRPr="00FE1AA9" w:rsidRDefault="0002674B" w:rsidP="00AE5EFA">
      <w:pPr>
        <w:spacing w:after="0" w:line="360" w:lineRule="auto"/>
        <w:ind w:firstLine="709"/>
        <w:jc w:val="both"/>
        <w:rPr>
          <w:sz w:val="28"/>
          <w:szCs w:val="28"/>
          <w:lang w:val="uk-UA"/>
        </w:rPr>
      </w:pPr>
      <w:r w:rsidRPr="00FE1AA9">
        <w:rPr>
          <w:sz w:val="28"/>
          <w:szCs w:val="28"/>
          <w:lang w:val="uk-UA"/>
        </w:rPr>
        <w:t>Список використаних бібліотек:</w:t>
      </w:r>
    </w:p>
    <w:p w14:paraId="7FC14F47" w14:textId="77777777" w:rsidR="0002674B" w:rsidRPr="00FE1AA9" w:rsidRDefault="0002674B" w:rsidP="009E45BA">
      <w:pPr>
        <w:pStyle w:val="a3"/>
        <w:numPr>
          <w:ilvl w:val="0"/>
          <w:numId w:val="26"/>
        </w:numPr>
        <w:spacing w:after="0" w:line="360" w:lineRule="auto"/>
        <w:jc w:val="both"/>
        <w:rPr>
          <w:rFonts w:ascii="Times New Roman" w:hAnsi="Times New Roman" w:cs="Times New Roman"/>
          <w:sz w:val="28"/>
          <w:szCs w:val="28"/>
        </w:rPr>
      </w:pPr>
      <w:proofErr w:type="spellStart"/>
      <w:r w:rsidRPr="00FE1AA9">
        <w:rPr>
          <w:rFonts w:ascii="Times New Roman" w:hAnsi="Times New Roman" w:cs="Times New Roman"/>
          <w:sz w:val="28"/>
          <w:szCs w:val="28"/>
        </w:rPr>
        <w:t>java.util</w:t>
      </w:r>
      <w:proofErr w:type="spellEnd"/>
      <w:r w:rsidRPr="00FE1AA9">
        <w:rPr>
          <w:rFonts w:ascii="Times New Roman" w:hAnsi="Times New Roman" w:cs="Times New Roman"/>
          <w:sz w:val="28"/>
          <w:szCs w:val="28"/>
        </w:rPr>
        <w:t xml:space="preserve"> - використовуються для роботи з набором об'єктів, взаємодії з системними функціями низького рівня, для роботи з математичними функціями, генерації випадкових чисел і маніпуляцій з датою і часом;</w:t>
      </w:r>
    </w:p>
    <w:p w14:paraId="360B573B" w14:textId="77777777" w:rsidR="0002674B" w:rsidRPr="00FE1AA9" w:rsidRDefault="0002674B" w:rsidP="009E45BA">
      <w:pPr>
        <w:pStyle w:val="a3"/>
        <w:numPr>
          <w:ilvl w:val="0"/>
          <w:numId w:val="26"/>
        </w:numPr>
        <w:spacing w:after="0" w:line="360" w:lineRule="auto"/>
        <w:jc w:val="both"/>
        <w:rPr>
          <w:rFonts w:ascii="Times New Roman" w:hAnsi="Times New Roman" w:cs="Times New Roman"/>
          <w:sz w:val="28"/>
          <w:szCs w:val="28"/>
        </w:rPr>
      </w:pPr>
      <w:proofErr w:type="spellStart"/>
      <w:r w:rsidRPr="00FE1AA9">
        <w:rPr>
          <w:rFonts w:ascii="Times New Roman" w:hAnsi="Times New Roman" w:cs="Times New Roman"/>
          <w:sz w:val="28"/>
          <w:szCs w:val="28"/>
        </w:rPr>
        <w:t>java.sql</w:t>
      </w:r>
      <w:proofErr w:type="spellEnd"/>
      <w:r w:rsidRPr="00FE1AA9">
        <w:rPr>
          <w:rFonts w:ascii="Times New Roman" w:hAnsi="Times New Roman" w:cs="Times New Roman"/>
          <w:sz w:val="28"/>
          <w:szCs w:val="28"/>
        </w:rPr>
        <w:t xml:space="preserve"> – пакет розроблений для взаємодії </w:t>
      </w:r>
      <w:proofErr w:type="spellStart"/>
      <w:r w:rsidRPr="00FE1AA9">
        <w:rPr>
          <w:rFonts w:ascii="Times New Roman" w:hAnsi="Times New Roman" w:cs="Times New Roman"/>
          <w:sz w:val="28"/>
          <w:szCs w:val="28"/>
        </w:rPr>
        <w:t>Java</w:t>
      </w:r>
      <w:proofErr w:type="spellEnd"/>
      <w:r w:rsidRPr="00FE1AA9">
        <w:rPr>
          <w:rFonts w:ascii="Times New Roman" w:hAnsi="Times New Roman" w:cs="Times New Roman"/>
          <w:sz w:val="28"/>
          <w:szCs w:val="28"/>
        </w:rPr>
        <w:t xml:space="preserve"> додатків з різними системами управління базами даних;</w:t>
      </w:r>
    </w:p>
    <w:p w14:paraId="30D5F238" w14:textId="7EDB9994" w:rsidR="006920AB" w:rsidRPr="00FE1AA9" w:rsidRDefault="0002674B" w:rsidP="009E45BA">
      <w:pPr>
        <w:pStyle w:val="a3"/>
        <w:numPr>
          <w:ilvl w:val="0"/>
          <w:numId w:val="26"/>
        </w:numPr>
        <w:spacing w:after="0" w:line="360" w:lineRule="auto"/>
        <w:jc w:val="both"/>
        <w:rPr>
          <w:rFonts w:ascii="Times New Roman" w:hAnsi="Times New Roman" w:cs="Times New Roman"/>
          <w:sz w:val="28"/>
          <w:szCs w:val="28"/>
        </w:rPr>
      </w:pPr>
      <w:proofErr w:type="spellStart"/>
      <w:r w:rsidRPr="00FE1AA9">
        <w:rPr>
          <w:rFonts w:ascii="Times New Roman" w:hAnsi="Times New Roman" w:cs="Times New Roman"/>
          <w:sz w:val="28"/>
          <w:szCs w:val="28"/>
        </w:rPr>
        <w:t>java.lombk</w:t>
      </w:r>
      <w:proofErr w:type="spellEnd"/>
      <w:r w:rsidRPr="00FE1AA9">
        <w:rPr>
          <w:rFonts w:ascii="Times New Roman" w:hAnsi="Times New Roman" w:cs="Times New Roman"/>
          <w:sz w:val="28"/>
          <w:szCs w:val="28"/>
        </w:rPr>
        <w:t xml:space="preserve"> – </w:t>
      </w:r>
      <w:proofErr w:type="spellStart"/>
      <w:r w:rsidRPr="00FE1AA9">
        <w:rPr>
          <w:rFonts w:ascii="Times New Roman" w:hAnsi="Times New Roman" w:cs="Times New Roman"/>
          <w:sz w:val="28"/>
          <w:szCs w:val="28"/>
        </w:rPr>
        <w:t>викристовую</w:t>
      </w:r>
      <w:proofErr w:type="spellEnd"/>
      <w:r w:rsidRPr="00FE1AA9">
        <w:rPr>
          <w:rFonts w:ascii="Times New Roman" w:hAnsi="Times New Roman" w:cs="Times New Roman"/>
          <w:sz w:val="28"/>
          <w:szCs w:val="28"/>
        </w:rPr>
        <w:t xml:space="preserve"> для скорочення кількості стрічок коду;</w:t>
      </w:r>
    </w:p>
    <w:p w14:paraId="499FC836" w14:textId="394EE70D" w:rsidR="006920AB" w:rsidRPr="00FE1AA9" w:rsidRDefault="006920AB" w:rsidP="006920AB">
      <w:pPr>
        <w:spacing w:after="0" w:line="360" w:lineRule="auto"/>
        <w:jc w:val="both"/>
        <w:rPr>
          <w:sz w:val="28"/>
          <w:szCs w:val="28"/>
          <w:lang w:val="uk-UA"/>
        </w:rPr>
      </w:pPr>
    </w:p>
    <w:p w14:paraId="2302A4D5" w14:textId="77777777" w:rsidR="006920AB" w:rsidRPr="00FE1AA9" w:rsidRDefault="006920AB" w:rsidP="006920AB">
      <w:pPr>
        <w:spacing w:after="0" w:line="360" w:lineRule="auto"/>
        <w:jc w:val="both"/>
        <w:rPr>
          <w:sz w:val="28"/>
          <w:szCs w:val="28"/>
          <w:lang w:val="uk-UA"/>
        </w:rPr>
      </w:pPr>
    </w:p>
    <w:p w14:paraId="68AD0E76" w14:textId="77777777" w:rsidR="006920AB" w:rsidRPr="00FE1AA9" w:rsidRDefault="006920AB" w:rsidP="006920AB">
      <w:pPr>
        <w:spacing w:after="0" w:line="360" w:lineRule="auto"/>
        <w:jc w:val="both"/>
        <w:rPr>
          <w:sz w:val="28"/>
          <w:szCs w:val="28"/>
          <w:lang w:val="uk-UA"/>
        </w:rPr>
      </w:pPr>
    </w:p>
    <w:p w14:paraId="4BB402AB" w14:textId="77777777" w:rsidR="006920AB" w:rsidRPr="00FE1AA9" w:rsidRDefault="006920AB" w:rsidP="006920AB">
      <w:pPr>
        <w:spacing w:after="0" w:line="360" w:lineRule="auto"/>
        <w:jc w:val="both"/>
        <w:rPr>
          <w:sz w:val="28"/>
          <w:szCs w:val="28"/>
          <w:lang w:val="uk-UA"/>
        </w:rPr>
      </w:pPr>
    </w:p>
    <w:p w14:paraId="6C3308EC" w14:textId="2FFC5382" w:rsidR="0002674B" w:rsidRPr="00FE1AA9" w:rsidRDefault="006920AB" w:rsidP="006920AB">
      <w:pPr>
        <w:spacing w:after="0" w:line="360" w:lineRule="auto"/>
        <w:ind w:firstLine="709"/>
        <w:jc w:val="both"/>
        <w:outlineLvl w:val="1"/>
        <w:rPr>
          <w:b/>
          <w:bCs/>
          <w:sz w:val="28"/>
          <w:szCs w:val="28"/>
          <w:lang w:val="uk-UA"/>
        </w:rPr>
      </w:pPr>
      <w:bookmarkStart w:id="40" w:name="_Toc43226641"/>
      <w:r w:rsidRPr="00FE1AA9">
        <w:rPr>
          <w:b/>
          <w:bCs/>
          <w:sz w:val="28"/>
          <w:szCs w:val="28"/>
          <w:lang w:val="uk-UA"/>
        </w:rPr>
        <w:lastRenderedPageBreak/>
        <w:t xml:space="preserve">3.3 </w:t>
      </w:r>
      <w:r w:rsidR="0002674B" w:rsidRPr="00FE1AA9">
        <w:rPr>
          <w:b/>
          <w:bCs/>
          <w:sz w:val="28"/>
          <w:szCs w:val="28"/>
          <w:lang w:val="uk-UA"/>
        </w:rPr>
        <w:t>Аналіз отриманих даних</w:t>
      </w:r>
      <w:bookmarkEnd w:id="40"/>
    </w:p>
    <w:p w14:paraId="73683D6D" w14:textId="5CFC7A49" w:rsidR="00AE5EFA" w:rsidRPr="00FE1AA9" w:rsidRDefault="00AE5EFA" w:rsidP="006816ED">
      <w:pPr>
        <w:spacing w:after="0" w:line="360" w:lineRule="auto"/>
        <w:ind w:left="709"/>
        <w:jc w:val="both"/>
        <w:rPr>
          <w:sz w:val="28"/>
          <w:szCs w:val="28"/>
          <w:lang w:val="uk-UA"/>
        </w:rPr>
      </w:pPr>
    </w:p>
    <w:p w14:paraId="5CEC1E75" w14:textId="77777777" w:rsidR="00AE5EFA" w:rsidRPr="00FE1AA9" w:rsidRDefault="00AE5EFA" w:rsidP="006816ED">
      <w:pPr>
        <w:spacing w:after="0" w:line="360" w:lineRule="auto"/>
        <w:ind w:left="709"/>
        <w:jc w:val="both"/>
        <w:rPr>
          <w:sz w:val="28"/>
          <w:szCs w:val="28"/>
          <w:lang w:val="uk-UA"/>
        </w:rPr>
      </w:pPr>
    </w:p>
    <w:p w14:paraId="7CEA2CFB" w14:textId="4E2675D0" w:rsidR="0002674B" w:rsidRPr="00FE1AA9" w:rsidRDefault="0002674B" w:rsidP="00AE5EFA">
      <w:pPr>
        <w:spacing w:after="0" w:line="360" w:lineRule="auto"/>
        <w:ind w:firstLine="709"/>
        <w:jc w:val="both"/>
        <w:rPr>
          <w:sz w:val="28"/>
          <w:szCs w:val="28"/>
          <w:lang w:val="uk-UA"/>
        </w:rPr>
      </w:pPr>
      <w:r w:rsidRPr="00FE1AA9">
        <w:rPr>
          <w:sz w:val="28"/>
          <w:szCs w:val="28"/>
          <w:lang w:val="uk-UA"/>
        </w:rPr>
        <w:t xml:space="preserve">На початку своєї роботи програма зчитує таблицю з </w:t>
      </w:r>
      <w:r w:rsidR="00AE5EFA" w:rsidRPr="00FE1AA9">
        <w:rPr>
          <w:sz w:val="28"/>
          <w:szCs w:val="28"/>
          <w:lang w:val="uk-UA"/>
        </w:rPr>
        <w:t xml:space="preserve">річними </w:t>
      </w:r>
      <w:r w:rsidRPr="00FE1AA9">
        <w:rPr>
          <w:sz w:val="28"/>
          <w:szCs w:val="28"/>
          <w:lang w:val="uk-UA"/>
        </w:rPr>
        <w:t>фінансовими звітами банків</w:t>
      </w:r>
      <w:r w:rsidR="00314ACF" w:rsidRPr="00FE1AA9">
        <w:rPr>
          <w:sz w:val="28"/>
          <w:szCs w:val="28"/>
          <w:lang w:val="uk-UA"/>
        </w:rPr>
        <w:t xml:space="preserve"> (Рис</w:t>
      </w:r>
      <w:r w:rsidR="00EC4853">
        <w:rPr>
          <w:sz w:val="28"/>
          <w:szCs w:val="28"/>
          <w:lang w:val="uk-UA"/>
        </w:rPr>
        <w:t>унок</w:t>
      </w:r>
      <w:r w:rsidR="00314ACF" w:rsidRPr="00FE1AA9">
        <w:rPr>
          <w:sz w:val="28"/>
          <w:szCs w:val="28"/>
          <w:lang w:val="uk-UA"/>
        </w:rPr>
        <w:t xml:space="preserve"> 3.1)</w:t>
      </w:r>
      <w:r w:rsidRPr="00FE1AA9">
        <w:rPr>
          <w:sz w:val="28"/>
          <w:szCs w:val="28"/>
          <w:lang w:val="uk-UA"/>
        </w:rPr>
        <w:t xml:space="preserve"> по стрічкам. Оброблю</w:t>
      </w:r>
      <w:r w:rsidR="00314ACF" w:rsidRPr="00FE1AA9">
        <w:rPr>
          <w:sz w:val="28"/>
          <w:szCs w:val="28"/>
          <w:lang w:val="uk-UA"/>
        </w:rPr>
        <w:t>є</w:t>
      </w:r>
      <w:r w:rsidRPr="00FE1AA9">
        <w:rPr>
          <w:sz w:val="28"/>
          <w:szCs w:val="28"/>
          <w:lang w:val="uk-UA"/>
        </w:rPr>
        <w:t xml:space="preserve"> інформацію та застосовує до отриманих даних моделі Альтмана та Спрінгейта. Після цього отримані результати записуються у вигляді таблиць</w:t>
      </w:r>
      <w:r w:rsidR="00314ACF" w:rsidRPr="00FE1AA9">
        <w:rPr>
          <w:sz w:val="28"/>
          <w:szCs w:val="28"/>
          <w:lang w:val="uk-UA"/>
        </w:rPr>
        <w:t xml:space="preserve"> (Рис</w:t>
      </w:r>
      <w:r w:rsidR="00EC4853">
        <w:rPr>
          <w:sz w:val="28"/>
          <w:szCs w:val="28"/>
          <w:lang w:val="uk-UA"/>
        </w:rPr>
        <w:t>унки</w:t>
      </w:r>
      <w:r w:rsidR="00314ACF" w:rsidRPr="00FE1AA9">
        <w:rPr>
          <w:sz w:val="28"/>
          <w:szCs w:val="28"/>
          <w:lang w:val="uk-UA"/>
        </w:rPr>
        <w:t xml:space="preserve"> 3.2-3.3) </w:t>
      </w:r>
      <w:r w:rsidRPr="00FE1AA9">
        <w:rPr>
          <w:sz w:val="28"/>
          <w:szCs w:val="28"/>
          <w:lang w:val="uk-UA"/>
        </w:rPr>
        <w:t xml:space="preserve"> в базу даних з колонками: </w:t>
      </w:r>
      <w:r w:rsidR="00314ACF" w:rsidRPr="00FE1AA9">
        <w:rPr>
          <w:sz w:val="28"/>
          <w:szCs w:val="28"/>
          <w:lang w:val="uk-UA"/>
        </w:rPr>
        <w:t xml:space="preserve">номер запису, </w:t>
      </w:r>
      <w:r w:rsidRPr="00FE1AA9">
        <w:rPr>
          <w:sz w:val="28"/>
          <w:szCs w:val="28"/>
          <w:lang w:val="uk-UA"/>
        </w:rPr>
        <w:t>назва банку, дата(YY-MM-DD) та самим інтегральним показником Z відповідно до обраної моделі.</w:t>
      </w:r>
      <w:r w:rsidR="00314ACF" w:rsidRPr="00FE1AA9">
        <w:rPr>
          <w:sz w:val="28"/>
          <w:szCs w:val="28"/>
          <w:lang w:val="uk-UA"/>
        </w:rPr>
        <w:t xml:space="preserve"> В залежності від значення параметра Z визначається ймовірність настання дефолту (Рис</w:t>
      </w:r>
      <w:r w:rsidR="00EC4853">
        <w:rPr>
          <w:sz w:val="28"/>
          <w:szCs w:val="28"/>
          <w:lang w:val="uk-UA"/>
        </w:rPr>
        <w:t>унки</w:t>
      </w:r>
      <w:r w:rsidR="00314ACF" w:rsidRPr="00FE1AA9">
        <w:rPr>
          <w:sz w:val="28"/>
          <w:szCs w:val="28"/>
          <w:lang w:val="uk-UA"/>
        </w:rPr>
        <w:t xml:space="preserve"> 3.4-3.5).</w:t>
      </w:r>
    </w:p>
    <w:p w14:paraId="3ECCA513" w14:textId="77777777" w:rsidR="0002674B" w:rsidRPr="00FE1AA9" w:rsidRDefault="0002674B" w:rsidP="0002674B">
      <w:pPr>
        <w:spacing w:before="240" w:after="0" w:line="360" w:lineRule="auto"/>
        <w:ind w:firstLine="709"/>
        <w:jc w:val="both"/>
        <w:rPr>
          <w:sz w:val="28"/>
          <w:szCs w:val="28"/>
          <w:lang w:val="uk-UA"/>
        </w:rPr>
      </w:pPr>
    </w:p>
    <w:p w14:paraId="4BE5A889" w14:textId="5AAAD441" w:rsidR="0002674B" w:rsidRPr="00FE1AA9" w:rsidRDefault="00C37DB1" w:rsidP="00314ACF">
      <w:pPr>
        <w:spacing w:after="0" w:line="360" w:lineRule="auto"/>
        <w:jc w:val="center"/>
        <w:rPr>
          <w:sz w:val="28"/>
          <w:szCs w:val="28"/>
          <w:lang w:val="uk-UA"/>
        </w:rPr>
      </w:pPr>
      <w:r w:rsidRPr="00FE1AA9">
        <w:rPr>
          <w:noProof/>
          <w:sz w:val="28"/>
          <w:szCs w:val="28"/>
          <w:lang w:val="uk-UA"/>
        </w:rPr>
        <w:drawing>
          <wp:inline distT="0" distB="0" distL="0" distR="0" wp14:anchorId="669DA1BF" wp14:editId="2CF62107">
            <wp:extent cx="6172200" cy="133934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84570" cy="1342028"/>
                    </a:xfrm>
                    <a:prstGeom prst="rect">
                      <a:avLst/>
                    </a:prstGeom>
                  </pic:spPr>
                </pic:pic>
              </a:graphicData>
            </a:graphic>
          </wp:inline>
        </w:drawing>
      </w:r>
    </w:p>
    <w:p w14:paraId="447F796B" w14:textId="77777777" w:rsidR="0002674B" w:rsidRPr="00FE1AA9" w:rsidRDefault="0002674B" w:rsidP="0002674B">
      <w:pPr>
        <w:spacing w:after="0" w:line="360" w:lineRule="auto"/>
        <w:jc w:val="center"/>
        <w:rPr>
          <w:sz w:val="28"/>
          <w:szCs w:val="28"/>
          <w:lang w:val="uk-UA"/>
        </w:rPr>
      </w:pPr>
      <w:r w:rsidRPr="00FE1AA9">
        <w:rPr>
          <w:sz w:val="28"/>
          <w:szCs w:val="28"/>
          <w:lang w:val="uk-UA"/>
        </w:rPr>
        <w:t>Рисунок 3.1 Таблиця фінансових річних звітів, яку програмний продукт отримує на вхід</w:t>
      </w:r>
    </w:p>
    <w:p w14:paraId="6961DC0E" w14:textId="77777777" w:rsidR="0002674B" w:rsidRPr="00FE1AA9" w:rsidRDefault="0002674B" w:rsidP="0002674B">
      <w:pPr>
        <w:spacing w:after="0" w:line="360" w:lineRule="auto"/>
        <w:rPr>
          <w:sz w:val="28"/>
          <w:szCs w:val="28"/>
          <w:lang w:val="uk-UA"/>
        </w:rPr>
      </w:pPr>
    </w:p>
    <w:p w14:paraId="6A43EB49" w14:textId="37763623" w:rsidR="0002674B" w:rsidRPr="00FE1AA9" w:rsidRDefault="00C37DB1" w:rsidP="00C37DB1">
      <w:pPr>
        <w:spacing w:after="0" w:line="360" w:lineRule="auto"/>
        <w:jc w:val="center"/>
        <w:rPr>
          <w:sz w:val="28"/>
          <w:szCs w:val="28"/>
          <w:lang w:val="uk-UA"/>
        </w:rPr>
      </w:pPr>
      <w:r w:rsidRPr="00FE1AA9">
        <w:rPr>
          <w:noProof/>
          <w:sz w:val="28"/>
          <w:szCs w:val="28"/>
          <w:lang w:val="uk-UA"/>
        </w:rPr>
        <w:lastRenderedPageBreak/>
        <w:drawing>
          <wp:inline distT="0" distB="0" distL="0" distR="0" wp14:anchorId="4D07B5A7" wp14:editId="1039DBA9">
            <wp:extent cx="5516880" cy="320802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517358" cy="3208298"/>
                    </a:xfrm>
                    <a:prstGeom prst="rect">
                      <a:avLst/>
                    </a:prstGeom>
                  </pic:spPr>
                </pic:pic>
              </a:graphicData>
            </a:graphic>
          </wp:inline>
        </w:drawing>
      </w:r>
    </w:p>
    <w:p w14:paraId="4AA6466E" w14:textId="77777777" w:rsidR="0002674B" w:rsidRPr="00FE1AA9" w:rsidRDefault="0002674B" w:rsidP="0002674B">
      <w:pPr>
        <w:spacing w:after="0" w:line="360" w:lineRule="auto"/>
        <w:ind w:firstLine="709"/>
        <w:jc w:val="center"/>
        <w:rPr>
          <w:sz w:val="28"/>
          <w:szCs w:val="28"/>
          <w:lang w:val="uk-UA"/>
        </w:rPr>
      </w:pPr>
      <w:r w:rsidRPr="00FE1AA9">
        <w:rPr>
          <w:sz w:val="28"/>
          <w:szCs w:val="28"/>
          <w:lang w:val="uk-UA"/>
        </w:rPr>
        <w:t>Рисунок 3.2 Таблиця результатів для моделі Альтмана</w:t>
      </w:r>
    </w:p>
    <w:p w14:paraId="67E8CDEA" w14:textId="77777777" w:rsidR="0002674B" w:rsidRPr="00FE1AA9" w:rsidRDefault="0002674B" w:rsidP="0002674B">
      <w:pPr>
        <w:spacing w:before="240" w:after="0" w:line="360" w:lineRule="auto"/>
        <w:ind w:firstLine="709"/>
        <w:jc w:val="both"/>
        <w:rPr>
          <w:sz w:val="28"/>
          <w:szCs w:val="28"/>
          <w:lang w:val="uk-UA"/>
        </w:rPr>
      </w:pPr>
    </w:p>
    <w:p w14:paraId="69306FAF" w14:textId="3319188F" w:rsidR="0002674B" w:rsidRPr="00FE1AA9" w:rsidRDefault="00C37DB1" w:rsidP="00C37DB1">
      <w:pPr>
        <w:spacing w:before="240" w:after="0" w:line="360" w:lineRule="auto"/>
        <w:jc w:val="center"/>
        <w:rPr>
          <w:sz w:val="28"/>
          <w:szCs w:val="28"/>
          <w:lang w:val="uk-UA"/>
        </w:rPr>
      </w:pPr>
      <w:r w:rsidRPr="00FE1AA9">
        <w:rPr>
          <w:noProof/>
          <w:sz w:val="28"/>
          <w:szCs w:val="28"/>
          <w:lang w:val="uk-UA"/>
        </w:rPr>
        <w:drawing>
          <wp:inline distT="0" distB="0" distL="0" distR="0" wp14:anchorId="64CFFAC4" wp14:editId="30360AF7">
            <wp:extent cx="5940425" cy="306832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0425" cy="3068320"/>
                    </a:xfrm>
                    <a:prstGeom prst="rect">
                      <a:avLst/>
                    </a:prstGeom>
                  </pic:spPr>
                </pic:pic>
              </a:graphicData>
            </a:graphic>
          </wp:inline>
        </w:drawing>
      </w:r>
    </w:p>
    <w:p w14:paraId="02397913" w14:textId="0E9025BE" w:rsidR="0002674B" w:rsidRPr="00FE1AA9" w:rsidRDefault="0002674B" w:rsidP="0002674B">
      <w:pPr>
        <w:spacing w:before="240" w:after="0" w:line="360" w:lineRule="auto"/>
        <w:ind w:firstLine="709"/>
        <w:jc w:val="center"/>
        <w:rPr>
          <w:sz w:val="28"/>
          <w:szCs w:val="28"/>
          <w:lang w:val="uk-UA"/>
        </w:rPr>
      </w:pPr>
      <w:r w:rsidRPr="00FE1AA9">
        <w:rPr>
          <w:sz w:val="28"/>
          <w:szCs w:val="28"/>
          <w:lang w:val="uk-UA"/>
        </w:rPr>
        <w:t>Рисунок 3.3</w:t>
      </w:r>
      <w:r w:rsidR="00520320" w:rsidRPr="00FE1AA9">
        <w:rPr>
          <w:sz w:val="28"/>
          <w:szCs w:val="28"/>
          <w:lang w:val="uk-UA"/>
        </w:rPr>
        <w:t xml:space="preserve"> – </w:t>
      </w:r>
      <w:r w:rsidRPr="00FE1AA9">
        <w:rPr>
          <w:sz w:val="28"/>
          <w:szCs w:val="28"/>
          <w:lang w:val="uk-UA"/>
        </w:rPr>
        <w:t>Таблиця результатів для моделі Спрінгейта</w:t>
      </w:r>
    </w:p>
    <w:p w14:paraId="4B0499FA" w14:textId="2EB6F858" w:rsidR="00520320" w:rsidRDefault="00520320" w:rsidP="0002674B">
      <w:pPr>
        <w:spacing w:before="240" w:after="0" w:line="360" w:lineRule="auto"/>
        <w:ind w:firstLine="709"/>
        <w:jc w:val="center"/>
        <w:rPr>
          <w:sz w:val="28"/>
          <w:szCs w:val="28"/>
          <w:lang w:val="uk-UA"/>
        </w:rPr>
      </w:pPr>
    </w:p>
    <w:p w14:paraId="3C621525" w14:textId="52FF8170" w:rsidR="00DA6497" w:rsidRDefault="00DA6497" w:rsidP="0002674B">
      <w:pPr>
        <w:spacing w:before="240" w:after="0" w:line="360" w:lineRule="auto"/>
        <w:ind w:firstLine="709"/>
        <w:jc w:val="center"/>
        <w:rPr>
          <w:sz w:val="28"/>
          <w:szCs w:val="28"/>
          <w:lang w:val="uk-UA"/>
        </w:rPr>
      </w:pPr>
    </w:p>
    <w:p w14:paraId="1F90CAE8" w14:textId="10C4E0CE" w:rsidR="007D77C7" w:rsidRDefault="007D77C7" w:rsidP="0002674B">
      <w:pPr>
        <w:spacing w:before="240" w:after="0" w:line="360" w:lineRule="auto"/>
        <w:ind w:firstLine="709"/>
        <w:jc w:val="center"/>
        <w:rPr>
          <w:sz w:val="28"/>
          <w:szCs w:val="28"/>
          <w:lang w:val="uk-UA"/>
        </w:rPr>
      </w:pPr>
    </w:p>
    <w:p w14:paraId="6BF0ECFD" w14:textId="0A4670D7" w:rsidR="007D77C7" w:rsidRDefault="007D77C7" w:rsidP="007D77C7">
      <w:pPr>
        <w:spacing w:after="0" w:line="360" w:lineRule="auto"/>
        <w:jc w:val="center"/>
        <w:rPr>
          <w:sz w:val="28"/>
          <w:szCs w:val="28"/>
          <w:lang w:val="uk-UA"/>
        </w:rPr>
      </w:pPr>
    </w:p>
    <w:p w14:paraId="6C867F04" w14:textId="45A82812" w:rsidR="007D77C7" w:rsidRDefault="007D77C7" w:rsidP="00F1146E">
      <w:pPr>
        <w:spacing w:after="0" w:line="360" w:lineRule="auto"/>
        <w:rPr>
          <w:sz w:val="28"/>
          <w:szCs w:val="28"/>
          <w:lang w:val="uk-UA"/>
        </w:rPr>
      </w:pPr>
    </w:p>
    <w:p w14:paraId="348E9855" w14:textId="54B95AFA" w:rsidR="007D77C7" w:rsidRPr="00FE1AA9" w:rsidRDefault="00F1146E" w:rsidP="007D77C7">
      <w:pPr>
        <w:spacing w:after="0" w:line="360" w:lineRule="auto"/>
        <w:jc w:val="center"/>
        <w:rPr>
          <w:sz w:val="28"/>
          <w:szCs w:val="28"/>
          <w:lang w:val="uk-UA"/>
        </w:rPr>
      </w:pPr>
      <w:r>
        <w:rPr>
          <w:noProof/>
          <w:sz w:val="28"/>
          <w:szCs w:val="28"/>
          <w:lang w:val="uk-UA"/>
        </w:rPr>
        <w:drawing>
          <wp:inline distT="0" distB="0" distL="0" distR="0" wp14:anchorId="5F67E0B5" wp14:editId="4BAA061D">
            <wp:extent cx="4529455" cy="4589145"/>
            <wp:effectExtent l="0" t="0" r="4445" b="190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9455" cy="4589145"/>
                    </a:xfrm>
                    <a:prstGeom prst="rect">
                      <a:avLst/>
                    </a:prstGeom>
                    <a:noFill/>
                    <a:ln>
                      <a:noFill/>
                    </a:ln>
                  </pic:spPr>
                </pic:pic>
              </a:graphicData>
            </a:graphic>
          </wp:inline>
        </w:drawing>
      </w:r>
    </w:p>
    <w:p w14:paraId="24982B0B" w14:textId="34828FB2" w:rsidR="00FA7E46" w:rsidRPr="00824CEB" w:rsidRDefault="0002674B" w:rsidP="00824CEB">
      <w:pPr>
        <w:spacing w:after="0" w:line="360" w:lineRule="auto"/>
        <w:jc w:val="center"/>
        <w:rPr>
          <w:color w:val="333333"/>
          <w:sz w:val="28"/>
          <w:szCs w:val="28"/>
          <w:lang w:val="uk-UA"/>
        </w:rPr>
      </w:pPr>
      <w:r w:rsidRPr="00FE1AA9">
        <w:rPr>
          <w:color w:val="333333"/>
          <w:sz w:val="28"/>
          <w:szCs w:val="28"/>
          <w:lang w:val="uk-UA"/>
        </w:rPr>
        <w:t>Рисунок 3.4</w:t>
      </w:r>
      <w:r w:rsidR="00520320" w:rsidRPr="00FE1AA9">
        <w:rPr>
          <w:color w:val="333333"/>
          <w:sz w:val="28"/>
          <w:szCs w:val="28"/>
          <w:lang w:val="uk-UA"/>
        </w:rPr>
        <w:t xml:space="preserve"> – </w:t>
      </w:r>
      <w:r w:rsidRPr="00FE1AA9">
        <w:rPr>
          <w:color w:val="333333"/>
          <w:sz w:val="28"/>
          <w:szCs w:val="28"/>
          <w:lang w:val="uk-UA"/>
        </w:rPr>
        <w:t xml:space="preserve"> Ймовірність настання дефолту за моделлю Альтмана</w:t>
      </w:r>
    </w:p>
    <w:p w14:paraId="615D7D3D" w14:textId="641615FD" w:rsidR="00FA7E46" w:rsidRDefault="00EC4E67" w:rsidP="00EC4E67">
      <w:pPr>
        <w:spacing w:before="240" w:after="0" w:line="360" w:lineRule="auto"/>
        <w:jc w:val="center"/>
        <w:rPr>
          <w:sz w:val="28"/>
          <w:szCs w:val="28"/>
          <w:lang w:val="uk-UA"/>
        </w:rPr>
      </w:pPr>
      <w:r>
        <w:rPr>
          <w:noProof/>
          <w:sz w:val="28"/>
          <w:szCs w:val="28"/>
          <w:lang w:val="uk-UA"/>
        </w:rPr>
        <w:lastRenderedPageBreak/>
        <w:drawing>
          <wp:inline distT="0" distB="0" distL="0" distR="0" wp14:anchorId="0423E513" wp14:editId="6098E1AA">
            <wp:extent cx="4783455" cy="4072255"/>
            <wp:effectExtent l="0" t="0" r="0" b="444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83455" cy="4072255"/>
                    </a:xfrm>
                    <a:prstGeom prst="rect">
                      <a:avLst/>
                    </a:prstGeom>
                    <a:noFill/>
                    <a:ln>
                      <a:noFill/>
                    </a:ln>
                  </pic:spPr>
                </pic:pic>
              </a:graphicData>
            </a:graphic>
          </wp:inline>
        </w:drawing>
      </w:r>
    </w:p>
    <w:p w14:paraId="6FCFBC1C" w14:textId="45C5B82C" w:rsidR="0002674B" w:rsidRPr="00FE1AA9" w:rsidRDefault="00314ACF" w:rsidP="00314ACF">
      <w:pPr>
        <w:tabs>
          <w:tab w:val="center" w:pos="4677"/>
          <w:tab w:val="right" w:pos="9355"/>
        </w:tabs>
        <w:spacing w:before="240" w:after="0" w:line="360" w:lineRule="auto"/>
        <w:rPr>
          <w:color w:val="333333"/>
          <w:sz w:val="28"/>
          <w:szCs w:val="28"/>
          <w:lang w:val="uk-UA"/>
        </w:rPr>
      </w:pPr>
      <w:r w:rsidRPr="00FE1AA9">
        <w:rPr>
          <w:color w:val="333333"/>
          <w:sz w:val="28"/>
          <w:szCs w:val="28"/>
          <w:lang w:val="uk-UA"/>
        </w:rPr>
        <w:tab/>
      </w:r>
      <w:r w:rsidR="0002674B" w:rsidRPr="00FE1AA9">
        <w:rPr>
          <w:color w:val="333333"/>
          <w:sz w:val="28"/>
          <w:szCs w:val="28"/>
          <w:lang w:val="uk-UA"/>
        </w:rPr>
        <w:t>Рисунок 3.5</w:t>
      </w:r>
      <w:r w:rsidR="00520320" w:rsidRPr="00FE1AA9">
        <w:rPr>
          <w:color w:val="333333"/>
          <w:sz w:val="28"/>
          <w:szCs w:val="28"/>
          <w:lang w:val="uk-UA"/>
        </w:rPr>
        <w:t xml:space="preserve"> – </w:t>
      </w:r>
      <w:r w:rsidR="0002674B" w:rsidRPr="00FE1AA9">
        <w:rPr>
          <w:color w:val="333333"/>
          <w:sz w:val="28"/>
          <w:szCs w:val="28"/>
          <w:lang w:val="uk-UA"/>
        </w:rPr>
        <w:t xml:space="preserve"> Ймовірність настання банкрутства за моделлю Спрінгейта</w:t>
      </w:r>
      <w:r w:rsidRPr="00FE1AA9">
        <w:rPr>
          <w:color w:val="333333"/>
          <w:sz w:val="28"/>
          <w:szCs w:val="28"/>
          <w:lang w:val="uk-UA"/>
        </w:rPr>
        <w:tab/>
      </w:r>
    </w:p>
    <w:p w14:paraId="4D375104" w14:textId="77777777" w:rsidR="00314ACF" w:rsidRPr="00FE1AA9" w:rsidRDefault="00314ACF" w:rsidP="00314ACF">
      <w:pPr>
        <w:tabs>
          <w:tab w:val="center" w:pos="4677"/>
          <w:tab w:val="right" w:pos="9355"/>
        </w:tabs>
        <w:spacing w:before="240" w:after="0" w:line="360" w:lineRule="auto"/>
        <w:rPr>
          <w:color w:val="333333"/>
          <w:sz w:val="28"/>
          <w:szCs w:val="28"/>
          <w:lang w:val="uk-UA"/>
        </w:rPr>
      </w:pPr>
    </w:p>
    <w:p w14:paraId="0F708379" w14:textId="77777777" w:rsidR="0002674B" w:rsidRPr="00FE1AA9" w:rsidRDefault="0002674B" w:rsidP="006816ED">
      <w:pPr>
        <w:spacing w:after="0" w:line="360" w:lineRule="auto"/>
        <w:ind w:firstLine="709"/>
        <w:rPr>
          <w:color w:val="333333"/>
          <w:sz w:val="28"/>
          <w:szCs w:val="28"/>
          <w:lang w:val="uk-UA"/>
        </w:rPr>
      </w:pPr>
      <w:r w:rsidRPr="00FE1AA9">
        <w:rPr>
          <w:color w:val="333333"/>
          <w:sz w:val="28"/>
          <w:szCs w:val="28"/>
          <w:lang w:val="uk-UA"/>
        </w:rPr>
        <w:t>В результаті маємо 2 проміжки з 2013 по 2014 та з 2017 по 2018. В кожному з яких беруть участь по 3 банки.</w:t>
      </w:r>
    </w:p>
    <w:p w14:paraId="6A7071D3" w14:textId="65CAB2A8" w:rsidR="0002674B" w:rsidRPr="00FE1AA9" w:rsidRDefault="0002674B" w:rsidP="006816ED">
      <w:pPr>
        <w:spacing w:after="0" w:line="360" w:lineRule="auto"/>
        <w:ind w:firstLine="709"/>
        <w:rPr>
          <w:color w:val="333333"/>
          <w:sz w:val="28"/>
          <w:szCs w:val="28"/>
          <w:lang w:val="uk-UA"/>
        </w:rPr>
      </w:pPr>
      <w:r w:rsidRPr="00FE1AA9">
        <w:rPr>
          <w:color w:val="333333"/>
          <w:sz w:val="28"/>
          <w:szCs w:val="28"/>
          <w:lang w:val="uk-UA"/>
        </w:rPr>
        <w:t xml:space="preserve">Розглянемо детальніше </w:t>
      </w:r>
      <w:r w:rsidR="000C7E75" w:rsidRPr="00FE1AA9">
        <w:rPr>
          <w:color w:val="333333"/>
          <w:sz w:val="28"/>
          <w:szCs w:val="28"/>
          <w:lang w:val="uk-UA"/>
        </w:rPr>
        <w:t>графіки зміни параметрів банків з 2013 по 2014 роки (Рис</w:t>
      </w:r>
      <w:r w:rsidR="00EC4853">
        <w:rPr>
          <w:color w:val="333333"/>
          <w:sz w:val="28"/>
          <w:szCs w:val="28"/>
          <w:lang w:val="uk-UA"/>
        </w:rPr>
        <w:t>унки</w:t>
      </w:r>
      <w:r w:rsidR="000C7E75" w:rsidRPr="00FE1AA9">
        <w:rPr>
          <w:color w:val="333333"/>
          <w:sz w:val="28"/>
          <w:szCs w:val="28"/>
          <w:lang w:val="uk-UA"/>
        </w:rPr>
        <w:t xml:space="preserve"> 3.6-3.9)</w:t>
      </w:r>
      <w:r w:rsidRPr="00FE1AA9">
        <w:rPr>
          <w:color w:val="333333"/>
          <w:sz w:val="28"/>
          <w:szCs w:val="28"/>
          <w:lang w:val="uk-UA"/>
        </w:rPr>
        <w:t>.</w:t>
      </w:r>
    </w:p>
    <w:p w14:paraId="5593000B" w14:textId="77777777" w:rsidR="00314ACF" w:rsidRPr="00FE1AA9" w:rsidRDefault="00314ACF" w:rsidP="006816ED">
      <w:pPr>
        <w:spacing w:after="0" w:line="360" w:lineRule="auto"/>
        <w:ind w:firstLine="709"/>
        <w:rPr>
          <w:color w:val="333333"/>
          <w:sz w:val="28"/>
          <w:szCs w:val="28"/>
          <w:lang w:val="uk-UA"/>
        </w:rPr>
      </w:pPr>
    </w:p>
    <w:p w14:paraId="76CBA6AE" w14:textId="1E11DC05" w:rsidR="0002674B" w:rsidRPr="00FE1AA9" w:rsidRDefault="001F5B2B" w:rsidP="006816ED">
      <w:pPr>
        <w:tabs>
          <w:tab w:val="left" w:pos="708"/>
          <w:tab w:val="left" w:pos="1416"/>
          <w:tab w:val="left" w:pos="2124"/>
          <w:tab w:val="left" w:pos="2832"/>
          <w:tab w:val="left" w:pos="3540"/>
          <w:tab w:val="left" w:pos="4404"/>
        </w:tabs>
        <w:spacing w:after="0"/>
        <w:jc w:val="center"/>
        <w:rPr>
          <w:b/>
          <w:bCs/>
          <w:sz w:val="28"/>
          <w:szCs w:val="28"/>
          <w:lang w:val="uk-UA"/>
        </w:rPr>
      </w:pPr>
      <w:r w:rsidRPr="001F5B2B">
        <w:rPr>
          <w:b/>
          <w:bCs/>
          <w:noProof/>
          <w:sz w:val="28"/>
          <w:szCs w:val="28"/>
          <w:lang w:val="uk-UA"/>
        </w:rPr>
        <w:drawing>
          <wp:inline distT="0" distB="0" distL="0" distR="0" wp14:anchorId="2E326510" wp14:editId="310C0F58">
            <wp:extent cx="5940425" cy="2291080"/>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2291080"/>
                    </a:xfrm>
                    <a:prstGeom prst="rect">
                      <a:avLst/>
                    </a:prstGeom>
                  </pic:spPr>
                </pic:pic>
              </a:graphicData>
            </a:graphic>
          </wp:inline>
        </w:drawing>
      </w:r>
    </w:p>
    <w:p w14:paraId="7DC66B27" w14:textId="77777777" w:rsidR="0002674B" w:rsidRPr="00FE1AA9" w:rsidRDefault="0002674B" w:rsidP="006816ED">
      <w:pPr>
        <w:spacing w:after="0" w:line="360" w:lineRule="auto"/>
        <w:ind w:firstLine="709"/>
        <w:jc w:val="center"/>
        <w:rPr>
          <w:sz w:val="28"/>
          <w:szCs w:val="28"/>
          <w:lang w:val="uk-UA"/>
        </w:rPr>
      </w:pPr>
      <w:r w:rsidRPr="00FE1AA9">
        <w:rPr>
          <w:sz w:val="28"/>
          <w:szCs w:val="28"/>
          <w:lang w:val="uk-UA"/>
        </w:rPr>
        <w:t>Рисунок 3.6 – загальні активи за 2013-2014 роки</w:t>
      </w:r>
    </w:p>
    <w:p w14:paraId="4009A071" w14:textId="77777777" w:rsidR="0002674B" w:rsidRPr="00FE1AA9" w:rsidRDefault="0002674B" w:rsidP="006816ED">
      <w:pPr>
        <w:spacing w:after="0" w:line="360" w:lineRule="auto"/>
        <w:ind w:firstLine="709"/>
        <w:jc w:val="center"/>
        <w:rPr>
          <w:sz w:val="28"/>
          <w:szCs w:val="28"/>
          <w:lang w:val="uk-UA"/>
        </w:rPr>
      </w:pPr>
    </w:p>
    <w:p w14:paraId="4C5CF0D5" w14:textId="47A84352" w:rsidR="0002674B" w:rsidRPr="00FE1AA9" w:rsidRDefault="00884739" w:rsidP="006816ED">
      <w:pPr>
        <w:tabs>
          <w:tab w:val="left" w:pos="708"/>
          <w:tab w:val="left" w:pos="1416"/>
          <w:tab w:val="left" w:pos="2124"/>
          <w:tab w:val="left" w:pos="2832"/>
          <w:tab w:val="left" w:pos="3540"/>
          <w:tab w:val="left" w:pos="4404"/>
        </w:tabs>
        <w:spacing w:after="0"/>
        <w:jc w:val="center"/>
        <w:rPr>
          <w:sz w:val="28"/>
          <w:szCs w:val="28"/>
          <w:lang w:val="uk-UA"/>
        </w:rPr>
      </w:pPr>
      <w:r w:rsidRPr="00884739">
        <w:rPr>
          <w:noProof/>
          <w:sz w:val="28"/>
          <w:szCs w:val="28"/>
          <w:lang w:val="uk-UA"/>
        </w:rPr>
        <w:drawing>
          <wp:inline distT="0" distB="0" distL="0" distR="0" wp14:anchorId="1D2B6B0C" wp14:editId="491B3663">
            <wp:extent cx="5940425" cy="2732405"/>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0425" cy="2732405"/>
                    </a:xfrm>
                    <a:prstGeom prst="rect">
                      <a:avLst/>
                    </a:prstGeom>
                  </pic:spPr>
                </pic:pic>
              </a:graphicData>
            </a:graphic>
          </wp:inline>
        </w:drawing>
      </w:r>
    </w:p>
    <w:p w14:paraId="248FF6CB" w14:textId="77777777" w:rsidR="0002674B" w:rsidRPr="00FE1AA9"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sz w:val="28"/>
          <w:szCs w:val="28"/>
          <w:lang w:val="uk-UA"/>
        </w:rPr>
        <w:t>Рисунок 3.7 – загальні зобов'язання  банків за 2013-2014 роки</w:t>
      </w:r>
    </w:p>
    <w:p w14:paraId="3DE70FAC" w14:textId="77777777" w:rsidR="00520320" w:rsidRPr="00FE1AA9" w:rsidRDefault="00520320" w:rsidP="006816ED">
      <w:pPr>
        <w:spacing w:after="0" w:line="360" w:lineRule="auto"/>
        <w:ind w:firstLine="709"/>
        <w:jc w:val="center"/>
        <w:rPr>
          <w:color w:val="333333"/>
          <w:sz w:val="28"/>
          <w:szCs w:val="28"/>
          <w:lang w:val="uk-UA"/>
        </w:rPr>
      </w:pPr>
    </w:p>
    <w:p w14:paraId="6B751D8B" w14:textId="7C4C9C2F" w:rsidR="0002674B" w:rsidRPr="00FE1AA9" w:rsidRDefault="00EC4853" w:rsidP="006816ED">
      <w:pPr>
        <w:tabs>
          <w:tab w:val="left" w:pos="708"/>
          <w:tab w:val="left" w:pos="1416"/>
          <w:tab w:val="left" w:pos="2124"/>
          <w:tab w:val="left" w:pos="2832"/>
          <w:tab w:val="left" w:pos="3540"/>
          <w:tab w:val="left" w:pos="4404"/>
        </w:tabs>
        <w:spacing w:after="0"/>
        <w:jc w:val="center"/>
        <w:rPr>
          <w:sz w:val="28"/>
          <w:szCs w:val="28"/>
          <w:lang w:val="uk-UA"/>
        </w:rPr>
      </w:pPr>
      <w:r w:rsidRPr="00EC4853">
        <w:rPr>
          <w:noProof/>
          <w:sz w:val="28"/>
          <w:szCs w:val="28"/>
          <w:lang w:val="uk-UA"/>
        </w:rPr>
        <w:drawing>
          <wp:inline distT="0" distB="0" distL="0" distR="0" wp14:anchorId="2210B45B" wp14:editId="5B9C7103">
            <wp:extent cx="5940425" cy="3176270"/>
            <wp:effectExtent l="0" t="0" r="3175"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3176270"/>
                    </a:xfrm>
                    <a:prstGeom prst="rect">
                      <a:avLst/>
                    </a:prstGeom>
                  </pic:spPr>
                </pic:pic>
              </a:graphicData>
            </a:graphic>
          </wp:inline>
        </w:drawing>
      </w:r>
    </w:p>
    <w:p w14:paraId="74FE4F7E" w14:textId="3E5685F1" w:rsidR="00520320" w:rsidRDefault="0002674B" w:rsidP="00DA6497">
      <w:pPr>
        <w:tabs>
          <w:tab w:val="left" w:pos="708"/>
          <w:tab w:val="left" w:pos="1416"/>
          <w:tab w:val="left" w:pos="2124"/>
          <w:tab w:val="left" w:pos="2832"/>
          <w:tab w:val="left" w:pos="3540"/>
          <w:tab w:val="left" w:pos="4404"/>
        </w:tabs>
        <w:spacing w:after="0"/>
        <w:jc w:val="center"/>
        <w:rPr>
          <w:sz w:val="28"/>
          <w:szCs w:val="28"/>
          <w:lang w:val="uk-UA"/>
        </w:rPr>
      </w:pPr>
      <w:r w:rsidRPr="00FE1AA9">
        <w:rPr>
          <w:sz w:val="28"/>
          <w:szCs w:val="28"/>
          <w:lang w:val="uk-UA"/>
        </w:rPr>
        <w:t>Рисунок 3.8 – збиток/прибуток до оподаткування банків за 2013-2014 роки</w:t>
      </w:r>
    </w:p>
    <w:p w14:paraId="185D5222" w14:textId="77777777" w:rsidR="00EC4E67" w:rsidRPr="00DA6497" w:rsidRDefault="00EC4E67" w:rsidP="00DA6497">
      <w:pPr>
        <w:tabs>
          <w:tab w:val="left" w:pos="708"/>
          <w:tab w:val="left" w:pos="1416"/>
          <w:tab w:val="left" w:pos="2124"/>
          <w:tab w:val="left" w:pos="2832"/>
          <w:tab w:val="left" w:pos="3540"/>
          <w:tab w:val="left" w:pos="4404"/>
        </w:tabs>
        <w:spacing w:after="0"/>
        <w:jc w:val="center"/>
        <w:rPr>
          <w:sz w:val="28"/>
          <w:szCs w:val="28"/>
          <w:lang w:val="uk-UA"/>
        </w:rPr>
      </w:pPr>
    </w:p>
    <w:p w14:paraId="432D76C1" w14:textId="7F426741" w:rsidR="0002674B" w:rsidRPr="00FE1AA9" w:rsidRDefault="00884739" w:rsidP="006816ED">
      <w:pPr>
        <w:tabs>
          <w:tab w:val="left" w:pos="708"/>
          <w:tab w:val="left" w:pos="1416"/>
          <w:tab w:val="left" w:pos="2124"/>
          <w:tab w:val="left" w:pos="2832"/>
          <w:tab w:val="left" w:pos="3540"/>
          <w:tab w:val="left" w:pos="4404"/>
        </w:tabs>
        <w:spacing w:after="0"/>
        <w:rPr>
          <w:sz w:val="28"/>
          <w:szCs w:val="28"/>
          <w:lang w:val="uk-UA"/>
        </w:rPr>
      </w:pPr>
      <w:r w:rsidRPr="00884739">
        <w:rPr>
          <w:noProof/>
          <w:sz w:val="28"/>
          <w:szCs w:val="28"/>
          <w:lang w:val="uk-UA"/>
        </w:rPr>
        <w:lastRenderedPageBreak/>
        <w:drawing>
          <wp:inline distT="0" distB="0" distL="0" distR="0" wp14:anchorId="31801ABB" wp14:editId="5A2FDF28">
            <wp:extent cx="5940425" cy="2143125"/>
            <wp:effectExtent l="0" t="0" r="3175"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2143125"/>
                    </a:xfrm>
                    <a:prstGeom prst="rect">
                      <a:avLst/>
                    </a:prstGeom>
                  </pic:spPr>
                </pic:pic>
              </a:graphicData>
            </a:graphic>
          </wp:inline>
        </w:drawing>
      </w:r>
    </w:p>
    <w:p w14:paraId="4231A7D9" w14:textId="77777777" w:rsidR="0002674B" w:rsidRPr="00FE1AA9"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sz w:val="28"/>
          <w:szCs w:val="28"/>
          <w:lang w:val="uk-UA"/>
        </w:rPr>
        <w:t>Рисунок 3.9 – статутний капітал банків за 2013-2014 роки</w:t>
      </w:r>
    </w:p>
    <w:p w14:paraId="06011297" w14:textId="77777777" w:rsidR="0002674B" w:rsidRPr="00FE1AA9" w:rsidRDefault="0002674B" w:rsidP="006816ED">
      <w:pPr>
        <w:spacing w:after="0" w:line="360" w:lineRule="auto"/>
        <w:ind w:firstLine="709"/>
        <w:jc w:val="center"/>
        <w:rPr>
          <w:color w:val="333333"/>
          <w:sz w:val="28"/>
          <w:szCs w:val="28"/>
          <w:lang w:val="uk-UA"/>
        </w:rPr>
      </w:pPr>
    </w:p>
    <w:p w14:paraId="7232EDC4" w14:textId="24DAA3D3" w:rsidR="0002674B" w:rsidRDefault="0002674B" w:rsidP="006816ED">
      <w:pPr>
        <w:tabs>
          <w:tab w:val="left" w:pos="3312"/>
        </w:tabs>
        <w:spacing w:after="0" w:line="360" w:lineRule="auto"/>
        <w:ind w:firstLine="709"/>
        <w:jc w:val="both"/>
        <w:rPr>
          <w:sz w:val="28"/>
          <w:szCs w:val="28"/>
          <w:lang w:val="uk-UA"/>
        </w:rPr>
      </w:pPr>
      <w:bookmarkStart w:id="41" w:name="_Hlk42892521"/>
      <w:r w:rsidRPr="00FE1AA9">
        <w:rPr>
          <w:sz w:val="28"/>
          <w:szCs w:val="28"/>
          <w:lang w:val="uk-UA"/>
        </w:rPr>
        <w:t>Найгірший коефіцієнт отримав Дельта банк: Z = 0,73 у 2013 році та Z = -1 у 2014 році. У 2014 році Дельта банк зазнав серйозних втрат і в результаті загальна кількість зобов’язань банку перевищила кількість активів. Під час політичних подій в 2013 та 2014 роках, Дельта банк втратив майже третю частину своїх вкладників, які знаходились в Криму, Донецьку та Луганську. До 4 кварталу 2015 року банк був визнаний банкрутом</w:t>
      </w:r>
      <w:r w:rsidR="0017105F" w:rsidRPr="00FE1AA9">
        <w:rPr>
          <w:sz w:val="28"/>
          <w:szCs w:val="28"/>
          <w:lang w:val="uk-UA"/>
        </w:rPr>
        <w:t>.</w:t>
      </w:r>
      <w:r w:rsidR="001F5B2B">
        <w:rPr>
          <w:sz w:val="28"/>
          <w:szCs w:val="28"/>
          <w:lang w:val="uk-UA"/>
        </w:rPr>
        <w:t xml:space="preserve"> На рисунках 3.10-3.12 зображено зміни параметрів Дельта банку.</w:t>
      </w:r>
    </w:p>
    <w:p w14:paraId="12BDAA61" w14:textId="77777777" w:rsidR="00DA6497" w:rsidRPr="00FE1AA9" w:rsidRDefault="00DA6497" w:rsidP="006816ED">
      <w:pPr>
        <w:tabs>
          <w:tab w:val="left" w:pos="3312"/>
        </w:tabs>
        <w:spacing w:after="0" w:line="360" w:lineRule="auto"/>
        <w:ind w:firstLine="709"/>
        <w:jc w:val="both"/>
        <w:rPr>
          <w:sz w:val="28"/>
          <w:szCs w:val="28"/>
          <w:lang w:val="uk-UA"/>
        </w:rPr>
      </w:pPr>
    </w:p>
    <w:bookmarkEnd w:id="41"/>
    <w:p w14:paraId="26D859E9" w14:textId="2A063ECD" w:rsidR="0002674B" w:rsidRPr="00FE1AA9" w:rsidRDefault="001F5B2B" w:rsidP="006816ED">
      <w:pPr>
        <w:tabs>
          <w:tab w:val="left" w:pos="3312"/>
        </w:tabs>
        <w:spacing w:after="0"/>
        <w:rPr>
          <w:sz w:val="28"/>
          <w:szCs w:val="28"/>
          <w:lang w:val="uk-UA"/>
        </w:rPr>
      </w:pPr>
      <w:r w:rsidRPr="001F5B2B">
        <w:rPr>
          <w:noProof/>
          <w:sz w:val="28"/>
          <w:szCs w:val="28"/>
          <w:lang w:val="uk-UA"/>
        </w:rPr>
        <w:drawing>
          <wp:inline distT="0" distB="0" distL="0" distR="0" wp14:anchorId="4CA414DD" wp14:editId="392DA50A">
            <wp:extent cx="5940425" cy="2259965"/>
            <wp:effectExtent l="0" t="0" r="3175" b="698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2259965"/>
                    </a:xfrm>
                    <a:prstGeom prst="rect">
                      <a:avLst/>
                    </a:prstGeom>
                  </pic:spPr>
                </pic:pic>
              </a:graphicData>
            </a:graphic>
          </wp:inline>
        </w:drawing>
      </w:r>
    </w:p>
    <w:p w14:paraId="54FE1416" w14:textId="77777777" w:rsidR="0002674B" w:rsidRPr="00FE1AA9" w:rsidRDefault="0002674B" w:rsidP="006816ED">
      <w:pPr>
        <w:tabs>
          <w:tab w:val="left" w:pos="3312"/>
        </w:tabs>
        <w:spacing w:after="0"/>
        <w:ind w:firstLine="709"/>
        <w:jc w:val="center"/>
        <w:rPr>
          <w:sz w:val="28"/>
          <w:szCs w:val="28"/>
          <w:lang w:val="uk-UA"/>
        </w:rPr>
      </w:pPr>
      <w:r w:rsidRPr="00FE1AA9">
        <w:rPr>
          <w:sz w:val="28"/>
          <w:szCs w:val="28"/>
          <w:lang w:val="uk-UA"/>
        </w:rPr>
        <w:t>Рисунок 3.10 – активи Дельта банку у 2013-2014 роки</w:t>
      </w:r>
    </w:p>
    <w:p w14:paraId="32558508" w14:textId="77777777" w:rsidR="0002674B" w:rsidRPr="00FE1AA9" w:rsidRDefault="0002674B" w:rsidP="006816ED">
      <w:pPr>
        <w:tabs>
          <w:tab w:val="left" w:pos="3312"/>
        </w:tabs>
        <w:spacing w:after="0"/>
        <w:ind w:firstLine="709"/>
        <w:jc w:val="center"/>
        <w:rPr>
          <w:sz w:val="28"/>
          <w:szCs w:val="28"/>
          <w:lang w:val="uk-UA"/>
        </w:rPr>
      </w:pPr>
    </w:p>
    <w:p w14:paraId="15DD531C" w14:textId="23E9CD44" w:rsidR="0002674B" w:rsidRPr="00FE1AA9" w:rsidRDefault="00884739" w:rsidP="006816ED">
      <w:pPr>
        <w:tabs>
          <w:tab w:val="left" w:pos="3312"/>
        </w:tabs>
        <w:spacing w:after="0"/>
        <w:jc w:val="both"/>
        <w:rPr>
          <w:sz w:val="28"/>
          <w:szCs w:val="28"/>
          <w:lang w:val="uk-UA"/>
        </w:rPr>
      </w:pPr>
      <w:r w:rsidRPr="00884739">
        <w:rPr>
          <w:noProof/>
          <w:sz w:val="28"/>
          <w:szCs w:val="28"/>
          <w:lang w:val="uk-UA"/>
        </w:rPr>
        <w:lastRenderedPageBreak/>
        <w:drawing>
          <wp:inline distT="0" distB="0" distL="0" distR="0" wp14:anchorId="5B745E87" wp14:editId="1FE107E6">
            <wp:extent cx="5940425" cy="2731770"/>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2731770"/>
                    </a:xfrm>
                    <a:prstGeom prst="rect">
                      <a:avLst/>
                    </a:prstGeom>
                  </pic:spPr>
                </pic:pic>
              </a:graphicData>
            </a:graphic>
          </wp:inline>
        </w:drawing>
      </w:r>
    </w:p>
    <w:p w14:paraId="66CA0C6C" w14:textId="77777777" w:rsidR="0002674B" w:rsidRPr="00FE1AA9" w:rsidRDefault="0002674B" w:rsidP="006816ED">
      <w:pPr>
        <w:tabs>
          <w:tab w:val="left" w:pos="3312"/>
        </w:tabs>
        <w:spacing w:after="0"/>
        <w:ind w:firstLine="709"/>
        <w:jc w:val="both"/>
        <w:rPr>
          <w:sz w:val="28"/>
          <w:szCs w:val="28"/>
          <w:lang w:val="uk-UA"/>
        </w:rPr>
      </w:pPr>
      <w:r w:rsidRPr="00FE1AA9">
        <w:rPr>
          <w:sz w:val="28"/>
          <w:szCs w:val="28"/>
          <w:lang w:val="uk-UA"/>
        </w:rPr>
        <w:t>Рисунок 3.11 – зобов'язання Дельта банку 2013-2014 роки</w:t>
      </w:r>
    </w:p>
    <w:p w14:paraId="704B6E5D" w14:textId="77777777" w:rsidR="0002674B" w:rsidRPr="00FE1AA9" w:rsidRDefault="0002674B" w:rsidP="006816ED">
      <w:pPr>
        <w:spacing w:after="0" w:line="360" w:lineRule="auto"/>
        <w:ind w:firstLine="709"/>
        <w:rPr>
          <w:color w:val="333333"/>
          <w:sz w:val="28"/>
          <w:szCs w:val="28"/>
          <w:lang w:val="uk-UA"/>
        </w:rPr>
      </w:pPr>
    </w:p>
    <w:p w14:paraId="18D5CB8A" w14:textId="60813E5B" w:rsidR="0002674B" w:rsidRPr="00FE1AA9" w:rsidRDefault="00884739" w:rsidP="00EC4E67">
      <w:pPr>
        <w:spacing w:after="0" w:line="360" w:lineRule="auto"/>
        <w:jc w:val="center"/>
        <w:rPr>
          <w:color w:val="333333"/>
          <w:sz w:val="28"/>
          <w:szCs w:val="28"/>
          <w:lang w:val="uk-UA"/>
        </w:rPr>
      </w:pPr>
      <w:r w:rsidRPr="00884739">
        <w:rPr>
          <w:noProof/>
          <w:color w:val="333333"/>
          <w:sz w:val="28"/>
          <w:szCs w:val="28"/>
          <w:lang w:val="uk-UA"/>
        </w:rPr>
        <w:drawing>
          <wp:inline distT="0" distB="0" distL="0" distR="0" wp14:anchorId="5942152E" wp14:editId="3F707C82">
            <wp:extent cx="5940425" cy="244729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2447290"/>
                    </a:xfrm>
                    <a:prstGeom prst="rect">
                      <a:avLst/>
                    </a:prstGeom>
                  </pic:spPr>
                </pic:pic>
              </a:graphicData>
            </a:graphic>
          </wp:inline>
        </w:drawing>
      </w:r>
    </w:p>
    <w:p w14:paraId="5CEE3A62" w14:textId="1E4BB8C1" w:rsidR="0002674B" w:rsidRDefault="0002674B" w:rsidP="006816ED">
      <w:pPr>
        <w:tabs>
          <w:tab w:val="left" w:pos="3312"/>
        </w:tabs>
        <w:spacing w:after="0"/>
        <w:ind w:firstLine="709"/>
        <w:jc w:val="center"/>
        <w:rPr>
          <w:sz w:val="28"/>
          <w:szCs w:val="28"/>
          <w:lang w:val="uk-UA"/>
        </w:rPr>
      </w:pPr>
      <w:r w:rsidRPr="00FE1AA9">
        <w:rPr>
          <w:sz w:val="28"/>
          <w:szCs w:val="28"/>
          <w:lang w:val="uk-UA"/>
        </w:rPr>
        <w:t>Рисунок 3.12 – збиток до оподаткування Дельта банку 2013-2014 роки</w:t>
      </w:r>
    </w:p>
    <w:p w14:paraId="70EBFBC6" w14:textId="77777777" w:rsidR="00DA6497" w:rsidRPr="00FE1AA9" w:rsidRDefault="00DA6497" w:rsidP="006816ED">
      <w:pPr>
        <w:tabs>
          <w:tab w:val="left" w:pos="3312"/>
        </w:tabs>
        <w:spacing w:after="0"/>
        <w:ind w:firstLine="709"/>
        <w:jc w:val="center"/>
        <w:rPr>
          <w:sz w:val="28"/>
          <w:szCs w:val="28"/>
          <w:lang w:val="uk-UA"/>
        </w:rPr>
      </w:pPr>
    </w:p>
    <w:p w14:paraId="3A42A5DB" w14:textId="737111DA" w:rsidR="0002674B" w:rsidRPr="00FE1AA9" w:rsidRDefault="0002674B" w:rsidP="006816ED">
      <w:pPr>
        <w:spacing w:after="0" w:line="360" w:lineRule="auto"/>
        <w:ind w:firstLine="709"/>
        <w:jc w:val="both"/>
        <w:rPr>
          <w:color w:val="333333"/>
          <w:sz w:val="28"/>
          <w:szCs w:val="28"/>
          <w:lang w:val="uk-UA"/>
        </w:rPr>
      </w:pPr>
      <w:r w:rsidRPr="00FE1AA9">
        <w:rPr>
          <w:color w:val="333333"/>
          <w:sz w:val="28"/>
          <w:szCs w:val="28"/>
          <w:lang w:val="uk-UA"/>
        </w:rPr>
        <w:t>Райфайзен банк Аваль та Приват банк у 2013-2014 роках потрапили в червону зону (Z &lt;1,8). Але при цьому вони не зазнали дефолту та продовжили свою роботу і працюють сьогодні. Можна припустити, що моделі Альтмана та Спрінгейта, які бул</w:t>
      </w:r>
      <w:r w:rsidR="00156F18" w:rsidRPr="00FE1AA9">
        <w:rPr>
          <w:color w:val="333333"/>
          <w:sz w:val="28"/>
          <w:szCs w:val="28"/>
          <w:lang w:val="uk-UA"/>
        </w:rPr>
        <w:t>и</w:t>
      </w:r>
      <w:r w:rsidRPr="00FE1AA9">
        <w:rPr>
          <w:color w:val="333333"/>
          <w:sz w:val="28"/>
          <w:szCs w:val="28"/>
          <w:lang w:val="uk-UA"/>
        </w:rPr>
        <w:t xml:space="preserve"> розроблені на основі аналізу амер</w:t>
      </w:r>
      <w:r w:rsidR="00060810" w:rsidRPr="00FE1AA9">
        <w:rPr>
          <w:color w:val="333333"/>
          <w:sz w:val="28"/>
          <w:szCs w:val="28"/>
          <w:lang w:val="uk-UA"/>
        </w:rPr>
        <w:t>и</w:t>
      </w:r>
      <w:r w:rsidRPr="00FE1AA9">
        <w:rPr>
          <w:color w:val="333333"/>
          <w:sz w:val="28"/>
          <w:szCs w:val="28"/>
          <w:lang w:val="uk-UA"/>
        </w:rPr>
        <w:t>канських та канадських компаній, потреб</w:t>
      </w:r>
      <w:r w:rsidR="00156F18" w:rsidRPr="00FE1AA9">
        <w:rPr>
          <w:color w:val="333333"/>
          <w:sz w:val="28"/>
          <w:szCs w:val="28"/>
          <w:lang w:val="uk-UA"/>
        </w:rPr>
        <w:t>ують</w:t>
      </w:r>
      <w:r w:rsidRPr="00FE1AA9">
        <w:rPr>
          <w:color w:val="333333"/>
          <w:sz w:val="28"/>
          <w:szCs w:val="28"/>
          <w:lang w:val="uk-UA"/>
        </w:rPr>
        <w:t xml:space="preserve"> корекції для успішного застосування в реаліях нашої країни.</w:t>
      </w:r>
    </w:p>
    <w:p w14:paraId="26190CEB" w14:textId="0E31F6C7" w:rsidR="000C7E75" w:rsidRPr="00FE1AA9" w:rsidRDefault="000C7E75" w:rsidP="006816ED">
      <w:pPr>
        <w:spacing w:after="0" w:line="360" w:lineRule="auto"/>
        <w:ind w:firstLine="709"/>
        <w:rPr>
          <w:color w:val="333333"/>
          <w:sz w:val="28"/>
          <w:szCs w:val="28"/>
          <w:lang w:val="uk-UA"/>
        </w:rPr>
      </w:pPr>
      <w:r w:rsidRPr="00FE1AA9">
        <w:rPr>
          <w:color w:val="333333"/>
          <w:sz w:val="28"/>
          <w:szCs w:val="28"/>
          <w:lang w:val="uk-UA"/>
        </w:rPr>
        <w:t>Розглянемо детальніше графіки зміни параметрів банків з 2018 по 2019 роки (Рис</w:t>
      </w:r>
      <w:r w:rsidR="00884739">
        <w:rPr>
          <w:color w:val="333333"/>
          <w:sz w:val="28"/>
          <w:szCs w:val="28"/>
          <w:lang w:val="uk-UA"/>
        </w:rPr>
        <w:t>унки</w:t>
      </w:r>
      <w:r w:rsidRPr="00FE1AA9">
        <w:rPr>
          <w:color w:val="333333"/>
          <w:sz w:val="28"/>
          <w:szCs w:val="28"/>
          <w:lang w:val="uk-UA"/>
        </w:rPr>
        <w:t xml:space="preserve"> 3.13-3.16). </w:t>
      </w:r>
    </w:p>
    <w:p w14:paraId="4F6D8466" w14:textId="77777777" w:rsidR="0002674B" w:rsidRPr="00FE1AA9" w:rsidRDefault="0002674B" w:rsidP="006816ED">
      <w:pPr>
        <w:spacing w:after="0" w:line="360" w:lineRule="auto"/>
        <w:ind w:firstLine="709"/>
        <w:jc w:val="both"/>
        <w:rPr>
          <w:color w:val="333333"/>
          <w:sz w:val="28"/>
          <w:szCs w:val="28"/>
          <w:lang w:val="uk-UA"/>
        </w:rPr>
      </w:pPr>
    </w:p>
    <w:p w14:paraId="377D18FE" w14:textId="0480604F" w:rsidR="0002674B" w:rsidRPr="00FE1AA9" w:rsidRDefault="00884739" w:rsidP="006816ED">
      <w:pPr>
        <w:spacing w:after="0" w:line="360" w:lineRule="auto"/>
        <w:jc w:val="both"/>
        <w:rPr>
          <w:color w:val="333333"/>
          <w:sz w:val="28"/>
          <w:szCs w:val="28"/>
          <w:lang w:val="uk-UA"/>
        </w:rPr>
      </w:pPr>
      <w:r w:rsidRPr="00884739">
        <w:rPr>
          <w:noProof/>
          <w:color w:val="333333"/>
          <w:sz w:val="28"/>
          <w:szCs w:val="28"/>
        </w:rPr>
        <w:lastRenderedPageBreak/>
        <w:drawing>
          <wp:inline distT="0" distB="0" distL="0" distR="0" wp14:anchorId="4BFB76C3" wp14:editId="28A41097">
            <wp:extent cx="5940425" cy="2471420"/>
            <wp:effectExtent l="0" t="0" r="3175" b="5080"/>
            <wp:docPr id="32" name="Рисунок 4">
              <a:extLst xmlns:a="http://schemas.openxmlformats.org/drawingml/2006/main">
                <a:ext uri="{FF2B5EF4-FFF2-40B4-BE49-F238E27FC236}">
                  <a16:creationId xmlns:a16="http://schemas.microsoft.com/office/drawing/2014/main" id="{0933B222-FBC9-43D4-809C-552040C6D5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id="{0933B222-FBC9-43D4-809C-552040C6D538}"/>
                        </a:ext>
                      </a:extLst>
                    </pic:cNvPr>
                    <pic:cNvPicPr>
                      <a:picLocks noChangeAspect="1"/>
                    </pic:cNvPicPr>
                  </pic:nvPicPr>
                  <pic:blipFill>
                    <a:blip r:embed="rId21"/>
                    <a:stretch>
                      <a:fillRect/>
                    </a:stretch>
                  </pic:blipFill>
                  <pic:spPr>
                    <a:xfrm>
                      <a:off x="0" y="0"/>
                      <a:ext cx="5940425" cy="2471420"/>
                    </a:xfrm>
                    <a:prstGeom prst="rect">
                      <a:avLst/>
                    </a:prstGeom>
                  </pic:spPr>
                </pic:pic>
              </a:graphicData>
            </a:graphic>
          </wp:inline>
        </w:drawing>
      </w:r>
    </w:p>
    <w:p w14:paraId="55349D3E" w14:textId="77777777" w:rsidR="0002674B" w:rsidRPr="00FE1AA9"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color w:val="333333"/>
          <w:sz w:val="28"/>
          <w:szCs w:val="28"/>
          <w:lang w:val="uk-UA"/>
        </w:rPr>
        <w:t>Рисунок 3.13</w:t>
      </w:r>
      <w:r w:rsidRPr="00FE1AA9">
        <w:rPr>
          <w:sz w:val="28"/>
          <w:szCs w:val="28"/>
          <w:lang w:val="uk-UA"/>
        </w:rPr>
        <w:t xml:space="preserve"> – загальні активи за 2018-2019 роки</w:t>
      </w:r>
    </w:p>
    <w:p w14:paraId="5E812C9D" w14:textId="77777777" w:rsidR="0002674B" w:rsidRPr="00FE1AA9" w:rsidRDefault="0002674B" w:rsidP="006816ED">
      <w:pPr>
        <w:spacing w:after="0" w:line="360" w:lineRule="auto"/>
        <w:jc w:val="center"/>
        <w:rPr>
          <w:color w:val="333333"/>
          <w:sz w:val="28"/>
          <w:szCs w:val="28"/>
          <w:lang w:val="uk-UA"/>
        </w:rPr>
      </w:pPr>
    </w:p>
    <w:p w14:paraId="1C995BC1" w14:textId="2C519DB5" w:rsidR="0002674B" w:rsidRPr="00FE1AA9" w:rsidRDefault="00884739" w:rsidP="006816ED">
      <w:pPr>
        <w:tabs>
          <w:tab w:val="left" w:pos="708"/>
          <w:tab w:val="left" w:pos="1416"/>
          <w:tab w:val="left" w:pos="2124"/>
          <w:tab w:val="left" w:pos="2832"/>
          <w:tab w:val="left" w:pos="3540"/>
          <w:tab w:val="left" w:pos="4404"/>
        </w:tabs>
        <w:spacing w:after="0"/>
        <w:rPr>
          <w:sz w:val="28"/>
          <w:szCs w:val="28"/>
          <w:lang w:val="uk-UA"/>
        </w:rPr>
      </w:pPr>
      <w:r w:rsidRPr="00884739">
        <w:rPr>
          <w:noProof/>
          <w:sz w:val="28"/>
          <w:szCs w:val="28"/>
        </w:rPr>
        <w:drawing>
          <wp:inline distT="0" distB="0" distL="0" distR="0" wp14:anchorId="521BF747" wp14:editId="526571C4">
            <wp:extent cx="5940425" cy="2233930"/>
            <wp:effectExtent l="0" t="0" r="3175" b="0"/>
            <wp:docPr id="31" name="Рисунок 3">
              <a:extLst xmlns:a="http://schemas.openxmlformats.org/drawingml/2006/main">
                <a:ext uri="{FF2B5EF4-FFF2-40B4-BE49-F238E27FC236}">
                  <a16:creationId xmlns:a16="http://schemas.microsoft.com/office/drawing/2014/main" id="{9152E3F5-6BB3-443A-9561-B48D239A75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a:extLst>
                        <a:ext uri="{FF2B5EF4-FFF2-40B4-BE49-F238E27FC236}">
                          <a16:creationId xmlns:a16="http://schemas.microsoft.com/office/drawing/2014/main" id="{9152E3F5-6BB3-443A-9561-B48D239A7549}"/>
                        </a:ext>
                      </a:extLst>
                    </pic:cNvPr>
                    <pic:cNvPicPr>
                      <a:picLocks noChangeAspect="1"/>
                    </pic:cNvPicPr>
                  </pic:nvPicPr>
                  <pic:blipFill>
                    <a:blip r:embed="rId22"/>
                    <a:stretch>
                      <a:fillRect/>
                    </a:stretch>
                  </pic:blipFill>
                  <pic:spPr>
                    <a:xfrm>
                      <a:off x="0" y="0"/>
                      <a:ext cx="5940425" cy="2233930"/>
                    </a:xfrm>
                    <a:prstGeom prst="rect">
                      <a:avLst/>
                    </a:prstGeom>
                  </pic:spPr>
                </pic:pic>
              </a:graphicData>
            </a:graphic>
          </wp:inline>
        </w:drawing>
      </w:r>
    </w:p>
    <w:p w14:paraId="4261B0FD" w14:textId="77777777" w:rsidR="0002674B" w:rsidRPr="00FE1AA9"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sz w:val="28"/>
          <w:szCs w:val="28"/>
          <w:lang w:val="uk-UA"/>
        </w:rPr>
        <w:t>Рисунок 3.14 – загальні зобов'язання банків за 2018-2019 роки</w:t>
      </w:r>
    </w:p>
    <w:p w14:paraId="38CFA464" w14:textId="77777777" w:rsidR="0002674B" w:rsidRPr="00FE1AA9" w:rsidRDefault="0002674B" w:rsidP="006816ED">
      <w:pPr>
        <w:spacing w:after="0" w:line="360" w:lineRule="auto"/>
        <w:jc w:val="center"/>
        <w:rPr>
          <w:color w:val="333333"/>
          <w:sz w:val="28"/>
          <w:szCs w:val="28"/>
          <w:lang w:val="uk-UA"/>
        </w:rPr>
      </w:pPr>
    </w:p>
    <w:p w14:paraId="10E258F0" w14:textId="4C29F39C" w:rsidR="0002674B" w:rsidRPr="00FE1AA9" w:rsidRDefault="00EC4853" w:rsidP="006816ED">
      <w:pPr>
        <w:tabs>
          <w:tab w:val="left" w:pos="708"/>
          <w:tab w:val="left" w:pos="1416"/>
          <w:tab w:val="left" w:pos="2124"/>
          <w:tab w:val="left" w:pos="2832"/>
          <w:tab w:val="left" w:pos="3540"/>
          <w:tab w:val="left" w:pos="4404"/>
        </w:tabs>
        <w:spacing w:after="0"/>
        <w:rPr>
          <w:sz w:val="28"/>
          <w:szCs w:val="28"/>
          <w:lang w:val="uk-UA"/>
        </w:rPr>
      </w:pPr>
      <w:r w:rsidRPr="00EC4853">
        <w:rPr>
          <w:noProof/>
          <w:sz w:val="28"/>
          <w:szCs w:val="28"/>
          <w:lang w:val="uk-UA"/>
        </w:rPr>
        <w:drawing>
          <wp:inline distT="0" distB="0" distL="0" distR="0" wp14:anchorId="00739752" wp14:editId="3C2C3C1C">
            <wp:extent cx="5940425" cy="2486660"/>
            <wp:effectExtent l="0" t="0" r="3175"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2486660"/>
                    </a:xfrm>
                    <a:prstGeom prst="rect">
                      <a:avLst/>
                    </a:prstGeom>
                  </pic:spPr>
                </pic:pic>
              </a:graphicData>
            </a:graphic>
          </wp:inline>
        </w:drawing>
      </w:r>
    </w:p>
    <w:p w14:paraId="567AA309" w14:textId="77777777" w:rsidR="0002674B" w:rsidRPr="00FE1AA9"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sz w:val="28"/>
          <w:szCs w:val="28"/>
          <w:lang w:val="uk-UA"/>
        </w:rPr>
        <w:t>Рисунок 3.15 – збиток/прибуток до оподаткування банків за 2018-2019 роки</w:t>
      </w:r>
    </w:p>
    <w:p w14:paraId="39CD84C9" w14:textId="77777777" w:rsidR="0002674B" w:rsidRPr="00FE1AA9" w:rsidRDefault="0002674B" w:rsidP="006816ED">
      <w:pPr>
        <w:spacing w:after="0" w:line="360" w:lineRule="auto"/>
        <w:jc w:val="center"/>
        <w:rPr>
          <w:color w:val="333333"/>
          <w:sz w:val="28"/>
          <w:szCs w:val="28"/>
          <w:lang w:val="uk-UA"/>
        </w:rPr>
      </w:pPr>
    </w:p>
    <w:p w14:paraId="1C6BD7CE" w14:textId="77777777" w:rsidR="0002674B" w:rsidRPr="00FE1AA9" w:rsidRDefault="0002674B" w:rsidP="006816ED">
      <w:pPr>
        <w:tabs>
          <w:tab w:val="left" w:pos="708"/>
          <w:tab w:val="left" w:pos="1416"/>
          <w:tab w:val="left" w:pos="2124"/>
          <w:tab w:val="left" w:pos="2832"/>
          <w:tab w:val="left" w:pos="3540"/>
          <w:tab w:val="left" w:pos="4404"/>
        </w:tabs>
        <w:spacing w:after="0"/>
        <w:rPr>
          <w:sz w:val="28"/>
          <w:szCs w:val="28"/>
          <w:lang w:val="uk-UA"/>
        </w:rPr>
      </w:pPr>
    </w:p>
    <w:p w14:paraId="4D49B655" w14:textId="625115ED" w:rsidR="0002674B" w:rsidRDefault="00884739" w:rsidP="00884739">
      <w:pPr>
        <w:tabs>
          <w:tab w:val="left" w:pos="708"/>
          <w:tab w:val="left" w:pos="1416"/>
          <w:tab w:val="left" w:pos="2124"/>
          <w:tab w:val="left" w:pos="2832"/>
          <w:tab w:val="left" w:pos="3540"/>
          <w:tab w:val="left" w:pos="4404"/>
        </w:tabs>
        <w:spacing w:after="0"/>
        <w:jc w:val="center"/>
        <w:rPr>
          <w:sz w:val="28"/>
          <w:szCs w:val="28"/>
          <w:lang w:val="uk-UA"/>
        </w:rPr>
      </w:pPr>
      <w:r w:rsidRPr="00884739">
        <w:rPr>
          <w:noProof/>
          <w:sz w:val="28"/>
          <w:szCs w:val="28"/>
          <w:lang w:val="uk-UA"/>
        </w:rPr>
        <w:drawing>
          <wp:inline distT="0" distB="0" distL="0" distR="0" wp14:anchorId="334125E4" wp14:editId="25CD4E79">
            <wp:extent cx="5940425" cy="2655782"/>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244" cy="2657042"/>
                    </a:xfrm>
                    <a:prstGeom prst="rect">
                      <a:avLst/>
                    </a:prstGeom>
                  </pic:spPr>
                </pic:pic>
              </a:graphicData>
            </a:graphic>
          </wp:inline>
        </w:drawing>
      </w:r>
      <w:r w:rsidR="0002674B" w:rsidRPr="00FE1AA9">
        <w:rPr>
          <w:sz w:val="28"/>
          <w:szCs w:val="28"/>
          <w:lang w:val="uk-UA"/>
        </w:rPr>
        <w:t>Рисунок 3.16 – статутний капітал банків за 2018-2019 роки</w:t>
      </w:r>
    </w:p>
    <w:p w14:paraId="5BC3132A" w14:textId="77777777" w:rsidR="00884739" w:rsidRPr="00884739" w:rsidRDefault="00884739" w:rsidP="00884739">
      <w:pPr>
        <w:tabs>
          <w:tab w:val="left" w:pos="708"/>
          <w:tab w:val="left" w:pos="1416"/>
          <w:tab w:val="left" w:pos="2124"/>
          <w:tab w:val="left" w:pos="2832"/>
          <w:tab w:val="left" w:pos="3540"/>
          <w:tab w:val="left" w:pos="4404"/>
        </w:tabs>
        <w:spacing w:after="0"/>
        <w:jc w:val="center"/>
        <w:rPr>
          <w:sz w:val="28"/>
          <w:szCs w:val="28"/>
          <w:lang w:val="uk-UA"/>
        </w:rPr>
      </w:pPr>
    </w:p>
    <w:p w14:paraId="1FE4B2EC" w14:textId="2740933E" w:rsidR="0002674B" w:rsidRPr="00FE1AA9" w:rsidRDefault="0002674B" w:rsidP="006816ED">
      <w:pPr>
        <w:spacing w:after="0" w:line="360" w:lineRule="auto"/>
        <w:ind w:firstLine="709"/>
        <w:jc w:val="both"/>
        <w:rPr>
          <w:color w:val="333333"/>
          <w:sz w:val="28"/>
          <w:szCs w:val="28"/>
          <w:lang w:val="uk-UA"/>
        </w:rPr>
      </w:pPr>
      <w:bookmarkStart w:id="42" w:name="_Hlk42916588"/>
      <w:r w:rsidRPr="00FE1AA9">
        <w:rPr>
          <w:color w:val="333333"/>
          <w:sz w:val="28"/>
          <w:szCs w:val="28"/>
          <w:lang w:val="uk-UA"/>
        </w:rPr>
        <w:t xml:space="preserve">Самі низькі коефіцієнти має Deutche Bank. Кількість його активів знизилась, а сам банк зазнав великих втрат протягом зазначених років. В січні 2017, за результатами розслідування, </w:t>
      </w:r>
      <w:proofErr w:type="spellStart"/>
      <w:r w:rsidRPr="00FE1AA9">
        <w:rPr>
          <w:color w:val="333333"/>
          <w:sz w:val="28"/>
          <w:szCs w:val="28"/>
          <w:lang w:val="uk-UA"/>
        </w:rPr>
        <w:t>Deutsche</w:t>
      </w:r>
      <w:proofErr w:type="spellEnd"/>
      <w:r w:rsidRPr="00FE1AA9">
        <w:rPr>
          <w:color w:val="333333"/>
          <w:sz w:val="28"/>
          <w:szCs w:val="28"/>
          <w:lang w:val="uk-UA"/>
        </w:rPr>
        <w:t xml:space="preserve"> Bank погодився виплатити штраф владі США у розмірі 7,2 млрд доларів за маніпуляції із іпотечними цінними паперами в 2006-2007 роках, які стали однією із причин Світової фінансової кризи у 2008 році. Це найбільший штраф, який будь-коли застосовували проти одного банку.</w:t>
      </w:r>
      <w:r w:rsidR="00B33CEE" w:rsidRPr="00FE1AA9">
        <w:rPr>
          <w:color w:val="333333"/>
          <w:sz w:val="28"/>
          <w:szCs w:val="28"/>
          <w:lang w:val="uk-UA"/>
        </w:rPr>
        <w:t xml:space="preserve"> </w:t>
      </w:r>
      <w:r w:rsidRPr="00FE1AA9">
        <w:rPr>
          <w:color w:val="333333"/>
          <w:sz w:val="28"/>
          <w:szCs w:val="28"/>
          <w:lang w:val="uk-UA"/>
        </w:rPr>
        <w:t xml:space="preserve">Ще на очікуваннях виплати цього штрафу, акції банку у вересні 2016 впали до мінімуму за останні 24 роки. В березні 2019, представники </w:t>
      </w:r>
      <w:proofErr w:type="spellStart"/>
      <w:r w:rsidRPr="00FE1AA9">
        <w:rPr>
          <w:color w:val="333333"/>
          <w:sz w:val="28"/>
          <w:szCs w:val="28"/>
          <w:lang w:val="uk-UA"/>
        </w:rPr>
        <w:t>Deutsche</w:t>
      </w:r>
      <w:proofErr w:type="spellEnd"/>
      <w:r w:rsidRPr="00FE1AA9">
        <w:rPr>
          <w:color w:val="333333"/>
          <w:sz w:val="28"/>
          <w:szCs w:val="28"/>
          <w:lang w:val="uk-UA"/>
        </w:rPr>
        <w:t xml:space="preserve"> Bank повідомляли про початок переговорів про злиття з </w:t>
      </w:r>
      <w:proofErr w:type="spellStart"/>
      <w:r w:rsidRPr="00FE1AA9">
        <w:rPr>
          <w:color w:val="333333"/>
          <w:sz w:val="28"/>
          <w:szCs w:val="28"/>
          <w:lang w:val="uk-UA"/>
        </w:rPr>
        <w:t>Commerz</w:t>
      </w:r>
      <w:proofErr w:type="spellEnd"/>
      <w:r w:rsidR="00B33CEE" w:rsidRPr="00FE1AA9">
        <w:rPr>
          <w:color w:val="333333"/>
          <w:sz w:val="28"/>
          <w:szCs w:val="28"/>
          <w:lang w:val="uk-UA"/>
        </w:rPr>
        <w:t xml:space="preserve"> </w:t>
      </w:r>
      <w:proofErr w:type="spellStart"/>
      <w:r w:rsidRPr="00FE1AA9">
        <w:rPr>
          <w:color w:val="333333"/>
          <w:sz w:val="28"/>
          <w:szCs w:val="28"/>
          <w:lang w:val="uk-UA"/>
        </w:rPr>
        <w:t>bank</w:t>
      </w:r>
      <w:proofErr w:type="spellEnd"/>
      <w:r w:rsidRPr="00FE1AA9">
        <w:rPr>
          <w:color w:val="333333"/>
          <w:sz w:val="28"/>
          <w:szCs w:val="28"/>
          <w:lang w:val="uk-UA"/>
        </w:rPr>
        <w:t>. За підсумками 2019 року чисті збитки склали майже 5,3 млрд євро</w:t>
      </w:r>
      <w:r w:rsidR="00B33CEE" w:rsidRPr="00FE1AA9">
        <w:rPr>
          <w:color w:val="333333"/>
          <w:sz w:val="28"/>
          <w:szCs w:val="28"/>
          <w:lang w:val="uk-UA"/>
        </w:rPr>
        <w:t xml:space="preserve">, в той час, як </w:t>
      </w:r>
      <w:r w:rsidRPr="00FE1AA9">
        <w:rPr>
          <w:color w:val="333333"/>
          <w:sz w:val="28"/>
          <w:szCs w:val="28"/>
          <w:lang w:val="uk-UA"/>
        </w:rPr>
        <w:t>доход</w:t>
      </w:r>
      <w:r w:rsidR="00B33CEE" w:rsidRPr="00FE1AA9">
        <w:rPr>
          <w:color w:val="333333"/>
          <w:sz w:val="28"/>
          <w:szCs w:val="28"/>
          <w:lang w:val="uk-UA"/>
        </w:rPr>
        <w:t>и</w:t>
      </w:r>
      <w:r w:rsidRPr="00FE1AA9">
        <w:rPr>
          <w:color w:val="333333"/>
          <w:sz w:val="28"/>
          <w:szCs w:val="28"/>
          <w:lang w:val="uk-UA"/>
        </w:rPr>
        <w:t xml:space="preserve"> у 2018 році </w:t>
      </w:r>
      <w:r w:rsidR="00B33CEE" w:rsidRPr="00FE1AA9">
        <w:rPr>
          <w:color w:val="333333"/>
          <w:sz w:val="28"/>
          <w:szCs w:val="28"/>
          <w:lang w:val="uk-UA"/>
        </w:rPr>
        <w:t>мали</w:t>
      </w:r>
      <w:r w:rsidRPr="00FE1AA9">
        <w:rPr>
          <w:color w:val="333333"/>
          <w:sz w:val="28"/>
          <w:szCs w:val="28"/>
          <w:lang w:val="uk-UA"/>
        </w:rPr>
        <w:t xml:space="preserve"> розмі</w:t>
      </w:r>
      <w:r w:rsidR="00B33CEE" w:rsidRPr="00FE1AA9">
        <w:rPr>
          <w:color w:val="333333"/>
          <w:sz w:val="28"/>
          <w:szCs w:val="28"/>
          <w:lang w:val="uk-UA"/>
        </w:rPr>
        <w:t>р</w:t>
      </w:r>
      <w:r w:rsidRPr="00FE1AA9">
        <w:rPr>
          <w:color w:val="333333"/>
          <w:sz w:val="28"/>
          <w:szCs w:val="28"/>
          <w:lang w:val="uk-UA"/>
        </w:rPr>
        <w:t xml:space="preserve"> 341 млн євро. Подібні результати керівництво банку пояснювало прийнятою програмою реформ для підвищення прибутковості і орієнтованості на клієнтів</w:t>
      </w:r>
      <w:bookmarkEnd w:id="42"/>
      <w:r w:rsidR="001F5B2B">
        <w:rPr>
          <w:color w:val="333333"/>
          <w:sz w:val="28"/>
          <w:szCs w:val="28"/>
          <w:lang w:val="uk-UA"/>
        </w:rPr>
        <w:t xml:space="preserve">. На рисунках 3.17-3.18 зображено зміни параметрів </w:t>
      </w:r>
      <w:r w:rsidR="001F5B2B" w:rsidRPr="00FE1AA9">
        <w:rPr>
          <w:color w:val="333333"/>
          <w:sz w:val="28"/>
          <w:szCs w:val="28"/>
          <w:lang w:val="uk-UA"/>
        </w:rPr>
        <w:t>Deutche Bank</w:t>
      </w:r>
      <w:r w:rsidR="001F5B2B">
        <w:rPr>
          <w:color w:val="333333"/>
          <w:sz w:val="28"/>
          <w:szCs w:val="28"/>
          <w:lang w:val="uk-UA"/>
        </w:rPr>
        <w:t>.</w:t>
      </w:r>
    </w:p>
    <w:p w14:paraId="23B0CB9F" w14:textId="77777777" w:rsidR="0002674B" w:rsidRPr="00FE1AA9" w:rsidRDefault="0002674B" w:rsidP="006816ED">
      <w:pPr>
        <w:spacing w:after="0" w:line="360" w:lineRule="auto"/>
        <w:rPr>
          <w:color w:val="333333"/>
          <w:sz w:val="28"/>
          <w:szCs w:val="28"/>
          <w:lang w:val="uk-UA"/>
        </w:rPr>
      </w:pPr>
    </w:p>
    <w:p w14:paraId="50805BF7" w14:textId="680DFD0E" w:rsidR="0002674B" w:rsidRPr="00FE1AA9" w:rsidRDefault="00884739" w:rsidP="006816ED">
      <w:pPr>
        <w:spacing w:after="0" w:line="360" w:lineRule="auto"/>
        <w:rPr>
          <w:color w:val="333333"/>
          <w:sz w:val="28"/>
          <w:szCs w:val="28"/>
          <w:lang w:val="uk-UA"/>
        </w:rPr>
      </w:pPr>
      <w:r w:rsidRPr="00884739">
        <w:rPr>
          <w:noProof/>
          <w:color w:val="333333"/>
          <w:sz w:val="28"/>
          <w:szCs w:val="28"/>
          <w:lang w:val="uk-UA"/>
        </w:rPr>
        <w:lastRenderedPageBreak/>
        <w:drawing>
          <wp:inline distT="0" distB="0" distL="0" distR="0" wp14:anchorId="7BB1F373" wp14:editId="79703FEB">
            <wp:extent cx="5940425" cy="2091690"/>
            <wp:effectExtent l="0" t="0" r="3175" b="381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2091690"/>
                    </a:xfrm>
                    <a:prstGeom prst="rect">
                      <a:avLst/>
                    </a:prstGeom>
                  </pic:spPr>
                </pic:pic>
              </a:graphicData>
            </a:graphic>
          </wp:inline>
        </w:drawing>
      </w:r>
    </w:p>
    <w:p w14:paraId="6754FE53" w14:textId="77777777" w:rsidR="0002674B" w:rsidRPr="00FE1AA9"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color w:val="333333"/>
          <w:sz w:val="28"/>
          <w:szCs w:val="28"/>
          <w:lang w:val="uk-UA"/>
        </w:rPr>
        <w:t>Р</w:t>
      </w:r>
      <w:r w:rsidRPr="00FE1AA9">
        <w:rPr>
          <w:sz w:val="28"/>
          <w:szCs w:val="28"/>
          <w:lang w:val="uk-UA"/>
        </w:rPr>
        <w:t xml:space="preserve">исунок 3.17 – всього активів </w:t>
      </w:r>
      <w:r w:rsidRPr="00FE1AA9">
        <w:rPr>
          <w:color w:val="333333"/>
          <w:sz w:val="28"/>
          <w:szCs w:val="28"/>
          <w:lang w:val="uk-UA"/>
        </w:rPr>
        <w:t>Deutche Bank</w:t>
      </w:r>
      <w:r w:rsidRPr="00FE1AA9">
        <w:rPr>
          <w:sz w:val="28"/>
          <w:szCs w:val="28"/>
          <w:lang w:val="uk-UA"/>
        </w:rPr>
        <w:t xml:space="preserve"> за 2018-2019 роки</w:t>
      </w:r>
    </w:p>
    <w:p w14:paraId="42ADB010" w14:textId="77777777" w:rsidR="0002674B" w:rsidRPr="00FE1AA9" w:rsidRDefault="0002674B" w:rsidP="006816ED">
      <w:pPr>
        <w:spacing w:after="0" w:line="360" w:lineRule="auto"/>
        <w:rPr>
          <w:color w:val="333333"/>
          <w:sz w:val="28"/>
          <w:szCs w:val="28"/>
          <w:lang w:val="uk-UA"/>
        </w:rPr>
      </w:pPr>
    </w:p>
    <w:p w14:paraId="1C481D99" w14:textId="15B67D31" w:rsidR="0002674B" w:rsidRPr="00FE1AA9" w:rsidRDefault="00884739" w:rsidP="006816ED">
      <w:pPr>
        <w:spacing w:after="0" w:line="360" w:lineRule="auto"/>
        <w:rPr>
          <w:color w:val="333333"/>
          <w:sz w:val="28"/>
          <w:szCs w:val="28"/>
          <w:lang w:val="uk-UA"/>
        </w:rPr>
      </w:pPr>
      <w:r w:rsidRPr="00884739">
        <w:rPr>
          <w:noProof/>
          <w:color w:val="333333"/>
          <w:sz w:val="28"/>
          <w:szCs w:val="28"/>
          <w:lang w:val="uk-UA"/>
        </w:rPr>
        <w:drawing>
          <wp:inline distT="0" distB="0" distL="0" distR="0" wp14:anchorId="14ED8883" wp14:editId="11FED32A">
            <wp:extent cx="5940425" cy="2510790"/>
            <wp:effectExtent l="0" t="0" r="3175"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2510790"/>
                    </a:xfrm>
                    <a:prstGeom prst="rect">
                      <a:avLst/>
                    </a:prstGeom>
                  </pic:spPr>
                </pic:pic>
              </a:graphicData>
            </a:graphic>
          </wp:inline>
        </w:drawing>
      </w:r>
    </w:p>
    <w:p w14:paraId="15A42A83" w14:textId="57D76D2E" w:rsidR="0002674B" w:rsidRDefault="0002674B" w:rsidP="006816ED">
      <w:pPr>
        <w:tabs>
          <w:tab w:val="left" w:pos="708"/>
          <w:tab w:val="left" w:pos="1416"/>
          <w:tab w:val="left" w:pos="2124"/>
          <w:tab w:val="left" w:pos="2832"/>
          <w:tab w:val="left" w:pos="3540"/>
          <w:tab w:val="left" w:pos="4404"/>
        </w:tabs>
        <w:spacing w:after="0"/>
        <w:jc w:val="center"/>
        <w:rPr>
          <w:sz w:val="28"/>
          <w:szCs w:val="28"/>
          <w:lang w:val="uk-UA"/>
        </w:rPr>
      </w:pPr>
      <w:r w:rsidRPr="00FE1AA9">
        <w:rPr>
          <w:color w:val="333333"/>
          <w:sz w:val="28"/>
          <w:szCs w:val="28"/>
          <w:lang w:val="uk-UA"/>
        </w:rPr>
        <w:t>Р</w:t>
      </w:r>
      <w:r w:rsidRPr="00FE1AA9">
        <w:rPr>
          <w:sz w:val="28"/>
          <w:szCs w:val="28"/>
          <w:lang w:val="uk-UA"/>
        </w:rPr>
        <w:t xml:space="preserve">исунок 3.18 – </w:t>
      </w:r>
      <w:r w:rsidR="00884739" w:rsidRPr="00FE1AA9">
        <w:rPr>
          <w:sz w:val="28"/>
          <w:szCs w:val="28"/>
          <w:lang w:val="uk-UA"/>
        </w:rPr>
        <w:t xml:space="preserve">збиток/прибуток до оподаткування </w:t>
      </w:r>
      <w:r w:rsidRPr="00FE1AA9">
        <w:rPr>
          <w:color w:val="333333"/>
          <w:sz w:val="28"/>
          <w:szCs w:val="28"/>
          <w:lang w:val="uk-UA"/>
        </w:rPr>
        <w:t>Deutche Bank</w:t>
      </w:r>
      <w:r w:rsidRPr="00FE1AA9">
        <w:rPr>
          <w:sz w:val="28"/>
          <w:szCs w:val="28"/>
          <w:lang w:val="uk-UA"/>
        </w:rPr>
        <w:t xml:space="preserve"> за 2018-2019 роки</w:t>
      </w:r>
    </w:p>
    <w:p w14:paraId="5D0F1A3E" w14:textId="77777777" w:rsidR="00DA6497" w:rsidRPr="00FE1AA9" w:rsidRDefault="00DA6497" w:rsidP="006816ED">
      <w:pPr>
        <w:tabs>
          <w:tab w:val="left" w:pos="708"/>
          <w:tab w:val="left" w:pos="1416"/>
          <w:tab w:val="left" w:pos="2124"/>
          <w:tab w:val="left" w:pos="2832"/>
          <w:tab w:val="left" w:pos="3540"/>
          <w:tab w:val="left" w:pos="4404"/>
        </w:tabs>
        <w:spacing w:after="0"/>
        <w:jc w:val="center"/>
        <w:rPr>
          <w:sz w:val="28"/>
          <w:szCs w:val="28"/>
          <w:lang w:val="uk-UA"/>
        </w:rPr>
      </w:pPr>
    </w:p>
    <w:p w14:paraId="55FF9258" w14:textId="77777777" w:rsidR="0002674B" w:rsidRPr="00FE1AA9" w:rsidRDefault="0002674B" w:rsidP="00824CEB">
      <w:pPr>
        <w:tabs>
          <w:tab w:val="left" w:pos="708"/>
          <w:tab w:val="left" w:pos="1416"/>
          <w:tab w:val="left" w:pos="2124"/>
          <w:tab w:val="left" w:pos="2832"/>
          <w:tab w:val="left" w:pos="3540"/>
          <w:tab w:val="left" w:pos="4404"/>
        </w:tabs>
        <w:spacing w:after="0" w:line="360" w:lineRule="auto"/>
        <w:ind w:firstLine="709"/>
        <w:jc w:val="both"/>
        <w:rPr>
          <w:sz w:val="28"/>
          <w:szCs w:val="28"/>
          <w:lang w:val="uk-UA"/>
        </w:rPr>
      </w:pPr>
      <w:r w:rsidRPr="00FE1AA9">
        <w:rPr>
          <w:sz w:val="28"/>
          <w:szCs w:val="28"/>
          <w:lang w:val="uk-UA"/>
        </w:rPr>
        <w:t>JPMorgan Chase має дуже низький рівень ризику на 2017 рік, але у 2018 році опускається до зони невизначеності (ризик не великий, але можливий). Модель Спрінгейта показує, що цей банк також не знаходиться на рівні потенційного банкротства ( Z &lt; 0,862)</w:t>
      </w:r>
    </w:p>
    <w:p w14:paraId="39FA9E81" w14:textId="77777777" w:rsidR="00DA6497" w:rsidRDefault="0002674B" w:rsidP="00824CEB">
      <w:pPr>
        <w:tabs>
          <w:tab w:val="left" w:pos="708"/>
          <w:tab w:val="left" w:pos="1416"/>
          <w:tab w:val="left" w:pos="2124"/>
          <w:tab w:val="left" w:pos="2832"/>
          <w:tab w:val="left" w:pos="3540"/>
          <w:tab w:val="left" w:pos="4404"/>
        </w:tabs>
        <w:spacing w:after="0" w:line="360" w:lineRule="auto"/>
        <w:ind w:firstLine="709"/>
        <w:jc w:val="both"/>
        <w:rPr>
          <w:sz w:val="28"/>
          <w:szCs w:val="28"/>
          <w:lang w:val="uk-UA"/>
        </w:rPr>
      </w:pPr>
      <w:r w:rsidRPr="00FE1AA9">
        <w:rPr>
          <w:sz w:val="28"/>
          <w:szCs w:val="28"/>
          <w:lang w:val="uk-UA"/>
        </w:rPr>
        <w:t>По результатам моделі Спрінгейта, Приватбанк станом на 2018 не знаходиться в зоні з потенційним банкрутством Z &gt; 0,862. Модель Альтмана віднесла приват банк в зону невизначеності, що доволі непогано на фоні з 2013 та 2014 роками.</w:t>
      </w:r>
    </w:p>
    <w:p w14:paraId="3C6F823B" w14:textId="7E846AF4" w:rsidR="00330D41" w:rsidRDefault="00330D41" w:rsidP="00824CEB">
      <w:pPr>
        <w:spacing w:after="0" w:line="259" w:lineRule="auto"/>
        <w:rPr>
          <w:sz w:val="28"/>
          <w:szCs w:val="28"/>
          <w:lang w:val="uk-UA"/>
        </w:rPr>
      </w:pPr>
    </w:p>
    <w:p w14:paraId="39080C66" w14:textId="77777777" w:rsidR="00884739" w:rsidRDefault="00884739">
      <w:pPr>
        <w:spacing w:after="160" w:line="259" w:lineRule="auto"/>
        <w:rPr>
          <w:sz w:val="28"/>
          <w:szCs w:val="28"/>
          <w:lang w:val="uk-UA"/>
        </w:rPr>
      </w:pPr>
    </w:p>
    <w:p w14:paraId="316BBA29" w14:textId="731F1770" w:rsidR="0002674B" w:rsidRPr="00FE1AA9" w:rsidRDefault="0002674B" w:rsidP="00330D41">
      <w:pPr>
        <w:tabs>
          <w:tab w:val="left" w:pos="708"/>
          <w:tab w:val="left" w:pos="1416"/>
          <w:tab w:val="left" w:pos="2124"/>
          <w:tab w:val="left" w:pos="2832"/>
          <w:tab w:val="left" w:pos="3540"/>
          <w:tab w:val="left" w:pos="4404"/>
        </w:tabs>
        <w:spacing w:after="0" w:line="360" w:lineRule="auto"/>
        <w:ind w:firstLine="709"/>
        <w:jc w:val="both"/>
        <w:outlineLvl w:val="1"/>
        <w:rPr>
          <w:b/>
          <w:bCs/>
          <w:color w:val="333333"/>
          <w:sz w:val="28"/>
          <w:szCs w:val="28"/>
          <w:lang w:val="uk-UA"/>
        </w:rPr>
      </w:pPr>
      <w:bookmarkStart w:id="43" w:name="_Toc43226642"/>
      <w:r w:rsidRPr="00FE1AA9">
        <w:rPr>
          <w:b/>
          <w:bCs/>
          <w:color w:val="333333"/>
          <w:sz w:val="28"/>
          <w:szCs w:val="28"/>
          <w:lang w:val="uk-UA"/>
        </w:rPr>
        <w:lastRenderedPageBreak/>
        <w:t>Висновок до розділу 3</w:t>
      </w:r>
      <w:bookmarkEnd w:id="43"/>
    </w:p>
    <w:p w14:paraId="0CD17A69" w14:textId="18199C6B" w:rsidR="0002674B" w:rsidRPr="00FE1AA9" w:rsidRDefault="0002674B" w:rsidP="006816ED">
      <w:pPr>
        <w:spacing w:after="0" w:line="360" w:lineRule="auto"/>
        <w:ind w:firstLine="709"/>
        <w:rPr>
          <w:b/>
          <w:bCs/>
          <w:color w:val="333333"/>
          <w:sz w:val="28"/>
          <w:szCs w:val="28"/>
          <w:lang w:val="uk-UA"/>
        </w:rPr>
      </w:pPr>
    </w:p>
    <w:p w14:paraId="2992839F" w14:textId="77777777" w:rsidR="00EC394E" w:rsidRPr="00FE1AA9" w:rsidRDefault="00EC394E" w:rsidP="006816ED">
      <w:pPr>
        <w:spacing w:after="0" w:line="360" w:lineRule="auto"/>
        <w:ind w:firstLine="709"/>
        <w:rPr>
          <w:b/>
          <w:bCs/>
          <w:color w:val="333333"/>
          <w:sz w:val="28"/>
          <w:szCs w:val="28"/>
          <w:lang w:val="uk-UA"/>
        </w:rPr>
      </w:pPr>
    </w:p>
    <w:p w14:paraId="5B51B482" w14:textId="74C86EB8" w:rsidR="0002674B" w:rsidRPr="00FE1AA9" w:rsidRDefault="0002674B" w:rsidP="006816ED">
      <w:pPr>
        <w:spacing w:after="0" w:line="360" w:lineRule="auto"/>
        <w:ind w:firstLine="709"/>
        <w:jc w:val="both"/>
        <w:rPr>
          <w:color w:val="333333"/>
          <w:sz w:val="28"/>
          <w:szCs w:val="28"/>
          <w:lang w:val="uk-UA"/>
        </w:rPr>
      </w:pPr>
      <w:bookmarkStart w:id="44" w:name="_Hlk42917713"/>
      <w:r w:rsidRPr="00FE1AA9">
        <w:rPr>
          <w:color w:val="333333"/>
          <w:sz w:val="28"/>
          <w:szCs w:val="28"/>
          <w:lang w:val="uk-UA"/>
        </w:rPr>
        <w:t xml:space="preserve">В результаті роботи було досліджено 2 часових відрізки. На першому було проаналізовано банк, який в результаті зазнає дефолту, інші 2 потрапили в зону </w:t>
      </w:r>
      <w:r w:rsidR="00AA3202" w:rsidRPr="00FE1AA9">
        <w:rPr>
          <w:color w:val="333333"/>
          <w:sz w:val="28"/>
          <w:szCs w:val="28"/>
          <w:lang w:val="uk-UA"/>
        </w:rPr>
        <w:t>висок</w:t>
      </w:r>
      <w:r w:rsidR="00EC394E" w:rsidRPr="00FE1AA9">
        <w:rPr>
          <w:color w:val="333333"/>
          <w:sz w:val="28"/>
          <w:szCs w:val="28"/>
          <w:lang w:val="uk-UA"/>
        </w:rPr>
        <w:t>о</w:t>
      </w:r>
      <w:r w:rsidR="00AA3202" w:rsidRPr="00FE1AA9">
        <w:rPr>
          <w:color w:val="333333"/>
          <w:sz w:val="28"/>
          <w:szCs w:val="28"/>
          <w:lang w:val="uk-UA"/>
        </w:rPr>
        <w:t>го</w:t>
      </w:r>
      <w:r w:rsidRPr="00FE1AA9">
        <w:rPr>
          <w:color w:val="333333"/>
          <w:sz w:val="28"/>
          <w:szCs w:val="28"/>
          <w:lang w:val="uk-UA"/>
        </w:rPr>
        <w:t xml:space="preserve"> ризику </w:t>
      </w:r>
      <w:r w:rsidR="00AA3202" w:rsidRPr="00FE1AA9">
        <w:rPr>
          <w:color w:val="333333"/>
          <w:sz w:val="28"/>
          <w:szCs w:val="28"/>
          <w:lang w:val="uk-UA"/>
        </w:rPr>
        <w:t>але</w:t>
      </w:r>
      <w:r w:rsidRPr="00FE1AA9">
        <w:rPr>
          <w:color w:val="333333"/>
          <w:sz w:val="28"/>
          <w:szCs w:val="28"/>
          <w:lang w:val="uk-UA"/>
        </w:rPr>
        <w:t xml:space="preserve"> </w:t>
      </w:r>
      <w:r w:rsidR="00AA3202" w:rsidRPr="00FE1AA9">
        <w:rPr>
          <w:color w:val="333333"/>
          <w:sz w:val="28"/>
          <w:szCs w:val="28"/>
          <w:lang w:val="uk-UA"/>
        </w:rPr>
        <w:t>продовжують працювати і сьогодні</w:t>
      </w:r>
      <w:r w:rsidRPr="00FE1AA9">
        <w:rPr>
          <w:color w:val="333333"/>
          <w:sz w:val="28"/>
          <w:szCs w:val="28"/>
          <w:lang w:val="uk-UA"/>
        </w:rPr>
        <w:t>. При аналізі другого часового відрізку, можна спостерігати</w:t>
      </w:r>
      <w:r w:rsidR="00EC394E" w:rsidRPr="00FE1AA9">
        <w:rPr>
          <w:color w:val="333333"/>
          <w:sz w:val="28"/>
          <w:szCs w:val="28"/>
          <w:lang w:val="uk-UA"/>
        </w:rPr>
        <w:t xml:space="preserve"> </w:t>
      </w:r>
      <w:r w:rsidRPr="00FE1AA9">
        <w:rPr>
          <w:color w:val="333333"/>
          <w:sz w:val="28"/>
          <w:szCs w:val="28"/>
          <w:lang w:val="uk-UA"/>
        </w:rPr>
        <w:t xml:space="preserve">наскільки </w:t>
      </w:r>
      <w:r w:rsidR="00060810" w:rsidRPr="00FE1AA9">
        <w:rPr>
          <w:color w:val="333333"/>
          <w:sz w:val="28"/>
          <w:szCs w:val="28"/>
          <w:lang w:val="uk-UA"/>
        </w:rPr>
        <w:t>краще моделі</w:t>
      </w:r>
      <w:r w:rsidRPr="00FE1AA9">
        <w:rPr>
          <w:color w:val="333333"/>
          <w:sz w:val="28"/>
          <w:szCs w:val="28"/>
          <w:lang w:val="uk-UA"/>
        </w:rPr>
        <w:t xml:space="preserve"> підход</w:t>
      </w:r>
      <w:r w:rsidR="00060810" w:rsidRPr="00FE1AA9">
        <w:rPr>
          <w:color w:val="333333"/>
          <w:sz w:val="28"/>
          <w:szCs w:val="28"/>
          <w:lang w:val="uk-UA"/>
        </w:rPr>
        <w:t>ять для</w:t>
      </w:r>
      <w:r w:rsidRPr="00FE1AA9">
        <w:rPr>
          <w:color w:val="333333"/>
          <w:sz w:val="28"/>
          <w:szCs w:val="28"/>
          <w:lang w:val="uk-UA"/>
        </w:rPr>
        <w:t xml:space="preserve"> аналіз</w:t>
      </w:r>
      <w:r w:rsidR="00060810" w:rsidRPr="00FE1AA9">
        <w:rPr>
          <w:color w:val="333333"/>
          <w:sz w:val="28"/>
          <w:szCs w:val="28"/>
          <w:lang w:val="uk-UA"/>
        </w:rPr>
        <w:t>у</w:t>
      </w:r>
      <w:r w:rsidRPr="00FE1AA9">
        <w:rPr>
          <w:color w:val="333333"/>
          <w:sz w:val="28"/>
          <w:szCs w:val="28"/>
          <w:lang w:val="uk-UA"/>
        </w:rPr>
        <w:t xml:space="preserve"> амер</w:t>
      </w:r>
      <w:r w:rsidR="00060810" w:rsidRPr="00FE1AA9">
        <w:rPr>
          <w:color w:val="333333"/>
          <w:sz w:val="28"/>
          <w:szCs w:val="28"/>
          <w:lang w:val="uk-UA"/>
        </w:rPr>
        <w:t>и</w:t>
      </w:r>
      <w:r w:rsidRPr="00FE1AA9">
        <w:rPr>
          <w:color w:val="333333"/>
          <w:sz w:val="28"/>
          <w:szCs w:val="28"/>
          <w:lang w:val="uk-UA"/>
        </w:rPr>
        <w:t>канськ</w:t>
      </w:r>
      <w:r w:rsidR="00060810" w:rsidRPr="00FE1AA9">
        <w:rPr>
          <w:color w:val="333333"/>
          <w:sz w:val="28"/>
          <w:szCs w:val="28"/>
          <w:lang w:val="uk-UA"/>
        </w:rPr>
        <w:t>ого</w:t>
      </w:r>
      <w:r w:rsidRPr="00FE1AA9">
        <w:rPr>
          <w:color w:val="333333"/>
          <w:sz w:val="28"/>
          <w:szCs w:val="28"/>
          <w:lang w:val="uk-UA"/>
        </w:rPr>
        <w:t xml:space="preserve"> банк. При ц</w:t>
      </w:r>
      <w:r w:rsidR="00EC394E" w:rsidRPr="00FE1AA9">
        <w:rPr>
          <w:color w:val="333333"/>
          <w:sz w:val="28"/>
          <w:szCs w:val="28"/>
          <w:lang w:val="uk-UA"/>
        </w:rPr>
        <w:t>ь</w:t>
      </w:r>
      <w:r w:rsidRPr="00FE1AA9">
        <w:rPr>
          <w:color w:val="333333"/>
          <w:sz w:val="28"/>
          <w:szCs w:val="28"/>
          <w:lang w:val="uk-UA"/>
        </w:rPr>
        <w:t xml:space="preserve">ому інтегральні показники Deutche Bank дуже низькі і можливо що він повторить результат Дельта банку. </w:t>
      </w:r>
    </w:p>
    <w:p w14:paraId="38BD72BD" w14:textId="364375A5" w:rsidR="0002674B" w:rsidRPr="00FE1AA9" w:rsidRDefault="0002674B" w:rsidP="00330D41">
      <w:pPr>
        <w:spacing w:after="0" w:line="360" w:lineRule="auto"/>
        <w:ind w:firstLine="709"/>
        <w:jc w:val="both"/>
        <w:rPr>
          <w:color w:val="333333"/>
          <w:sz w:val="28"/>
          <w:szCs w:val="28"/>
          <w:lang w:val="uk-UA"/>
        </w:rPr>
      </w:pPr>
      <w:r w:rsidRPr="00FE1AA9">
        <w:rPr>
          <w:color w:val="333333"/>
          <w:sz w:val="28"/>
          <w:szCs w:val="28"/>
          <w:lang w:val="uk-UA"/>
        </w:rPr>
        <w:t xml:space="preserve">Хоча на першому проміжку наша країна і знаходилась в тяжкому політичному стані, але очевидно що для рівня розвитку наших банків </w:t>
      </w:r>
      <w:r w:rsidR="00A92E21">
        <w:rPr>
          <w:color w:val="333333"/>
          <w:sz w:val="28"/>
          <w:szCs w:val="28"/>
          <w:lang w:val="uk-UA"/>
        </w:rPr>
        <w:t>обрані</w:t>
      </w:r>
      <w:r w:rsidRPr="00FE1AA9">
        <w:rPr>
          <w:color w:val="333333"/>
          <w:sz w:val="28"/>
          <w:szCs w:val="28"/>
          <w:lang w:val="uk-UA"/>
        </w:rPr>
        <w:t xml:space="preserve"> моделі необхідно </w:t>
      </w:r>
      <w:proofErr w:type="spellStart"/>
      <w:r w:rsidRPr="00FE1AA9">
        <w:rPr>
          <w:color w:val="333333"/>
          <w:sz w:val="28"/>
          <w:szCs w:val="28"/>
          <w:lang w:val="uk-UA"/>
        </w:rPr>
        <w:t>адаптовувати</w:t>
      </w:r>
      <w:proofErr w:type="spellEnd"/>
      <w:r w:rsidRPr="00FE1AA9">
        <w:rPr>
          <w:color w:val="333333"/>
          <w:sz w:val="28"/>
          <w:szCs w:val="28"/>
          <w:lang w:val="uk-UA"/>
        </w:rPr>
        <w:t>.</w:t>
      </w:r>
      <w:bookmarkEnd w:id="44"/>
    </w:p>
    <w:p w14:paraId="3FD7BFA2" w14:textId="77777777" w:rsidR="00D80A64" w:rsidRDefault="0002674B" w:rsidP="00DA6497">
      <w:pPr>
        <w:spacing w:after="0" w:line="360" w:lineRule="auto"/>
        <w:ind w:firstLine="709"/>
        <w:jc w:val="both"/>
        <w:rPr>
          <w:color w:val="333333"/>
          <w:sz w:val="28"/>
          <w:szCs w:val="28"/>
          <w:lang w:val="uk-UA"/>
        </w:rPr>
      </w:pPr>
      <w:bookmarkStart w:id="45" w:name="_Hlk42918140"/>
      <w:r w:rsidRPr="00FE1AA9">
        <w:rPr>
          <w:color w:val="333333"/>
          <w:sz w:val="28"/>
          <w:szCs w:val="28"/>
          <w:lang w:val="uk-UA"/>
        </w:rPr>
        <w:t xml:space="preserve">Обидві моделі давали схожий результат. Відмінності є у 2013 році для Райфайзен банку </w:t>
      </w:r>
      <w:r w:rsidR="00EC394E" w:rsidRPr="00FE1AA9">
        <w:rPr>
          <w:color w:val="333333"/>
          <w:sz w:val="28"/>
          <w:szCs w:val="28"/>
          <w:lang w:val="uk-UA"/>
        </w:rPr>
        <w:t>А</w:t>
      </w:r>
      <w:r w:rsidRPr="00FE1AA9">
        <w:rPr>
          <w:color w:val="333333"/>
          <w:sz w:val="28"/>
          <w:szCs w:val="28"/>
          <w:lang w:val="uk-UA"/>
        </w:rPr>
        <w:t>валь, де в моделі Спрінгейта число близьке граничного і у 201</w:t>
      </w:r>
      <w:r w:rsidR="00EC394E" w:rsidRPr="00FE1AA9">
        <w:rPr>
          <w:color w:val="333333"/>
          <w:sz w:val="28"/>
          <w:szCs w:val="28"/>
          <w:lang w:val="uk-UA"/>
        </w:rPr>
        <w:t>8</w:t>
      </w:r>
      <w:r w:rsidRPr="00FE1AA9">
        <w:rPr>
          <w:color w:val="333333"/>
          <w:sz w:val="28"/>
          <w:szCs w:val="28"/>
          <w:lang w:val="uk-UA"/>
        </w:rPr>
        <w:t xml:space="preserve"> році для Приват банку</w:t>
      </w:r>
      <w:r w:rsidR="00EC394E" w:rsidRPr="00FE1AA9">
        <w:rPr>
          <w:color w:val="333333"/>
          <w:sz w:val="28"/>
          <w:szCs w:val="28"/>
          <w:lang w:val="uk-UA"/>
        </w:rPr>
        <w:t xml:space="preserve">, де модель Спрінгейта віднесла Приват банк до червоної зони. </w:t>
      </w:r>
    </w:p>
    <w:p w14:paraId="4AA0A483" w14:textId="0A572ABA" w:rsidR="00A92E21" w:rsidRDefault="0002674B" w:rsidP="00DA6497">
      <w:pPr>
        <w:spacing w:after="0" w:line="360" w:lineRule="auto"/>
        <w:ind w:firstLine="709"/>
        <w:jc w:val="both"/>
        <w:rPr>
          <w:color w:val="333333"/>
          <w:sz w:val="28"/>
          <w:szCs w:val="28"/>
          <w:lang w:val="uk-UA"/>
        </w:rPr>
      </w:pPr>
      <w:r w:rsidRPr="00FE1AA9">
        <w:rPr>
          <w:color w:val="333333"/>
          <w:sz w:val="28"/>
          <w:szCs w:val="28"/>
          <w:lang w:val="uk-UA"/>
        </w:rPr>
        <w:t xml:space="preserve"> </w:t>
      </w:r>
      <w:r w:rsidR="00D80A64">
        <w:rPr>
          <w:color w:val="333333"/>
          <w:sz w:val="28"/>
          <w:szCs w:val="28"/>
          <w:lang w:val="uk-UA"/>
        </w:rPr>
        <w:t>М</w:t>
      </w:r>
      <w:r w:rsidRPr="00FE1AA9">
        <w:rPr>
          <w:color w:val="333333"/>
          <w:sz w:val="28"/>
          <w:szCs w:val="28"/>
          <w:lang w:val="uk-UA"/>
        </w:rPr>
        <w:t xml:space="preserve">одель Спрінгейта на відміну від моделі Альтмана має суттєву перевагу. Використання </w:t>
      </w:r>
      <w:proofErr w:type="spellStart"/>
      <w:r w:rsidRPr="00FE1AA9">
        <w:rPr>
          <w:color w:val="333333"/>
          <w:sz w:val="28"/>
          <w:szCs w:val="28"/>
          <w:lang w:val="uk-UA"/>
        </w:rPr>
        <w:t>п’ятифакторної</w:t>
      </w:r>
      <w:proofErr w:type="spellEnd"/>
      <w:r w:rsidRPr="00FE1AA9">
        <w:rPr>
          <w:color w:val="333333"/>
          <w:sz w:val="28"/>
          <w:szCs w:val="28"/>
          <w:lang w:val="uk-UA"/>
        </w:rPr>
        <w:t xml:space="preserve"> моделі Альтмана справедливе лише для великих компаній, які розмістили свої акції на фондовому ринку.</w:t>
      </w:r>
      <w:r w:rsidR="00A92E21">
        <w:rPr>
          <w:color w:val="333333"/>
          <w:sz w:val="28"/>
          <w:szCs w:val="28"/>
          <w:lang w:val="uk-UA"/>
        </w:rPr>
        <w:t xml:space="preserve"> Так, як модель Спрінгейта не використовує параметр, який відповідає за ринкову ціну акцій,</w:t>
      </w:r>
      <w:r w:rsidRPr="00FE1AA9">
        <w:rPr>
          <w:color w:val="333333"/>
          <w:sz w:val="28"/>
          <w:szCs w:val="28"/>
          <w:lang w:val="uk-UA"/>
        </w:rPr>
        <w:t xml:space="preserve"> </w:t>
      </w:r>
      <w:r w:rsidR="00A92E21">
        <w:rPr>
          <w:color w:val="333333"/>
          <w:sz w:val="28"/>
          <w:szCs w:val="28"/>
          <w:lang w:val="uk-UA"/>
        </w:rPr>
        <w:t>ц</w:t>
      </w:r>
      <w:r w:rsidRPr="00FE1AA9">
        <w:rPr>
          <w:color w:val="333333"/>
          <w:sz w:val="28"/>
          <w:szCs w:val="28"/>
          <w:lang w:val="uk-UA"/>
        </w:rPr>
        <w:t>е робить модель Спрінгейта більш гнучкою</w:t>
      </w:r>
      <w:r w:rsidR="00A92E21">
        <w:rPr>
          <w:color w:val="333333"/>
          <w:sz w:val="28"/>
          <w:szCs w:val="28"/>
          <w:lang w:val="uk-UA"/>
        </w:rPr>
        <w:t xml:space="preserve"> та широкою</w:t>
      </w:r>
      <w:r w:rsidRPr="00FE1AA9">
        <w:rPr>
          <w:color w:val="333333"/>
          <w:sz w:val="28"/>
          <w:szCs w:val="28"/>
          <w:lang w:val="uk-UA"/>
        </w:rPr>
        <w:t xml:space="preserve"> в застосуванні.</w:t>
      </w:r>
      <w:bookmarkEnd w:id="45"/>
    </w:p>
    <w:p w14:paraId="2F344220" w14:textId="0B9E1537" w:rsidR="00F21347" w:rsidRPr="00FE1AA9" w:rsidRDefault="00F21347" w:rsidP="00DA6497">
      <w:pPr>
        <w:spacing w:after="0" w:line="360" w:lineRule="auto"/>
        <w:ind w:firstLine="709"/>
        <w:jc w:val="both"/>
        <w:rPr>
          <w:sz w:val="28"/>
          <w:szCs w:val="28"/>
          <w:lang w:val="uk-UA"/>
        </w:rPr>
      </w:pPr>
      <w:r w:rsidRPr="00FE1AA9">
        <w:rPr>
          <w:sz w:val="28"/>
          <w:szCs w:val="28"/>
          <w:lang w:val="uk-UA"/>
        </w:rPr>
        <w:br w:type="page"/>
      </w:r>
    </w:p>
    <w:p w14:paraId="4E1AD39E" w14:textId="00018AD7" w:rsidR="00F21347" w:rsidRDefault="00F21347" w:rsidP="00824CEB">
      <w:pPr>
        <w:spacing w:after="0" w:line="360" w:lineRule="auto"/>
        <w:ind w:firstLine="709"/>
        <w:jc w:val="center"/>
        <w:outlineLvl w:val="0"/>
        <w:rPr>
          <w:b/>
          <w:bCs/>
          <w:sz w:val="28"/>
          <w:szCs w:val="28"/>
          <w:lang w:val="uk-UA"/>
        </w:rPr>
      </w:pPr>
      <w:bookmarkStart w:id="46" w:name="_Toc43226643"/>
      <w:r w:rsidRPr="00FE1AA9">
        <w:rPr>
          <w:b/>
          <w:bCs/>
          <w:sz w:val="28"/>
          <w:szCs w:val="28"/>
          <w:lang w:val="uk-UA"/>
        </w:rPr>
        <w:lastRenderedPageBreak/>
        <w:t>РОЗДІЛ 4 ФУНКЦІОНАЛЬНО-ВАРТІСНИЙ АНАЛІЗ ПРОГРАМНОГО ПРОДУКТУ</w:t>
      </w:r>
      <w:bookmarkEnd w:id="46"/>
    </w:p>
    <w:p w14:paraId="563804E3" w14:textId="77777777" w:rsidR="00824CEB" w:rsidRPr="00FE1AA9" w:rsidRDefault="00824CEB" w:rsidP="00824CEB">
      <w:pPr>
        <w:spacing w:after="0" w:line="360" w:lineRule="auto"/>
        <w:ind w:firstLine="709"/>
        <w:jc w:val="center"/>
        <w:rPr>
          <w:b/>
          <w:bCs/>
          <w:sz w:val="28"/>
          <w:szCs w:val="28"/>
          <w:lang w:val="uk-UA"/>
        </w:rPr>
      </w:pPr>
    </w:p>
    <w:p w14:paraId="4013B743" w14:textId="31FB2526" w:rsidR="00205E37" w:rsidRPr="00FE1AA9" w:rsidRDefault="00F21347" w:rsidP="005219E1">
      <w:pPr>
        <w:spacing w:after="0" w:line="360" w:lineRule="auto"/>
        <w:ind w:firstLine="709"/>
        <w:jc w:val="both"/>
        <w:outlineLvl w:val="1"/>
        <w:rPr>
          <w:b/>
          <w:bCs/>
          <w:sz w:val="28"/>
          <w:szCs w:val="28"/>
          <w:lang w:val="uk-UA"/>
        </w:rPr>
      </w:pPr>
      <w:bookmarkStart w:id="47" w:name="_Toc43226644"/>
      <w:r w:rsidRPr="00FE1AA9">
        <w:rPr>
          <w:b/>
          <w:bCs/>
          <w:sz w:val="28"/>
          <w:szCs w:val="28"/>
          <w:lang w:val="uk-UA"/>
        </w:rPr>
        <w:t>4.1 Постановка задачі техніко-економічного аналізу</w:t>
      </w:r>
      <w:bookmarkEnd w:id="47"/>
    </w:p>
    <w:p w14:paraId="0ACCFD9F" w14:textId="199BE227" w:rsidR="00F21347" w:rsidRPr="00FE1AA9" w:rsidRDefault="00F21347" w:rsidP="00F21347">
      <w:pPr>
        <w:spacing w:after="0" w:line="360" w:lineRule="auto"/>
        <w:ind w:firstLine="709"/>
        <w:jc w:val="both"/>
        <w:rPr>
          <w:b/>
          <w:bCs/>
          <w:sz w:val="28"/>
          <w:szCs w:val="28"/>
          <w:lang w:val="uk-UA"/>
        </w:rPr>
      </w:pPr>
    </w:p>
    <w:p w14:paraId="0C3FB010" w14:textId="77777777" w:rsidR="00F21347" w:rsidRPr="00FE1AA9" w:rsidRDefault="00F21347" w:rsidP="00F21347">
      <w:pPr>
        <w:spacing w:after="0" w:line="360" w:lineRule="auto"/>
        <w:ind w:firstLine="709"/>
        <w:jc w:val="both"/>
        <w:rPr>
          <w:b/>
          <w:bCs/>
          <w:sz w:val="28"/>
          <w:szCs w:val="28"/>
          <w:lang w:val="uk-UA"/>
        </w:rPr>
      </w:pPr>
    </w:p>
    <w:p w14:paraId="11E3E33B" w14:textId="078B9E4A" w:rsidR="00F21347" w:rsidRPr="00FE1AA9" w:rsidRDefault="00F21347" w:rsidP="005219E1">
      <w:pPr>
        <w:spacing w:after="0" w:line="360" w:lineRule="auto"/>
        <w:ind w:firstLine="709"/>
        <w:jc w:val="both"/>
        <w:rPr>
          <w:sz w:val="28"/>
          <w:szCs w:val="28"/>
          <w:lang w:val="uk-UA"/>
        </w:rPr>
      </w:pPr>
      <w:bookmarkStart w:id="48" w:name="_Toc295904344"/>
      <w:bookmarkStart w:id="49" w:name="_Toc324262927"/>
      <w:bookmarkStart w:id="50" w:name="_Toc325472495"/>
      <w:r w:rsidRPr="00FE1AA9">
        <w:rPr>
          <w:sz w:val="28"/>
          <w:szCs w:val="28"/>
          <w:lang w:val="uk-UA"/>
        </w:rPr>
        <w:t xml:space="preserve">Спроектувати програмний продукт для аналізу ймовірності настання дефолту. </w:t>
      </w:r>
      <w:r w:rsidRPr="00FE1AA9">
        <w:rPr>
          <w:color w:val="000000"/>
          <w:sz w:val="28"/>
          <w:szCs w:val="28"/>
          <w:lang w:val="uk-UA"/>
        </w:rPr>
        <w:t xml:space="preserve">Він призначений для використання в середовищах що підтримують технології </w:t>
      </w:r>
      <w:proofErr w:type="spellStart"/>
      <w:r w:rsidRPr="00FE1AA9">
        <w:rPr>
          <w:color w:val="000000"/>
          <w:sz w:val="28"/>
          <w:szCs w:val="28"/>
          <w:lang w:val="uk-UA"/>
        </w:rPr>
        <w:t>Java</w:t>
      </w:r>
      <w:proofErr w:type="spellEnd"/>
      <w:r w:rsidRPr="00FE1AA9">
        <w:rPr>
          <w:sz w:val="28"/>
          <w:szCs w:val="28"/>
          <w:lang w:val="uk-UA"/>
        </w:rPr>
        <w:t>.</w:t>
      </w:r>
    </w:p>
    <w:p w14:paraId="124443FE" w14:textId="5FF12935" w:rsidR="00F21347" w:rsidRPr="00FE1AA9" w:rsidRDefault="00F21347" w:rsidP="005219E1">
      <w:pPr>
        <w:spacing w:after="0" w:line="360" w:lineRule="auto"/>
        <w:ind w:firstLine="709"/>
        <w:jc w:val="both"/>
        <w:rPr>
          <w:sz w:val="28"/>
          <w:szCs w:val="28"/>
          <w:lang w:val="uk-UA"/>
        </w:rPr>
      </w:pPr>
    </w:p>
    <w:p w14:paraId="41C6D076" w14:textId="77777777" w:rsidR="00F21347" w:rsidRPr="00FE1AA9" w:rsidRDefault="00F21347" w:rsidP="005219E1">
      <w:pPr>
        <w:spacing w:after="0" w:line="360" w:lineRule="auto"/>
        <w:ind w:firstLine="709"/>
        <w:jc w:val="both"/>
        <w:rPr>
          <w:sz w:val="28"/>
          <w:szCs w:val="28"/>
          <w:lang w:val="uk-UA"/>
        </w:rPr>
      </w:pPr>
    </w:p>
    <w:p w14:paraId="6E90F82B" w14:textId="471A3E3E" w:rsidR="00F21347" w:rsidRPr="00FE1AA9" w:rsidRDefault="00F21347" w:rsidP="005219E1">
      <w:pPr>
        <w:keepNext/>
        <w:spacing w:after="0" w:line="360" w:lineRule="auto"/>
        <w:ind w:firstLine="709"/>
        <w:jc w:val="both"/>
        <w:outlineLvl w:val="1"/>
        <w:rPr>
          <w:b/>
          <w:bCs/>
          <w:sz w:val="28"/>
          <w:szCs w:val="28"/>
          <w:lang w:val="uk-UA"/>
        </w:rPr>
      </w:pPr>
      <w:bookmarkStart w:id="51" w:name="_Toc43226645"/>
      <w:r w:rsidRPr="00FE1AA9">
        <w:rPr>
          <w:b/>
          <w:bCs/>
          <w:sz w:val="28"/>
          <w:szCs w:val="28"/>
          <w:lang w:val="uk-UA"/>
        </w:rPr>
        <w:t>4.2</w:t>
      </w:r>
      <w:r w:rsidR="009E45BA" w:rsidRPr="00C0603D">
        <w:rPr>
          <w:b/>
          <w:bCs/>
          <w:sz w:val="28"/>
          <w:szCs w:val="28"/>
        </w:rPr>
        <w:t xml:space="preserve"> </w:t>
      </w:r>
      <w:r w:rsidRPr="00FE1AA9">
        <w:rPr>
          <w:b/>
          <w:bCs/>
          <w:sz w:val="28"/>
          <w:szCs w:val="28"/>
          <w:lang w:val="uk-UA"/>
        </w:rPr>
        <w:t>Обґрунтування функцій програмного продукту</w:t>
      </w:r>
      <w:bookmarkStart w:id="52" w:name="id.e1402ba33049"/>
      <w:bookmarkEnd w:id="48"/>
      <w:bookmarkEnd w:id="49"/>
      <w:bookmarkEnd w:id="50"/>
      <w:bookmarkEnd w:id="51"/>
      <w:bookmarkEnd w:id="52"/>
    </w:p>
    <w:p w14:paraId="1B91387D" w14:textId="75CA0DE1" w:rsidR="00F21347" w:rsidRPr="00FE1AA9" w:rsidRDefault="00627762" w:rsidP="005219E1">
      <w:pPr>
        <w:keepNext/>
        <w:spacing w:after="0" w:line="360" w:lineRule="auto"/>
        <w:jc w:val="both"/>
        <w:rPr>
          <w:b/>
          <w:bCs/>
          <w:sz w:val="28"/>
          <w:szCs w:val="28"/>
          <w:lang w:val="uk-UA"/>
        </w:rPr>
      </w:pPr>
      <w:r w:rsidRPr="00FE1AA9">
        <w:rPr>
          <w:b/>
          <w:bCs/>
          <w:sz w:val="28"/>
          <w:szCs w:val="28"/>
          <w:lang w:val="uk-UA"/>
        </w:rPr>
        <w:tab/>
      </w:r>
    </w:p>
    <w:p w14:paraId="128C0468" w14:textId="77777777" w:rsidR="00F21347" w:rsidRPr="00FE1AA9" w:rsidRDefault="00F21347" w:rsidP="005219E1">
      <w:pPr>
        <w:keepNext/>
        <w:spacing w:after="0" w:line="360" w:lineRule="auto"/>
        <w:ind w:firstLine="709"/>
        <w:jc w:val="both"/>
        <w:rPr>
          <w:b/>
          <w:bCs/>
          <w:sz w:val="28"/>
          <w:szCs w:val="28"/>
          <w:lang w:val="uk-UA"/>
        </w:rPr>
      </w:pPr>
    </w:p>
    <w:p w14:paraId="4A8D6A21" w14:textId="342A0667" w:rsidR="00F21347" w:rsidRPr="00FE1AA9" w:rsidRDefault="00F21347" w:rsidP="005219E1">
      <w:pPr>
        <w:spacing w:after="0" w:line="360" w:lineRule="auto"/>
        <w:ind w:firstLine="709"/>
        <w:contextualSpacing/>
        <w:jc w:val="both"/>
        <w:rPr>
          <w:bCs/>
          <w:color w:val="000000"/>
          <w:sz w:val="28"/>
          <w:szCs w:val="28"/>
          <w:lang w:val="uk-UA"/>
        </w:rPr>
      </w:pPr>
      <w:r w:rsidRPr="00FE1AA9">
        <w:rPr>
          <w:bCs/>
          <w:color w:val="000000"/>
          <w:sz w:val="28"/>
          <w:szCs w:val="28"/>
          <w:lang w:val="uk-UA"/>
        </w:rPr>
        <w:t>Головна функція F</w:t>
      </w:r>
      <w:r w:rsidRPr="00FE1AA9">
        <w:rPr>
          <w:bCs/>
          <w:color w:val="000000"/>
          <w:sz w:val="28"/>
          <w:szCs w:val="28"/>
          <w:vertAlign w:val="subscript"/>
          <w:lang w:val="uk-UA"/>
        </w:rPr>
        <w:t>0</w:t>
      </w:r>
      <w:r w:rsidRPr="00FE1AA9">
        <w:rPr>
          <w:bCs/>
          <w:color w:val="000000"/>
          <w:sz w:val="28"/>
          <w:szCs w:val="28"/>
          <w:lang w:val="uk-UA"/>
        </w:rPr>
        <w:t xml:space="preserve"> – розробка програмного продукту</w:t>
      </w:r>
      <w:r w:rsidRPr="00FE1AA9">
        <w:rPr>
          <w:rFonts w:eastAsia="Calibri"/>
          <w:sz w:val="28"/>
          <w:szCs w:val="28"/>
          <w:lang w:val="uk-UA"/>
        </w:rPr>
        <w:t xml:space="preserve"> який отримує на вхід дані та обраховує результат, який буде використаний у порівняльному аналізі двох моделей.</w:t>
      </w:r>
      <w:r w:rsidRPr="00FE1AA9">
        <w:rPr>
          <w:bCs/>
          <w:color w:val="000000"/>
          <w:sz w:val="28"/>
          <w:szCs w:val="28"/>
          <w:lang w:val="uk-UA"/>
        </w:rPr>
        <w:t xml:space="preserve"> Виходячи з конкретної мети, реалізованої програмним засобом, виділимо її основні функції:</w:t>
      </w:r>
    </w:p>
    <w:p w14:paraId="2E2D4C08" w14:textId="77777777" w:rsidR="00F21347" w:rsidRPr="00FE1AA9" w:rsidRDefault="00F21347" w:rsidP="005219E1">
      <w:pPr>
        <w:spacing w:after="0" w:line="360" w:lineRule="auto"/>
        <w:ind w:firstLine="709"/>
        <w:contextualSpacing/>
        <w:jc w:val="both"/>
        <w:rPr>
          <w:bCs/>
          <w:color w:val="000000"/>
          <w:sz w:val="28"/>
          <w:szCs w:val="28"/>
          <w:lang w:val="uk-UA"/>
        </w:rPr>
      </w:pPr>
      <w:r w:rsidRPr="00FE1AA9">
        <w:rPr>
          <w:bCs/>
          <w:color w:val="000000"/>
          <w:sz w:val="28"/>
          <w:szCs w:val="28"/>
          <w:lang w:val="uk-UA"/>
        </w:rPr>
        <w:t>F</w:t>
      </w:r>
      <w:r w:rsidRPr="00FE1AA9">
        <w:rPr>
          <w:bCs/>
          <w:color w:val="000000"/>
          <w:sz w:val="28"/>
          <w:szCs w:val="28"/>
          <w:vertAlign w:val="subscript"/>
          <w:lang w:val="uk-UA"/>
        </w:rPr>
        <w:t>1</w:t>
      </w:r>
      <w:r w:rsidRPr="00FE1AA9">
        <w:rPr>
          <w:bCs/>
          <w:color w:val="000000"/>
          <w:sz w:val="28"/>
          <w:szCs w:val="28"/>
          <w:lang w:val="uk-UA"/>
        </w:rPr>
        <w:t xml:space="preserve"> – вибір мови програмування;</w:t>
      </w:r>
    </w:p>
    <w:p w14:paraId="1ACA92CB" w14:textId="77777777" w:rsidR="00F21347" w:rsidRPr="00FE1AA9" w:rsidRDefault="00F21347" w:rsidP="005219E1">
      <w:pPr>
        <w:spacing w:after="0" w:line="360" w:lineRule="auto"/>
        <w:ind w:firstLine="709"/>
        <w:contextualSpacing/>
        <w:jc w:val="both"/>
        <w:rPr>
          <w:bCs/>
          <w:color w:val="000000"/>
          <w:sz w:val="28"/>
          <w:szCs w:val="28"/>
          <w:lang w:val="uk-UA"/>
        </w:rPr>
      </w:pPr>
      <w:r w:rsidRPr="00FE1AA9">
        <w:rPr>
          <w:bCs/>
          <w:color w:val="000000"/>
          <w:sz w:val="28"/>
          <w:szCs w:val="28"/>
          <w:lang w:val="uk-UA"/>
        </w:rPr>
        <w:t>F</w:t>
      </w:r>
      <w:r w:rsidRPr="00FE1AA9">
        <w:rPr>
          <w:bCs/>
          <w:color w:val="000000"/>
          <w:sz w:val="28"/>
          <w:szCs w:val="28"/>
          <w:vertAlign w:val="subscript"/>
          <w:lang w:val="uk-UA"/>
        </w:rPr>
        <w:t>3</w:t>
      </w:r>
      <w:r w:rsidRPr="00FE1AA9">
        <w:rPr>
          <w:bCs/>
          <w:color w:val="000000"/>
          <w:sz w:val="28"/>
          <w:szCs w:val="28"/>
          <w:lang w:val="uk-UA"/>
        </w:rPr>
        <w:t xml:space="preserve"> – розпізнавання вхідних даних;</w:t>
      </w:r>
    </w:p>
    <w:p w14:paraId="686E3EF3" w14:textId="77777777" w:rsidR="00F21347" w:rsidRPr="00FE1AA9" w:rsidRDefault="00F21347" w:rsidP="005219E1">
      <w:pPr>
        <w:spacing w:after="0" w:line="360" w:lineRule="auto"/>
        <w:ind w:firstLine="709"/>
        <w:contextualSpacing/>
        <w:jc w:val="both"/>
        <w:rPr>
          <w:bCs/>
          <w:color w:val="000000"/>
          <w:sz w:val="28"/>
          <w:szCs w:val="28"/>
          <w:lang w:val="uk-UA"/>
        </w:rPr>
      </w:pPr>
      <w:r w:rsidRPr="00FE1AA9">
        <w:rPr>
          <w:bCs/>
          <w:color w:val="000000"/>
          <w:sz w:val="28"/>
          <w:szCs w:val="28"/>
          <w:lang w:val="uk-UA"/>
        </w:rPr>
        <w:t>F</w:t>
      </w:r>
      <w:r w:rsidRPr="00FE1AA9">
        <w:rPr>
          <w:bCs/>
          <w:color w:val="000000"/>
          <w:sz w:val="28"/>
          <w:szCs w:val="28"/>
          <w:vertAlign w:val="subscript"/>
          <w:lang w:val="uk-UA"/>
        </w:rPr>
        <w:t>3</w:t>
      </w:r>
      <w:r w:rsidRPr="00FE1AA9">
        <w:rPr>
          <w:bCs/>
          <w:color w:val="000000"/>
          <w:sz w:val="28"/>
          <w:szCs w:val="28"/>
          <w:lang w:val="uk-UA"/>
        </w:rPr>
        <w:t xml:space="preserve"> – інтерфейс користувача;</w:t>
      </w:r>
    </w:p>
    <w:p w14:paraId="6871DBDF"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Кожна з основних функцій може мати декілька варіантів реалізації.</w:t>
      </w:r>
    </w:p>
    <w:p w14:paraId="7EFA7A38" w14:textId="77777777" w:rsidR="00627762" w:rsidRPr="00FE1AA9" w:rsidRDefault="00F21347" w:rsidP="005219E1">
      <w:pPr>
        <w:spacing w:after="0" w:line="360" w:lineRule="auto"/>
        <w:ind w:firstLine="709"/>
        <w:jc w:val="both"/>
        <w:rPr>
          <w:sz w:val="28"/>
          <w:szCs w:val="28"/>
          <w:lang w:val="uk-UA"/>
        </w:rPr>
      </w:pPr>
      <w:r w:rsidRPr="00FE1AA9">
        <w:rPr>
          <w:sz w:val="28"/>
          <w:szCs w:val="28"/>
          <w:lang w:val="uk-UA"/>
        </w:rPr>
        <w:t xml:space="preserve">Функція </w:t>
      </w:r>
      <w:r w:rsidRPr="00FE1AA9">
        <w:rPr>
          <w:i/>
          <w:iCs/>
          <w:sz w:val="28"/>
          <w:szCs w:val="28"/>
          <w:lang w:val="uk-UA"/>
        </w:rPr>
        <w:t>F</w:t>
      </w:r>
      <w:r w:rsidRPr="00FE1AA9">
        <w:rPr>
          <w:i/>
          <w:iCs/>
          <w:sz w:val="28"/>
          <w:szCs w:val="28"/>
          <w:vertAlign w:val="subscript"/>
          <w:lang w:val="uk-UA"/>
        </w:rPr>
        <w:t>1</w:t>
      </w:r>
      <w:r w:rsidRPr="00FE1AA9">
        <w:rPr>
          <w:sz w:val="28"/>
          <w:szCs w:val="28"/>
          <w:lang w:val="uk-UA"/>
        </w:rPr>
        <w:t>:</w:t>
      </w:r>
    </w:p>
    <w:p w14:paraId="52F66C84" w14:textId="6CF1453F" w:rsidR="00F21347" w:rsidRPr="00FE1AA9" w:rsidRDefault="00F21347" w:rsidP="005219E1">
      <w:pPr>
        <w:spacing w:after="0" w:line="360" w:lineRule="auto"/>
        <w:ind w:firstLine="709"/>
        <w:jc w:val="both"/>
        <w:rPr>
          <w:sz w:val="28"/>
          <w:szCs w:val="28"/>
          <w:lang w:val="uk-UA"/>
        </w:rPr>
      </w:pPr>
      <w:r w:rsidRPr="00FE1AA9">
        <w:rPr>
          <w:sz w:val="28"/>
          <w:szCs w:val="28"/>
          <w:lang w:val="uk-UA"/>
        </w:rPr>
        <w:t xml:space="preserve">а) мова програмування </w:t>
      </w:r>
      <w:proofErr w:type="spellStart"/>
      <w:r w:rsidRPr="00FE1AA9">
        <w:rPr>
          <w:sz w:val="28"/>
          <w:szCs w:val="28"/>
          <w:lang w:val="uk-UA"/>
        </w:rPr>
        <w:t>Python</w:t>
      </w:r>
      <w:proofErr w:type="spellEnd"/>
      <w:r w:rsidRPr="00FE1AA9">
        <w:rPr>
          <w:sz w:val="28"/>
          <w:szCs w:val="28"/>
          <w:lang w:val="uk-UA"/>
        </w:rPr>
        <w:t>;</w:t>
      </w:r>
    </w:p>
    <w:p w14:paraId="52ADDE64"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 xml:space="preserve">б) мова програмування </w:t>
      </w:r>
      <w:proofErr w:type="spellStart"/>
      <w:r w:rsidRPr="00FE1AA9">
        <w:rPr>
          <w:sz w:val="28"/>
          <w:szCs w:val="28"/>
          <w:lang w:val="uk-UA"/>
        </w:rPr>
        <w:t>Java</w:t>
      </w:r>
      <w:proofErr w:type="spellEnd"/>
      <w:r w:rsidRPr="00FE1AA9">
        <w:rPr>
          <w:sz w:val="28"/>
          <w:szCs w:val="28"/>
          <w:lang w:val="uk-UA"/>
        </w:rPr>
        <w:t>;</w:t>
      </w:r>
    </w:p>
    <w:p w14:paraId="73398561"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 xml:space="preserve">Функція </w:t>
      </w:r>
      <w:r w:rsidRPr="00FE1AA9">
        <w:rPr>
          <w:i/>
          <w:iCs/>
          <w:sz w:val="28"/>
          <w:szCs w:val="28"/>
          <w:lang w:val="uk-UA"/>
        </w:rPr>
        <w:t>F</w:t>
      </w:r>
      <w:r w:rsidRPr="00FE1AA9">
        <w:rPr>
          <w:i/>
          <w:iCs/>
          <w:sz w:val="28"/>
          <w:szCs w:val="28"/>
          <w:vertAlign w:val="subscript"/>
          <w:lang w:val="uk-UA"/>
        </w:rPr>
        <w:t>2</w:t>
      </w:r>
      <w:r w:rsidRPr="00FE1AA9">
        <w:rPr>
          <w:sz w:val="28"/>
          <w:szCs w:val="28"/>
          <w:lang w:val="uk-UA"/>
        </w:rPr>
        <w:t>:</w:t>
      </w:r>
    </w:p>
    <w:p w14:paraId="00BEDF64"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а) введення даних вручну;</w:t>
      </w:r>
    </w:p>
    <w:p w14:paraId="358CAA43" w14:textId="6A5FA8DA" w:rsidR="00F21347" w:rsidRPr="00FE1AA9" w:rsidRDefault="00F21347" w:rsidP="005219E1">
      <w:pPr>
        <w:spacing w:after="0" w:line="360" w:lineRule="auto"/>
        <w:ind w:firstLine="709"/>
        <w:jc w:val="both"/>
        <w:rPr>
          <w:sz w:val="28"/>
          <w:szCs w:val="28"/>
          <w:lang w:val="uk-UA"/>
        </w:rPr>
      </w:pPr>
      <w:r w:rsidRPr="00FE1AA9">
        <w:rPr>
          <w:sz w:val="28"/>
          <w:szCs w:val="28"/>
          <w:lang w:val="uk-UA"/>
        </w:rPr>
        <w:t>б) запис з</w:t>
      </w:r>
      <w:r w:rsidR="00627762" w:rsidRPr="00FE1AA9">
        <w:rPr>
          <w:sz w:val="28"/>
          <w:szCs w:val="28"/>
          <w:lang w:val="uk-UA"/>
        </w:rPr>
        <w:t xml:space="preserve"> </w:t>
      </w:r>
      <w:r w:rsidRPr="00FE1AA9">
        <w:rPr>
          <w:sz w:val="28"/>
          <w:szCs w:val="28"/>
          <w:lang w:val="uk-UA"/>
        </w:rPr>
        <w:t xml:space="preserve">БД; </w:t>
      </w:r>
    </w:p>
    <w:p w14:paraId="706CA940"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 xml:space="preserve">Функція </w:t>
      </w:r>
      <w:r w:rsidRPr="00FE1AA9">
        <w:rPr>
          <w:i/>
          <w:iCs/>
          <w:sz w:val="28"/>
          <w:szCs w:val="28"/>
          <w:lang w:val="uk-UA"/>
        </w:rPr>
        <w:t>F</w:t>
      </w:r>
      <w:r w:rsidRPr="00FE1AA9">
        <w:rPr>
          <w:i/>
          <w:iCs/>
          <w:sz w:val="28"/>
          <w:szCs w:val="28"/>
          <w:vertAlign w:val="subscript"/>
          <w:lang w:val="uk-UA"/>
        </w:rPr>
        <w:t>3</w:t>
      </w:r>
      <w:r w:rsidRPr="00FE1AA9">
        <w:rPr>
          <w:sz w:val="28"/>
          <w:szCs w:val="28"/>
          <w:lang w:val="uk-UA"/>
        </w:rPr>
        <w:t>:</w:t>
      </w:r>
    </w:p>
    <w:p w14:paraId="13A5EA8C"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а) інтерфейс користувача з підтримкою компонент;</w:t>
      </w:r>
    </w:p>
    <w:p w14:paraId="5F23BEB8"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lastRenderedPageBreak/>
        <w:t>б) інтерфейс користувача тільки з вікном виведення;</w:t>
      </w:r>
    </w:p>
    <w:p w14:paraId="5502E967" w14:textId="44108656" w:rsidR="00F21347" w:rsidRPr="00FE1AA9" w:rsidRDefault="00F21347" w:rsidP="005219E1">
      <w:pPr>
        <w:spacing w:after="0" w:line="360" w:lineRule="auto"/>
        <w:ind w:firstLine="709"/>
        <w:jc w:val="both"/>
        <w:rPr>
          <w:sz w:val="28"/>
          <w:szCs w:val="28"/>
          <w:lang w:val="uk-UA"/>
        </w:rPr>
      </w:pPr>
      <w:r w:rsidRPr="00FE1AA9">
        <w:rPr>
          <w:sz w:val="28"/>
          <w:szCs w:val="28"/>
          <w:lang w:val="uk-UA"/>
        </w:rPr>
        <w:t>Виходячи з варіантів реалізації основних функцій будуємо морфологічну карту системи (рис</w:t>
      </w:r>
      <w:r w:rsidR="00850170">
        <w:rPr>
          <w:sz w:val="28"/>
          <w:szCs w:val="28"/>
          <w:lang w:val="uk-UA"/>
        </w:rPr>
        <w:t>унок</w:t>
      </w:r>
      <w:r w:rsidRPr="00FE1AA9">
        <w:rPr>
          <w:sz w:val="28"/>
          <w:szCs w:val="28"/>
          <w:lang w:val="uk-UA"/>
        </w:rPr>
        <w:t xml:space="preserve"> 1). На основі цієї карти побудовано позитивно-негативну матрицю варіантів основних функцій (таблиця 1). </w:t>
      </w:r>
      <w:r w:rsidRPr="00FE1AA9">
        <w:rPr>
          <w:noProof/>
          <w:sz w:val="28"/>
          <w:szCs w:val="28"/>
          <w:lang w:val="uk-UA"/>
        </w:rPr>
        <w:drawing>
          <wp:inline distT="0" distB="0" distL="0" distR="0" wp14:anchorId="6091FEB0" wp14:editId="5BE49B9C">
            <wp:extent cx="5940425" cy="278511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2785110"/>
                    </a:xfrm>
                    <a:prstGeom prst="rect">
                      <a:avLst/>
                    </a:prstGeom>
                  </pic:spPr>
                </pic:pic>
              </a:graphicData>
            </a:graphic>
          </wp:inline>
        </w:drawing>
      </w:r>
    </w:p>
    <w:p w14:paraId="400C470D" w14:textId="09F4ABD8" w:rsidR="00F21347" w:rsidRPr="00FE1AA9" w:rsidRDefault="00F21347" w:rsidP="00627762">
      <w:pPr>
        <w:spacing w:line="360" w:lineRule="auto"/>
        <w:jc w:val="center"/>
        <w:rPr>
          <w:sz w:val="28"/>
          <w:szCs w:val="28"/>
          <w:lang w:val="uk-UA"/>
        </w:rPr>
      </w:pPr>
      <w:r w:rsidRPr="00FE1AA9">
        <w:rPr>
          <w:sz w:val="28"/>
          <w:szCs w:val="28"/>
          <w:lang w:val="uk-UA"/>
        </w:rPr>
        <w:t>Рис</w:t>
      </w:r>
      <w:r w:rsidR="00850170">
        <w:rPr>
          <w:sz w:val="28"/>
          <w:szCs w:val="28"/>
          <w:lang w:val="uk-UA"/>
        </w:rPr>
        <w:t xml:space="preserve">унок </w:t>
      </w:r>
      <w:r w:rsidRPr="00FE1AA9">
        <w:rPr>
          <w:sz w:val="28"/>
          <w:szCs w:val="28"/>
          <w:lang w:val="uk-UA"/>
        </w:rPr>
        <w:t>4.1 Морфологічна карта.</w:t>
      </w:r>
    </w:p>
    <w:p w14:paraId="66CE45A0"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Морфологічна карта відображує всі можливі комбінації варіантів реалізації функцій, які складають повну множину варіантів програмного продукту.</w:t>
      </w:r>
    </w:p>
    <w:p w14:paraId="1251F48D"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Табл. 4.1 Позитивно-негативна матриця</w:t>
      </w:r>
    </w:p>
    <w:tbl>
      <w:tblPr>
        <w:tblW w:w="0" w:type="auto"/>
        <w:tblLook w:val="0000" w:firstRow="0" w:lastRow="0" w:firstColumn="0" w:lastColumn="0" w:noHBand="0" w:noVBand="0"/>
      </w:tblPr>
      <w:tblGrid>
        <w:gridCol w:w="997"/>
        <w:gridCol w:w="1167"/>
        <w:gridCol w:w="4216"/>
        <w:gridCol w:w="2955"/>
      </w:tblGrid>
      <w:tr w:rsidR="00F21347" w:rsidRPr="00FE1AA9" w14:paraId="0F93F7FA" w14:textId="77777777" w:rsidTr="00F21347">
        <w:trPr>
          <w:trHeight w:val="633"/>
        </w:trPr>
        <w:tc>
          <w:tcPr>
            <w:tcW w:w="99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1F8E80" w14:textId="77777777" w:rsidR="00F21347" w:rsidRPr="00FE1AA9" w:rsidRDefault="00F21347" w:rsidP="00F21347">
            <w:pPr>
              <w:spacing w:line="240" w:lineRule="auto"/>
              <w:jc w:val="center"/>
              <w:rPr>
                <w:sz w:val="28"/>
                <w:szCs w:val="28"/>
                <w:lang w:val="uk-UA"/>
              </w:rPr>
            </w:pPr>
            <w:r w:rsidRPr="00FE1AA9">
              <w:rPr>
                <w:bCs/>
                <w:sz w:val="28"/>
                <w:szCs w:val="28"/>
                <w:lang w:val="uk-UA"/>
              </w:rPr>
              <w:t>Основні функції</w:t>
            </w: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AAB710" w14:textId="77777777" w:rsidR="00F21347" w:rsidRPr="00FE1AA9" w:rsidRDefault="00F21347" w:rsidP="00F21347">
            <w:pPr>
              <w:spacing w:line="240" w:lineRule="auto"/>
              <w:jc w:val="center"/>
              <w:rPr>
                <w:sz w:val="28"/>
                <w:szCs w:val="28"/>
                <w:lang w:val="uk-UA"/>
              </w:rPr>
            </w:pPr>
            <w:r w:rsidRPr="00FE1AA9">
              <w:rPr>
                <w:bCs/>
                <w:sz w:val="28"/>
                <w:szCs w:val="28"/>
                <w:lang w:val="uk-UA"/>
              </w:rPr>
              <w:t>Варіанти реалізації</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3DD6AD" w14:textId="77777777" w:rsidR="00F21347" w:rsidRPr="00FE1AA9" w:rsidRDefault="00F21347" w:rsidP="00F21347">
            <w:pPr>
              <w:spacing w:line="240" w:lineRule="auto"/>
              <w:jc w:val="center"/>
              <w:rPr>
                <w:sz w:val="28"/>
                <w:szCs w:val="28"/>
                <w:lang w:val="uk-UA"/>
              </w:rPr>
            </w:pPr>
            <w:r w:rsidRPr="00FE1AA9">
              <w:rPr>
                <w:bCs/>
                <w:sz w:val="28"/>
                <w:szCs w:val="28"/>
                <w:lang w:val="uk-UA"/>
              </w:rPr>
              <w:t>Переваги</w:t>
            </w:r>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617A0C" w14:textId="77777777" w:rsidR="00F21347" w:rsidRPr="00FE1AA9" w:rsidRDefault="00F21347" w:rsidP="00F21347">
            <w:pPr>
              <w:spacing w:line="240" w:lineRule="auto"/>
              <w:jc w:val="center"/>
              <w:rPr>
                <w:sz w:val="28"/>
                <w:szCs w:val="28"/>
                <w:lang w:val="uk-UA"/>
              </w:rPr>
            </w:pPr>
            <w:r w:rsidRPr="00FE1AA9">
              <w:rPr>
                <w:bCs/>
                <w:sz w:val="28"/>
                <w:szCs w:val="28"/>
                <w:lang w:val="uk-UA"/>
              </w:rPr>
              <w:t>Недоліки</w:t>
            </w:r>
          </w:p>
        </w:tc>
      </w:tr>
      <w:tr w:rsidR="00F21347" w:rsidRPr="00FE1AA9" w14:paraId="40156780" w14:textId="77777777" w:rsidTr="00F21347">
        <w:tc>
          <w:tcPr>
            <w:tcW w:w="99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A9CEE96" w14:textId="77777777" w:rsidR="00F21347" w:rsidRPr="00FE1AA9" w:rsidRDefault="00F21347" w:rsidP="00F21347">
            <w:pPr>
              <w:tabs>
                <w:tab w:val="left" w:pos="851"/>
                <w:tab w:val="left" w:pos="993"/>
              </w:tabs>
              <w:spacing w:line="240" w:lineRule="auto"/>
              <w:jc w:val="center"/>
              <w:rPr>
                <w:sz w:val="28"/>
                <w:szCs w:val="28"/>
                <w:lang w:val="uk-UA"/>
              </w:rPr>
            </w:pPr>
            <w:r w:rsidRPr="00FE1AA9">
              <w:rPr>
                <w:i/>
                <w:iCs/>
                <w:sz w:val="28"/>
                <w:szCs w:val="28"/>
                <w:lang w:val="uk-UA"/>
              </w:rPr>
              <w:t>F1</w:t>
            </w: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79D63F" w14:textId="77777777" w:rsidR="00F21347" w:rsidRPr="00FE1AA9" w:rsidRDefault="00F21347" w:rsidP="00F21347">
            <w:pPr>
              <w:tabs>
                <w:tab w:val="left" w:pos="851"/>
                <w:tab w:val="left" w:pos="993"/>
              </w:tabs>
              <w:spacing w:line="240" w:lineRule="auto"/>
              <w:jc w:val="center"/>
              <w:rPr>
                <w:i/>
                <w:sz w:val="28"/>
                <w:szCs w:val="28"/>
                <w:lang w:val="uk-UA"/>
              </w:rPr>
            </w:pPr>
            <w:r w:rsidRPr="00FE1AA9">
              <w:rPr>
                <w:i/>
                <w:iCs/>
                <w:sz w:val="28"/>
                <w:szCs w:val="28"/>
                <w:lang w:val="uk-UA"/>
              </w:rPr>
              <w:t>А</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1CFBFD" w14:textId="77777777" w:rsidR="00F21347" w:rsidRPr="00FE1AA9" w:rsidRDefault="00F21347" w:rsidP="00F21347">
            <w:pPr>
              <w:spacing w:line="240" w:lineRule="auto"/>
              <w:jc w:val="center"/>
              <w:rPr>
                <w:sz w:val="28"/>
                <w:szCs w:val="28"/>
                <w:lang w:val="uk-UA"/>
              </w:rPr>
            </w:pPr>
            <w:r w:rsidRPr="00FE1AA9">
              <w:rPr>
                <w:sz w:val="28"/>
                <w:szCs w:val="28"/>
                <w:lang w:val="uk-UA"/>
              </w:rPr>
              <w:t>Архітектурно - нейтральний</w:t>
            </w:r>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FBEF3B" w14:textId="77777777" w:rsidR="00F21347" w:rsidRPr="00FE1AA9" w:rsidRDefault="00F21347" w:rsidP="00F21347">
            <w:pPr>
              <w:spacing w:line="240" w:lineRule="auto"/>
              <w:jc w:val="center"/>
              <w:rPr>
                <w:sz w:val="28"/>
                <w:szCs w:val="28"/>
                <w:lang w:val="uk-UA"/>
              </w:rPr>
            </w:pPr>
            <w:r w:rsidRPr="00FE1AA9">
              <w:rPr>
                <w:color w:val="000000" w:themeColor="text1"/>
                <w:sz w:val="28"/>
                <w:szCs w:val="28"/>
                <w:shd w:val="clear" w:color="auto" w:fill="FFFFFF"/>
                <w:lang w:val="uk-UA"/>
              </w:rPr>
              <w:t>Динамічна типізація</w:t>
            </w:r>
          </w:p>
        </w:tc>
      </w:tr>
      <w:tr w:rsidR="00F21347" w:rsidRPr="00FE1AA9" w14:paraId="129A75BD" w14:textId="77777777" w:rsidTr="00F21347">
        <w:tc>
          <w:tcPr>
            <w:tcW w:w="99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03074C4" w14:textId="77777777" w:rsidR="00F21347" w:rsidRPr="00FE1AA9" w:rsidRDefault="00F21347" w:rsidP="00F21347">
            <w:pPr>
              <w:tabs>
                <w:tab w:val="left" w:pos="851"/>
                <w:tab w:val="left" w:pos="993"/>
              </w:tabs>
              <w:spacing w:line="240" w:lineRule="auto"/>
              <w:jc w:val="center"/>
              <w:rPr>
                <w:sz w:val="28"/>
                <w:szCs w:val="28"/>
                <w:lang w:val="uk-UA"/>
              </w:rPr>
            </w:pP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FC3FD2" w14:textId="77777777" w:rsidR="00F21347" w:rsidRPr="00FE1AA9" w:rsidRDefault="00F21347" w:rsidP="00F21347">
            <w:pPr>
              <w:tabs>
                <w:tab w:val="left" w:pos="851"/>
                <w:tab w:val="left" w:pos="993"/>
              </w:tabs>
              <w:spacing w:line="240" w:lineRule="auto"/>
              <w:jc w:val="center"/>
              <w:rPr>
                <w:i/>
                <w:sz w:val="28"/>
                <w:szCs w:val="28"/>
                <w:lang w:val="uk-UA"/>
              </w:rPr>
            </w:pPr>
            <w:r w:rsidRPr="00FE1AA9">
              <w:rPr>
                <w:i/>
                <w:iCs/>
                <w:sz w:val="28"/>
                <w:szCs w:val="28"/>
                <w:lang w:val="uk-UA"/>
              </w:rPr>
              <w:t>Б</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29331B" w14:textId="77777777" w:rsidR="00F21347" w:rsidRPr="00FE1AA9" w:rsidRDefault="00F21347" w:rsidP="00F21347">
            <w:pPr>
              <w:spacing w:line="240" w:lineRule="auto"/>
              <w:jc w:val="center"/>
              <w:rPr>
                <w:sz w:val="28"/>
                <w:szCs w:val="28"/>
                <w:lang w:val="uk-UA"/>
              </w:rPr>
            </w:pPr>
            <w:r w:rsidRPr="00FE1AA9">
              <w:rPr>
                <w:sz w:val="28"/>
                <w:szCs w:val="28"/>
                <w:lang w:val="uk-UA"/>
              </w:rPr>
              <w:t>Час написання коду</w:t>
            </w:r>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9A6826" w14:textId="77777777" w:rsidR="00F21347" w:rsidRPr="00FE1AA9" w:rsidRDefault="00F21347" w:rsidP="00F21347">
            <w:pPr>
              <w:spacing w:line="240" w:lineRule="auto"/>
              <w:jc w:val="center"/>
              <w:rPr>
                <w:sz w:val="28"/>
                <w:szCs w:val="28"/>
                <w:lang w:val="uk-UA"/>
              </w:rPr>
            </w:pPr>
            <w:r w:rsidRPr="00FE1AA9">
              <w:rPr>
                <w:sz w:val="28"/>
                <w:szCs w:val="28"/>
                <w:lang w:val="uk-UA"/>
              </w:rPr>
              <w:t>Повністю ООП</w:t>
            </w:r>
          </w:p>
        </w:tc>
      </w:tr>
      <w:tr w:rsidR="00F21347" w:rsidRPr="00FE1AA9" w14:paraId="588F86A7" w14:textId="77777777" w:rsidTr="00F21347">
        <w:tc>
          <w:tcPr>
            <w:tcW w:w="99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AA397C5" w14:textId="77777777" w:rsidR="00F21347" w:rsidRPr="00FE1AA9" w:rsidRDefault="00F21347" w:rsidP="00F21347">
            <w:pPr>
              <w:tabs>
                <w:tab w:val="left" w:pos="993"/>
              </w:tabs>
              <w:spacing w:line="240" w:lineRule="auto"/>
              <w:jc w:val="center"/>
              <w:rPr>
                <w:i/>
                <w:iCs/>
                <w:sz w:val="28"/>
                <w:szCs w:val="28"/>
                <w:lang w:val="uk-UA"/>
              </w:rPr>
            </w:pPr>
            <w:r w:rsidRPr="00FE1AA9">
              <w:rPr>
                <w:i/>
                <w:iCs/>
                <w:sz w:val="28"/>
                <w:szCs w:val="28"/>
                <w:lang w:val="uk-UA"/>
              </w:rPr>
              <w:t>F2</w:t>
            </w: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023EAE" w14:textId="77777777" w:rsidR="00F21347" w:rsidRPr="00FE1AA9" w:rsidRDefault="00F21347" w:rsidP="00F21347">
            <w:pPr>
              <w:tabs>
                <w:tab w:val="left" w:pos="993"/>
              </w:tabs>
              <w:spacing w:line="240" w:lineRule="auto"/>
              <w:jc w:val="center"/>
              <w:rPr>
                <w:i/>
                <w:sz w:val="28"/>
                <w:szCs w:val="28"/>
                <w:lang w:val="uk-UA"/>
              </w:rPr>
            </w:pPr>
            <w:r w:rsidRPr="00FE1AA9">
              <w:rPr>
                <w:i/>
                <w:sz w:val="28"/>
                <w:szCs w:val="28"/>
                <w:lang w:val="uk-UA"/>
              </w:rPr>
              <w:t>А</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2B5215" w14:textId="77777777" w:rsidR="00F21347" w:rsidRPr="00FE1AA9" w:rsidRDefault="00F21347" w:rsidP="00F21347">
            <w:pPr>
              <w:spacing w:line="240" w:lineRule="auto"/>
              <w:jc w:val="center"/>
              <w:rPr>
                <w:sz w:val="28"/>
                <w:szCs w:val="28"/>
                <w:lang w:val="uk-UA"/>
              </w:rPr>
            </w:pPr>
            <w:r w:rsidRPr="00FE1AA9">
              <w:rPr>
                <w:sz w:val="28"/>
                <w:szCs w:val="28"/>
                <w:lang w:val="uk-UA"/>
              </w:rPr>
              <w:t>Простота</w:t>
            </w:r>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F8C44C" w14:textId="3BA2CF81" w:rsidR="00F21347" w:rsidRPr="00FE1AA9" w:rsidRDefault="00F21347" w:rsidP="00F21347">
            <w:pPr>
              <w:spacing w:line="240" w:lineRule="auto"/>
              <w:jc w:val="center"/>
              <w:rPr>
                <w:sz w:val="28"/>
                <w:szCs w:val="28"/>
                <w:lang w:val="uk-UA"/>
              </w:rPr>
            </w:pPr>
            <w:r w:rsidRPr="00FE1AA9">
              <w:rPr>
                <w:sz w:val="28"/>
                <w:szCs w:val="28"/>
                <w:lang w:val="uk-UA"/>
              </w:rPr>
              <w:t>То</w:t>
            </w:r>
            <w:r w:rsidR="006D7765" w:rsidRPr="00FE1AA9">
              <w:rPr>
                <w:sz w:val="28"/>
                <w:szCs w:val="28"/>
                <w:lang w:val="uk-UA"/>
              </w:rPr>
              <w:t>ч</w:t>
            </w:r>
            <w:r w:rsidRPr="00FE1AA9">
              <w:rPr>
                <w:sz w:val="28"/>
                <w:szCs w:val="28"/>
                <w:lang w:val="uk-UA"/>
              </w:rPr>
              <w:t>ність та надійність</w:t>
            </w:r>
          </w:p>
        </w:tc>
      </w:tr>
      <w:tr w:rsidR="00F21347" w:rsidRPr="00FE1AA9" w14:paraId="16F015BC" w14:textId="77777777" w:rsidTr="00F21347">
        <w:tc>
          <w:tcPr>
            <w:tcW w:w="99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52D9601" w14:textId="77777777" w:rsidR="00F21347" w:rsidRPr="00FE1AA9" w:rsidRDefault="00F21347" w:rsidP="00F21347">
            <w:pPr>
              <w:tabs>
                <w:tab w:val="left" w:pos="993"/>
              </w:tabs>
              <w:spacing w:line="240" w:lineRule="auto"/>
              <w:jc w:val="center"/>
              <w:rPr>
                <w:sz w:val="28"/>
                <w:szCs w:val="28"/>
                <w:lang w:val="uk-UA"/>
              </w:rPr>
            </w:pP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E055F8" w14:textId="77777777" w:rsidR="00F21347" w:rsidRPr="00FE1AA9" w:rsidRDefault="00F21347" w:rsidP="00F21347">
            <w:pPr>
              <w:tabs>
                <w:tab w:val="left" w:pos="993"/>
              </w:tabs>
              <w:spacing w:line="240" w:lineRule="auto"/>
              <w:jc w:val="center"/>
              <w:rPr>
                <w:i/>
                <w:sz w:val="28"/>
                <w:szCs w:val="28"/>
                <w:lang w:val="uk-UA"/>
              </w:rPr>
            </w:pPr>
            <w:r w:rsidRPr="00FE1AA9">
              <w:rPr>
                <w:i/>
                <w:sz w:val="28"/>
                <w:szCs w:val="28"/>
                <w:lang w:val="uk-UA"/>
              </w:rPr>
              <w:t>Б</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4EC804" w14:textId="77777777" w:rsidR="00F21347" w:rsidRPr="00FE1AA9" w:rsidRDefault="00F21347" w:rsidP="00F21347">
            <w:pPr>
              <w:spacing w:line="240" w:lineRule="auto"/>
              <w:jc w:val="center"/>
              <w:rPr>
                <w:sz w:val="28"/>
                <w:szCs w:val="28"/>
                <w:lang w:val="uk-UA"/>
              </w:rPr>
            </w:pPr>
            <w:r w:rsidRPr="00FE1AA9">
              <w:rPr>
                <w:sz w:val="28"/>
                <w:szCs w:val="28"/>
                <w:lang w:val="uk-UA"/>
              </w:rPr>
              <w:t>Зручність</w:t>
            </w:r>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5BE86B" w14:textId="77777777" w:rsidR="00F21347" w:rsidRPr="00FE1AA9" w:rsidRDefault="00F21347" w:rsidP="00F21347">
            <w:pPr>
              <w:spacing w:line="240" w:lineRule="auto"/>
              <w:jc w:val="center"/>
              <w:rPr>
                <w:sz w:val="28"/>
                <w:szCs w:val="28"/>
                <w:lang w:val="uk-UA"/>
              </w:rPr>
            </w:pPr>
            <w:r w:rsidRPr="00FE1AA9">
              <w:rPr>
                <w:sz w:val="28"/>
                <w:szCs w:val="28"/>
                <w:lang w:val="uk-UA"/>
              </w:rPr>
              <w:t>Затрачений час</w:t>
            </w:r>
          </w:p>
        </w:tc>
      </w:tr>
      <w:tr w:rsidR="00F21347" w:rsidRPr="00FE1AA9" w14:paraId="06EBF9B2" w14:textId="77777777" w:rsidTr="00F21347">
        <w:tc>
          <w:tcPr>
            <w:tcW w:w="99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37E7E01" w14:textId="77777777" w:rsidR="00F21347" w:rsidRPr="00FE1AA9" w:rsidRDefault="00F21347" w:rsidP="00F21347">
            <w:pPr>
              <w:tabs>
                <w:tab w:val="left" w:pos="993"/>
              </w:tabs>
              <w:spacing w:line="240" w:lineRule="auto"/>
              <w:jc w:val="center"/>
              <w:rPr>
                <w:sz w:val="28"/>
                <w:szCs w:val="28"/>
                <w:lang w:val="uk-UA"/>
              </w:rPr>
            </w:pPr>
            <w:r w:rsidRPr="00FE1AA9">
              <w:rPr>
                <w:i/>
                <w:iCs/>
                <w:sz w:val="28"/>
                <w:szCs w:val="28"/>
                <w:lang w:val="uk-UA"/>
              </w:rPr>
              <w:t>F3</w:t>
            </w: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B4A262" w14:textId="77777777" w:rsidR="00F21347" w:rsidRPr="00FE1AA9" w:rsidRDefault="00F21347" w:rsidP="00F21347">
            <w:pPr>
              <w:tabs>
                <w:tab w:val="left" w:pos="993"/>
              </w:tabs>
              <w:spacing w:line="240" w:lineRule="auto"/>
              <w:jc w:val="center"/>
              <w:rPr>
                <w:i/>
                <w:sz w:val="28"/>
                <w:szCs w:val="28"/>
                <w:lang w:val="uk-UA"/>
              </w:rPr>
            </w:pPr>
            <w:r w:rsidRPr="00FE1AA9">
              <w:rPr>
                <w:i/>
                <w:iCs/>
                <w:sz w:val="28"/>
                <w:szCs w:val="28"/>
                <w:lang w:val="uk-UA"/>
              </w:rPr>
              <w:t>А</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C68862" w14:textId="77777777" w:rsidR="00F21347" w:rsidRPr="00FE1AA9" w:rsidRDefault="00F21347" w:rsidP="00F21347">
            <w:pPr>
              <w:spacing w:line="240" w:lineRule="auto"/>
              <w:jc w:val="center"/>
              <w:rPr>
                <w:sz w:val="28"/>
                <w:szCs w:val="28"/>
                <w:lang w:val="uk-UA"/>
              </w:rPr>
            </w:pPr>
            <w:proofErr w:type="spellStart"/>
            <w:r w:rsidRPr="00FE1AA9">
              <w:rPr>
                <w:sz w:val="28"/>
                <w:szCs w:val="28"/>
                <w:lang w:val="uk-UA"/>
              </w:rPr>
              <w:t>Наглядність</w:t>
            </w:r>
            <w:proofErr w:type="spellEnd"/>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6AD7F6" w14:textId="77777777" w:rsidR="00F21347" w:rsidRPr="00FE1AA9" w:rsidRDefault="00F21347" w:rsidP="00F21347">
            <w:pPr>
              <w:spacing w:line="240" w:lineRule="auto"/>
              <w:jc w:val="center"/>
              <w:rPr>
                <w:sz w:val="28"/>
                <w:szCs w:val="28"/>
                <w:lang w:val="uk-UA"/>
              </w:rPr>
            </w:pPr>
            <w:r w:rsidRPr="00FE1AA9">
              <w:rPr>
                <w:sz w:val="28"/>
                <w:szCs w:val="28"/>
                <w:lang w:val="uk-UA"/>
              </w:rPr>
              <w:t>Затрачений час</w:t>
            </w:r>
          </w:p>
        </w:tc>
      </w:tr>
      <w:tr w:rsidR="00F21347" w:rsidRPr="00FE1AA9" w14:paraId="60D7E680" w14:textId="77777777" w:rsidTr="00F21347">
        <w:tc>
          <w:tcPr>
            <w:tcW w:w="99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5D6E8EC" w14:textId="77777777" w:rsidR="00F21347" w:rsidRPr="00FE1AA9" w:rsidRDefault="00F21347" w:rsidP="00F21347">
            <w:pPr>
              <w:tabs>
                <w:tab w:val="left" w:pos="993"/>
              </w:tabs>
              <w:spacing w:line="240" w:lineRule="auto"/>
              <w:jc w:val="center"/>
              <w:rPr>
                <w:sz w:val="28"/>
                <w:szCs w:val="28"/>
                <w:lang w:val="uk-UA"/>
              </w:rPr>
            </w:pPr>
          </w:p>
        </w:tc>
        <w:tc>
          <w:tcPr>
            <w:tcW w:w="11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B2759C" w14:textId="77777777" w:rsidR="00F21347" w:rsidRPr="00FE1AA9" w:rsidRDefault="00F21347" w:rsidP="00F21347">
            <w:pPr>
              <w:tabs>
                <w:tab w:val="left" w:pos="993"/>
              </w:tabs>
              <w:spacing w:line="240" w:lineRule="auto"/>
              <w:jc w:val="center"/>
              <w:rPr>
                <w:i/>
                <w:sz w:val="28"/>
                <w:szCs w:val="28"/>
                <w:lang w:val="uk-UA"/>
              </w:rPr>
            </w:pPr>
            <w:r w:rsidRPr="00FE1AA9">
              <w:rPr>
                <w:i/>
                <w:iCs/>
                <w:sz w:val="28"/>
                <w:szCs w:val="28"/>
                <w:lang w:val="uk-UA"/>
              </w:rPr>
              <w:t>Б</w:t>
            </w:r>
          </w:p>
        </w:tc>
        <w:tc>
          <w:tcPr>
            <w:tcW w:w="42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56AD47" w14:textId="77777777" w:rsidR="00F21347" w:rsidRPr="00FE1AA9" w:rsidRDefault="00F21347" w:rsidP="00F21347">
            <w:pPr>
              <w:spacing w:line="240" w:lineRule="auto"/>
              <w:jc w:val="center"/>
              <w:rPr>
                <w:sz w:val="28"/>
                <w:szCs w:val="28"/>
                <w:lang w:val="uk-UA"/>
              </w:rPr>
            </w:pPr>
            <w:r w:rsidRPr="00FE1AA9">
              <w:rPr>
                <w:sz w:val="28"/>
                <w:szCs w:val="28"/>
                <w:lang w:val="uk-UA"/>
              </w:rPr>
              <w:t>Простота</w:t>
            </w:r>
          </w:p>
        </w:tc>
        <w:tc>
          <w:tcPr>
            <w:tcW w:w="29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423AD6" w14:textId="77777777" w:rsidR="00F21347" w:rsidRPr="00FE1AA9" w:rsidRDefault="00F21347" w:rsidP="00F21347">
            <w:pPr>
              <w:spacing w:line="240" w:lineRule="auto"/>
              <w:jc w:val="center"/>
              <w:rPr>
                <w:sz w:val="28"/>
                <w:szCs w:val="28"/>
                <w:lang w:val="uk-UA"/>
              </w:rPr>
            </w:pPr>
            <w:r w:rsidRPr="00FE1AA9">
              <w:rPr>
                <w:sz w:val="28"/>
                <w:szCs w:val="28"/>
                <w:lang w:val="uk-UA"/>
              </w:rPr>
              <w:t>Відсутність візуалізації</w:t>
            </w:r>
          </w:p>
        </w:tc>
      </w:tr>
    </w:tbl>
    <w:p w14:paraId="27F44D58" w14:textId="77777777" w:rsidR="00DA6497" w:rsidRDefault="00DA6497" w:rsidP="005219E1">
      <w:pPr>
        <w:spacing w:line="360" w:lineRule="auto"/>
        <w:ind w:firstLine="709"/>
        <w:jc w:val="both"/>
        <w:rPr>
          <w:sz w:val="28"/>
          <w:szCs w:val="28"/>
          <w:lang w:val="uk-UA"/>
        </w:rPr>
      </w:pPr>
    </w:p>
    <w:p w14:paraId="55B2B6A2" w14:textId="16326FB6" w:rsidR="00F21347" w:rsidRPr="00FE1AA9" w:rsidRDefault="00F21347" w:rsidP="005219E1">
      <w:pPr>
        <w:spacing w:line="360" w:lineRule="auto"/>
        <w:ind w:firstLine="709"/>
        <w:jc w:val="both"/>
        <w:rPr>
          <w:sz w:val="28"/>
          <w:szCs w:val="28"/>
          <w:lang w:val="uk-UA"/>
        </w:rPr>
      </w:pPr>
      <w:r w:rsidRPr="00FE1AA9">
        <w:rPr>
          <w:sz w:val="28"/>
          <w:szCs w:val="28"/>
          <w:lang w:val="uk-UA"/>
        </w:rPr>
        <w:lastRenderedPageBreak/>
        <w:t>На основі аналізу позитивно-негативної матриці робимо висновок, що  деякі варіанти реалізації функцій варто відкинути:</w:t>
      </w:r>
    </w:p>
    <w:p w14:paraId="4415418A" w14:textId="5DA14F73" w:rsidR="00F21347" w:rsidRPr="00FE1AA9" w:rsidRDefault="00F21347" w:rsidP="005219E1">
      <w:pPr>
        <w:spacing w:after="0" w:line="360" w:lineRule="auto"/>
        <w:ind w:firstLine="709"/>
        <w:jc w:val="both"/>
        <w:rPr>
          <w:sz w:val="28"/>
          <w:szCs w:val="28"/>
          <w:lang w:val="uk-UA"/>
        </w:rPr>
      </w:pPr>
      <w:r w:rsidRPr="00FE1AA9">
        <w:rPr>
          <w:sz w:val="28"/>
          <w:szCs w:val="28"/>
          <w:lang w:val="uk-UA"/>
        </w:rPr>
        <w:t>Функція F1: Час  написання дуже важливий. Через різну кількість знань та навичок</w:t>
      </w:r>
      <w:r w:rsidR="00824CEB" w:rsidRPr="00824CEB">
        <w:rPr>
          <w:sz w:val="28"/>
          <w:szCs w:val="28"/>
        </w:rPr>
        <w:t xml:space="preserve"> </w:t>
      </w:r>
      <w:r w:rsidRPr="00FE1AA9">
        <w:rPr>
          <w:sz w:val="28"/>
          <w:szCs w:val="28"/>
          <w:lang w:val="uk-UA"/>
        </w:rPr>
        <w:t>варіант а) має бути відкинутий.</w:t>
      </w:r>
    </w:p>
    <w:p w14:paraId="7E80190E"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Функція F2:Оскільки потенційно планується працювати з великою кількістю даних, то а) має бути відкинутий</w:t>
      </w:r>
    </w:p>
    <w:p w14:paraId="134E2AB2"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Функція F3: Інтерфейс ПП не відіграє великої ролі, оскільки порівняння моделей буде наглядно продемонстровано на графіках, тому варіанти а) та б) мають рівносильне значення</w:t>
      </w:r>
    </w:p>
    <w:p w14:paraId="43559720" w14:textId="77777777" w:rsidR="004B09BF" w:rsidRPr="00FE1AA9" w:rsidRDefault="00F21347" w:rsidP="005219E1">
      <w:pPr>
        <w:spacing w:after="0" w:line="360" w:lineRule="auto"/>
        <w:ind w:firstLine="709"/>
        <w:jc w:val="both"/>
        <w:rPr>
          <w:sz w:val="28"/>
          <w:szCs w:val="28"/>
          <w:lang w:val="uk-UA"/>
        </w:rPr>
      </w:pPr>
      <w:r w:rsidRPr="00FE1AA9">
        <w:rPr>
          <w:sz w:val="28"/>
          <w:szCs w:val="28"/>
          <w:lang w:val="uk-UA"/>
        </w:rPr>
        <w:t>Таким чином, будемо розглядати такі варіанти реалізації ПП:</w:t>
      </w:r>
    </w:p>
    <w:p w14:paraId="038EF300" w14:textId="56F67512" w:rsidR="004B09BF" w:rsidRPr="00FE1AA9" w:rsidRDefault="00F21347" w:rsidP="001D2BAF">
      <w:pPr>
        <w:pStyle w:val="a3"/>
        <w:numPr>
          <w:ilvl w:val="0"/>
          <w:numId w:val="19"/>
        </w:numPr>
        <w:spacing w:after="0" w:line="360" w:lineRule="auto"/>
        <w:jc w:val="both"/>
        <w:rPr>
          <w:sz w:val="28"/>
          <w:szCs w:val="28"/>
        </w:rPr>
      </w:pPr>
      <w:r w:rsidRPr="00FE1AA9">
        <w:rPr>
          <w:sz w:val="28"/>
          <w:szCs w:val="28"/>
        </w:rPr>
        <w:t>F1б – F2б – F3а</w:t>
      </w:r>
    </w:p>
    <w:p w14:paraId="39D35334" w14:textId="6742A454" w:rsidR="00F21347" w:rsidRPr="00FE1AA9" w:rsidRDefault="00F21347" w:rsidP="001D2BAF">
      <w:pPr>
        <w:pStyle w:val="a3"/>
        <w:numPr>
          <w:ilvl w:val="0"/>
          <w:numId w:val="19"/>
        </w:numPr>
        <w:spacing w:after="0" w:line="360" w:lineRule="auto"/>
        <w:jc w:val="both"/>
        <w:rPr>
          <w:sz w:val="28"/>
          <w:szCs w:val="28"/>
        </w:rPr>
      </w:pPr>
      <w:r w:rsidRPr="00FE1AA9">
        <w:rPr>
          <w:sz w:val="28"/>
          <w:szCs w:val="28"/>
        </w:rPr>
        <w:t>F1б – F2б – F3б</w:t>
      </w:r>
    </w:p>
    <w:p w14:paraId="7B2BCD99" w14:textId="77777777" w:rsidR="00F21347" w:rsidRPr="00FE1AA9" w:rsidRDefault="00F21347" w:rsidP="005219E1">
      <w:pPr>
        <w:spacing w:after="0" w:line="360" w:lineRule="auto"/>
        <w:ind w:firstLine="709"/>
        <w:jc w:val="both"/>
        <w:rPr>
          <w:sz w:val="28"/>
          <w:szCs w:val="28"/>
          <w:lang w:val="uk-UA"/>
        </w:rPr>
      </w:pPr>
      <w:bookmarkStart w:id="53" w:name="id.c1e080ea20d7"/>
      <w:bookmarkEnd w:id="53"/>
      <w:r w:rsidRPr="00FE1AA9">
        <w:rPr>
          <w:sz w:val="28"/>
          <w:szCs w:val="28"/>
          <w:lang w:val="uk-UA"/>
        </w:rPr>
        <w:t>Для характеристики ПП будемо використовувати наступні параметри:</w:t>
      </w:r>
    </w:p>
    <w:p w14:paraId="5A7B735F"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Х1- параметр функції F1;</w:t>
      </w:r>
    </w:p>
    <w:p w14:paraId="4D05E90A"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 xml:space="preserve">X2 – </w:t>
      </w:r>
      <w:proofErr w:type="spellStart"/>
      <w:r w:rsidRPr="00FE1AA9">
        <w:rPr>
          <w:sz w:val="28"/>
          <w:szCs w:val="28"/>
          <w:lang w:val="uk-UA"/>
        </w:rPr>
        <w:t>парметр</w:t>
      </w:r>
      <w:proofErr w:type="spellEnd"/>
      <w:r w:rsidRPr="00FE1AA9">
        <w:rPr>
          <w:sz w:val="28"/>
          <w:szCs w:val="28"/>
          <w:lang w:val="uk-UA"/>
        </w:rPr>
        <w:t xml:space="preserve"> функції F2;</w:t>
      </w:r>
    </w:p>
    <w:p w14:paraId="76CA0330" w14:textId="77777777" w:rsidR="00F21347" w:rsidRPr="00FE1AA9" w:rsidRDefault="00F21347" w:rsidP="005219E1">
      <w:pPr>
        <w:spacing w:after="0" w:line="360" w:lineRule="auto"/>
        <w:ind w:firstLine="709"/>
        <w:jc w:val="both"/>
        <w:rPr>
          <w:sz w:val="28"/>
          <w:szCs w:val="28"/>
          <w:lang w:val="uk-UA"/>
        </w:rPr>
      </w:pPr>
      <w:r w:rsidRPr="00FE1AA9">
        <w:rPr>
          <w:sz w:val="28"/>
          <w:szCs w:val="28"/>
          <w:lang w:val="uk-UA"/>
        </w:rPr>
        <w:t xml:space="preserve">X3, X4 – </w:t>
      </w:r>
      <w:proofErr w:type="spellStart"/>
      <w:r w:rsidRPr="00FE1AA9">
        <w:rPr>
          <w:sz w:val="28"/>
          <w:szCs w:val="28"/>
          <w:lang w:val="uk-UA"/>
        </w:rPr>
        <w:t>парметри</w:t>
      </w:r>
      <w:proofErr w:type="spellEnd"/>
      <w:r w:rsidRPr="00FE1AA9">
        <w:rPr>
          <w:sz w:val="28"/>
          <w:szCs w:val="28"/>
          <w:lang w:val="uk-UA"/>
        </w:rPr>
        <w:t xml:space="preserve"> функції F3;</w:t>
      </w:r>
    </w:p>
    <w:p w14:paraId="3EE9517B" w14:textId="0D8066D0" w:rsidR="00F21347" w:rsidRPr="00FE1AA9" w:rsidRDefault="00F21347" w:rsidP="005219E1">
      <w:pPr>
        <w:spacing w:after="0" w:line="360" w:lineRule="auto"/>
        <w:ind w:firstLine="709"/>
        <w:jc w:val="both"/>
        <w:rPr>
          <w:sz w:val="28"/>
          <w:szCs w:val="28"/>
          <w:lang w:val="uk-UA"/>
        </w:rPr>
      </w:pPr>
      <w:r w:rsidRPr="00FE1AA9">
        <w:rPr>
          <w:sz w:val="28"/>
          <w:szCs w:val="28"/>
          <w:lang w:val="uk-UA"/>
        </w:rPr>
        <w:t>Гірші, середні і кращі значення параметрів вибираються на основі вимог замовника й умов експлуатації ПП як показано у табл</w:t>
      </w:r>
      <w:r w:rsidR="00850170">
        <w:rPr>
          <w:sz w:val="28"/>
          <w:szCs w:val="28"/>
          <w:lang w:val="uk-UA"/>
        </w:rPr>
        <w:t>иці</w:t>
      </w:r>
      <w:r w:rsidRPr="00FE1AA9">
        <w:rPr>
          <w:sz w:val="28"/>
          <w:szCs w:val="28"/>
          <w:lang w:val="uk-UA"/>
        </w:rPr>
        <w:t xml:space="preserve"> 4.2.</w:t>
      </w:r>
    </w:p>
    <w:p w14:paraId="17E7BE11" w14:textId="100F83BE" w:rsidR="00F21347" w:rsidRPr="00FE1AA9" w:rsidRDefault="00F21347" w:rsidP="005219E1">
      <w:pPr>
        <w:spacing w:after="0" w:line="360" w:lineRule="auto"/>
        <w:ind w:firstLine="709"/>
        <w:jc w:val="both"/>
        <w:rPr>
          <w:sz w:val="28"/>
          <w:szCs w:val="28"/>
          <w:lang w:val="uk-UA"/>
        </w:rPr>
      </w:pPr>
      <w:proofErr w:type="spellStart"/>
      <w:r w:rsidRPr="00FE1AA9">
        <w:rPr>
          <w:sz w:val="28"/>
          <w:szCs w:val="28"/>
          <w:lang w:val="uk-UA"/>
        </w:rPr>
        <w:t>Табл</w:t>
      </w:r>
      <w:r w:rsidR="00850170">
        <w:rPr>
          <w:sz w:val="28"/>
          <w:szCs w:val="28"/>
          <w:lang w:val="uk-UA"/>
        </w:rPr>
        <w:t>иц</w:t>
      </w:r>
      <w:proofErr w:type="spellEnd"/>
      <w:r w:rsidR="00824CEB">
        <w:rPr>
          <w:sz w:val="28"/>
          <w:szCs w:val="28"/>
        </w:rPr>
        <w:t>я</w:t>
      </w:r>
      <w:r w:rsidRPr="00FE1AA9">
        <w:rPr>
          <w:sz w:val="28"/>
          <w:szCs w:val="28"/>
          <w:lang w:val="uk-UA"/>
        </w:rPr>
        <w:t xml:space="preserve"> 4.2 Система параметрів додатку</w:t>
      </w:r>
    </w:p>
    <w:tbl>
      <w:tblPr>
        <w:tblW w:w="9346" w:type="dxa"/>
        <w:tblLayout w:type="fixed"/>
        <w:tblLook w:val="0000" w:firstRow="0" w:lastRow="0" w:firstColumn="0" w:lastColumn="0" w:noHBand="0" w:noVBand="0"/>
      </w:tblPr>
      <w:tblGrid>
        <w:gridCol w:w="3818"/>
        <w:gridCol w:w="1417"/>
        <w:gridCol w:w="1418"/>
        <w:gridCol w:w="850"/>
        <w:gridCol w:w="992"/>
        <w:gridCol w:w="851"/>
      </w:tblGrid>
      <w:tr w:rsidR="00F21347" w:rsidRPr="00FE1AA9" w14:paraId="4CCB3565" w14:textId="77777777" w:rsidTr="00F21347">
        <w:tc>
          <w:tcPr>
            <w:tcW w:w="38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073589C" w14:textId="77777777" w:rsidR="00F21347" w:rsidRPr="00FE1AA9" w:rsidRDefault="00F21347" w:rsidP="00F21347">
            <w:pPr>
              <w:spacing w:line="240" w:lineRule="auto"/>
              <w:rPr>
                <w:bCs/>
                <w:sz w:val="28"/>
                <w:szCs w:val="28"/>
                <w:lang w:val="uk-UA"/>
              </w:rPr>
            </w:pPr>
            <w:r w:rsidRPr="00FE1AA9">
              <w:rPr>
                <w:bCs/>
                <w:sz w:val="28"/>
                <w:szCs w:val="28"/>
                <w:lang w:val="uk-UA"/>
              </w:rPr>
              <w:t>Назва параметра</w:t>
            </w:r>
          </w:p>
        </w:tc>
        <w:tc>
          <w:tcPr>
            <w:tcW w:w="14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41B289F" w14:textId="77777777" w:rsidR="00F21347" w:rsidRPr="00FE1AA9" w:rsidRDefault="00F21347" w:rsidP="00F21347">
            <w:pPr>
              <w:spacing w:line="240" w:lineRule="auto"/>
              <w:rPr>
                <w:sz w:val="28"/>
                <w:szCs w:val="28"/>
                <w:lang w:val="uk-UA"/>
              </w:rPr>
            </w:pPr>
            <w:r w:rsidRPr="00FE1AA9">
              <w:rPr>
                <w:bCs/>
                <w:sz w:val="28"/>
                <w:szCs w:val="28"/>
                <w:lang w:val="uk-UA"/>
              </w:rPr>
              <w:t>Умовні позначення</w:t>
            </w:r>
          </w:p>
        </w:tc>
        <w:tc>
          <w:tcPr>
            <w:tcW w:w="14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0F22E55" w14:textId="77777777" w:rsidR="00F21347" w:rsidRPr="00FE1AA9" w:rsidRDefault="00F21347" w:rsidP="00F21347">
            <w:pPr>
              <w:spacing w:line="240" w:lineRule="auto"/>
              <w:rPr>
                <w:sz w:val="28"/>
                <w:szCs w:val="28"/>
                <w:lang w:val="uk-UA"/>
              </w:rPr>
            </w:pPr>
            <w:r w:rsidRPr="00FE1AA9">
              <w:rPr>
                <w:bCs/>
                <w:sz w:val="28"/>
                <w:szCs w:val="28"/>
                <w:lang w:val="uk-UA"/>
              </w:rPr>
              <w:t>Одиниці виміру</w:t>
            </w:r>
          </w:p>
        </w:tc>
        <w:tc>
          <w:tcPr>
            <w:tcW w:w="269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E85329" w14:textId="77777777" w:rsidR="00F21347" w:rsidRPr="00FE1AA9" w:rsidRDefault="00F21347" w:rsidP="00F21347">
            <w:pPr>
              <w:spacing w:line="240" w:lineRule="auto"/>
              <w:rPr>
                <w:sz w:val="28"/>
                <w:szCs w:val="28"/>
                <w:lang w:val="uk-UA"/>
              </w:rPr>
            </w:pPr>
            <w:r w:rsidRPr="00FE1AA9">
              <w:rPr>
                <w:bCs/>
                <w:sz w:val="28"/>
                <w:szCs w:val="28"/>
                <w:lang w:val="uk-UA"/>
              </w:rPr>
              <w:t>Значення параметра</w:t>
            </w:r>
          </w:p>
        </w:tc>
      </w:tr>
      <w:tr w:rsidR="00F21347" w:rsidRPr="00FE1AA9" w14:paraId="1C57C6F6" w14:textId="77777777" w:rsidTr="00F21347">
        <w:tc>
          <w:tcPr>
            <w:tcW w:w="38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ACC33F1" w14:textId="77777777" w:rsidR="00F21347" w:rsidRPr="00FE1AA9" w:rsidRDefault="00F21347" w:rsidP="00F21347">
            <w:pPr>
              <w:spacing w:line="240" w:lineRule="auto"/>
              <w:rPr>
                <w:sz w:val="28"/>
                <w:szCs w:val="28"/>
                <w:lang w:val="uk-UA"/>
              </w:rPr>
            </w:pPr>
          </w:p>
        </w:tc>
        <w:tc>
          <w:tcPr>
            <w:tcW w:w="141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6F16CA1" w14:textId="77777777" w:rsidR="00F21347" w:rsidRPr="00FE1AA9" w:rsidRDefault="00F21347" w:rsidP="00F21347">
            <w:pPr>
              <w:spacing w:line="240" w:lineRule="auto"/>
              <w:rPr>
                <w:sz w:val="28"/>
                <w:szCs w:val="28"/>
                <w:lang w:val="uk-UA"/>
              </w:rPr>
            </w:pPr>
          </w:p>
        </w:tc>
        <w:tc>
          <w:tcPr>
            <w:tcW w:w="14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6E152A7" w14:textId="77777777" w:rsidR="00F21347" w:rsidRPr="00FE1AA9" w:rsidRDefault="00F21347" w:rsidP="00F21347">
            <w:pPr>
              <w:spacing w:line="240" w:lineRule="auto"/>
              <w:rPr>
                <w:sz w:val="28"/>
                <w:szCs w:val="28"/>
                <w:lang w:val="uk-UA"/>
              </w:rPr>
            </w:pP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2C9561" w14:textId="77777777" w:rsidR="00F21347" w:rsidRPr="00FE1AA9" w:rsidRDefault="00F21347" w:rsidP="00F21347">
            <w:pPr>
              <w:spacing w:line="240" w:lineRule="auto"/>
              <w:jc w:val="center"/>
              <w:rPr>
                <w:sz w:val="28"/>
                <w:szCs w:val="28"/>
                <w:lang w:val="uk-UA"/>
              </w:rPr>
            </w:pPr>
            <w:r w:rsidRPr="00FE1AA9">
              <w:rPr>
                <w:bCs/>
                <w:sz w:val="28"/>
                <w:szCs w:val="28"/>
                <w:lang w:val="uk-UA"/>
              </w:rPr>
              <w:t>гірші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6B735F" w14:textId="77777777" w:rsidR="00F21347" w:rsidRPr="00FE1AA9" w:rsidRDefault="00F21347" w:rsidP="00F21347">
            <w:pPr>
              <w:spacing w:line="240" w:lineRule="auto"/>
              <w:jc w:val="center"/>
              <w:rPr>
                <w:sz w:val="28"/>
                <w:szCs w:val="28"/>
                <w:lang w:val="uk-UA"/>
              </w:rPr>
            </w:pPr>
            <w:r w:rsidRPr="00FE1AA9">
              <w:rPr>
                <w:bCs/>
                <w:sz w:val="28"/>
                <w:szCs w:val="28"/>
                <w:lang w:val="uk-UA"/>
              </w:rPr>
              <w:t>середні</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35C1C8" w14:textId="77777777" w:rsidR="00F21347" w:rsidRPr="00FE1AA9" w:rsidRDefault="00F21347" w:rsidP="00F21347">
            <w:pPr>
              <w:spacing w:line="240" w:lineRule="auto"/>
              <w:jc w:val="center"/>
              <w:rPr>
                <w:sz w:val="28"/>
                <w:szCs w:val="28"/>
                <w:lang w:val="uk-UA"/>
              </w:rPr>
            </w:pPr>
            <w:r w:rsidRPr="00FE1AA9">
              <w:rPr>
                <w:bCs/>
                <w:sz w:val="28"/>
                <w:szCs w:val="28"/>
                <w:lang w:val="uk-UA"/>
              </w:rPr>
              <w:t>кращі</w:t>
            </w:r>
          </w:p>
        </w:tc>
      </w:tr>
      <w:tr w:rsidR="00F21347" w:rsidRPr="00FE1AA9" w14:paraId="22FB6835" w14:textId="77777777" w:rsidTr="00F21347">
        <w:tc>
          <w:tcPr>
            <w:tcW w:w="38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7892C5" w14:textId="77777777" w:rsidR="00F21347" w:rsidRPr="00FE1AA9" w:rsidRDefault="00F21347" w:rsidP="00F21347">
            <w:pPr>
              <w:spacing w:line="240" w:lineRule="auto"/>
              <w:rPr>
                <w:sz w:val="28"/>
                <w:szCs w:val="28"/>
                <w:lang w:val="uk-UA"/>
              </w:rPr>
            </w:pPr>
            <w:r w:rsidRPr="00FE1AA9">
              <w:rPr>
                <w:sz w:val="28"/>
                <w:szCs w:val="28"/>
                <w:lang w:val="uk-UA"/>
              </w:rPr>
              <w:t>Час написання коду</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A393BE" w14:textId="77777777" w:rsidR="00F21347" w:rsidRPr="00FE1AA9" w:rsidRDefault="00F21347" w:rsidP="00F21347">
            <w:pPr>
              <w:spacing w:line="240" w:lineRule="auto"/>
              <w:jc w:val="center"/>
              <w:rPr>
                <w:sz w:val="28"/>
                <w:szCs w:val="28"/>
                <w:lang w:val="uk-UA"/>
              </w:rPr>
            </w:pPr>
            <w:r w:rsidRPr="00FE1AA9">
              <w:rPr>
                <w:sz w:val="28"/>
                <w:szCs w:val="28"/>
                <w:lang w:val="uk-UA"/>
              </w:rPr>
              <w:t>X1</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67A361" w14:textId="77777777" w:rsidR="00F21347" w:rsidRPr="00FE1AA9" w:rsidRDefault="00F21347" w:rsidP="00F21347">
            <w:pPr>
              <w:spacing w:line="240" w:lineRule="auto"/>
              <w:jc w:val="center"/>
              <w:rPr>
                <w:sz w:val="28"/>
                <w:szCs w:val="28"/>
                <w:lang w:val="uk-UA"/>
              </w:rPr>
            </w:pPr>
            <w:r w:rsidRPr="00FE1AA9">
              <w:rPr>
                <w:sz w:val="28"/>
                <w:szCs w:val="28"/>
                <w:lang w:val="uk-UA"/>
              </w:rPr>
              <w:t>Год</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F3CBC1" w14:textId="77777777" w:rsidR="00F21347" w:rsidRPr="00FE1AA9" w:rsidRDefault="00F21347" w:rsidP="00F21347">
            <w:pPr>
              <w:spacing w:line="240" w:lineRule="auto"/>
              <w:jc w:val="center"/>
              <w:rPr>
                <w:sz w:val="28"/>
                <w:szCs w:val="28"/>
                <w:lang w:val="uk-UA"/>
              </w:rPr>
            </w:pPr>
            <w:r w:rsidRPr="00FE1AA9">
              <w:rPr>
                <w:sz w:val="28"/>
                <w:szCs w:val="28"/>
                <w:lang w:val="uk-UA"/>
              </w:rPr>
              <w:t>16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DC8D58"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2747D3" w14:textId="77777777" w:rsidR="00F21347" w:rsidRPr="00FE1AA9" w:rsidRDefault="00F21347" w:rsidP="00F21347">
            <w:pPr>
              <w:spacing w:line="240" w:lineRule="auto"/>
              <w:jc w:val="center"/>
              <w:rPr>
                <w:sz w:val="28"/>
                <w:szCs w:val="28"/>
                <w:lang w:val="uk-UA"/>
              </w:rPr>
            </w:pPr>
            <w:r w:rsidRPr="00FE1AA9">
              <w:rPr>
                <w:sz w:val="28"/>
                <w:szCs w:val="28"/>
                <w:lang w:val="uk-UA"/>
              </w:rPr>
              <w:t>7</w:t>
            </w:r>
          </w:p>
        </w:tc>
      </w:tr>
      <w:tr w:rsidR="00F21347" w:rsidRPr="00FE1AA9" w14:paraId="5B619510" w14:textId="77777777" w:rsidTr="00F21347">
        <w:tc>
          <w:tcPr>
            <w:tcW w:w="38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D98B14" w14:textId="77777777" w:rsidR="00F21347" w:rsidRPr="00FE1AA9" w:rsidRDefault="00F21347" w:rsidP="00F21347">
            <w:pPr>
              <w:spacing w:line="240" w:lineRule="auto"/>
              <w:rPr>
                <w:sz w:val="28"/>
                <w:szCs w:val="28"/>
                <w:lang w:val="uk-UA"/>
              </w:rPr>
            </w:pPr>
            <w:r w:rsidRPr="00FE1AA9">
              <w:rPr>
                <w:sz w:val="28"/>
                <w:szCs w:val="28"/>
                <w:lang w:val="uk-UA"/>
              </w:rPr>
              <w:t>Об’єм пам’яті для збереження даних</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B93F3B" w14:textId="77777777" w:rsidR="00F21347" w:rsidRPr="00FE1AA9" w:rsidRDefault="00F21347" w:rsidP="00F21347">
            <w:pPr>
              <w:spacing w:line="240" w:lineRule="auto"/>
              <w:jc w:val="center"/>
              <w:rPr>
                <w:sz w:val="28"/>
                <w:szCs w:val="28"/>
                <w:lang w:val="uk-UA"/>
              </w:rPr>
            </w:pPr>
            <w:r w:rsidRPr="00FE1AA9">
              <w:rPr>
                <w:sz w:val="28"/>
                <w:szCs w:val="28"/>
                <w:lang w:val="uk-UA"/>
              </w:rPr>
              <w:t>X2</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BB806B" w14:textId="77777777" w:rsidR="00F21347" w:rsidRPr="00FE1AA9" w:rsidRDefault="00F21347" w:rsidP="00F21347">
            <w:pPr>
              <w:spacing w:line="240" w:lineRule="auto"/>
              <w:jc w:val="center"/>
              <w:rPr>
                <w:sz w:val="28"/>
                <w:szCs w:val="28"/>
                <w:lang w:val="uk-UA"/>
              </w:rPr>
            </w:pPr>
            <w:proofErr w:type="spellStart"/>
            <w:r w:rsidRPr="00FE1AA9">
              <w:rPr>
                <w:sz w:val="28"/>
                <w:szCs w:val="28"/>
                <w:lang w:val="uk-UA"/>
              </w:rPr>
              <w:t>Мб</w:t>
            </w:r>
            <w:proofErr w:type="spellEnd"/>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3A555F" w14:textId="77777777" w:rsidR="00F21347" w:rsidRPr="00FE1AA9" w:rsidRDefault="00F21347" w:rsidP="00F21347">
            <w:pPr>
              <w:spacing w:line="240" w:lineRule="auto"/>
              <w:jc w:val="center"/>
              <w:rPr>
                <w:sz w:val="28"/>
                <w:szCs w:val="28"/>
                <w:lang w:val="uk-UA"/>
              </w:rPr>
            </w:pPr>
            <w:r w:rsidRPr="00FE1AA9">
              <w:rPr>
                <w:sz w:val="28"/>
                <w:szCs w:val="28"/>
                <w:lang w:val="uk-UA"/>
              </w:rPr>
              <w:t>40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EA08CF" w14:textId="77777777" w:rsidR="00F21347" w:rsidRPr="00FE1AA9" w:rsidRDefault="00F21347" w:rsidP="00F21347">
            <w:pPr>
              <w:spacing w:line="240" w:lineRule="auto"/>
              <w:jc w:val="center"/>
              <w:rPr>
                <w:sz w:val="28"/>
                <w:szCs w:val="28"/>
                <w:lang w:val="uk-UA"/>
              </w:rPr>
            </w:pPr>
            <w:r w:rsidRPr="00FE1AA9">
              <w:rPr>
                <w:sz w:val="28"/>
                <w:szCs w:val="28"/>
                <w:lang w:val="uk-UA"/>
              </w:rPr>
              <w:t>24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60CB3C"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r>
      <w:tr w:rsidR="00F21347" w:rsidRPr="00FE1AA9" w14:paraId="3AA4A664" w14:textId="77777777" w:rsidTr="00F21347">
        <w:tc>
          <w:tcPr>
            <w:tcW w:w="38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A05F9A" w14:textId="77777777" w:rsidR="00F21347" w:rsidRPr="00FE1AA9" w:rsidRDefault="00F21347" w:rsidP="00F21347">
            <w:pPr>
              <w:spacing w:line="240" w:lineRule="auto"/>
              <w:rPr>
                <w:sz w:val="28"/>
                <w:szCs w:val="28"/>
                <w:lang w:val="uk-UA"/>
              </w:rPr>
            </w:pPr>
            <w:r w:rsidRPr="00FE1AA9">
              <w:rPr>
                <w:sz w:val="28"/>
                <w:szCs w:val="28"/>
                <w:lang w:val="uk-UA"/>
              </w:rPr>
              <w:t xml:space="preserve">Час обробки даних </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807A27" w14:textId="77777777" w:rsidR="00F21347" w:rsidRPr="00FE1AA9" w:rsidRDefault="00F21347" w:rsidP="00F21347">
            <w:pPr>
              <w:spacing w:line="240" w:lineRule="auto"/>
              <w:jc w:val="center"/>
              <w:rPr>
                <w:sz w:val="28"/>
                <w:szCs w:val="28"/>
                <w:lang w:val="uk-UA"/>
              </w:rPr>
            </w:pPr>
            <w:r w:rsidRPr="00FE1AA9">
              <w:rPr>
                <w:sz w:val="28"/>
                <w:szCs w:val="28"/>
                <w:lang w:val="uk-UA"/>
              </w:rPr>
              <w:t>X3</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DAF086" w14:textId="77777777" w:rsidR="00F21347" w:rsidRPr="00FE1AA9" w:rsidRDefault="00F21347" w:rsidP="00F21347">
            <w:pPr>
              <w:spacing w:line="240" w:lineRule="auto"/>
              <w:jc w:val="center"/>
              <w:rPr>
                <w:sz w:val="28"/>
                <w:szCs w:val="28"/>
                <w:lang w:val="uk-UA"/>
              </w:rPr>
            </w:pPr>
            <w:r w:rsidRPr="00FE1AA9">
              <w:rPr>
                <w:sz w:val="28"/>
                <w:szCs w:val="28"/>
                <w:lang w:val="uk-UA"/>
              </w:rPr>
              <w:t>мс</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4A3405" w14:textId="77777777" w:rsidR="00F21347" w:rsidRPr="00FE1AA9" w:rsidRDefault="00F21347" w:rsidP="00F21347">
            <w:pPr>
              <w:spacing w:line="240" w:lineRule="auto"/>
              <w:jc w:val="center"/>
              <w:rPr>
                <w:sz w:val="28"/>
                <w:szCs w:val="28"/>
                <w:lang w:val="uk-UA"/>
              </w:rPr>
            </w:pPr>
            <w:r w:rsidRPr="00FE1AA9">
              <w:rPr>
                <w:sz w:val="28"/>
                <w:szCs w:val="28"/>
                <w:lang w:val="uk-UA"/>
              </w:rPr>
              <w:t>900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BAA0DE" w14:textId="77777777" w:rsidR="00F21347" w:rsidRPr="00FE1AA9" w:rsidRDefault="00F21347" w:rsidP="00F21347">
            <w:pPr>
              <w:spacing w:line="240" w:lineRule="auto"/>
              <w:jc w:val="center"/>
              <w:rPr>
                <w:sz w:val="28"/>
                <w:szCs w:val="28"/>
                <w:lang w:val="uk-UA"/>
              </w:rPr>
            </w:pPr>
            <w:r w:rsidRPr="00FE1AA9">
              <w:rPr>
                <w:sz w:val="28"/>
                <w:szCs w:val="28"/>
                <w:lang w:val="uk-UA"/>
              </w:rPr>
              <w:t>500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BA6AEB" w14:textId="77777777" w:rsidR="00F21347" w:rsidRPr="00FE1AA9" w:rsidRDefault="00F21347" w:rsidP="00F21347">
            <w:pPr>
              <w:spacing w:line="240" w:lineRule="auto"/>
              <w:jc w:val="center"/>
              <w:rPr>
                <w:sz w:val="28"/>
                <w:szCs w:val="28"/>
                <w:lang w:val="uk-UA"/>
              </w:rPr>
            </w:pPr>
            <w:r w:rsidRPr="00FE1AA9">
              <w:rPr>
                <w:sz w:val="28"/>
                <w:szCs w:val="28"/>
                <w:lang w:val="uk-UA"/>
              </w:rPr>
              <w:t>100</w:t>
            </w:r>
          </w:p>
        </w:tc>
      </w:tr>
      <w:tr w:rsidR="00F21347" w:rsidRPr="00FE1AA9" w14:paraId="3EA2772D" w14:textId="77777777" w:rsidTr="00F21347">
        <w:tc>
          <w:tcPr>
            <w:tcW w:w="38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902F41" w14:textId="77777777" w:rsidR="00F21347" w:rsidRPr="00FE1AA9" w:rsidRDefault="00F21347" w:rsidP="00F21347">
            <w:pPr>
              <w:spacing w:line="240" w:lineRule="auto"/>
              <w:rPr>
                <w:sz w:val="28"/>
                <w:szCs w:val="28"/>
                <w:lang w:val="uk-UA"/>
              </w:rPr>
            </w:pPr>
            <w:r w:rsidRPr="00FE1AA9">
              <w:rPr>
                <w:sz w:val="28"/>
                <w:szCs w:val="28"/>
                <w:lang w:val="uk-UA"/>
              </w:rPr>
              <w:t>Потенційний об’єм програмного коду</w:t>
            </w:r>
          </w:p>
        </w:tc>
        <w:tc>
          <w:tcPr>
            <w:tcW w:w="14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71C428" w14:textId="77777777" w:rsidR="00F21347" w:rsidRPr="00FE1AA9" w:rsidRDefault="00F21347" w:rsidP="00F21347">
            <w:pPr>
              <w:spacing w:line="240" w:lineRule="auto"/>
              <w:jc w:val="center"/>
              <w:rPr>
                <w:sz w:val="28"/>
                <w:szCs w:val="28"/>
                <w:lang w:val="uk-UA"/>
              </w:rPr>
            </w:pPr>
            <w:r w:rsidRPr="00FE1AA9">
              <w:rPr>
                <w:sz w:val="28"/>
                <w:szCs w:val="28"/>
                <w:lang w:val="uk-UA"/>
              </w:rPr>
              <w:t>X4</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7EE975" w14:textId="77777777" w:rsidR="00F21347" w:rsidRPr="00FE1AA9" w:rsidRDefault="00F21347" w:rsidP="00F21347">
            <w:pPr>
              <w:spacing w:line="240" w:lineRule="auto"/>
              <w:jc w:val="center"/>
              <w:rPr>
                <w:sz w:val="28"/>
                <w:szCs w:val="28"/>
                <w:lang w:val="uk-UA"/>
              </w:rPr>
            </w:pPr>
            <w:r w:rsidRPr="00FE1AA9">
              <w:rPr>
                <w:sz w:val="28"/>
                <w:szCs w:val="28"/>
                <w:lang w:val="uk-UA"/>
              </w:rPr>
              <w:t>кількість строк коду</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CEE672" w14:textId="77777777" w:rsidR="00F21347" w:rsidRPr="00FE1AA9" w:rsidRDefault="00F21347" w:rsidP="00F21347">
            <w:pPr>
              <w:spacing w:line="240" w:lineRule="auto"/>
              <w:jc w:val="center"/>
              <w:rPr>
                <w:sz w:val="28"/>
                <w:szCs w:val="28"/>
                <w:lang w:val="uk-UA"/>
              </w:rPr>
            </w:pPr>
            <w:r w:rsidRPr="00FE1AA9">
              <w:rPr>
                <w:sz w:val="28"/>
                <w:szCs w:val="28"/>
                <w:lang w:val="uk-UA"/>
              </w:rPr>
              <w:t>3000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6BA56A" w14:textId="77777777" w:rsidR="00F21347" w:rsidRPr="00FE1AA9" w:rsidRDefault="00F21347" w:rsidP="00F21347">
            <w:pPr>
              <w:spacing w:line="240" w:lineRule="auto"/>
              <w:jc w:val="center"/>
              <w:rPr>
                <w:sz w:val="28"/>
                <w:szCs w:val="28"/>
                <w:lang w:val="uk-UA"/>
              </w:rPr>
            </w:pPr>
            <w:r w:rsidRPr="00FE1AA9">
              <w:rPr>
                <w:sz w:val="28"/>
                <w:szCs w:val="28"/>
                <w:lang w:val="uk-UA"/>
              </w:rPr>
              <w:t>1500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B5B30A" w14:textId="77777777" w:rsidR="00F21347" w:rsidRPr="00FE1AA9" w:rsidRDefault="00F21347" w:rsidP="00F21347">
            <w:pPr>
              <w:spacing w:line="240" w:lineRule="auto"/>
              <w:jc w:val="center"/>
              <w:rPr>
                <w:sz w:val="28"/>
                <w:szCs w:val="28"/>
                <w:lang w:val="uk-UA"/>
              </w:rPr>
            </w:pPr>
            <w:r w:rsidRPr="00FE1AA9">
              <w:rPr>
                <w:sz w:val="28"/>
                <w:szCs w:val="28"/>
                <w:lang w:val="uk-UA"/>
              </w:rPr>
              <w:t>600</w:t>
            </w:r>
          </w:p>
        </w:tc>
      </w:tr>
    </w:tbl>
    <w:p w14:paraId="04A9F0B4" w14:textId="77777777" w:rsidR="004B09BF" w:rsidRPr="00FE1AA9" w:rsidRDefault="004B09BF" w:rsidP="00F21347">
      <w:pPr>
        <w:spacing w:line="360" w:lineRule="auto"/>
        <w:ind w:firstLine="567"/>
        <w:rPr>
          <w:sz w:val="28"/>
          <w:szCs w:val="28"/>
          <w:lang w:val="uk-UA"/>
        </w:rPr>
      </w:pPr>
    </w:p>
    <w:p w14:paraId="0E2146C7" w14:textId="77777777" w:rsidR="004B09BF" w:rsidRPr="00FE1AA9" w:rsidRDefault="004B09BF" w:rsidP="00F21347">
      <w:pPr>
        <w:spacing w:line="360" w:lineRule="auto"/>
        <w:ind w:firstLine="567"/>
        <w:rPr>
          <w:sz w:val="28"/>
          <w:szCs w:val="28"/>
          <w:lang w:val="uk-UA"/>
        </w:rPr>
      </w:pPr>
    </w:p>
    <w:p w14:paraId="2CC6B720" w14:textId="77777777" w:rsidR="004B09BF" w:rsidRPr="00FE1AA9" w:rsidRDefault="004B09BF" w:rsidP="00F21347">
      <w:pPr>
        <w:spacing w:line="360" w:lineRule="auto"/>
        <w:ind w:firstLine="567"/>
        <w:rPr>
          <w:sz w:val="28"/>
          <w:szCs w:val="28"/>
          <w:lang w:val="uk-UA"/>
        </w:rPr>
      </w:pPr>
    </w:p>
    <w:p w14:paraId="7D030DC1" w14:textId="29B38461" w:rsidR="004B09BF" w:rsidRPr="00FE1AA9" w:rsidRDefault="00F21347" w:rsidP="004B09BF">
      <w:pPr>
        <w:spacing w:after="0" w:line="360" w:lineRule="auto"/>
        <w:ind w:firstLine="567"/>
        <w:rPr>
          <w:sz w:val="28"/>
          <w:szCs w:val="28"/>
          <w:lang w:val="uk-UA"/>
        </w:rPr>
      </w:pPr>
      <w:r w:rsidRPr="00FE1AA9">
        <w:rPr>
          <w:sz w:val="28"/>
          <w:szCs w:val="28"/>
          <w:lang w:val="uk-UA"/>
        </w:rPr>
        <w:t>За даними таблиці 2 будуються графічні характеристики параметрів –рис</w:t>
      </w:r>
      <w:r w:rsidR="00850170">
        <w:rPr>
          <w:sz w:val="28"/>
          <w:szCs w:val="28"/>
          <w:lang w:val="uk-UA"/>
        </w:rPr>
        <w:t xml:space="preserve">унки </w:t>
      </w:r>
      <w:r w:rsidRPr="00FE1AA9">
        <w:rPr>
          <w:sz w:val="28"/>
          <w:szCs w:val="28"/>
          <w:lang w:val="uk-UA"/>
        </w:rPr>
        <w:t>4.2</w:t>
      </w:r>
      <w:r w:rsidR="00850170">
        <w:rPr>
          <w:sz w:val="28"/>
          <w:szCs w:val="28"/>
          <w:lang w:val="uk-UA"/>
        </w:rPr>
        <w:t>-</w:t>
      </w:r>
      <w:r w:rsidRPr="00FE1AA9">
        <w:rPr>
          <w:sz w:val="28"/>
          <w:szCs w:val="28"/>
          <w:lang w:val="uk-UA"/>
        </w:rPr>
        <w:t>4.</w:t>
      </w:r>
      <w:r w:rsidR="00850170">
        <w:rPr>
          <w:sz w:val="28"/>
          <w:szCs w:val="28"/>
          <w:lang w:val="uk-UA"/>
        </w:rPr>
        <w:t>5.</w:t>
      </w:r>
    </w:p>
    <w:p w14:paraId="412FB57E" w14:textId="303F072D" w:rsidR="00F21347" w:rsidRPr="00FE1AA9" w:rsidRDefault="00F21347" w:rsidP="004B09BF">
      <w:pPr>
        <w:spacing w:after="0" w:line="360" w:lineRule="auto"/>
        <w:ind w:firstLine="567"/>
        <w:jc w:val="center"/>
        <w:rPr>
          <w:sz w:val="28"/>
          <w:szCs w:val="28"/>
          <w:lang w:val="uk-UA"/>
        </w:rPr>
      </w:pPr>
      <w:r w:rsidRPr="00FE1AA9">
        <w:rPr>
          <w:noProof/>
          <w:sz w:val="28"/>
          <w:szCs w:val="28"/>
          <w:lang w:val="uk-UA"/>
        </w:rPr>
        <w:drawing>
          <wp:inline distT="0" distB="0" distL="0" distR="0" wp14:anchorId="6C32A6F5" wp14:editId="6E3BE56F">
            <wp:extent cx="4578350" cy="275590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78350" cy="2755900"/>
                    </a:xfrm>
                    <a:prstGeom prst="rect">
                      <a:avLst/>
                    </a:prstGeom>
                    <a:noFill/>
                  </pic:spPr>
                </pic:pic>
              </a:graphicData>
            </a:graphic>
          </wp:inline>
        </w:drawing>
      </w:r>
    </w:p>
    <w:p w14:paraId="4C08D19F" w14:textId="05F05103" w:rsidR="004B09BF" w:rsidRDefault="00F21347" w:rsidP="004B09BF">
      <w:pPr>
        <w:spacing w:after="0" w:line="360" w:lineRule="auto"/>
        <w:ind w:firstLine="567"/>
        <w:jc w:val="center"/>
        <w:rPr>
          <w:sz w:val="28"/>
          <w:szCs w:val="28"/>
          <w:lang w:val="uk-UA"/>
        </w:rPr>
      </w:pPr>
      <w:r w:rsidRPr="00FE1AA9">
        <w:rPr>
          <w:sz w:val="28"/>
          <w:szCs w:val="28"/>
          <w:lang w:val="uk-UA"/>
        </w:rPr>
        <w:t>Рис</w:t>
      </w:r>
      <w:r w:rsidR="00850170">
        <w:rPr>
          <w:sz w:val="28"/>
          <w:szCs w:val="28"/>
          <w:lang w:val="uk-UA"/>
        </w:rPr>
        <w:t>унок</w:t>
      </w:r>
      <w:r w:rsidRPr="00FE1AA9">
        <w:rPr>
          <w:sz w:val="28"/>
          <w:szCs w:val="28"/>
          <w:lang w:val="uk-UA"/>
        </w:rPr>
        <w:t xml:space="preserve"> 4.2 Значення параметру Х1</w:t>
      </w:r>
    </w:p>
    <w:p w14:paraId="7D590B1F" w14:textId="77777777" w:rsidR="00DA6497" w:rsidRPr="00FE1AA9" w:rsidRDefault="00DA6497" w:rsidP="004B09BF">
      <w:pPr>
        <w:spacing w:after="0" w:line="360" w:lineRule="auto"/>
        <w:ind w:firstLine="567"/>
        <w:jc w:val="center"/>
        <w:rPr>
          <w:sz w:val="28"/>
          <w:szCs w:val="28"/>
          <w:lang w:val="uk-UA"/>
        </w:rPr>
      </w:pPr>
    </w:p>
    <w:p w14:paraId="1A530970" w14:textId="4C6B50D5" w:rsidR="00F21347" w:rsidRPr="00FE1AA9" w:rsidRDefault="00F21347" w:rsidP="004B09BF">
      <w:pPr>
        <w:spacing w:after="0" w:line="360" w:lineRule="auto"/>
        <w:ind w:firstLine="567"/>
        <w:jc w:val="center"/>
        <w:rPr>
          <w:sz w:val="28"/>
          <w:szCs w:val="28"/>
          <w:lang w:val="uk-UA"/>
        </w:rPr>
      </w:pPr>
      <w:r w:rsidRPr="00FE1AA9">
        <w:rPr>
          <w:noProof/>
          <w:lang w:val="uk-UA"/>
        </w:rPr>
        <w:drawing>
          <wp:inline distT="0" distB="0" distL="0" distR="0" wp14:anchorId="0ADDCAD7" wp14:editId="79BB42CA">
            <wp:extent cx="4572000" cy="2743200"/>
            <wp:effectExtent l="0" t="0" r="0" b="0"/>
            <wp:docPr id="14" name="Диаграмма 14">
              <a:extLst xmlns:a="http://schemas.openxmlformats.org/drawingml/2006/main">
                <a:ext uri="{FF2B5EF4-FFF2-40B4-BE49-F238E27FC236}">
                  <a16:creationId xmlns:a16="http://schemas.microsoft.com/office/drawing/2014/main" id="{EAEE2DD9-8509-4E94-BFFE-37BF07EBFB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E9DD431" w14:textId="6456EDD4" w:rsidR="00F21347" w:rsidRPr="00FE1AA9" w:rsidRDefault="00F21347" w:rsidP="004B09BF">
      <w:pPr>
        <w:spacing w:after="0" w:line="360" w:lineRule="auto"/>
        <w:ind w:firstLine="567"/>
        <w:jc w:val="center"/>
        <w:rPr>
          <w:sz w:val="28"/>
          <w:szCs w:val="28"/>
          <w:lang w:val="uk-UA"/>
        </w:rPr>
      </w:pPr>
      <w:r w:rsidRPr="00FE1AA9">
        <w:rPr>
          <w:sz w:val="28"/>
          <w:szCs w:val="28"/>
          <w:lang w:val="uk-UA"/>
        </w:rPr>
        <w:t>Рис</w:t>
      </w:r>
      <w:r w:rsidR="00850170">
        <w:rPr>
          <w:sz w:val="28"/>
          <w:szCs w:val="28"/>
          <w:lang w:val="uk-UA"/>
        </w:rPr>
        <w:t>унок</w:t>
      </w:r>
      <w:r w:rsidRPr="00FE1AA9">
        <w:rPr>
          <w:sz w:val="28"/>
          <w:szCs w:val="28"/>
          <w:lang w:val="uk-UA"/>
        </w:rPr>
        <w:t xml:space="preserve"> 4.3 Значення параметру Х2</w:t>
      </w:r>
    </w:p>
    <w:p w14:paraId="07E25916" w14:textId="77777777" w:rsidR="00F21347" w:rsidRPr="00FE1AA9" w:rsidRDefault="00F21347" w:rsidP="004B09BF">
      <w:pPr>
        <w:spacing w:after="0" w:line="360" w:lineRule="auto"/>
        <w:ind w:firstLine="567"/>
        <w:jc w:val="center"/>
        <w:rPr>
          <w:sz w:val="28"/>
          <w:szCs w:val="28"/>
          <w:lang w:val="uk-UA"/>
        </w:rPr>
      </w:pPr>
      <w:r w:rsidRPr="00FE1AA9">
        <w:rPr>
          <w:noProof/>
          <w:lang w:val="uk-UA"/>
        </w:rPr>
        <w:lastRenderedPageBreak/>
        <w:drawing>
          <wp:inline distT="0" distB="0" distL="0" distR="0" wp14:anchorId="1FFE316D" wp14:editId="75BAE7C1">
            <wp:extent cx="4454236" cy="2743200"/>
            <wp:effectExtent l="0" t="0" r="3810" b="0"/>
            <wp:docPr id="16" name="Диаграмма 16">
              <a:extLst xmlns:a="http://schemas.openxmlformats.org/drawingml/2006/main">
                <a:ext uri="{FF2B5EF4-FFF2-40B4-BE49-F238E27FC236}">
                  <a16:creationId xmlns:a16="http://schemas.microsoft.com/office/drawing/2014/main" id="{FFACE286-C172-4108-93B1-85919981BB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1804915" w14:textId="428AF916" w:rsidR="00F21347" w:rsidRDefault="00F21347" w:rsidP="004B09BF">
      <w:pPr>
        <w:spacing w:after="0" w:line="360" w:lineRule="auto"/>
        <w:ind w:firstLine="567"/>
        <w:jc w:val="center"/>
        <w:rPr>
          <w:sz w:val="28"/>
          <w:szCs w:val="28"/>
          <w:lang w:val="uk-UA"/>
        </w:rPr>
      </w:pPr>
      <w:r w:rsidRPr="00FE1AA9">
        <w:rPr>
          <w:sz w:val="28"/>
          <w:szCs w:val="28"/>
          <w:lang w:val="uk-UA"/>
        </w:rPr>
        <w:t>Рис</w:t>
      </w:r>
      <w:r w:rsidR="00850170">
        <w:rPr>
          <w:sz w:val="28"/>
          <w:szCs w:val="28"/>
          <w:lang w:val="uk-UA"/>
        </w:rPr>
        <w:t>унок</w:t>
      </w:r>
      <w:r w:rsidRPr="00FE1AA9">
        <w:rPr>
          <w:sz w:val="28"/>
          <w:szCs w:val="28"/>
          <w:lang w:val="uk-UA"/>
        </w:rPr>
        <w:t xml:space="preserve"> 4.4 Значення параметру Х3</w:t>
      </w:r>
    </w:p>
    <w:p w14:paraId="6AE068A1" w14:textId="77777777" w:rsidR="00DA6497" w:rsidRPr="00FE1AA9" w:rsidRDefault="00DA6497" w:rsidP="004B09BF">
      <w:pPr>
        <w:spacing w:after="0" w:line="360" w:lineRule="auto"/>
        <w:ind w:firstLine="567"/>
        <w:jc w:val="center"/>
        <w:rPr>
          <w:sz w:val="28"/>
          <w:szCs w:val="28"/>
          <w:lang w:val="uk-UA"/>
        </w:rPr>
      </w:pPr>
    </w:p>
    <w:p w14:paraId="018064ED" w14:textId="77777777" w:rsidR="00F21347" w:rsidRPr="00FE1AA9" w:rsidRDefault="00F21347" w:rsidP="004B09BF">
      <w:pPr>
        <w:spacing w:after="0" w:line="360" w:lineRule="auto"/>
        <w:ind w:firstLine="567"/>
        <w:jc w:val="center"/>
        <w:rPr>
          <w:sz w:val="28"/>
          <w:szCs w:val="28"/>
          <w:lang w:val="uk-UA"/>
        </w:rPr>
      </w:pPr>
      <w:r w:rsidRPr="00FE1AA9">
        <w:rPr>
          <w:noProof/>
          <w:lang w:val="uk-UA"/>
        </w:rPr>
        <w:drawing>
          <wp:inline distT="0" distB="0" distL="0" distR="0" wp14:anchorId="1E59CA0E" wp14:editId="75A94723">
            <wp:extent cx="4572000" cy="2743200"/>
            <wp:effectExtent l="0" t="0" r="0" b="0"/>
            <wp:docPr id="17" name="Диаграмма 17">
              <a:extLst xmlns:a="http://schemas.openxmlformats.org/drawingml/2006/main">
                <a:ext uri="{FF2B5EF4-FFF2-40B4-BE49-F238E27FC236}">
                  <a16:creationId xmlns:a16="http://schemas.microsoft.com/office/drawing/2014/main" id="{27E4B22A-FE63-4429-AF4C-7CA61B24C1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5AC97B6" w14:textId="4C93B31F" w:rsidR="00F21347" w:rsidRDefault="00F21347" w:rsidP="004B09BF">
      <w:pPr>
        <w:spacing w:after="0" w:line="360" w:lineRule="auto"/>
        <w:ind w:firstLine="567"/>
        <w:jc w:val="center"/>
        <w:rPr>
          <w:sz w:val="28"/>
          <w:szCs w:val="28"/>
          <w:lang w:val="uk-UA"/>
        </w:rPr>
      </w:pPr>
      <w:r w:rsidRPr="00FE1AA9">
        <w:rPr>
          <w:sz w:val="28"/>
          <w:szCs w:val="28"/>
          <w:lang w:val="uk-UA"/>
        </w:rPr>
        <w:t>Рис</w:t>
      </w:r>
      <w:r w:rsidR="00850170">
        <w:rPr>
          <w:sz w:val="28"/>
          <w:szCs w:val="28"/>
          <w:lang w:val="uk-UA"/>
        </w:rPr>
        <w:t>унок</w:t>
      </w:r>
      <w:r w:rsidRPr="00FE1AA9">
        <w:rPr>
          <w:sz w:val="28"/>
          <w:szCs w:val="28"/>
          <w:lang w:val="uk-UA"/>
        </w:rPr>
        <w:t xml:space="preserve"> 4.5 Значення параметру Х4</w:t>
      </w:r>
    </w:p>
    <w:p w14:paraId="273E5891" w14:textId="77777777" w:rsidR="00DA6497" w:rsidRPr="00FE1AA9" w:rsidRDefault="00DA6497" w:rsidP="004B09BF">
      <w:pPr>
        <w:spacing w:after="0" w:line="360" w:lineRule="auto"/>
        <w:ind w:firstLine="567"/>
        <w:jc w:val="center"/>
        <w:rPr>
          <w:noProof/>
          <w:sz w:val="28"/>
          <w:szCs w:val="28"/>
          <w:lang w:val="uk-UA"/>
        </w:rPr>
      </w:pPr>
    </w:p>
    <w:p w14:paraId="39450320" w14:textId="0ACCBBA6" w:rsidR="004B09BF" w:rsidRPr="00FE1AA9" w:rsidRDefault="00F21347" w:rsidP="005219E1">
      <w:pPr>
        <w:spacing w:after="0" w:line="360" w:lineRule="auto"/>
        <w:ind w:right="-278" w:firstLine="709"/>
        <w:jc w:val="both"/>
        <w:rPr>
          <w:sz w:val="28"/>
          <w:szCs w:val="28"/>
          <w:lang w:val="uk-UA"/>
        </w:rPr>
      </w:pPr>
      <w:r w:rsidRPr="00FE1AA9">
        <w:rPr>
          <w:sz w:val="28"/>
          <w:szCs w:val="28"/>
          <w:lang w:val="uk-UA"/>
        </w:rPr>
        <w:t>Значимість кожного параметра визначається методом попарного порівняння. Оцінку проводить експертна комісія із 7 людей. Нехай 1-ий ранг означає те, що параметр не є доволі важливим для вирішення даної задачі, тоді як 4-ий ранг означає, що даний параметр є значущим.</w:t>
      </w:r>
    </w:p>
    <w:p w14:paraId="2E22DEDE" w14:textId="71226046" w:rsidR="00F21347" w:rsidRPr="00FE1AA9" w:rsidRDefault="004B09BF" w:rsidP="004B09BF">
      <w:pPr>
        <w:spacing w:after="160" w:line="259" w:lineRule="auto"/>
        <w:rPr>
          <w:sz w:val="28"/>
          <w:szCs w:val="28"/>
          <w:lang w:val="uk-UA"/>
        </w:rPr>
      </w:pPr>
      <w:r w:rsidRPr="00FE1AA9">
        <w:rPr>
          <w:sz w:val="28"/>
          <w:szCs w:val="28"/>
          <w:lang w:val="uk-UA"/>
        </w:rPr>
        <w:br w:type="page"/>
      </w:r>
    </w:p>
    <w:p w14:paraId="2795B80C" w14:textId="1D179711" w:rsidR="00F21347" w:rsidRPr="00FE1AA9" w:rsidRDefault="00F21347" w:rsidP="004B09BF">
      <w:pPr>
        <w:spacing w:after="0" w:line="360" w:lineRule="auto"/>
        <w:ind w:firstLine="709"/>
        <w:rPr>
          <w:sz w:val="28"/>
          <w:szCs w:val="28"/>
          <w:lang w:val="uk-UA"/>
        </w:rPr>
      </w:pPr>
      <w:r w:rsidRPr="00FE1AA9">
        <w:rPr>
          <w:sz w:val="28"/>
          <w:szCs w:val="28"/>
          <w:lang w:val="uk-UA"/>
        </w:rPr>
        <w:lastRenderedPageBreak/>
        <w:t>Табл</w:t>
      </w:r>
      <w:r w:rsidR="00850170">
        <w:rPr>
          <w:sz w:val="28"/>
          <w:szCs w:val="28"/>
          <w:lang w:val="uk-UA"/>
        </w:rPr>
        <w:t>иця</w:t>
      </w:r>
      <w:r w:rsidRPr="00FE1AA9">
        <w:rPr>
          <w:sz w:val="28"/>
          <w:szCs w:val="28"/>
          <w:lang w:val="uk-UA"/>
        </w:rPr>
        <w:t xml:space="preserve"> 4.3 Результат оцінки параметрів </w:t>
      </w:r>
    </w:p>
    <w:tbl>
      <w:tblPr>
        <w:tblW w:w="8921" w:type="dxa"/>
        <w:jc w:val="center"/>
        <w:tblLayout w:type="fixed"/>
        <w:tblLook w:val="0000" w:firstRow="0" w:lastRow="0" w:firstColumn="0" w:lastColumn="0" w:noHBand="0" w:noVBand="0"/>
      </w:tblPr>
      <w:tblGrid>
        <w:gridCol w:w="1550"/>
        <w:gridCol w:w="962"/>
        <w:gridCol w:w="538"/>
        <w:gridCol w:w="538"/>
        <w:gridCol w:w="537"/>
        <w:gridCol w:w="538"/>
        <w:gridCol w:w="538"/>
        <w:gridCol w:w="743"/>
        <w:gridCol w:w="1134"/>
        <w:gridCol w:w="992"/>
        <w:gridCol w:w="851"/>
      </w:tblGrid>
      <w:tr w:rsidR="00F21347" w:rsidRPr="00FE1AA9" w14:paraId="00E440A6" w14:textId="77777777" w:rsidTr="00F21347">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5C25A89" w14:textId="77777777" w:rsidR="00F21347" w:rsidRPr="00FE1AA9" w:rsidRDefault="00F21347" w:rsidP="00F21347">
            <w:pPr>
              <w:spacing w:line="240" w:lineRule="auto"/>
              <w:jc w:val="center"/>
              <w:rPr>
                <w:sz w:val="28"/>
                <w:szCs w:val="28"/>
                <w:lang w:val="uk-UA"/>
              </w:rPr>
            </w:pPr>
            <w:r w:rsidRPr="00FE1AA9">
              <w:rPr>
                <w:bCs/>
                <w:sz w:val="28"/>
                <w:szCs w:val="28"/>
                <w:lang w:val="uk-UA"/>
              </w:rPr>
              <w:t>Позначення параметра</w:t>
            </w:r>
          </w:p>
        </w:tc>
        <w:tc>
          <w:tcPr>
            <w:tcW w:w="439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17F9C1" w14:textId="77777777" w:rsidR="00F21347" w:rsidRPr="00FE1AA9" w:rsidRDefault="00F21347" w:rsidP="00F21347">
            <w:pPr>
              <w:spacing w:line="240" w:lineRule="auto"/>
              <w:jc w:val="center"/>
              <w:rPr>
                <w:sz w:val="28"/>
                <w:szCs w:val="28"/>
                <w:lang w:val="uk-UA"/>
              </w:rPr>
            </w:pPr>
            <w:r w:rsidRPr="00FE1AA9">
              <w:rPr>
                <w:bCs/>
                <w:sz w:val="28"/>
                <w:szCs w:val="28"/>
                <w:lang w:val="uk-UA"/>
              </w:rPr>
              <w:t>Ранг параметра за оцінкою експерта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ED565F6" w14:textId="77777777" w:rsidR="00F21347" w:rsidRPr="00FE1AA9" w:rsidRDefault="00F21347" w:rsidP="00F21347">
            <w:pPr>
              <w:spacing w:line="240" w:lineRule="auto"/>
              <w:jc w:val="center"/>
              <w:rPr>
                <w:sz w:val="28"/>
                <w:szCs w:val="28"/>
                <w:lang w:val="uk-UA"/>
              </w:rPr>
            </w:pPr>
            <w:r w:rsidRPr="00FE1AA9">
              <w:rPr>
                <w:bCs/>
                <w:sz w:val="28"/>
                <w:szCs w:val="28"/>
                <w:lang w:val="uk-UA"/>
              </w:rPr>
              <w:t xml:space="preserve">Сума рангів </w:t>
            </w:r>
            <w:proofErr w:type="spellStart"/>
            <w:r w:rsidRPr="00FE1AA9">
              <w:rPr>
                <w:bCs/>
                <w:i/>
                <w:iCs/>
                <w:sz w:val="28"/>
                <w:szCs w:val="28"/>
                <w:lang w:val="uk-UA"/>
              </w:rPr>
              <w:t>R</w:t>
            </w:r>
            <w:r w:rsidRPr="00FE1AA9">
              <w:rPr>
                <w:bCs/>
                <w:i/>
                <w:iCs/>
                <w:sz w:val="28"/>
                <w:szCs w:val="28"/>
                <w:vertAlign w:val="subscript"/>
                <w:lang w:val="uk-UA"/>
              </w:rPr>
              <w:t>i</w:t>
            </w:r>
            <w:proofErr w:type="spellEnd"/>
          </w:p>
        </w:tc>
        <w:tc>
          <w:tcPr>
            <w:tcW w:w="99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BB56A28" w14:textId="77777777" w:rsidR="00F21347" w:rsidRPr="00FE1AA9" w:rsidRDefault="00F21347" w:rsidP="00F21347">
            <w:pPr>
              <w:spacing w:line="240" w:lineRule="auto"/>
              <w:jc w:val="center"/>
              <w:rPr>
                <w:sz w:val="28"/>
                <w:szCs w:val="28"/>
                <w:lang w:val="uk-UA"/>
              </w:rPr>
            </w:pPr>
            <w:r w:rsidRPr="00FE1AA9">
              <w:rPr>
                <w:bCs/>
                <w:sz w:val="28"/>
                <w:szCs w:val="28"/>
                <w:lang w:val="uk-UA"/>
              </w:rPr>
              <w:t xml:space="preserve">Відхилення </w:t>
            </w:r>
            <w:proofErr w:type="spellStart"/>
            <w:r w:rsidRPr="00FE1AA9">
              <w:rPr>
                <w:bCs/>
                <w:i/>
                <w:iCs/>
                <w:sz w:val="28"/>
                <w:szCs w:val="28"/>
                <w:lang w:val="uk-UA"/>
              </w:rPr>
              <w:t>Δ</w:t>
            </w:r>
            <w:r w:rsidRPr="00FE1AA9">
              <w:rPr>
                <w:bCs/>
                <w:i/>
                <w:iCs/>
                <w:sz w:val="28"/>
                <w:szCs w:val="28"/>
                <w:vertAlign w:val="subscript"/>
                <w:lang w:val="uk-UA"/>
              </w:rPr>
              <w:t>i</w:t>
            </w:r>
            <w:proofErr w:type="spellEnd"/>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9B64791" w14:textId="77777777" w:rsidR="00F21347" w:rsidRPr="00FE1AA9" w:rsidRDefault="00F21347" w:rsidP="00F21347">
            <w:pPr>
              <w:spacing w:line="240" w:lineRule="auto"/>
              <w:jc w:val="center"/>
              <w:rPr>
                <w:sz w:val="28"/>
                <w:szCs w:val="28"/>
                <w:lang w:val="uk-UA"/>
              </w:rPr>
            </w:pPr>
            <w:r w:rsidRPr="00FE1AA9">
              <w:rPr>
                <w:bCs/>
                <w:i/>
                <w:iCs/>
                <w:sz w:val="28"/>
                <w:szCs w:val="28"/>
                <w:lang w:val="uk-UA"/>
              </w:rPr>
              <w:t>Δ</w:t>
            </w:r>
            <w:r w:rsidRPr="00FE1AA9">
              <w:rPr>
                <w:bCs/>
                <w:i/>
                <w:iCs/>
                <w:sz w:val="28"/>
                <w:szCs w:val="28"/>
                <w:vertAlign w:val="subscript"/>
                <w:lang w:val="uk-UA"/>
              </w:rPr>
              <w:t>i</w:t>
            </w:r>
            <w:r w:rsidRPr="00FE1AA9">
              <w:rPr>
                <w:bCs/>
                <w:i/>
                <w:iCs/>
                <w:sz w:val="28"/>
                <w:szCs w:val="28"/>
                <w:vertAlign w:val="superscript"/>
                <w:lang w:val="uk-UA"/>
              </w:rPr>
              <w:t>2</w:t>
            </w:r>
          </w:p>
        </w:tc>
      </w:tr>
      <w:tr w:rsidR="00F21347" w:rsidRPr="00FE1AA9" w14:paraId="037B2A76" w14:textId="77777777" w:rsidTr="00F21347">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F90D1E8" w14:textId="77777777" w:rsidR="00F21347" w:rsidRPr="00FE1AA9" w:rsidRDefault="00F21347" w:rsidP="00F21347">
            <w:pPr>
              <w:spacing w:line="240" w:lineRule="auto"/>
              <w:jc w:val="center"/>
              <w:rPr>
                <w:sz w:val="28"/>
                <w:szCs w:val="28"/>
                <w:lang w:val="uk-UA"/>
              </w:rPr>
            </w:pPr>
          </w:p>
        </w:tc>
        <w:tc>
          <w:tcPr>
            <w:tcW w:w="9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D19491" w14:textId="77777777" w:rsidR="00F21347" w:rsidRPr="00FE1AA9" w:rsidRDefault="00F21347" w:rsidP="00F21347">
            <w:pPr>
              <w:spacing w:line="240" w:lineRule="auto"/>
              <w:jc w:val="center"/>
              <w:rPr>
                <w:sz w:val="28"/>
                <w:szCs w:val="28"/>
                <w:lang w:val="uk-UA"/>
              </w:rPr>
            </w:pPr>
            <w:r w:rsidRPr="00FE1AA9">
              <w:rPr>
                <w:bCs/>
                <w:sz w:val="28"/>
                <w:szCs w:val="28"/>
                <w:lang w:val="uk-UA"/>
              </w:rPr>
              <w:t>1</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3D311A" w14:textId="77777777" w:rsidR="00F21347" w:rsidRPr="00FE1AA9" w:rsidRDefault="00F21347" w:rsidP="00F21347">
            <w:pPr>
              <w:spacing w:line="240" w:lineRule="auto"/>
              <w:jc w:val="center"/>
              <w:rPr>
                <w:sz w:val="28"/>
                <w:szCs w:val="28"/>
                <w:lang w:val="uk-UA"/>
              </w:rPr>
            </w:pPr>
            <w:r w:rsidRPr="00FE1AA9">
              <w:rPr>
                <w:bCs/>
                <w:sz w:val="28"/>
                <w:szCs w:val="28"/>
                <w:lang w:val="uk-UA"/>
              </w:rPr>
              <w:t>2</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9195A8" w14:textId="77777777" w:rsidR="00F21347" w:rsidRPr="00FE1AA9" w:rsidRDefault="00F21347" w:rsidP="00F21347">
            <w:pPr>
              <w:spacing w:line="240" w:lineRule="auto"/>
              <w:jc w:val="center"/>
              <w:rPr>
                <w:sz w:val="28"/>
                <w:szCs w:val="28"/>
                <w:lang w:val="uk-UA"/>
              </w:rPr>
            </w:pPr>
            <w:r w:rsidRPr="00FE1AA9">
              <w:rPr>
                <w:bCs/>
                <w:sz w:val="28"/>
                <w:szCs w:val="28"/>
                <w:lang w:val="uk-UA"/>
              </w:rPr>
              <w:t>3</w:t>
            </w:r>
          </w:p>
        </w:tc>
        <w:tc>
          <w:tcPr>
            <w:tcW w:w="53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270508" w14:textId="77777777" w:rsidR="00F21347" w:rsidRPr="00FE1AA9" w:rsidRDefault="00F21347" w:rsidP="00F21347">
            <w:pPr>
              <w:spacing w:line="240" w:lineRule="auto"/>
              <w:jc w:val="center"/>
              <w:rPr>
                <w:sz w:val="28"/>
                <w:szCs w:val="28"/>
                <w:lang w:val="uk-UA"/>
              </w:rPr>
            </w:pPr>
            <w:r w:rsidRPr="00FE1AA9">
              <w:rPr>
                <w:bCs/>
                <w:sz w:val="28"/>
                <w:szCs w:val="28"/>
                <w:lang w:val="uk-UA"/>
              </w:rPr>
              <w:t>4</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F8C3D3" w14:textId="77777777" w:rsidR="00F21347" w:rsidRPr="00FE1AA9" w:rsidRDefault="00F21347" w:rsidP="00F21347">
            <w:pPr>
              <w:spacing w:line="240" w:lineRule="auto"/>
              <w:jc w:val="center"/>
              <w:rPr>
                <w:sz w:val="28"/>
                <w:szCs w:val="28"/>
                <w:lang w:val="uk-UA"/>
              </w:rPr>
            </w:pPr>
            <w:r w:rsidRPr="00FE1AA9">
              <w:rPr>
                <w:bCs/>
                <w:sz w:val="28"/>
                <w:szCs w:val="28"/>
                <w:lang w:val="uk-UA"/>
              </w:rPr>
              <w:t>5</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7D26CE" w14:textId="77777777" w:rsidR="00F21347" w:rsidRPr="00FE1AA9" w:rsidRDefault="00F21347" w:rsidP="00F21347">
            <w:pPr>
              <w:spacing w:line="240" w:lineRule="auto"/>
              <w:jc w:val="center"/>
              <w:rPr>
                <w:sz w:val="28"/>
                <w:szCs w:val="28"/>
                <w:lang w:val="uk-UA"/>
              </w:rPr>
            </w:pPr>
            <w:r w:rsidRPr="00FE1AA9">
              <w:rPr>
                <w:bCs/>
                <w:sz w:val="28"/>
                <w:szCs w:val="28"/>
                <w:lang w:val="uk-UA"/>
              </w:rPr>
              <w:t>6</w:t>
            </w:r>
          </w:p>
        </w:tc>
        <w:tc>
          <w:tcPr>
            <w:tcW w:w="7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468CAB" w14:textId="77777777" w:rsidR="00F21347" w:rsidRPr="00FE1AA9" w:rsidRDefault="00F21347" w:rsidP="00F21347">
            <w:pPr>
              <w:spacing w:line="240" w:lineRule="auto"/>
              <w:jc w:val="center"/>
              <w:rPr>
                <w:sz w:val="28"/>
                <w:szCs w:val="28"/>
                <w:lang w:val="uk-UA"/>
              </w:rPr>
            </w:pPr>
            <w:r w:rsidRPr="00FE1AA9">
              <w:rPr>
                <w:bCs/>
                <w:sz w:val="28"/>
                <w:szCs w:val="28"/>
                <w:lang w:val="uk-UA"/>
              </w:rPr>
              <w:t>7</w:t>
            </w: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48F622D" w14:textId="77777777" w:rsidR="00F21347" w:rsidRPr="00FE1AA9" w:rsidRDefault="00F21347" w:rsidP="00F21347">
            <w:pPr>
              <w:spacing w:line="240" w:lineRule="auto"/>
              <w:jc w:val="center"/>
              <w:rPr>
                <w:sz w:val="28"/>
                <w:szCs w:val="28"/>
                <w:lang w:val="uk-UA"/>
              </w:rPr>
            </w:pPr>
          </w:p>
        </w:tc>
        <w:tc>
          <w:tcPr>
            <w:tcW w:w="992"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BB61AF6" w14:textId="77777777" w:rsidR="00F21347" w:rsidRPr="00FE1AA9" w:rsidRDefault="00F21347" w:rsidP="00F21347">
            <w:pPr>
              <w:spacing w:line="240" w:lineRule="auto"/>
              <w:jc w:val="center"/>
              <w:rPr>
                <w:sz w:val="28"/>
                <w:szCs w:val="28"/>
                <w:lang w:val="uk-UA"/>
              </w:rPr>
            </w:pP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04351534" w14:textId="77777777" w:rsidR="00F21347" w:rsidRPr="00FE1AA9" w:rsidRDefault="00F21347" w:rsidP="00F21347">
            <w:pPr>
              <w:spacing w:line="240" w:lineRule="auto"/>
              <w:jc w:val="center"/>
              <w:rPr>
                <w:sz w:val="28"/>
                <w:szCs w:val="28"/>
                <w:lang w:val="uk-UA"/>
              </w:rPr>
            </w:pPr>
          </w:p>
        </w:tc>
      </w:tr>
      <w:tr w:rsidR="00F21347" w:rsidRPr="00FE1AA9" w14:paraId="76E2AD73" w14:textId="77777777" w:rsidTr="00F21347">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1897AF" w14:textId="77777777" w:rsidR="00F21347" w:rsidRPr="00FE1AA9" w:rsidRDefault="00F21347" w:rsidP="00F21347">
            <w:pPr>
              <w:spacing w:line="240" w:lineRule="auto"/>
              <w:jc w:val="center"/>
              <w:rPr>
                <w:sz w:val="28"/>
                <w:szCs w:val="28"/>
                <w:lang w:val="uk-UA"/>
              </w:rPr>
            </w:pPr>
            <w:r w:rsidRPr="00FE1AA9">
              <w:rPr>
                <w:i/>
                <w:iCs/>
                <w:sz w:val="28"/>
                <w:szCs w:val="28"/>
                <w:lang w:val="uk-UA"/>
              </w:rPr>
              <w:t>X1</w:t>
            </w:r>
          </w:p>
        </w:tc>
        <w:tc>
          <w:tcPr>
            <w:tcW w:w="9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7FCB7E"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AEA672" w14:textId="77777777" w:rsidR="00F21347" w:rsidRPr="00FE1AA9" w:rsidRDefault="00F21347" w:rsidP="00F21347">
            <w:pPr>
              <w:spacing w:line="240" w:lineRule="auto"/>
              <w:jc w:val="center"/>
              <w:rPr>
                <w:sz w:val="28"/>
                <w:szCs w:val="28"/>
                <w:lang w:val="uk-UA"/>
              </w:rPr>
            </w:pPr>
            <w:r w:rsidRPr="00FE1AA9">
              <w:rPr>
                <w:sz w:val="28"/>
                <w:szCs w:val="28"/>
                <w:lang w:val="uk-UA"/>
              </w:rPr>
              <w:t>3</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343F0D" w14:textId="77777777" w:rsidR="00F21347" w:rsidRPr="00FE1AA9" w:rsidRDefault="00F21347" w:rsidP="00F21347">
            <w:pPr>
              <w:spacing w:line="240" w:lineRule="auto"/>
              <w:jc w:val="center"/>
              <w:rPr>
                <w:sz w:val="28"/>
                <w:szCs w:val="28"/>
                <w:highlight w:val="yellow"/>
                <w:lang w:val="uk-UA"/>
              </w:rPr>
            </w:pPr>
            <w:r w:rsidRPr="00FE1AA9">
              <w:rPr>
                <w:sz w:val="28"/>
                <w:szCs w:val="28"/>
                <w:lang w:val="uk-UA"/>
              </w:rPr>
              <w:t>3</w:t>
            </w:r>
          </w:p>
        </w:tc>
        <w:tc>
          <w:tcPr>
            <w:tcW w:w="53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63B52F" w14:textId="77777777" w:rsidR="00F21347" w:rsidRPr="00FE1AA9" w:rsidRDefault="00F21347" w:rsidP="00F21347">
            <w:pPr>
              <w:spacing w:line="240" w:lineRule="auto"/>
              <w:jc w:val="center"/>
              <w:rPr>
                <w:sz w:val="28"/>
                <w:szCs w:val="28"/>
                <w:lang w:val="uk-UA"/>
              </w:rPr>
            </w:pPr>
            <w:r w:rsidRPr="00FE1AA9">
              <w:rPr>
                <w:sz w:val="28"/>
                <w:szCs w:val="28"/>
                <w:lang w:val="uk-UA"/>
              </w:rPr>
              <w:t>3</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2A8F48"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C7BABC"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7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53A89E"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78ABF0" w14:textId="77777777" w:rsidR="00F21347" w:rsidRPr="00FE1AA9" w:rsidRDefault="00F21347" w:rsidP="00F21347">
            <w:pPr>
              <w:spacing w:line="240" w:lineRule="auto"/>
              <w:jc w:val="center"/>
              <w:rPr>
                <w:sz w:val="28"/>
                <w:szCs w:val="28"/>
                <w:lang w:val="uk-UA"/>
              </w:rPr>
            </w:pPr>
            <w:r w:rsidRPr="00FE1AA9">
              <w:rPr>
                <w:sz w:val="28"/>
                <w:szCs w:val="28"/>
                <w:lang w:val="uk-UA"/>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68D74D" w14:textId="77777777" w:rsidR="00F21347" w:rsidRPr="00FE1AA9" w:rsidRDefault="00F21347" w:rsidP="00F21347">
            <w:pPr>
              <w:spacing w:line="240" w:lineRule="auto"/>
              <w:jc w:val="center"/>
              <w:rPr>
                <w:sz w:val="28"/>
                <w:szCs w:val="28"/>
                <w:lang w:val="uk-UA"/>
              </w:rPr>
            </w:pPr>
            <w:r w:rsidRPr="00FE1AA9">
              <w:rPr>
                <w:sz w:val="28"/>
                <w:szCs w:val="28"/>
                <w:lang w:val="uk-UA"/>
              </w:rPr>
              <w:t>7,5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1878E4" w14:textId="77777777" w:rsidR="00F21347" w:rsidRPr="00FE1AA9" w:rsidRDefault="00F21347" w:rsidP="00F21347">
            <w:pPr>
              <w:spacing w:line="240" w:lineRule="auto"/>
              <w:jc w:val="center"/>
              <w:rPr>
                <w:sz w:val="28"/>
                <w:szCs w:val="28"/>
                <w:lang w:val="uk-UA"/>
              </w:rPr>
            </w:pPr>
            <w:r w:rsidRPr="00FE1AA9">
              <w:rPr>
                <w:sz w:val="28"/>
                <w:szCs w:val="28"/>
                <w:lang w:val="uk-UA"/>
              </w:rPr>
              <w:t>56,25</w:t>
            </w:r>
          </w:p>
        </w:tc>
      </w:tr>
      <w:tr w:rsidR="00F21347" w:rsidRPr="00FE1AA9" w14:paraId="3A2158ED" w14:textId="77777777" w:rsidTr="00F2134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2500D2" w14:textId="77777777" w:rsidR="00F21347" w:rsidRPr="00FE1AA9" w:rsidRDefault="00F21347" w:rsidP="00F21347">
            <w:pPr>
              <w:spacing w:line="240" w:lineRule="auto"/>
              <w:jc w:val="center"/>
              <w:rPr>
                <w:sz w:val="28"/>
                <w:szCs w:val="28"/>
                <w:lang w:val="uk-UA"/>
              </w:rPr>
            </w:pPr>
            <w:r w:rsidRPr="00FE1AA9">
              <w:rPr>
                <w:i/>
                <w:iCs/>
                <w:sz w:val="28"/>
                <w:szCs w:val="28"/>
                <w:lang w:val="uk-UA"/>
              </w:rPr>
              <w:t>X2</w:t>
            </w:r>
          </w:p>
        </w:tc>
        <w:tc>
          <w:tcPr>
            <w:tcW w:w="9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9D75CC" w14:textId="77777777" w:rsidR="00F21347" w:rsidRPr="00FE1AA9" w:rsidRDefault="00F21347" w:rsidP="00F21347">
            <w:pPr>
              <w:spacing w:line="240" w:lineRule="auto"/>
              <w:jc w:val="center"/>
              <w:rPr>
                <w:sz w:val="28"/>
                <w:szCs w:val="28"/>
                <w:lang w:val="uk-UA"/>
              </w:rPr>
            </w:pPr>
            <w:r w:rsidRPr="00FE1AA9">
              <w:rPr>
                <w:sz w:val="28"/>
                <w:szCs w:val="28"/>
                <w:lang w:val="uk-UA"/>
              </w:rPr>
              <w:t>3</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BCD02D"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8B299B"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53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C828A8"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CC668F" w14:textId="77777777" w:rsidR="00F21347" w:rsidRPr="00FE1AA9" w:rsidRDefault="00F21347" w:rsidP="00F21347">
            <w:pPr>
              <w:spacing w:line="240" w:lineRule="auto"/>
              <w:jc w:val="center"/>
              <w:rPr>
                <w:sz w:val="28"/>
                <w:szCs w:val="28"/>
                <w:lang w:val="uk-UA"/>
              </w:rPr>
            </w:pPr>
            <w:r w:rsidRPr="00FE1AA9">
              <w:rPr>
                <w:sz w:val="28"/>
                <w:szCs w:val="28"/>
                <w:lang w:val="uk-UA"/>
              </w:rPr>
              <w:t>3</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875844"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7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51D3CA" w14:textId="77777777" w:rsidR="00F21347" w:rsidRPr="00FE1AA9" w:rsidRDefault="00F21347" w:rsidP="00F21347">
            <w:pPr>
              <w:spacing w:line="240" w:lineRule="auto"/>
              <w:rPr>
                <w:sz w:val="28"/>
                <w:szCs w:val="28"/>
                <w:lang w:val="uk-UA"/>
              </w:rPr>
            </w:pPr>
            <w:r w:rsidRPr="00FE1AA9">
              <w:rPr>
                <w:sz w:val="28"/>
                <w:szCs w:val="28"/>
                <w:lang w:val="uk-UA"/>
              </w:rPr>
              <w:t xml:space="preserve">    3</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36B0DF" w14:textId="77777777" w:rsidR="00F21347" w:rsidRPr="00FE1AA9" w:rsidRDefault="00F21347" w:rsidP="00F21347">
            <w:pPr>
              <w:spacing w:line="240" w:lineRule="auto"/>
              <w:jc w:val="center"/>
              <w:rPr>
                <w:sz w:val="28"/>
                <w:szCs w:val="28"/>
                <w:lang w:val="uk-UA"/>
              </w:rPr>
            </w:pPr>
            <w:r w:rsidRPr="00FE1AA9">
              <w:rPr>
                <w:sz w:val="28"/>
                <w:szCs w:val="28"/>
                <w:lang w:val="uk-UA"/>
              </w:rPr>
              <w:t>23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2C0F3C" w14:textId="77777777" w:rsidR="00F21347" w:rsidRPr="00FE1AA9" w:rsidRDefault="00F21347" w:rsidP="00F21347">
            <w:pPr>
              <w:spacing w:line="240" w:lineRule="auto"/>
              <w:jc w:val="center"/>
              <w:rPr>
                <w:sz w:val="28"/>
                <w:szCs w:val="28"/>
                <w:lang w:val="uk-UA"/>
              </w:rPr>
            </w:pPr>
            <w:r w:rsidRPr="00FE1AA9">
              <w:rPr>
                <w:sz w:val="28"/>
                <w:szCs w:val="28"/>
                <w:lang w:val="uk-UA"/>
              </w:rPr>
              <w:t>5,5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5161CA" w14:textId="77777777" w:rsidR="00F21347" w:rsidRPr="00FE1AA9" w:rsidRDefault="00F21347" w:rsidP="00F21347">
            <w:pPr>
              <w:spacing w:line="240" w:lineRule="auto"/>
              <w:jc w:val="center"/>
              <w:rPr>
                <w:sz w:val="28"/>
                <w:szCs w:val="28"/>
                <w:lang w:val="uk-UA"/>
              </w:rPr>
            </w:pPr>
            <w:r w:rsidRPr="00FE1AA9">
              <w:rPr>
                <w:sz w:val="28"/>
                <w:szCs w:val="28"/>
                <w:lang w:val="uk-UA"/>
              </w:rPr>
              <w:t>30,25</w:t>
            </w:r>
          </w:p>
        </w:tc>
      </w:tr>
      <w:tr w:rsidR="00F21347" w:rsidRPr="00FE1AA9" w14:paraId="4AF974BA" w14:textId="77777777" w:rsidTr="00F2134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5D4E12" w14:textId="77777777" w:rsidR="00F21347" w:rsidRPr="00FE1AA9" w:rsidRDefault="00F21347" w:rsidP="00F21347">
            <w:pPr>
              <w:spacing w:line="240" w:lineRule="auto"/>
              <w:jc w:val="center"/>
              <w:rPr>
                <w:sz w:val="28"/>
                <w:szCs w:val="28"/>
                <w:lang w:val="uk-UA"/>
              </w:rPr>
            </w:pPr>
            <w:r w:rsidRPr="00FE1AA9">
              <w:rPr>
                <w:i/>
                <w:iCs/>
                <w:sz w:val="28"/>
                <w:szCs w:val="28"/>
                <w:lang w:val="uk-UA"/>
              </w:rPr>
              <w:t>X3</w:t>
            </w:r>
          </w:p>
        </w:tc>
        <w:tc>
          <w:tcPr>
            <w:tcW w:w="9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88D771"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BDC7CB"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A683FF"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53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22B1E4"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0F5305"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F09C77" w14:textId="77777777" w:rsidR="00F21347" w:rsidRPr="00FE1AA9" w:rsidRDefault="00F21347" w:rsidP="00F21347">
            <w:pPr>
              <w:spacing w:line="240" w:lineRule="auto"/>
              <w:jc w:val="center"/>
              <w:rPr>
                <w:sz w:val="28"/>
                <w:szCs w:val="28"/>
                <w:lang w:val="uk-UA"/>
              </w:rPr>
            </w:pPr>
            <w:r w:rsidRPr="00FE1AA9">
              <w:rPr>
                <w:sz w:val="28"/>
                <w:szCs w:val="28"/>
                <w:lang w:val="uk-UA"/>
              </w:rPr>
              <w:t>3</w:t>
            </w:r>
          </w:p>
        </w:tc>
        <w:tc>
          <w:tcPr>
            <w:tcW w:w="7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AF5D2A"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960F98" w14:textId="77777777" w:rsidR="00F21347" w:rsidRPr="00FE1AA9" w:rsidRDefault="00F21347" w:rsidP="00F21347">
            <w:pPr>
              <w:spacing w:line="240" w:lineRule="auto"/>
              <w:jc w:val="center"/>
              <w:rPr>
                <w:sz w:val="28"/>
                <w:szCs w:val="28"/>
                <w:lang w:val="uk-UA"/>
              </w:rPr>
            </w:pPr>
            <w:r w:rsidRPr="00FE1AA9">
              <w:rPr>
                <w:sz w:val="28"/>
                <w:szCs w:val="28"/>
                <w:lang w:val="uk-UA"/>
              </w:rPr>
              <w:t>13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E0ECF3" w14:textId="77777777" w:rsidR="00F21347" w:rsidRPr="00FE1AA9" w:rsidRDefault="00F21347" w:rsidP="00F21347">
            <w:pPr>
              <w:spacing w:line="240" w:lineRule="auto"/>
              <w:jc w:val="center"/>
              <w:rPr>
                <w:sz w:val="28"/>
                <w:szCs w:val="28"/>
                <w:lang w:val="uk-UA"/>
              </w:rPr>
            </w:pPr>
            <w:r w:rsidRPr="00FE1AA9">
              <w:rPr>
                <w:sz w:val="28"/>
                <w:szCs w:val="28"/>
                <w:lang w:val="uk-UA"/>
              </w:rPr>
              <w:t>-4,5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EED8A1" w14:textId="77777777" w:rsidR="00F21347" w:rsidRPr="00FE1AA9" w:rsidRDefault="00F21347" w:rsidP="00F21347">
            <w:pPr>
              <w:spacing w:line="240" w:lineRule="auto"/>
              <w:jc w:val="center"/>
              <w:rPr>
                <w:sz w:val="28"/>
                <w:szCs w:val="28"/>
                <w:lang w:val="uk-UA"/>
              </w:rPr>
            </w:pPr>
            <w:r w:rsidRPr="00FE1AA9">
              <w:rPr>
                <w:sz w:val="28"/>
                <w:szCs w:val="28"/>
                <w:lang w:val="uk-UA"/>
              </w:rPr>
              <w:t>20,25</w:t>
            </w:r>
          </w:p>
        </w:tc>
      </w:tr>
      <w:tr w:rsidR="00F21347" w:rsidRPr="00FE1AA9" w14:paraId="28EF00B1" w14:textId="77777777" w:rsidTr="00F21347">
        <w:trPr>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FFCE0C" w14:textId="77777777" w:rsidR="00F21347" w:rsidRPr="00FE1AA9" w:rsidRDefault="00F21347" w:rsidP="00F21347">
            <w:pPr>
              <w:spacing w:line="240" w:lineRule="auto"/>
              <w:jc w:val="center"/>
              <w:rPr>
                <w:sz w:val="28"/>
                <w:szCs w:val="28"/>
                <w:lang w:val="uk-UA"/>
              </w:rPr>
            </w:pPr>
            <w:r w:rsidRPr="00FE1AA9">
              <w:rPr>
                <w:i/>
                <w:iCs/>
                <w:sz w:val="28"/>
                <w:szCs w:val="28"/>
                <w:lang w:val="uk-UA"/>
              </w:rPr>
              <w:t>X4</w:t>
            </w:r>
          </w:p>
        </w:tc>
        <w:tc>
          <w:tcPr>
            <w:tcW w:w="9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909155"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241DBB"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955D15"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53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20D9C8"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4F7764"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A417D5"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7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3344C9"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E296FB" w14:textId="77777777" w:rsidR="00F21347" w:rsidRPr="00FE1AA9" w:rsidRDefault="00F21347" w:rsidP="00F21347">
            <w:pPr>
              <w:spacing w:line="240" w:lineRule="auto"/>
              <w:jc w:val="center"/>
              <w:rPr>
                <w:sz w:val="28"/>
                <w:szCs w:val="28"/>
                <w:lang w:val="uk-UA"/>
              </w:rPr>
            </w:pPr>
            <w:r w:rsidRPr="00FE1AA9">
              <w:rPr>
                <w:sz w:val="28"/>
                <w:szCs w:val="28"/>
                <w:lang w:val="uk-UA"/>
              </w:rPr>
              <w:t>9</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C6EB5C" w14:textId="77777777" w:rsidR="00F21347" w:rsidRPr="00FE1AA9" w:rsidRDefault="00F21347" w:rsidP="00F21347">
            <w:pPr>
              <w:spacing w:line="240" w:lineRule="auto"/>
              <w:jc w:val="center"/>
              <w:rPr>
                <w:sz w:val="28"/>
                <w:szCs w:val="28"/>
                <w:lang w:val="uk-UA"/>
              </w:rPr>
            </w:pPr>
            <w:r w:rsidRPr="00FE1AA9">
              <w:rPr>
                <w:sz w:val="28"/>
                <w:szCs w:val="28"/>
                <w:lang w:val="uk-UA"/>
              </w:rPr>
              <w:t>-8,5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3FE989" w14:textId="77777777" w:rsidR="00F21347" w:rsidRPr="00FE1AA9" w:rsidRDefault="00F21347" w:rsidP="00F21347">
            <w:pPr>
              <w:spacing w:line="240" w:lineRule="auto"/>
              <w:jc w:val="center"/>
              <w:rPr>
                <w:sz w:val="28"/>
                <w:szCs w:val="28"/>
                <w:lang w:val="uk-UA"/>
              </w:rPr>
            </w:pPr>
            <w:r w:rsidRPr="00FE1AA9">
              <w:rPr>
                <w:sz w:val="28"/>
                <w:szCs w:val="28"/>
                <w:lang w:val="uk-UA"/>
              </w:rPr>
              <w:t>72,25</w:t>
            </w:r>
          </w:p>
        </w:tc>
      </w:tr>
      <w:tr w:rsidR="00F21347" w:rsidRPr="00FE1AA9" w14:paraId="2C5EE23C" w14:textId="77777777" w:rsidTr="00F2134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FA4A8F" w14:textId="77777777" w:rsidR="00F21347" w:rsidRPr="00FE1AA9" w:rsidRDefault="00F21347" w:rsidP="00F21347">
            <w:pPr>
              <w:keepNext/>
              <w:spacing w:line="240" w:lineRule="auto"/>
              <w:jc w:val="center"/>
              <w:outlineLvl w:val="8"/>
              <w:rPr>
                <w:sz w:val="28"/>
                <w:szCs w:val="28"/>
                <w:lang w:val="uk-UA"/>
              </w:rPr>
            </w:pPr>
          </w:p>
        </w:tc>
        <w:tc>
          <w:tcPr>
            <w:tcW w:w="9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0B3BFE"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097CC8"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04C1A5"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53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85D199"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C6C1C3"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5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040DE3"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7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959236" w14:textId="77777777" w:rsidR="00F21347" w:rsidRPr="00FE1AA9" w:rsidRDefault="00F21347" w:rsidP="00F21347">
            <w:pPr>
              <w:spacing w:line="240" w:lineRule="auto"/>
              <w:jc w:val="center"/>
              <w:rPr>
                <w:sz w:val="28"/>
                <w:szCs w:val="28"/>
                <w:lang w:val="uk-UA"/>
              </w:rPr>
            </w:pPr>
            <w:r w:rsidRPr="00FE1AA9">
              <w:rPr>
                <w:sz w:val="28"/>
                <w:szCs w:val="28"/>
                <w:lang w:val="uk-UA"/>
              </w:rPr>
              <w:t>10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16E5CC" w14:textId="77777777" w:rsidR="00F21347" w:rsidRPr="00FE1AA9" w:rsidRDefault="00F21347" w:rsidP="00F21347">
            <w:pPr>
              <w:spacing w:line="240" w:lineRule="auto"/>
              <w:jc w:val="center"/>
              <w:rPr>
                <w:sz w:val="28"/>
                <w:szCs w:val="28"/>
                <w:lang w:val="uk-UA"/>
              </w:rPr>
            </w:pPr>
            <w:r w:rsidRPr="00FE1AA9">
              <w:rPr>
                <w:sz w:val="28"/>
                <w:szCs w:val="28"/>
                <w:lang w:val="uk-UA"/>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7ACE8C" w14:textId="77777777" w:rsidR="00F21347" w:rsidRPr="00FE1AA9" w:rsidRDefault="00F21347" w:rsidP="00F21347">
            <w:pPr>
              <w:spacing w:line="240" w:lineRule="auto"/>
              <w:jc w:val="center"/>
              <w:rPr>
                <w:sz w:val="28"/>
                <w:szCs w:val="28"/>
                <w:lang w:val="uk-UA"/>
              </w:rPr>
            </w:pPr>
            <w:r w:rsidRPr="00FE1AA9">
              <w:rPr>
                <w:sz w:val="28"/>
                <w:szCs w:val="28"/>
                <w:lang w:val="uk-UA"/>
              </w:rPr>
              <w:t>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52D269" w14:textId="77777777" w:rsidR="00F21347" w:rsidRPr="00FE1AA9" w:rsidRDefault="00F21347" w:rsidP="00F21347">
            <w:pPr>
              <w:spacing w:line="240" w:lineRule="auto"/>
              <w:jc w:val="center"/>
              <w:rPr>
                <w:sz w:val="28"/>
                <w:szCs w:val="28"/>
                <w:lang w:val="uk-UA"/>
              </w:rPr>
            </w:pPr>
            <w:r w:rsidRPr="00FE1AA9">
              <w:rPr>
                <w:sz w:val="28"/>
                <w:szCs w:val="28"/>
                <w:lang w:val="uk-UA"/>
              </w:rPr>
              <w:t>179</w:t>
            </w:r>
          </w:p>
        </w:tc>
      </w:tr>
    </w:tbl>
    <w:p w14:paraId="1596AC85" w14:textId="77777777" w:rsidR="00DA6497" w:rsidRDefault="00DA6497" w:rsidP="004B09BF">
      <w:pPr>
        <w:tabs>
          <w:tab w:val="left" w:pos="604"/>
        </w:tabs>
        <w:spacing w:after="0" w:line="360" w:lineRule="auto"/>
        <w:ind w:firstLine="709"/>
        <w:rPr>
          <w:sz w:val="28"/>
          <w:szCs w:val="28"/>
          <w:lang w:val="uk-UA"/>
        </w:rPr>
      </w:pPr>
    </w:p>
    <w:p w14:paraId="4F19D457" w14:textId="1DD87F41" w:rsidR="00F21347" w:rsidRPr="00FE1AA9" w:rsidRDefault="00F21347" w:rsidP="004B09BF">
      <w:pPr>
        <w:tabs>
          <w:tab w:val="left" w:pos="604"/>
        </w:tabs>
        <w:spacing w:after="0" w:line="360" w:lineRule="auto"/>
        <w:ind w:firstLine="709"/>
        <w:rPr>
          <w:sz w:val="28"/>
          <w:szCs w:val="28"/>
          <w:lang w:val="uk-UA"/>
        </w:rPr>
      </w:pPr>
      <w:r w:rsidRPr="00FE1AA9">
        <w:rPr>
          <w:sz w:val="28"/>
          <w:szCs w:val="28"/>
          <w:lang w:val="uk-UA"/>
        </w:rPr>
        <w:t>Порахуємо коефіцієнт узгодженості:</w:t>
      </w:r>
    </w:p>
    <w:p w14:paraId="1A6C8A00" w14:textId="77777777" w:rsidR="005219E1" w:rsidRPr="00FE1AA9" w:rsidRDefault="005219E1" w:rsidP="004B09BF">
      <w:pPr>
        <w:tabs>
          <w:tab w:val="left" w:pos="604"/>
        </w:tabs>
        <w:spacing w:after="0" w:line="360" w:lineRule="auto"/>
        <w:ind w:firstLine="709"/>
        <w:rPr>
          <w:sz w:val="28"/>
          <w:szCs w:val="28"/>
          <w:lang w:val="uk-UA"/>
        </w:rPr>
      </w:pPr>
    </w:p>
    <w:p w14:paraId="2CF3DE74" w14:textId="50F6D720" w:rsidR="00F21347" w:rsidRPr="00FE1AA9" w:rsidRDefault="00F21347" w:rsidP="00F21347">
      <w:pPr>
        <w:tabs>
          <w:tab w:val="left" w:pos="604"/>
        </w:tabs>
        <w:spacing w:line="360" w:lineRule="auto"/>
        <w:ind w:firstLine="567"/>
        <w:rPr>
          <w:i/>
          <w:sz w:val="28"/>
          <w:szCs w:val="28"/>
          <w:lang w:val="uk-UA"/>
        </w:rPr>
      </w:pPr>
      <m:oMathPara>
        <m:oMath>
          <m:r>
            <w:rPr>
              <w:rFonts w:ascii="Cambria Math" w:hAnsi="Cambria Math"/>
              <w:sz w:val="28"/>
              <w:szCs w:val="28"/>
              <w:lang w:val="uk-UA"/>
            </w:rPr>
            <m:t>W=</m:t>
          </m:r>
          <m:f>
            <m:fPr>
              <m:ctrlPr>
                <w:rPr>
                  <w:rFonts w:ascii="Cambria Math" w:hAnsi="Cambria Math"/>
                  <w:i/>
                  <w:sz w:val="28"/>
                  <w:szCs w:val="28"/>
                  <w:lang w:val="uk-UA"/>
                </w:rPr>
              </m:ctrlPr>
            </m:fPr>
            <m:num>
              <m:r>
                <w:rPr>
                  <w:rFonts w:ascii="Cambria Math" w:hAnsi="Cambria Math"/>
                  <w:sz w:val="28"/>
                  <w:szCs w:val="28"/>
                  <w:lang w:val="uk-UA"/>
                </w:rPr>
                <m:t>12S</m:t>
              </m:r>
            </m:num>
            <m:den>
              <m:sSup>
                <m:sSupPr>
                  <m:ctrlPr>
                    <w:rPr>
                      <w:rFonts w:ascii="Cambria Math" w:hAnsi="Cambria Math"/>
                      <w:i/>
                      <w:sz w:val="28"/>
                      <w:szCs w:val="28"/>
                      <w:lang w:val="uk-UA"/>
                    </w:rPr>
                  </m:ctrlPr>
                </m:sSupPr>
                <m:e>
                  <m:r>
                    <w:rPr>
                      <w:rFonts w:ascii="Cambria Math" w:hAnsi="Cambria Math"/>
                      <w:sz w:val="28"/>
                      <w:szCs w:val="28"/>
                      <w:lang w:val="uk-UA"/>
                    </w:rPr>
                    <m:t>N</m:t>
                  </m:r>
                </m:e>
                <m:sup>
                  <m:r>
                    <w:rPr>
                      <w:rFonts w:ascii="Cambria Math" w:hAnsi="Cambria Math"/>
                      <w:sz w:val="28"/>
                      <w:szCs w:val="28"/>
                      <w:lang w:val="uk-UA"/>
                    </w:rPr>
                    <m:t>2</m:t>
                  </m:r>
                </m:sup>
              </m:sSup>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n</m:t>
                      </m:r>
                    </m:e>
                    <m:sup>
                      <m:r>
                        <w:rPr>
                          <w:rFonts w:ascii="Cambria Math" w:hAnsi="Cambria Math"/>
                          <w:sz w:val="28"/>
                          <w:szCs w:val="28"/>
                          <w:lang w:val="uk-UA"/>
                        </w:rPr>
                        <m:t>3</m:t>
                      </m:r>
                    </m:sup>
                  </m:sSup>
                  <m:r>
                    <w:rPr>
                      <w:rFonts w:ascii="Cambria Math" w:hAnsi="Cambria Math"/>
                      <w:sz w:val="28"/>
                      <w:szCs w:val="28"/>
                      <w:lang w:val="uk-UA"/>
                    </w:rPr>
                    <m:t>-n</m:t>
                  </m:r>
                </m:e>
              </m:d>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12⋅179</m:t>
              </m:r>
            </m:num>
            <m:den>
              <m:sSup>
                <m:sSupPr>
                  <m:ctrlPr>
                    <w:rPr>
                      <w:rFonts w:ascii="Cambria Math" w:hAnsi="Cambria Math"/>
                      <w:i/>
                      <w:sz w:val="28"/>
                      <w:szCs w:val="28"/>
                      <w:lang w:val="uk-UA"/>
                    </w:rPr>
                  </m:ctrlPr>
                </m:sSupPr>
                <m:e>
                  <m:r>
                    <w:rPr>
                      <w:rFonts w:ascii="Cambria Math" w:hAnsi="Cambria Math"/>
                      <w:sz w:val="28"/>
                      <w:szCs w:val="28"/>
                      <w:lang w:val="uk-UA"/>
                    </w:rPr>
                    <m:t>7</m:t>
                  </m:r>
                </m:e>
                <m:sup>
                  <m:r>
                    <w:rPr>
                      <w:rFonts w:ascii="Cambria Math" w:hAnsi="Cambria Math"/>
                      <w:sz w:val="28"/>
                      <w:szCs w:val="28"/>
                      <w:lang w:val="uk-UA"/>
                    </w:rPr>
                    <m:t>2</m:t>
                  </m:r>
                </m:sup>
              </m:sSup>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4</m:t>
                      </m:r>
                    </m:e>
                    <m:sup>
                      <m:r>
                        <w:rPr>
                          <w:rFonts w:ascii="Cambria Math" w:hAnsi="Cambria Math"/>
                          <w:sz w:val="28"/>
                          <w:szCs w:val="28"/>
                          <w:lang w:val="uk-UA"/>
                        </w:rPr>
                        <m:t>3</m:t>
                      </m:r>
                    </m:sup>
                  </m:sSup>
                  <m:r>
                    <w:rPr>
                      <w:rFonts w:ascii="Cambria Math" w:hAnsi="Cambria Math"/>
                      <w:sz w:val="28"/>
                      <w:szCs w:val="28"/>
                      <w:lang w:val="uk-UA"/>
                    </w:rPr>
                    <m:t>-4</m:t>
                  </m:r>
                </m:e>
              </m:d>
            </m:den>
          </m:f>
          <m:r>
            <w:rPr>
              <w:rFonts w:ascii="Cambria Math" w:hAnsi="Cambria Math"/>
              <w:sz w:val="28"/>
              <w:szCs w:val="28"/>
              <w:lang w:val="uk-UA"/>
            </w:rPr>
            <m:t>=0,73&gt;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r>
            <w:rPr>
              <w:rFonts w:ascii="Cambria Math" w:hAnsi="Cambria Math"/>
              <w:sz w:val="28"/>
              <w:szCs w:val="28"/>
              <w:lang w:val="uk-UA"/>
            </w:rPr>
            <m:t>=0</m:t>
          </m:r>
          <m:r>
            <m:rPr>
              <m:nor/>
            </m:rPr>
            <w:rPr>
              <w:sz w:val="28"/>
              <w:szCs w:val="28"/>
              <w:lang w:val="uk-UA"/>
            </w:rPr>
            <m:t>,</m:t>
          </m:r>
          <m:r>
            <w:rPr>
              <w:rFonts w:ascii="Cambria Math" w:hAnsi="Cambria Math"/>
              <w:sz w:val="28"/>
              <w:szCs w:val="28"/>
              <w:lang w:val="uk-UA"/>
            </w:rPr>
            <m:t>67</m:t>
          </m:r>
        </m:oMath>
      </m:oMathPara>
    </w:p>
    <w:p w14:paraId="28A7B826" w14:textId="77777777" w:rsidR="005219E1" w:rsidRPr="00FE1AA9" w:rsidRDefault="005219E1" w:rsidP="00F21347">
      <w:pPr>
        <w:tabs>
          <w:tab w:val="left" w:pos="604"/>
        </w:tabs>
        <w:spacing w:line="360" w:lineRule="auto"/>
        <w:ind w:firstLine="567"/>
        <w:rPr>
          <w:i/>
          <w:sz w:val="28"/>
          <w:szCs w:val="28"/>
          <w:lang w:val="uk-UA"/>
        </w:rPr>
      </w:pPr>
    </w:p>
    <w:p w14:paraId="22A9E19B" w14:textId="0392C0FF" w:rsidR="00F21347" w:rsidRPr="00FE1AA9" w:rsidRDefault="00F21347" w:rsidP="005219E1">
      <w:pPr>
        <w:tabs>
          <w:tab w:val="left" w:pos="0"/>
        </w:tabs>
        <w:spacing w:after="0" w:line="360" w:lineRule="auto"/>
        <w:ind w:firstLine="709"/>
        <w:jc w:val="both"/>
        <w:rPr>
          <w:sz w:val="28"/>
          <w:szCs w:val="28"/>
          <w:lang w:val="uk-UA"/>
        </w:rPr>
      </w:pPr>
      <w:r w:rsidRPr="00FE1AA9">
        <w:rPr>
          <w:sz w:val="28"/>
          <w:szCs w:val="28"/>
          <w:lang w:val="uk-UA"/>
        </w:rPr>
        <w:t xml:space="preserve">Ранжування можна вважати достовірним, тому що знайдений </w:t>
      </w:r>
      <w:r w:rsidR="005219E1" w:rsidRPr="00FE1AA9">
        <w:rPr>
          <w:sz w:val="28"/>
          <w:szCs w:val="28"/>
          <w:lang w:val="uk-UA"/>
        </w:rPr>
        <w:t>к</w:t>
      </w:r>
      <w:r w:rsidRPr="00FE1AA9">
        <w:rPr>
          <w:sz w:val="28"/>
          <w:szCs w:val="28"/>
          <w:lang w:val="uk-UA"/>
        </w:rPr>
        <w:t>оефіцієнт узгодженості перевищує нормативний, котрий дорівнює 0,67.</w:t>
      </w:r>
    </w:p>
    <w:p w14:paraId="6A40CC80" w14:textId="40CEC91F" w:rsidR="00F21347" w:rsidRPr="00FE1AA9" w:rsidRDefault="00F21347" w:rsidP="005219E1">
      <w:pPr>
        <w:spacing w:after="0" w:line="360" w:lineRule="auto"/>
        <w:ind w:right="227" w:firstLine="709"/>
        <w:jc w:val="both"/>
        <w:rPr>
          <w:sz w:val="28"/>
          <w:szCs w:val="28"/>
          <w:lang w:val="uk-UA"/>
        </w:rPr>
      </w:pPr>
      <w:r w:rsidRPr="00FE1AA9">
        <w:rPr>
          <w:sz w:val="28"/>
          <w:szCs w:val="28"/>
          <w:lang w:val="uk-UA"/>
        </w:rPr>
        <w:t>Табл</w:t>
      </w:r>
      <w:r w:rsidR="00850170">
        <w:rPr>
          <w:sz w:val="28"/>
          <w:szCs w:val="28"/>
          <w:lang w:val="uk-UA"/>
        </w:rPr>
        <w:t>иця</w:t>
      </w:r>
      <w:r w:rsidRPr="00FE1AA9">
        <w:rPr>
          <w:sz w:val="28"/>
          <w:szCs w:val="28"/>
          <w:lang w:val="uk-UA"/>
        </w:rPr>
        <w:t xml:space="preserve"> 4.4 Попарне зрівняння параметрів </w:t>
      </w:r>
    </w:p>
    <w:tbl>
      <w:tblPr>
        <w:tblW w:w="8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4"/>
        <w:gridCol w:w="568"/>
        <w:gridCol w:w="568"/>
        <w:gridCol w:w="569"/>
        <w:gridCol w:w="568"/>
        <w:gridCol w:w="569"/>
        <w:gridCol w:w="568"/>
        <w:gridCol w:w="569"/>
        <w:gridCol w:w="1418"/>
        <w:gridCol w:w="1559"/>
      </w:tblGrid>
      <w:tr w:rsidR="00F21347" w:rsidRPr="00FE1AA9" w14:paraId="1A0548FD" w14:textId="77777777" w:rsidTr="00F21347">
        <w:trPr>
          <w:cantSplit/>
          <w:jc w:val="center"/>
        </w:trPr>
        <w:tc>
          <w:tcPr>
            <w:tcW w:w="1554" w:type="dxa"/>
            <w:vMerge w:val="restart"/>
            <w:vAlign w:val="center"/>
          </w:tcPr>
          <w:p w14:paraId="52F2387E" w14:textId="77777777" w:rsidR="00F21347" w:rsidRPr="00FE1AA9" w:rsidRDefault="00F21347" w:rsidP="00F21347">
            <w:pPr>
              <w:spacing w:line="240" w:lineRule="auto"/>
              <w:jc w:val="center"/>
              <w:rPr>
                <w:sz w:val="28"/>
                <w:szCs w:val="28"/>
                <w:lang w:val="uk-UA"/>
              </w:rPr>
            </w:pPr>
            <w:r w:rsidRPr="00FE1AA9">
              <w:rPr>
                <w:sz w:val="28"/>
                <w:szCs w:val="28"/>
                <w:lang w:val="uk-UA"/>
              </w:rPr>
              <w:t>Параметри</w:t>
            </w:r>
          </w:p>
        </w:tc>
        <w:tc>
          <w:tcPr>
            <w:tcW w:w="3979" w:type="dxa"/>
            <w:gridSpan w:val="7"/>
            <w:vAlign w:val="center"/>
          </w:tcPr>
          <w:p w14:paraId="316E2C7D" w14:textId="77777777" w:rsidR="00F21347" w:rsidRPr="00FE1AA9" w:rsidRDefault="00F21347" w:rsidP="00F21347">
            <w:pPr>
              <w:spacing w:line="240" w:lineRule="auto"/>
              <w:jc w:val="center"/>
              <w:rPr>
                <w:sz w:val="28"/>
                <w:szCs w:val="28"/>
                <w:lang w:val="uk-UA"/>
              </w:rPr>
            </w:pPr>
            <w:r w:rsidRPr="00FE1AA9">
              <w:rPr>
                <w:sz w:val="28"/>
                <w:szCs w:val="28"/>
                <w:lang w:val="uk-UA"/>
              </w:rPr>
              <w:t>Експерти</w:t>
            </w:r>
          </w:p>
        </w:tc>
        <w:tc>
          <w:tcPr>
            <w:tcW w:w="1418" w:type="dxa"/>
            <w:vMerge w:val="restart"/>
            <w:vAlign w:val="center"/>
          </w:tcPr>
          <w:p w14:paraId="6AAD94C5" w14:textId="77777777" w:rsidR="00F21347" w:rsidRPr="00FE1AA9" w:rsidRDefault="00F21347" w:rsidP="00F21347">
            <w:pPr>
              <w:spacing w:line="240" w:lineRule="auto"/>
              <w:jc w:val="center"/>
              <w:rPr>
                <w:sz w:val="28"/>
                <w:szCs w:val="28"/>
                <w:lang w:val="uk-UA"/>
              </w:rPr>
            </w:pPr>
            <w:r w:rsidRPr="00FE1AA9">
              <w:rPr>
                <w:sz w:val="28"/>
                <w:szCs w:val="28"/>
                <w:lang w:val="uk-UA"/>
              </w:rPr>
              <w:t>Кінцева оцінка</w:t>
            </w:r>
          </w:p>
        </w:tc>
        <w:tc>
          <w:tcPr>
            <w:tcW w:w="1559" w:type="dxa"/>
            <w:vMerge w:val="restart"/>
            <w:vAlign w:val="center"/>
          </w:tcPr>
          <w:p w14:paraId="20312FD9" w14:textId="77777777" w:rsidR="00F21347" w:rsidRPr="00FE1AA9" w:rsidRDefault="00F21347" w:rsidP="00F21347">
            <w:pPr>
              <w:spacing w:line="240" w:lineRule="auto"/>
              <w:jc w:val="center"/>
              <w:rPr>
                <w:sz w:val="28"/>
                <w:szCs w:val="28"/>
                <w:lang w:val="uk-UA"/>
              </w:rPr>
            </w:pPr>
            <w:r w:rsidRPr="00FE1AA9">
              <w:rPr>
                <w:sz w:val="28"/>
                <w:szCs w:val="28"/>
                <w:lang w:val="uk-UA"/>
              </w:rPr>
              <w:t>Числове значення</w:t>
            </w:r>
          </w:p>
        </w:tc>
      </w:tr>
      <w:tr w:rsidR="00F21347" w:rsidRPr="00FE1AA9" w14:paraId="6A3A0A15" w14:textId="77777777" w:rsidTr="00F21347">
        <w:trPr>
          <w:cantSplit/>
          <w:jc w:val="center"/>
        </w:trPr>
        <w:tc>
          <w:tcPr>
            <w:tcW w:w="1554" w:type="dxa"/>
            <w:vMerge/>
            <w:vAlign w:val="center"/>
          </w:tcPr>
          <w:p w14:paraId="57CDCB61" w14:textId="77777777" w:rsidR="00F21347" w:rsidRPr="00FE1AA9" w:rsidRDefault="00F21347" w:rsidP="00F21347">
            <w:pPr>
              <w:spacing w:line="240" w:lineRule="auto"/>
              <w:jc w:val="center"/>
              <w:rPr>
                <w:sz w:val="28"/>
                <w:szCs w:val="28"/>
                <w:lang w:val="uk-UA"/>
              </w:rPr>
            </w:pPr>
          </w:p>
        </w:tc>
        <w:tc>
          <w:tcPr>
            <w:tcW w:w="568" w:type="dxa"/>
            <w:vAlign w:val="center"/>
          </w:tcPr>
          <w:p w14:paraId="0D002E4B"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568" w:type="dxa"/>
            <w:vAlign w:val="center"/>
          </w:tcPr>
          <w:p w14:paraId="5AFCB5DB" w14:textId="77777777" w:rsidR="00F21347" w:rsidRPr="00FE1AA9" w:rsidRDefault="00F21347" w:rsidP="00F21347">
            <w:pPr>
              <w:spacing w:line="240" w:lineRule="auto"/>
              <w:jc w:val="center"/>
              <w:rPr>
                <w:sz w:val="28"/>
                <w:szCs w:val="28"/>
                <w:lang w:val="uk-UA"/>
              </w:rPr>
            </w:pPr>
            <w:r w:rsidRPr="00FE1AA9">
              <w:rPr>
                <w:sz w:val="28"/>
                <w:szCs w:val="28"/>
                <w:lang w:val="uk-UA"/>
              </w:rPr>
              <w:t>2</w:t>
            </w:r>
          </w:p>
        </w:tc>
        <w:tc>
          <w:tcPr>
            <w:tcW w:w="569" w:type="dxa"/>
            <w:vAlign w:val="center"/>
          </w:tcPr>
          <w:p w14:paraId="2BD97EC2" w14:textId="77777777" w:rsidR="00F21347" w:rsidRPr="00FE1AA9" w:rsidRDefault="00F21347" w:rsidP="00F21347">
            <w:pPr>
              <w:spacing w:line="240" w:lineRule="auto"/>
              <w:jc w:val="center"/>
              <w:rPr>
                <w:sz w:val="28"/>
                <w:szCs w:val="28"/>
                <w:lang w:val="uk-UA"/>
              </w:rPr>
            </w:pPr>
            <w:r w:rsidRPr="00FE1AA9">
              <w:rPr>
                <w:sz w:val="28"/>
                <w:szCs w:val="28"/>
                <w:lang w:val="uk-UA"/>
              </w:rPr>
              <w:t>3</w:t>
            </w:r>
          </w:p>
        </w:tc>
        <w:tc>
          <w:tcPr>
            <w:tcW w:w="568" w:type="dxa"/>
            <w:vAlign w:val="center"/>
          </w:tcPr>
          <w:p w14:paraId="51E0970A"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569" w:type="dxa"/>
            <w:vAlign w:val="center"/>
          </w:tcPr>
          <w:p w14:paraId="300F4E2C" w14:textId="77777777" w:rsidR="00F21347" w:rsidRPr="00FE1AA9" w:rsidRDefault="00F21347" w:rsidP="00F21347">
            <w:pPr>
              <w:spacing w:line="240" w:lineRule="auto"/>
              <w:jc w:val="center"/>
              <w:rPr>
                <w:sz w:val="28"/>
                <w:szCs w:val="28"/>
                <w:lang w:val="uk-UA"/>
              </w:rPr>
            </w:pPr>
            <w:r w:rsidRPr="00FE1AA9">
              <w:rPr>
                <w:sz w:val="28"/>
                <w:szCs w:val="28"/>
                <w:lang w:val="uk-UA"/>
              </w:rPr>
              <w:t>5</w:t>
            </w:r>
          </w:p>
        </w:tc>
        <w:tc>
          <w:tcPr>
            <w:tcW w:w="568" w:type="dxa"/>
            <w:vAlign w:val="center"/>
          </w:tcPr>
          <w:p w14:paraId="5636CB45" w14:textId="77777777" w:rsidR="00F21347" w:rsidRPr="00FE1AA9" w:rsidRDefault="00F21347" w:rsidP="00F21347">
            <w:pPr>
              <w:spacing w:line="240" w:lineRule="auto"/>
              <w:jc w:val="center"/>
              <w:rPr>
                <w:sz w:val="28"/>
                <w:szCs w:val="28"/>
                <w:lang w:val="uk-UA"/>
              </w:rPr>
            </w:pPr>
            <w:r w:rsidRPr="00FE1AA9">
              <w:rPr>
                <w:sz w:val="28"/>
                <w:szCs w:val="28"/>
                <w:lang w:val="uk-UA"/>
              </w:rPr>
              <w:t>6</w:t>
            </w:r>
          </w:p>
        </w:tc>
        <w:tc>
          <w:tcPr>
            <w:tcW w:w="569" w:type="dxa"/>
            <w:vAlign w:val="center"/>
          </w:tcPr>
          <w:p w14:paraId="0F20F561" w14:textId="77777777" w:rsidR="00F21347" w:rsidRPr="00FE1AA9" w:rsidRDefault="00F21347" w:rsidP="00F21347">
            <w:pPr>
              <w:spacing w:line="240" w:lineRule="auto"/>
              <w:jc w:val="center"/>
              <w:rPr>
                <w:sz w:val="28"/>
                <w:szCs w:val="28"/>
                <w:lang w:val="uk-UA"/>
              </w:rPr>
            </w:pPr>
            <w:r w:rsidRPr="00FE1AA9">
              <w:rPr>
                <w:sz w:val="28"/>
                <w:szCs w:val="28"/>
                <w:lang w:val="uk-UA"/>
              </w:rPr>
              <w:t>7</w:t>
            </w:r>
          </w:p>
        </w:tc>
        <w:tc>
          <w:tcPr>
            <w:tcW w:w="1418" w:type="dxa"/>
            <w:vMerge/>
            <w:vAlign w:val="center"/>
          </w:tcPr>
          <w:p w14:paraId="7E723F82" w14:textId="77777777" w:rsidR="00F21347" w:rsidRPr="00FE1AA9" w:rsidRDefault="00F21347" w:rsidP="00F21347">
            <w:pPr>
              <w:spacing w:line="240" w:lineRule="auto"/>
              <w:jc w:val="center"/>
              <w:rPr>
                <w:sz w:val="28"/>
                <w:szCs w:val="28"/>
                <w:lang w:val="uk-UA"/>
              </w:rPr>
            </w:pPr>
          </w:p>
        </w:tc>
        <w:tc>
          <w:tcPr>
            <w:tcW w:w="1559" w:type="dxa"/>
            <w:vMerge/>
            <w:vAlign w:val="center"/>
          </w:tcPr>
          <w:p w14:paraId="7FFB640C" w14:textId="77777777" w:rsidR="00F21347" w:rsidRPr="00FE1AA9" w:rsidRDefault="00F21347" w:rsidP="00F21347">
            <w:pPr>
              <w:spacing w:line="240" w:lineRule="auto"/>
              <w:jc w:val="center"/>
              <w:rPr>
                <w:sz w:val="28"/>
                <w:szCs w:val="28"/>
                <w:lang w:val="uk-UA"/>
              </w:rPr>
            </w:pPr>
          </w:p>
        </w:tc>
      </w:tr>
      <w:tr w:rsidR="00F21347" w:rsidRPr="00FE1AA9" w14:paraId="633C9631" w14:textId="77777777" w:rsidTr="00F21347">
        <w:trPr>
          <w:jc w:val="center"/>
        </w:trPr>
        <w:tc>
          <w:tcPr>
            <w:tcW w:w="1554" w:type="dxa"/>
            <w:vAlign w:val="center"/>
          </w:tcPr>
          <w:p w14:paraId="4FA1ACDB" w14:textId="77777777" w:rsidR="00F21347" w:rsidRPr="00FE1AA9" w:rsidRDefault="00F21347" w:rsidP="00F21347">
            <w:pPr>
              <w:spacing w:line="240" w:lineRule="auto"/>
              <w:jc w:val="center"/>
              <w:rPr>
                <w:sz w:val="28"/>
                <w:szCs w:val="28"/>
                <w:lang w:val="uk-UA"/>
              </w:rPr>
            </w:pPr>
            <w:r w:rsidRPr="00FE1AA9">
              <w:rPr>
                <w:sz w:val="28"/>
                <w:szCs w:val="28"/>
                <w:lang w:val="uk-UA"/>
              </w:rPr>
              <w:t>X1 і X2</w:t>
            </w:r>
          </w:p>
        </w:tc>
        <w:tc>
          <w:tcPr>
            <w:tcW w:w="568" w:type="dxa"/>
            <w:vAlign w:val="center"/>
          </w:tcPr>
          <w:p w14:paraId="0871369D"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7A48CB78" w14:textId="77777777" w:rsidR="00F21347" w:rsidRPr="00FE1AA9" w:rsidRDefault="00F21347" w:rsidP="00F21347">
            <w:pPr>
              <w:spacing w:line="240" w:lineRule="auto"/>
              <w:jc w:val="center"/>
              <w:rPr>
                <w:sz w:val="28"/>
                <w:szCs w:val="28"/>
                <w:lang w:val="uk-UA"/>
              </w:rPr>
            </w:pPr>
            <w:r w:rsidRPr="00FE1AA9">
              <w:rPr>
                <w:sz w:val="28"/>
                <w:szCs w:val="28"/>
                <w:lang w:val="uk-UA"/>
              </w:rPr>
              <w:t>&lt;</w:t>
            </w:r>
          </w:p>
        </w:tc>
        <w:tc>
          <w:tcPr>
            <w:tcW w:w="569" w:type="dxa"/>
            <w:vAlign w:val="center"/>
          </w:tcPr>
          <w:p w14:paraId="55B2C1C3" w14:textId="77777777" w:rsidR="00F21347" w:rsidRPr="00FE1AA9" w:rsidRDefault="00F21347" w:rsidP="00F21347">
            <w:pPr>
              <w:spacing w:line="240" w:lineRule="auto"/>
              <w:jc w:val="center"/>
              <w:rPr>
                <w:sz w:val="28"/>
                <w:szCs w:val="28"/>
                <w:lang w:val="uk-UA"/>
              </w:rPr>
            </w:pPr>
            <w:r w:rsidRPr="00FE1AA9">
              <w:rPr>
                <w:sz w:val="28"/>
                <w:szCs w:val="28"/>
                <w:lang w:val="uk-UA"/>
              </w:rPr>
              <w:t>&lt;</w:t>
            </w:r>
          </w:p>
        </w:tc>
        <w:tc>
          <w:tcPr>
            <w:tcW w:w="568" w:type="dxa"/>
            <w:vAlign w:val="center"/>
          </w:tcPr>
          <w:p w14:paraId="45C049C1" w14:textId="77777777" w:rsidR="00F21347" w:rsidRPr="00FE1AA9" w:rsidRDefault="00F21347" w:rsidP="00F21347">
            <w:pPr>
              <w:spacing w:line="240" w:lineRule="auto"/>
              <w:jc w:val="center"/>
              <w:rPr>
                <w:sz w:val="28"/>
                <w:szCs w:val="28"/>
                <w:lang w:val="uk-UA"/>
              </w:rPr>
            </w:pPr>
            <w:r w:rsidRPr="00FE1AA9">
              <w:rPr>
                <w:sz w:val="28"/>
                <w:szCs w:val="28"/>
                <w:lang w:val="uk-UA"/>
              </w:rPr>
              <w:t>&lt;</w:t>
            </w:r>
          </w:p>
        </w:tc>
        <w:tc>
          <w:tcPr>
            <w:tcW w:w="569" w:type="dxa"/>
            <w:vAlign w:val="center"/>
          </w:tcPr>
          <w:p w14:paraId="7CDA4AE0"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5D776471"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485520A3"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418" w:type="dxa"/>
            <w:vAlign w:val="center"/>
          </w:tcPr>
          <w:p w14:paraId="04D1E20A"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559" w:type="dxa"/>
            <w:vAlign w:val="center"/>
          </w:tcPr>
          <w:p w14:paraId="02D93E6D" w14:textId="77777777" w:rsidR="00F21347" w:rsidRPr="00FE1AA9" w:rsidRDefault="00F21347" w:rsidP="00F21347">
            <w:pPr>
              <w:spacing w:line="240" w:lineRule="auto"/>
              <w:jc w:val="center"/>
              <w:rPr>
                <w:sz w:val="28"/>
                <w:szCs w:val="28"/>
                <w:lang w:val="uk-UA"/>
              </w:rPr>
            </w:pPr>
            <w:r w:rsidRPr="00FE1AA9">
              <w:rPr>
                <w:sz w:val="28"/>
                <w:szCs w:val="28"/>
                <w:lang w:val="uk-UA"/>
              </w:rPr>
              <w:t>1,5</w:t>
            </w:r>
          </w:p>
        </w:tc>
      </w:tr>
      <w:tr w:rsidR="00F21347" w:rsidRPr="00FE1AA9" w14:paraId="607DFAD8" w14:textId="77777777" w:rsidTr="00F21347">
        <w:trPr>
          <w:jc w:val="center"/>
        </w:trPr>
        <w:tc>
          <w:tcPr>
            <w:tcW w:w="1554" w:type="dxa"/>
            <w:vAlign w:val="center"/>
          </w:tcPr>
          <w:p w14:paraId="265AB14B" w14:textId="77777777" w:rsidR="00F21347" w:rsidRPr="00FE1AA9" w:rsidRDefault="00F21347" w:rsidP="00F21347">
            <w:pPr>
              <w:spacing w:line="240" w:lineRule="auto"/>
              <w:jc w:val="center"/>
              <w:rPr>
                <w:sz w:val="28"/>
                <w:szCs w:val="28"/>
                <w:lang w:val="uk-UA"/>
              </w:rPr>
            </w:pPr>
            <w:r w:rsidRPr="00FE1AA9">
              <w:rPr>
                <w:sz w:val="28"/>
                <w:szCs w:val="28"/>
                <w:lang w:val="uk-UA"/>
              </w:rPr>
              <w:t>X1 і X3</w:t>
            </w:r>
          </w:p>
        </w:tc>
        <w:tc>
          <w:tcPr>
            <w:tcW w:w="568" w:type="dxa"/>
            <w:vAlign w:val="center"/>
          </w:tcPr>
          <w:p w14:paraId="00504C69"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23901A88"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6A56AAB2"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19DF6E58"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2B98ED3A"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24D199F2"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180BA485"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418" w:type="dxa"/>
            <w:vAlign w:val="center"/>
          </w:tcPr>
          <w:p w14:paraId="11B3405C"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559" w:type="dxa"/>
            <w:vAlign w:val="center"/>
          </w:tcPr>
          <w:p w14:paraId="24B8CC2F" w14:textId="77777777" w:rsidR="00F21347" w:rsidRPr="00FE1AA9" w:rsidRDefault="00F21347" w:rsidP="00F21347">
            <w:pPr>
              <w:spacing w:line="240" w:lineRule="auto"/>
              <w:jc w:val="center"/>
              <w:rPr>
                <w:sz w:val="28"/>
                <w:szCs w:val="28"/>
                <w:lang w:val="uk-UA"/>
              </w:rPr>
            </w:pPr>
            <w:r w:rsidRPr="00FE1AA9">
              <w:rPr>
                <w:sz w:val="28"/>
                <w:szCs w:val="28"/>
                <w:lang w:val="uk-UA"/>
              </w:rPr>
              <w:t>1,5</w:t>
            </w:r>
          </w:p>
        </w:tc>
      </w:tr>
      <w:tr w:rsidR="00F21347" w:rsidRPr="00FE1AA9" w14:paraId="263EABAE" w14:textId="77777777" w:rsidTr="00F21347">
        <w:trPr>
          <w:jc w:val="center"/>
        </w:trPr>
        <w:tc>
          <w:tcPr>
            <w:tcW w:w="1554" w:type="dxa"/>
            <w:vAlign w:val="center"/>
          </w:tcPr>
          <w:p w14:paraId="5C0D0D27" w14:textId="77777777" w:rsidR="00F21347" w:rsidRPr="00FE1AA9" w:rsidRDefault="00F21347" w:rsidP="00F21347">
            <w:pPr>
              <w:spacing w:line="240" w:lineRule="auto"/>
              <w:jc w:val="center"/>
              <w:rPr>
                <w:sz w:val="28"/>
                <w:szCs w:val="28"/>
                <w:lang w:val="uk-UA"/>
              </w:rPr>
            </w:pPr>
            <w:r w:rsidRPr="00FE1AA9">
              <w:rPr>
                <w:sz w:val="28"/>
                <w:szCs w:val="28"/>
                <w:lang w:val="uk-UA"/>
              </w:rPr>
              <w:t>X1 і X4</w:t>
            </w:r>
          </w:p>
        </w:tc>
        <w:tc>
          <w:tcPr>
            <w:tcW w:w="568" w:type="dxa"/>
            <w:vAlign w:val="center"/>
          </w:tcPr>
          <w:p w14:paraId="7BBE8574"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5712AFBF"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02ED0EED"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5B625A16"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6726DC7A"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58E52709"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6A1761A1"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418" w:type="dxa"/>
            <w:vAlign w:val="center"/>
          </w:tcPr>
          <w:p w14:paraId="1E0943C5"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559" w:type="dxa"/>
            <w:vAlign w:val="center"/>
          </w:tcPr>
          <w:p w14:paraId="64798DB8" w14:textId="77777777" w:rsidR="00F21347" w:rsidRPr="00FE1AA9" w:rsidRDefault="00F21347" w:rsidP="00F21347">
            <w:pPr>
              <w:spacing w:line="240" w:lineRule="auto"/>
              <w:jc w:val="center"/>
              <w:rPr>
                <w:sz w:val="28"/>
                <w:szCs w:val="28"/>
                <w:lang w:val="uk-UA"/>
              </w:rPr>
            </w:pPr>
            <w:r w:rsidRPr="00FE1AA9">
              <w:rPr>
                <w:sz w:val="28"/>
                <w:szCs w:val="28"/>
                <w:lang w:val="uk-UA"/>
              </w:rPr>
              <w:t>1,5</w:t>
            </w:r>
          </w:p>
        </w:tc>
      </w:tr>
      <w:tr w:rsidR="00F21347" w:rsidRPr="00FE1AA9" w14:paraId="3C061365" w14:textId="77777777" w:rsidTr="00F21347">
        <w:trPr>
          <w:jc w:val="center"/>
        </w:trPr>
        <w:tc>
          <w:tcPr>
            <w:tcW w:w="1554" w:type="dxa"/>
            <w:vAlign w:val="center"/>
          </w:tcPr>
          <w:p w14:paraId="4D4CF1E6" w14:textId="77777777" w:rsidR="00F21347" w:rsidRPr="00FE1AA9" w:rsidRDefault="00F21347" w:rsidP="00F21347">
            <w:pPr>
              <w:spacing w:line="240" w:lineRule="auto"/>
              <w:jc w:val="center"/>
              <w:rPr>
                <w:sz w:val="28"/>
                <w:szCs w:val="28"/>
                <w:lang w:val="uk-UA"/>
              </w:rPr>
            </w:pPr>
            <w:r w:rsidRPr="00FE1AA9">
              <w:rPr>
                <w:sz w:val="28"/>
                <w:szCs w:val="28"/>
                <w:lang w:val="uk-UA"/>
              </w:rPr>
              <w:t>X2 і X3</w:t>
            </w:r>
          </w:p>
        </w:tc>
        <w:tc>
          <w:tcPr>
            <w:tcW w:w="568" w:type="dxa"/>
            <w:vAlign w:val="center"/>
          </w:tcPr>
          <w:p w14:paraId="1BE8ED88"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51ED403D"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15C64917"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72EEC487"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4CF672B1"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259ACFB0" w14:textId="77777777" w:rsidR="00F21347" w:rsidRPr="00FE1AA9" w:rsidRDefault="00F21347" w:rsidP="00F21347">
            <w:pPr>
              <w:spacing w:line="240" w:lineRule="auto"/>
              <w:jc w:val="center"/>
              <w:rPr>
                <w:sz w:val="28"/>
                <w:szCs w:val="28"/>
                <w:lang w:val="uk-UA"/>
              </w:rPr>
            </w:pPr>
            <w:r w:rsidRPr="00FE1AA9">
              <w:rPr>
                <w:sz w:val="28"/>
                <w:szCs w:val="28"/>
                <w:lang w:val="uk-UA"/>
              </w:rPr>
              <w:t>&lt;</w:t>
            </w:r>
          </w:p>
        </w:tc>
        <w:tc>
          <w:tcPr>
            <w:tcW w:w="569" w:type="dxa"/>
            <w:vAlign w:val="center"/>
          </w:tcPr>
          <w:p w14:paraId="3F1E4F2E"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418" w:type="dxa"/>
            <w:vAlign w:val="center"/>
          </w:tcPr>
          <w:p w14:paraId="08D0730D"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559" w:type="dxa"/>
            <w:vAlign w:val="center"/>
          </w:tcPr>
          <w:p w14:paraId="3FDA7D4F" w14:textId="77777777" w:rsidR="00F21347" w:rsidRPr="00FE1AA9" w:rsidRDefault="00F21347" w:rsidP="00F21347">
            <w:pPr>
              <w:spacing w:line="240" w:lineRule="auto"/>
              <w:jc w:val="center"/>
              <w:rPr>
                <w:sz w:val="28"/>
                <w:szCs w:val="28"/>
                <w:lang w:val="uk-UA"/>
              </w:rPr>
            </w:pPr>
            <w:r w:rsidRPr="00FE1AA9">
              <w:rPr>
                <w:sz w:val="28"/>
                <w:szCs w:val="28"/>
                <w:lang w:val="uk-UA"/>
              </w:rPr>
              <w:t>1,5</w:t>
            </w:r>
          </w:p>
        </w:tc>
      </w:tr>
      <w:tr w:rsidR="00F21347" w:rsidRPr="00FE1AA9" w14:paraId="2BEB002C" w14:textId="77777777" w:rsidTr="00F21347">
        <w:trPr>
          <w:jc w:val="center"/>
        </w:trPr>
        <w:tc>
          <w:tcPr>
            <w:tcW w:w="1554" w:type="dxa"/>
            <w:vAlign w:val="center"/>
          </w:tcPr>
          <w:p w14:paraId="5022DF69" w14:textId="77777777" w:rsidR="00F21347" w:rsidRPr="00FE1AA9" w:rsidRDefault="00F21347" w:rsidP="00F21347">
            <w:pPr>
              <w:spacing w:line="240" w:lineRule="auto"/>
              <w:jc w:val="center"/>
              <w:rPr>
                <w:sz w:val="28"/>
                <w:szCs w:val="28"/>
                <w:lang w:val="uk-UA"/>
              </w:rPr>
            </w:pPr>
            <w:r w:rsidRPr="00FE1AA9">
              <w:rPr>
                <w:sz w:val="28"/>
                <w:szCs w:val="28"/>
                <w:lang w:val="uk-UA"/>
              </w:rPr>
              <w:t>X2 і X4</w:t>
            </w:r>
          </w:p>
        </w:tc>
        <w:tc>
          <w:tcPr>
            <w:tcW w:w="568" w:type="dxa"/>
            <w:vAlign w:val="center"/>
          </w:tcPr>
          <w:p w14:paraId="64E19130"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3C8BDAAB"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5C50B21A"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1ECD8370"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4D381A0E"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7C4C7807"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1CA5A8CB"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418" w:type="dxa"/>
            <w:vAlign w:val="center"/>
          </w:tcPr>
          <w:p w14:paraId="1A493E27"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559" w:type="dxa"/>
            <w:vAlign w:val="center"/>
          </w:tcPr>
          <w:p w14:paraId="06E21FCF" w14:textId="77777777" w:rsidR="00F21347" w:rsidRPr="00FE1AA9" w:rsidRDefault="00F21347" w:rsidP="00F21347">
            <w:pPr>
              <w:spacing w:line="240" w:lineRule="auto"/>
              <w:jc w:val="center"/>
              <w:rPr>
                <w:sz w:val="28"/>
                <w:szCs w:val="28"/>
                <w:lang w:val="uk-UA"/>
              </w:rPr>
            </w:pPr>
            <w:r w:rsidRPr="00FE1AA9">
              <w:rPr>
                <w:sz w:val="28"/>
                <w:szCs w:val="28"/>
                <w:lang w:val="uk-UA"/>
              </w:rPr>
              <w:t>1,5</w:t>
            </w:r>
          </w:p>
        </w:tc>
      </w:tr>
      <w:tr w:rsidR="00F21347" w:rsidRPr="00FE1AA9" w14:paraId="6F3ADDED" w14:textId="77777777" w:rsidTr="00F21347">
        <w:trPr>
          <w:jc w:val="center"/>
        </w:trPr>
        <w:tc>
          <w:tcPr>
            <w:tcW w:w="1554" w:type="dxa"/>
            <w:vAlign w:val="center"/>
          </w:tcPr>
          <w:p w14:paraId="717265C2" w14:textId="77777777" w:rsidR="00F21347" w:rsidRPr="00FE1AA9" w:rsidRDefault="00F21347" w:rsidP="00F21347">
            <w:pPr>
              <w:spacing w:line="240" w:lineRule="auto"/>
              <w:jc w:val="center"/>
              <w:rPr>
                <w:sz w:val="28"/>
                <w:szCs w:val="28"/>
                <w:lang w:val="uk-UA"/>
              </w:rPr>
            </w:pPr>
            <w:r w:rsidRPr="00FE1AA9">
              <w:rPr>
                <w:sz w:val="28"/>
                <w:szCs w:val="28"/>
                <w:lang w:val="uk-UA"/>
              </w:rPr>
              <w:t>X3 і X4</w:t>
            </w:r>
          </w:p>
        </w:tc>
        <w:tc>
          <w:tcPr>
            <w:tcW w:w="568" w:type="dxa"/>
            <w:vAlign w:val="center"/>
          </w:tcPr>
          <w:p w14:paraId="4CB6B225"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17DD1A39"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1843BBF3" w14:textId="77777777" w:rsidR="00F21347" w:rsidRPr="00FE1AA9" w:rsidRDefault="00F21347" w:rsidP="00F21347">
            <w:pPr>
              <w:spacing w:line="240" w:lineRule="auto"/>
              <w:jc w:val="center"/>
              <w:rPr>
                <w:sz w:val="28"/>
                <w:szCs w:val="28"/>
                <w:lang w:val="uk-UA"/>
              </w:rPr>
            </w:pPr>
            <w:r w:rsidRPr="00FE1AA9">
              <w:rPr>
                <w:sz w:val="28"/>
                <w:szCs w:val="28"/>
                <w:lang w:val="uk-UA"/>
              </w:rPr>
              <w:t>&lt;</w:t>
            </w:r>
          </w:p>
        </w:tc>
        <w:tc>
          <w:tcPr>
            <w:tcW w:w="568" w:type="dxa"/>
            <w:vAlign w:val="center"/>
          </w:tcPr>
          <w:p w14:paraId="798E1870"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5B4C859C"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8" w:type="dxa"/>
            <w:vAlign w:val="center"/>
          </w:tcPr>
          <w:p w14:paraId="21AE9481"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569" w:type="dxa"/>
            <w:vAlign w:val="center"/>
          </w:tcPr>
          <w:p w14:paraId="4183E2BE" w14:textId="77777777" w:rsidR="00F21347" w:rsidRPr="00FE1AA9" w:rsidRDefault="00F21347" w:rsidP="00F21347">
            <w:pPr>
              <w:spacing w:line="240" w:lineRule="auto"/>
              <w:jc w:val="center"/>
              <w:rPr>
                <w:sz w:val="28"/>
                <w:szCs w:val="28"/>
                <w:lang w:val="uk-UA"/>
              </w:rPr>
            </w:pPr>
            <w:r w:rsidRPr="00FE1AA9">
              <w:rPr>
                <w:sz w:val="28"/>
                <w:szCs w:val="28"/>
                <w:lang w:val="uk-UA"/>
              </w:rPr>
              <w:t>&lt;</w:t>
            </w:r>
          </w:p>
        </w:tc>
        <w:tc>
          <w:tcPr>
            <w:tcW w:w="1418" w:type="dxa"/>
            <w:vAlign w:val="center"/>
          </w:tcPr>
          <w:p w14:paraId="7B9E709B" w14:textId="77777777" w:rsidR="00F21347" w:rsidRPr="00FE1AA9" w:rsidRDefault="00F21347" w:rsidP="00F21347">
            <w:pPr>
              <w:spacing w:line="240" w:lineRule="auto"/>
              <w:jc w:val="center"/>
              <w:rPr>
                <w:sz w:val="28"/>
                <w:szCs w:val="28"/>
                <w:lang w:val="uk-UA"/>
              </w:rPr>
            </w:pPr>
            <w:r w:rsidRPr="00FE1AA9">
              <w:rPr>
                <w:sz w:val="28"/>
                <w:szCs w:val="28"/>
                <w:lang w:val="uk-UA"/>
              </w:rPr>
              <w:t>&gt;</w:t>
            </w:r>
          </w:p>
        </w:tc>
        <w:tc>
          <w:tcPr>
            <w:tcW w:w="1559" w:type="dxa"/>
            <w:vAlign w:val="center"/>
          </w:tcPr>
          <w:p w14:paraId="0852E57F" w14:textId="77777777" w:rsidR="00F21347" w:rsidRPr="00FE1AA9" w:rsidRDefault="00F21347" w:rsidP="00F21347">
            <w:pPr>
              <w:spacing w:line="240" w:lineRule="auto"/>
              <w:jc w:val="center"/>
              <w:rPr>
                <w:sz w:val="28"/>
                <w:szCs w:val="28"/>
                <w:lang w:val="uk-UA"/>
              </w:rPr>
            </w:pPr>
            <w:r w:rsidRPr="00FE1AA9">
              <w:rPr>
                <w:sz w:val="28"/>
                <w:szCs w:val="28"/>
                <w:lang w:val="uk-UA"/>
              </w:rPr>
              <w:t>1,5</w:t>
            </w:r>
          </w:p>
        </w:tc>
      </w:tr>
    </w:tbl>
    <w:p w14:paraId="35E39B72" w14:textId="77777777" w:rsidR="005219E1" w:rsidRPr="00FE1AA9" w:rsidRDefault="005219E1" w:rsidP="005219E1">
      <w:pPr>
        <w:tabs>
          <w:tab w:val="left" w:pos="604"/>
        </w:tabs>
        <w:spacing w:after="0" w:line="360" w:lineRule="auto"/>
        <w:ind w:firstLine="709"/>
        <w:rPr>
          <w:sz w:val="28"/>
          <w:szCs w:val="28"/>
          <w:lang w:val="uk-UA"/>
        </w:rPr>
      </w:pPr>
    </w:p>
    <w:p w14:paraId="4060AE0E" w14:textId="45505542" w:rsidR="00F21347" w:rsidRPr="00FE1AA9" w:rsidRDefault="00F21347" w:rsidP="005219E1">
      <w:pPr>
        <w:tabs>
          <w:tab w:val="left" w:pos="604"/>
        </w:tabs>
        <w:spacing w:after="0" w:line="360" w:lineRule="auto"/>
        <w:ind w:firstLine="709"/>
        <w:rPr>
          <w:sz w:val="28"/>
          <w:szCs w:val="28"/>
          <w:lang w:val="uk-UA"/>
        </w:rPr>
      </w:pPr>
      <w:r w:rsidRPr="00FE1AA9">
        <w:rPr>
          <w:sz w:val="28"/>
          <w:szCs w:val="28"/>
          <w:lang w:val="uk-UA"/>
        </w:rPr>
        <w:t>З отриманих числових оцінок переваги складемо матрицю A=║</w:t>
      </w:r>
      <w:proofErr w:type="spellStart"/>
      <w:r w:rsidRPr="00FE1AA9">
        <w:rPr>
          <w:i/>
          <w:iCs/>
          <w:sz w:val="28"/>
          <w:szCs w:val="28"/>
          <w:lang w:val="uk-UA"/>
        </w:rPr>
        <w:t>a</w:t>
      </w:r>
      <w:r w:rsidRPr="00FE1AA9">
        <w:rPr>
          <w:i/>
          <w:iCs/>
          <w:sz w:val="28"/>
          <w:szCs w:val="28"/>
          <w:vertAlign w:val="subscript"/>
          <w:lang w:val="uk-UA"/>
        </w:rPr>
        <w:t>ij</w:t>
      </w:r>
      <w:proofErr w:type="spellEnd"/>
      <w:r w:rsidRPr="00FE1AA9">
        <w:rPr>
          <w:sz w:val="28"/>
          <w:szCs w:val="28"/>
          <w:lang w:val="uk-UA"/>
        </w:rPr>
        <w:t xml:space="preserve"> ║.</w:t>
      </w:r>
    </w:p>
    <w:p w14:paraId="2E5C9B19" w14:textId="77777777" w:rsidR="00F21347" w:rsidRPr="00FE1AA9" w:rsidRDefault="00F21347" w:rsidP="004B09BF">
      <w:pPr>
        <w:tabs>
          <w:tab w:val="left" w:pos="604"/>
        </w:tabs>
        <w:spacing w:line="360" w:lineRule="auto"/>
        <w:rPr>
          <w:sz w:val="28"/>
          <w:szCs w:val="28"/>
          <w:lang w:val="uk-UA"/>
        </w:rPr>
      </w:pPr>
    </w:p>
    <w:p w14:paraId="31B6E201" w14:textId="6D4E3561" w:rsidR="00F21347" w:rsidRPr="00FE1AA9" w:rsidRDefault="004B09BF" w:rsidP="004B09BF">
      <w:pPr>
        <w:spacing w:after="0" w:line="360" w:lineRule="auto"/>
        <w:ind w:firstLine="709"/>
        <w:rPr>
          <w:sz w:val="28"/>
          <w:szCs w:val="28"/>
          <w:lang w:val="uk-UA"/>
        </w:rPr>
      </w:pPr>
      <w:r w:rsidRPr="00FE1AA9">
        <w:rPr>
          <w:sz w:val="28"/>
          <w:szCs w:val="28"/>
          <w:lang w:val="uk-UA"/>
        </w:rPr>
        <w:t>Таблиця 4.5 – Розрахунок вагомості параметрів</w:t>
      </w:r>
    </w:p>
    <w:tbl>
      <w:tblPr>
        <w:tblW w:w="8960" w:type="dxa"/>
        <w:jc w:val="center"/>
        <w:tblLayout w:type="fixed"/>
        <w:tblLook w:val="0000" w:firstRow="0" w:lastRow="0" w:firstColumn="0" w:lastColumn="0" w:noHBand="0" w:noVBand="0"/>
      </w:tblPr>
      <w:tblGrid>
        <w:gridCol w:w="1164"/>
        <w:gridCol w:w="562"/>
        <w:gridCol w:w="563"/>
        <w:gridCol w:w="563"/>
        <w:gridCol w:w="563"/>
        <w:gridCol w:w="863"/>
        <w:gridCol w:w="864"/>
        <w:gridCol w:w="863"/>
        <w:gridCol w:w="971"/>
        <w:gridCol w:w="992"/>
        <w:gridCol w:w="992"/>
      </w:tblGrid>
      <w:tr w:rsidR="00F21347" w:rsidRPr="00FE1AA9" w14:paraId="35542217"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09049F" w14:textId="77777777" w:rsidR="00F21347" w:rsidRPr="00FE1AA9" w:rsidRDefault="00F21347" w:rsidP="00F21347">
            <w:pPr>
              <w:spacing w:line="240" w:lineRule="auto"/>
              <w:jc w:val="center"/>
              <w:rPr>
                <w:sz w:val="28"/>
                <w:szCs w:val="28"/>
                <w:lang w:val="uk-UA"/>
              </w:rPr>
            </w:pPr>
            <w:r w:rsidRPr="00FE1AA9">
              <w:rPr>
                <w:bCs/>
                <w:sz w:val="28"/>
                <w:szCs w:val="28"/>
                <w:lang w:val="uk-UA"/>
              </w:rPr>
              <w:t>Параметри</w:t>
            </w:r>
            <m:oMath>
              <m:sSub>
                <m:sSubPr>
                  <m:ctrlPr>
                    <w:rPr>
                      <w:rFonts w:ascii="Cambria Math" w:hAnsi="Cambria Math"/>
                      <w:bCs/>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0333D0" w14:textId="77777777" w:rsidR="00F21347" w:rsidRPr="00FE1AA9" w:rsidRDefault="00F21347" w:rsidP="00F21347">
            <w:pPr>
              <w:spacing w:line="240" w:lineRule="auto"/>
              <w:jc w:val="center"/>
              <w:rPr>
                <w:sz w:val="28"/>
                <w:szCs w:val="28"/>
                <w:lang w:val="uk-UA"/>
              </w:rPr>
            </w:pPr>
            <w:r w:rsidRPr="00FE1AA9">
              <w:rPr>
                <w:bCs/>
                <w:sz w:val="28"/>
                <w:szCs w:val="28"/>
                <w:lang w:val="uk-UA"/>
              </w:rPr>
              <w:t>Параметри</w:t>
            </w:r>
            <m:oMath>
              <m:sSub>
                <m:sSubPr>
                  <m:ctrlPr>
                    <w:rPr>
                      <w:rFonts w:ascii="Cambria Math" w:hAnsi="Cambria Math"/>
                      <w:bCs/>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E76330" w14:textId="77777777" w:rsidR="00F21347" w:rsidRPr="00FE1AA9" w:rsidRDefault="00F21347" w:rsidP="00F21347">
            <w:pPr>
              <w:spacing w:line="240" w:lineRule="auto"/>
              <w:jc w:val="center"/>
              <w:rPr>
                <w:sz w:val="28"/>
                <w:szCs w:val="28"/>
                <w:lang w:val="uk-UA"/>
              </w:rPr>
            </w:pPr>
            <w:r w:rsidRPr="00FE1AA9">
              <w:rPr>
                <w:bCs/>
                <w:sz w:val="28"/>
                <w:szCs w:val="28"/>
                <w:lang w:val="uk-UA"/>
              </w:rPr>
              <w:t xml:space="preserve">Перша </w:t>
            </w:r>
            <w:proofErr w:type="spellStart"/>
            <w:r w:rsidRPr="00FE1AA9">
              <w:rPr>
                <w:bCs/>
                <w:sz w:val="28"/>
                <w:szCs w:val="28"/>
                <w:lang w:val="uk-UA"/>
              </w:rPr>
              <w:t>ітер</w:t>
            </w:r>
            <w:proofErr w:type="spellEnd"/>
            <w:r w:rsidRPr="00FE1AA9">
              <w:rPr>
                <w:bCs/>
                <w:sz w:val="28"/>
                <w:szCs w:val="28"/>
                <w:lang w:val="uk-UA"/>
              </w:rPr>
              <w:t>.</w:t>
            </w:r>
          </w:p>
        </w:tc>
        <w:tc>
          <w:tcPr>
            <w:tcW w:w="183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D52438" w14:textId="77777777" w:rsidR="00F21347" w:rsidRPr="00FE1AA9" w:rsidRDefault="00F21347" w:rsidP="00F21347">
            <w:pPr>
              <w:spacing w:line="240" w:lineRule="auto"/>
              <w:jc w:val="center"/>
              <w:rPr>
                <w:sz w:val="28"/>
                <w:szCs w:val="28"/>
                <w:lang w:val="uk-UA"/>
              </w:rPr>
            </w:pPr>
            <w:r w:rsidRPr="00FE1AA9">
              <w:rPr>
                <w:bCs/>
                <w:sz w:val="28"/>
                <w:szCs w:val="28"/>
                <w:lang w:val="uk-UA"/>
              </w:rPr>
              <w:t xml:space="preserve">Друга </w:t>
            </w:r>
            <w:proofErr w:type="spellStart"/>
            <w:r w:rsidRPr="00FE1AA9">
              <w:rPr>
                <w:bCs/>
                <w:sz w:val="28"/>
                <w:szCs w:val="28"/>
                <w:lang w:val="uk-UA"/>
              </w:rPr>
              <w:t>ітер</w:t>
            </w:r>
            <w:proofErr w:type="spellEnd"/>
            <w:r w:rsidRPr="00FE1AA9">
              <w:rPr>
                <w:bCs/>
                <w:sz w:val="28"/>
                <w:szCs w:val="28"/>
                <w:lang w:val="uk-UA"/>
              </w:rPr>
              <w:t>.</w:t>
            </w:r>
          </w:p>
        </w:tc>
        <w:tc>
          <w:tcPr>
            <w:tcW w:w="198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DB54E1" w14:textId="77777777" w:rsidR="00F21347" w:rsidRPr="00FE1AA9" w:rsidRDefault="00F21347" w:rsidP="00F21347">
            <w:pPr>
              <w:spacing w:line="240" w:lineRule="auto"/>
              <w:jc w:val="center"/>
              <w:rPr>
                <w:sz w:val="28"/>
                <w:szCs w:val="28"/>
                <w:lang w:val="uk-UA"/>
              </w:rPr>
            </w:pPr>
            <w:r w:rsidRPr="00FE1AA9">
              <w:rPr>
                <w:bCs/>
                <w:sz w:val="28"/>
                <w:szCs w:val="28"/>
                <w:lang w:val="uk-UA"/>
              </w:rPr>
              <w:t xml:space="preserve">Третя </w:t>
            </w:r>
            <w:proofErr w:type="spellStart"/>
            <w:r w:rsidRPr="00FE1AA9">
              <w:rPr>
                <w:bCs/>
                <w:sz w:val="28"/>
                <w:szCs w:val="28"/>
                <w:lang w:val="uk-UA"/>
              </w:rPr>
              <w:t>ітер</w:t>
            </w:r>
            <w:proofErr w:type="spellEnd"/>
          </w:p>
        </w:tc>
      </w:tr>
      <w:tr w:rsidR="00F21347" w:rsidRPr="00FE1AA9" w14:paraId="4B415BD5"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ACAAFD" w14:textId="77777777" w:rsidR="00F21347" w:rsidRPr="00FE1AA9" w:rsidRDefault="00F21347" w:rsidP="00F21347">
            <w:pPr>
              <w:spacing w:line="240" w:lineRule="auto"/>
              <w:jc w:val="center"/>
              <w:rPr>
                <w:sz w:val="28"/>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28958F" w14:textId="77777777" w:rsidR="00F21347" w:rsidRPr="00FE1AA9" w:rsidRDefault="00F21347" w:rsidP="00F21347">
            <w:pPr>
              <w:spacing w:line="240" w:lineRule="auto"/>
              <w:jc w:val="center"/>
              <w:rPr>
                <w:sz w:val="28"/>
                <w:szCs w:val="28"/>
                <w:lang w:val="uk-UA"/>
              </w:rPr>
            </w:pPr>
            <w:r w:rsidRPr="00FE1AA9">
              <w:rPr>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FE6D49" w14:textId="77777777" w:rsidR="00F21347" w:rsidRPr="00FE1AA9" w:rsidRDefault="00F21347" w:rsidP="00F21347">
            <w:pPr>
              <w:spacing w:line="240" w:lineRule="auto"/>
              <w:jc w:val="center"/>
              <w:rPr>
                <w:sz w:val="28"/>
                <w:szCs w:val="28"/>
                <w:lang w:val="uk-UA"/>
              </w:rPr>
            </w:pPr>
            <w:r w:rsidRPr="00FE1AA9">
              <w:rPr>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B3574C" w14:textId="77777777" w:rsidR="00F21347" w:rsidRPr="00FE1AA9" w:rsidRDefault="00F21347" w:rsidP="00F21347">
            <w:pPr>
              <w:spacing w:line="240" w:lineRule="auto"/>
              <w:jc w:val="center"/>
              <w:rPr>
                <w:sz w:val="28"/>
                <w:szCs w:val="28"/>
                <w:lang w:val="uk-UA"/>
              </w:rPr>
            </w:pPr>
            <w:r w:rsidRPr="00FE1AA9">
              <w:rPr>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28C6EA" w14:textId="77777777" w:rsidR="00F21347" w:rsidRPr="00FE1AA9" w:rsidRDefault="00F21347" w:rsidP="00F21347">
            <w:pPr>
              <w:keepNext/>
              <w:spacing w:line="240" w:lineRule="auto"/>
              <w:jc w:val="center"/>
              <w:outlineLvl w:val="7"/>
              <w:rPr>
                <w:sz w:val="28"/>
                <w:szCs w:val="28"/>
                <w:lang w:val="uk-UA"/>
              </w:rPr>
            </w:pPr>
            <w:r w:rsidRPr="00FE1AA9">
              <w:rPr>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63E3B6" w14:textId="77777777" w:rsidR="00F21347" w:rsidRPr="00FE1AA9" w:rsidRDefault="0079575F" w:rsidP="00F21347">
            <w:pPr>
              <w:spacing w:line="240" w:lineRule="auto"/>
              <w:jc w:val="center"/>
              <w:rPr>
                <w:sz w:val="28"/>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239BC1" w14:textId="77777777" w:rsidR="00F21347" w:rsidRPr="00FE1AA9" w:rsidRDefault="0079575F" w:rsidP="00F21347">
            <w:pPr>
              <w:spacing w:line="240" w:lineRule="auto"/>
              <w:jc w:val="center"/>
              <w:rPr>
                <w:sz w:val="28"/>
                <w:szCs w:val="28"/>
                <w:vertAlign w:val="subscript"/>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1AFE66" w14:textId="77777777" w:rsidR="00F21347" w:rsidRPr="00FE1AA9" w:rsidRDefault="0079575F" w:rsidP="00F21347">
            <w:pPr>
              <w:spacing w:line="240" w:lineRule="auto"/>
              <w:jc w:val="center"/>
              <w:rPr>
                <w:i/>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1</m:t>
                    </m:r>
                  </m:sup>
                </m:sSubSup>
              </m:oMath>
            </m:oMathPara>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9E6D3D" w14:textId="77777777" w:rsidR="00F21347" w:rsidRPr="00FE1AA9" w:rsidRDefault="0079575F" w:rsidP="00F21347">
            <w:pPr>
              <w:spacing w:line="240" w:lineRule="auto"/>
              <w:jc w:val="center"/>
              <w:rPr>
                <w:sz w:val="28"/>
                <w:szCs w:val="28"/>
                <w:lang w:val="uk-UA"/>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ві</m:t>
                    </m:r>
                  </m:sub>
                  <m:sup>
                    <m:r>
                      <w:rPr>
                        <w:rFonts w:ascii="Cambria Math" w:hAnsi="Cambria Math"/>
                        <w:sz w:val="28"/>
                        <w:szCs w:val="28"/>
                        <w:lang w:val="uk-UA"/>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D1A35D" w14:textId="77777777" w:rsidR="00F21347" w:rsidRPr="00FE1AA9" w:rsidRDefault="0079575F" w:rsidP="00F21347">
            <w:pPr>
              <w:spacing w:line="240" w:lineRule="auto"/>
              <w:jc w:val="center"/>
              <w:rPr>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2</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74F755" w14:textId="77777777" w:rsidR="00F21347" w:rsidRPr="00FE1AA9" w:rsidRDefault="0079575F" w:rsidP="00F21347">
            <w:pPr>
              <w:spacing w:line="240" w:lineRule="auto"/>
              <w:jc w:val="center"/>
              <w:rPr>
                <w:sz w:val="28"/>
                <w:szCs w:val="28"/>
                <w:lang w:val="uk-UA"/>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ві</m:t>
                    </m:r>
                  </m:sub>
                  <m:sup>
                    <m:r>
                      <w:rPr>
                        <w:rFonts w:ascii="Cambria Math" w:hAnsi="Cambria Math"/>
                        <w:sz w:val="28"/>
                        <w:szCs w:val="28"/>
                        <w:lang w:val="uk-UA"/>
                      </w:rPr>
                      <m:t>2</m:t>
                    </m:r>
                  </m:sup>
                </m:sSubSup>
              </m:oMath>
            </m:oMathPara>
          </w:p>
        </w:tc>
      </w:tr>
      <w:tr w:rsidR="00F21347" w:rsidRPr="00FE1AA9" w14:paraId="5E61D7A5"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6CE00F" w14:textId="77777777" w:rsidR="00F21347" w:rsidRPr="00FE1AA9" w:rsidRDefault="00F21347" w:rsidP="00F21347">
            <w:pPr>
              <w:spacing w:line="240" w:lineRule="auto"/>
              <w:jc w:val="center"/>
              <w:rPr>
                <w:sz w:val="28"/>
                <w:szCs w:val="28"/>
                <w:lang w:val="uk-UA"/>
              </w:rPr>
            </w:pPr>
            <w:bookmarkStart w:id="54" w:name="id.4d80e6a042d6"/>
            <w:bookmarkEnd w:id="54"/>
            <w:r w:rsidRPr="00FE1AA9">
              <w:rPr>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DC6595"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E31DF92"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5AA0BC"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D504B7"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422D812" w14:textId="77777777" w:rsidR="00F21347" w:rsidRPr="00FE1AA9" w:rsidRDefault="00F21347" w:rsidP="00F21347">
            <w:pPr>
              <w:spacing w:line="240" w:lineRule="auto"/>
              <w:jc w:val="center"/>
              <w:rPr>
                <w:rFonts w:eastAsia="Calibri"/>
                <w:sz w:val="28"/>
                <w:szCs w:val="28"/>
                <w:lang w:val="uk-UA"/>
              </w:rPr>
            </w:pPr>
            <w:r w:rsidRPr="00FE1AA9">
              <w:rPr>
                <w:sz w:val="28"/>
                <w:szCs w:val="28"/>
                <w:lang w:val="uk-UA"/>
              </w:rPr>
              <w:t>5,0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7C7DA1F" w14:textId="77777777" w:rsidR="00F21347" w:rsidRPr="00FE1AA9" w:rsidRDefault="00F21347" w:rsidP="00F21347">
            <w:pPr>
              <w:spacing w:line="240" w:lineRule="auto"/>
              <w:jc w:val="center"/>
              <w:rPr>
                <w:rFonts w:eastAsia="Calibri"/>
                <w:color w:val="000000"/>
                <w:sz w:val="28"/>
                <w:szCs w:val="28"/>
                <w:lang w:val="uk-UA"/>
              </w:rPr>
            </w:pPr>
            <w:r w:rsidRPr="00FE1AA9">
              <w:rPr>
                <w:color w:val="000000"/>
                <w:sz w:val="28"/>
                <w:szCs w:val="28"/>
                <w:lang w:val="uk-UA"/>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90797D9"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21,25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3594FB3"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0,361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4536722"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77,875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EA86CC7"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0,361</w:t>
            </w:r>
          </w:p>
        </w:tc>
      </w:tr>
      <w:tr w:rsidR="00F21347" w:rsidRPr="00FE1AA9" w14:paraId="610D8B76"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9ACE79" w14:textId="77777777" w:rsidR="00F21347" w:rsidRPr="00FE1AA9" w:rsidRDefault="00F21347" w:rsidP="00F21347">
            <w:pPr>
              <w:spacing w:line="240" w:lineRule="auto"/>
              <w:jc w:val="center"/>
              <w:rPr>
                <w:sz w:val="28"/>
                <w:szCs w:val="28"/>
                <w:lang w:val="uk-UA"/>
              </w:rPr>
            </w:pPr>
            <w:r w:rsidRPr="00FE1AA9">
              <w:rPr>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EFE99F"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E267A8"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AF6B47"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B35510"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BD33195" w14:textId="77777777" w:rsidR="00F21347" w:rsidRPr="00FE1AA9" w:rsidRDefault="00F21347" w:rsidP="00F21347">
            <w:pPr>
              <w:spacing w:line="240" w:lineRule="auto"/>
              <w:jc w:val="center"/>
              <w:rPr>
                <w:rFonts w:eastAsia="Calibri"/>
                <w:sz w:val="28"/>
                <w:szCs w:val="28"/>
                <w:lang w:val="uk-UA"/>
              </w:rPr>
            </w:pPr>
            <w:r w:rsidRPr="00FE1AA9">
              <w:rPr>
                <w:sz w:val="28"/>
                <w:szCs w:val="28"/>
                <w:lang w:val="uk-UA"/>
              </w:rPr>
              <w:t>5,0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0221B1D" w14:textId="77777777" w:rsidR="00F21347" w:rsidRPr="00FE1AA9" w:rsidRDefault="00F21347" w:rsidP="00F21347">
            <w:pPr>
              <w:spacing w:line="240" w:lineRule="auto"/>
              <w:jc w:val="center"/>
              <w:rPr>
                <w:rFonts w:eastAsia="Calibri"/>
                <w:color w:val="000000"/>
                <w:sz w:val="28"/>
                <w:szCs w:val="28"/>
                <w:lang w:val="uk-UA"/>
              </w:rPr>
            </w:pPr>
            <w:r w:rsidRPr="00FE1AA9">
              <w:rPr>
                <w:color w:val="000000"/>
                <w:sz w:val="28"/>
                <w:szCs w:val="28"/>
                <w:lang w:val="uk-UA"/>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776F649"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16,25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9D324B0"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0,275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433496E"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59,125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E94E477"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0,274</w:t>
            </w:r>
          </w:p>
        </w:tc>
      </w:tr>
      <w:tr w:rsidR="00F21347" w:rsidRPr="00FE1AA9" w14:paraId="0CF02EE7"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AC0CCD" w14:textId="77777777" w:rsidR="00F21347" w:rsidRPr="00FE1AA9" w:rsidRDefault="00F21347" w:rsidP="00F21347">
            <w:pPr>
              <w:spacing w:line="240" w:lineRule="auto"/>
              <w:jc w:val="center"/>
              <w:rPr>
                <w:sz w:val="28"/>
                <w:szCs w:val="28"/>
                <w:lang w:val="uk-UA"/>
              </w:rPr>
            </w:pPr>
            <w:r w:rsidRPr="00FE1AA9">
              <w:rPr>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73F3A1"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565B8E"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0317EC"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B9A18E"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277C936" w14:textId="77777777" w:rsidR="00F21347" w:rsidRPr="00FE1AA9" w:rsidRDefault="00F21347" w:rsidP="00F21347">
            <w:pPr>
              <w:spacing w:line="240" w:lineRule="auto"/>
              <w:jc w:val="center"/>
              <w:rPr>
                <w:rFonts w:eastAsia="Calibri"/>
                <w:sz w:val="28"/>
                <w:szCs w:val="28"/>
                <w:lang w:val="uk-UA"/>
              </w:rPr>
            </w:pPr>
            <w:r w:rsidRPr="00FE1AA9">
              <w:rPr>
                <w:sz w:val="28"/>
                <w:szCs w:val="28"/>
                <w:lang w:val="uk-UA"/>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86EE393" w14:textId="77777777" w:rsidR="00F21347" w:rsidRPr="00FE1AA9" w:rsidRDefault="00F21347" w:rsidP="00F21347">
            <w:pPr>
              <w:spacing w:line="240" w:lineRule="auto"/>
              <w:jc w:val="center"/>
              <w:rPr>
                <w:rFonts w:eastAsia="Calibri"/>
                <w:color w:val="000000"/>
                <w:sz w:val="28"/>
                <w:szCs w:val="28"/>
                <w:lang w:val="uk-UA"/>
              </w:rPr>
            </w:pPr>
            <w:r w:rsidRPr="00FE1AA9">
              <w:rPr>
                <w:color w:val="000000"/>
                <w:sz w:val="28"/>
                <w:szCs w:val="28"/>
                <w:lang w:val="uk-UA"/>
              </w:rPr>
              <w:t>0,218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11D58C5"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12,25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DE3334B"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0,207</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03380CB"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44,875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2E0963B"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0,208</w:t>
            </w:r>
          </w:p>
        </w:tc>
      </w:tr>
      <w:tr w:rsidR="00F21347" w:rsidRPr="00FE1AA9" w14:paraId="376A4916"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441122" w14:textId="77777777" w:rsidR="00F21347" w:rsidRPr="00FE1AA9" w:rsidRDefault="00F21347" w:rsidP="00F21347">
            <w:pPr>
              <w:spacing w:line="240" w:lineRule="auto"/>
              <w:jc w:val="center"/>
              <w:rPr>
                <w:sz w:val="28"/>
                <w:szCs w:val="28"/>
                <w:lang w:val="uk-UA"/>
              </w:rPr>
            </w:pPr>
            <w:r w:rsidRPr="00FE1AA9">
              <w:rPr>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522E8D"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D0B1F7"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4802EF"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A55920"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258F358" w14:textId="77777777" w:rsidR="00F21347" w:rsidRPr="00FE1AA9" w:rsidRDefault="00F21347" w:rsidP="00F21347">
            <w:pPr>
              <w:spacing w:line="240" w:lineRule="auto"/>
              <w:jc w:val="center"/>
              <w:rPr>
                <w:rFonts w:eastAsia="Calibri"/>
                <w:sz w:val="28"/>
                <w:szCs w:val="28"/>
                <w:lang w:val="uk-UA"/>
              </w:rPr>
            </w:pPr>
            <w:r w:rsidRPr="00FE1AA9">
              <w:rPr>
                <w:sz w:val="28"/>
                <w:szCs w:val="28"/>
                <w:lang w:val="uk-UA"/>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97C6530" w14:textId="77777777" w:rsidR="00F21347" w:rsidRPr="00FE1AA9" w:rsidRDefault="00F21347" w:rsidP="00F21347">
            <w:pPr>
              <w:spacing w:line="240" w:lineRule="auto"/>
              <w:jc w:val="center"/>
              <w:rPr>
                <w:rFonts w:eastAsia="Calibri"/>
                <w:color w:val="000000"/>
                <w:sz w:val="28"/>
                <w:szCs w:val="28"/>
                <w:lang w:val="uk-UA"/>
              </w:rPr>
            </w:pPr>
            <w:r w:rsidRPr="00FE1AA9">
              <w:rPr>
                <w:color w:val="000000"/>
                <w:sz w:val="28"/>
                <w:szCs w:val="28"/>
                <w:lang w:val="uk-UA"/>
              </w:rPr>
              <w:t>0,157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442C3B1"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9,25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05A54A9"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0,157</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46EBEDE"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34,125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79D44EF"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0,157</w:t>
            </w:r>
          </w:p>
        </w:tc>
      </w:tr>
      <w:tr w:rsidR="00F21347" w:rsidRPr="00FE1AA9" w14:paraId="78CB74C3" w14:textId="77777777" w:rsidTr="00F21347">
        <w:trPr>
          <w:jc w:val="center"/>
        </w:trPr>
        <w:tc>
          <w:tcPr>
            <w:tcW w:w="11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8296AE" w14:textId="77777777" w:rsidR="00F21347" w:rsidRPr="00FE1AA9" w:rsidRDefault="00F21347" w:rsidP="00F21347">
            <w:pPr>
              <w:spacing w:line="240" w:lineRule="auto"/>
              <w:jc w:val="center"/>
              <w:rPr>
                <w:sz w:val="28"/>
                <w:szCs w:val="28"/>
                <w:lang w:val="uk-UA"/>
              </w:rPr>
            </w:pPr>
            <w:r w:rsidRPr="00FE1AA9">
              <w:rPr>
                <w:bCs/>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DB41D7" w14:textId="77777777" w:rsidR="00F21347" w:rsidRPr="00FE1AA9" w:rsidRDefault="00F21347" w:rsidP="00F21347">
            <w:pPr>
              <w:spacing w:line="240" w:lineRule="auto"/>
              <w:jc w:val="center"/>
              <w:rPr>
                <w:sz w:val="28"/>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79AA86" w14:textId="77777777" w:rsidR="00F21347" w:rsidRPr="00FE1AA9" w:rsidRDefault="00F21347" w:rsidP="00F21347">
            <w:pPr>
              <w:spacing w:line="240" w:lineRule="auto"/>
              <w:jc w:val="center"/>
              <w:rPr>
                <w:sz w:val="28"/>
                <w:szCs w:val="28"/>
                <w:lang w:val="uk-UA"/>
              </w:rPr>
            </w:pPr>
            <w:r w:rsidRPr="00FE1AA9">
              <w:rPr>
                <w:sz w:val="28"/>
                <w:szCs w:val="28"/>
                <w:lang w:val="uk-UA"/>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8FB337" w14:textId="77777777" w:rsidR="00F21347" w:rsidRPr="00FE1AA9" w:rsidRDefault="00F21347" w:rsidP="00F21347">
            <w:pPr>
              <w:spacing w:line="240" w:lineRule="auto"/>
              <w:jc w:val="center"/>
              <w:rPr>
                <w:sz w:val="28"/>
                <w:szCs w:val="28"/>
                <w:lang w:val="uk-UA"/>
              </w:rPr>
            </w:pPr>
            <w:r w:rsidRPr="00FE1AA9">
              <w:rPr>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DB2B55" w14:textId="77777777" w:rsidR="00F21347" w:rsidRPr="00FE1AA9" w:rsidRDefault="00F21347" w:rsidP="00F21347">
            <w:pPr>
              <w:spacing w:line="240" w:lineRule="auto"/>
              <w:jc w:val="center"/>
              <w:rPr>
                <w:sz w:val="28"/>
                <w:szCs w:val="28"/>
                <w:lang w:val="uk-UA"/>
              </w:rPr>
            </w:pPr>
            <w:r w:rsidRPr="00FE1AA9">
              <w:rPr>
                <w:sz w:val="28"/>
                <w:szCs w:val="28"/>
                <w:lang w:val="uk-UA"/>
              </w:rPr>
              <w:t>59</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1A3A5D"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63DDD7F"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216,00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E673791" w14:textId="77777777" w:rsidR="00F21347" w:rsidRPr="00FE1AA9" w:rsidRDefault="00F21347" w:rsidP="00F21347">
            <w:pPr>
              <w:spacing w:line="240" w:lineRule="auto"/>
              <w:jc w:val="center"/>
              <w:rPr>
                <w:rFonts w:eastAsia="Calibri"/>
                <w:sz w:val="28"/>
                <w:szCs w:val="28"/>
                <w:lang w:val="uk-UA"/>
              </w:rPr>
            </w:pPr>
            <w:r w:rsidRPr="00FE1AA9">
              <w:rPr>
                <w:color w:val="000000"/>
                <w:sz w:val="28"/>
                <w:szCs w:val="28"/>
                <w:lang w:val="uk-UA"/>
              </w:rPr>
              <w:t>1</w:t>
            </w:r>
          </w:p>
        </w:tc>
      </w:tr>
    </w:tbl>
    <w:p w14:paraId="304B5ACC" w14:textId="77777777" w:rsidR="00F21347" w:rsidRPr="00FE1AA9" w:rsidRDefault="00F21347" w:rsidP="00281A35">
      <w:pPr>
        <w:tabs>
          <w:tab w:val="left" w:pos="604"/>
        </w:tabs>
        <w:spacing w:line="360" w:lineRule="auto"/>
        <w:ind w:firstLine="709"/>
        <w:rPr>
          <w:rFonts w:eastAsia="Calibri"/>
          <w:sz w:val="28"/>
          <w:szCs w:val="28"/>
          <w:lang w:val="uk-UA"/>
        </w:rPr>
      </w:pPr>
      <w:bookmarkStart w:id="55" w:name="id.46555ff7e38a"/>
      <w:bookmarkEnd w:id="55"/>
    </w:p>
    <w:p w14:paraId="1AA930AA" w14:textId="214AD0C9" w:rsidR="00F21347" w:rsidRPr="00FE1AA9" w:rsidRDefault="00F21347" w:rsidP="00281A35">
      <w:pPr>
        <w:tabs>
          <w:tab w:val="left" w:pos="604"/>
        </w:tabs>
        <w:spacing w:after="0" w:line="360" w:lineRule="auto"/>
        <w:ind w:firstLine="709"/>
        <w:jc w:val="both"/>
        <w:rPr>
          <w:rFonts w:eastAsia="Calibri"/>
          <w:sz w:val="28"/>
          <w:szCs w:val="28"/>
          <w:lang w:val="uk-UA"/>
        </w:rPr>
      </w:pPr>
      <w:r w:rsidRPr="00FE1AA9">
        <w:rPr>
          <w:rFonts w:eastAsia="Calibri"/>
          <w:sz w:val="28"/>
          <w:szCs w:val="28"/>
          <w:lang w:val="uk-UA"/>
        </w:rPr>
        <w:t>Як видно з таблиці 4.5, різниця значень коефіцієнтів вагомості не перевищує 5%, тому в продовжені ітерації немає необхідності.</w:t>
      </w:r>
    </w:p>
    <w:p w14:paraId="67BCA89F" w14:textId="5425A9CE" w:rsidR="00F21347" w:rsidRPr="00FE1AA9" w:rsidRDefault="00F21347" w:rsidP="00281A35">
      <w:pPr>
        <w:spacing w:after="0" w:line="360" w:lineRule="auto"/>
        <w:ind w:firstLine="709"/>
        <w:jc w:val="both"/>
        <w:rPr>
          <w:sz w:val="28"/>
          <w:szCs w:val="28"/>
          <w:lang w:val="uk-UA"/>
        </w:rPr>
      </w:pPr>
      <w:r w:rsidRPr="00FE1AA9">
        <w:rPr>
          <w:sz w:val="28"/>
          <w:szCs w:val="28"/>
          <w:lang w:val="uk-UA"/>
        </w:rPr>
        <w:t>Табл</w:t>
      </w:r>
      <w:r w:rsidR="00850170">
        <w:rPr>
          <w:sz w:val="28"/>
          <w:szCs w:val="28"/>
          <w:lang w:val="uk-UA"/>
        </w:rPr>
        <w:t>иця</w:t>
      </w:r>
      <w:r w:rsidRPr="00FE1AA9">
        <w:rPr>
          <w:sz w:val="28"/>
          <w:szCs w:val="28"/>
          <w:lang w:val="uk-UA"/>
        </w:rPr>
        <w:t xml:space="preserve"> 4.6 Розрахунок показників рівня якості варіантів реалізації основних функцій ПП</w:t>
      </w:r>
    </w:p>
    <w:tbl>
      <w:tblPr>
        <w:tblW w:w="9346" w:type="dxa"/>
        <w:tblLayout w:type="fixed"/>
        <w:tblLook w:val="0000" w:firstRow="0" w:lastRow="0" w:firstColumn="0" w:lastColumn="0" w:noHBand="0" w:noVBand="0"/>
      </w:tblPr>
      <w:tblGrid>
        <w:gridCol w:w="1266"/>
        <w:gridCol w:w="1418"/>
        <w:gridCol w:w="1228"/>
        <w:gridCol w:w="1304"/>
        <w:gridCol w:w="1153"/>
        <w:gridCol w:w="1455"/>
        <w:gridCol w:w="1522"/>
      </w:tblGrid>
      <w:tr w:rsidR="00F21347" w:rsidRPr="00FE1AA9" w14:paraId="3558CF6F" w14:textId="77777777" w:rsidTr="00F21347">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9DC4D0" w14:textId="77777777" w:rsidR="00F21347" w:rsidRPr="00FE1AA9" w:rsidRDefault="00F21347" w:rsidP="00F21347">
            <w:pPr>
              <w:spacing w:line="240" w:lineRule="auto"/>
              <w:rPr>
                <w:sz w:val="28"/>
                <w:szCs w:val="28"/>
                <w:lang w:val="uk-UA"/>
              </w:rPr>
            </w:pPr>
            <w:r w:rsidRPr="00FE1AA9">
              <w:rPr>
                <w:bCs/>
                <w:sz w:val="28"/>
                <w:szCs w:val="28"/>
                <w:lang w:val="uk-UA"/>
              </w:rPr>
              <w:t>Основні функції</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942C5C" w14:textId="77777777" w:rsidR="00F21347" w:rsidRPr="00FE1AA9" w:rsidRDefault="00F21347" w:rsidP="00F21347">
            <w:pPr>
              <w:spacing w:line="240" w:lineRule="auto"/>
              <w:rPr>
                <w:sz w:val="28"/>
                <w:szCs w:val="28"/>
                <w:lang w:val="uk-UA"/>
              </w:rPr>
            </w:pPr>
            <w:r w:rsidRPr="00FE1AA9">
              <w:rPr>
                <w:bCs/>
                <w:sz w:val="28"/>
                <w:szCs w:val="28"/>
                <w:lang w:val="uk-UA"/>
              </w:rPr>
              <w:t>Варіант реалізації функції</w:t>
            </w: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576CC98" w14:textId="77777777" w:rsidR="00F21347" w:rsidRPr="00FE1AA9" w:rsidRDefault="00F21347" w:rsidP="00F21347">
            <w:pPr>
              <w:spacing w:line="240" w:lineRule="auto"/>
              <w:rPr>
                <w:rFonts w:eastAsia="Calibri"/>
                <w:bCs/>
                <w:sz w:val="28"/>
                <w:szCs w:val="28"/>
                <w:lang w:val="uk-UA"/>
              </w:rPr>
            </w:pP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93B0C6" w14:textId="77777777" w:rsidR="00F21347" w:rsidRPr="00FE1AA9" w:rsidRDefault="00F21347" w:rsidP="00F21347">
            <w:pPr>
              <w:spacing w:line="240" w:lineRule="auto"/>
              <w:rPr>
                <w:sz w:val="28"/>
                <w:szCs w:val="28"/>
                <w:lang w:val="uk-UA"/>
              </w:rPr>
            </w:pPr>
            <w:r w:rsidRPr="00FE1AA9">
              <w:rPr>
                <w:bCs/>
                <w:sz w:val="28"/>
                <w:szCs w:val="28"/>
                <w:lang w:val="uk-UA"/>
              </w:rPr>
              <w:t>Абсолютне значення параметра</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F14F56" w14:textId="77777777" w:rsidR="00F21347" w:rsidRPr="00FE1AA9" w:rsidRDefault="00F21347" w:rsidP="00F21347">
            <w:pPr>
              <w:spacing w:line="240" w:lineRule="auto"/>
              <w:rPr>
                <w:sz w:val="28"/>
                <w:szCs w:val="28"/>
                <w:lang w:val="uk-UA"/>
              </w:rPr>
            </w:pPr>
            <w:r w:rsidRPr="00FE1AA9">
              <w:rPr>
                <w:bCs/>
                <w:sz w:val="28"/>
                <w:szCs w:val="28"/>
                <w:lang w:val="uk-UA"/>
              </w:rPr>
              <w:t>Бальна оцінка параметра</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7D3A96" w14:textId="77777777" w:rsidR="00F21347" w:rsidRPr="00FE1AA9" w:rsidRDefault="00F21347" w:rsidP="00F21347">
            <w:pPr>
              <w:spacing w:line="240" w:lineRule="auto"/>
              <w:rPr>
                <w:sz w:val="28"/>
                <w:szCs w:val="28"/>
                <w:lang w:val="uk-UA"/>
              </w:rPr>
            </w:pPr>
            <w:r w:rsidRPr="00FE1AA9">
              <w:rPr>
                <w:bCs/>
                <w:sz w:val="28"/>
                <w:szCs w:val="28"/>
                <w:lang w:val="uk-UA"/>
              </w:rPr>
              <w:t>Коефіцієнт вагомості параметра</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3D43A4" w14:textId="77777777" w:rsidR="00F21347" w:rsidRPr="00FE1AA9" w:rsidRDefault="00F21347" w:rsidP="00F21347">
            <w:pPr>
              <w:spacing w:line="240" w:lineRule="auto"/>
              <w:rPr>
                <w:sz w:val="28"/>
                <w:szCs w:val="28"/>
                <w:lang w:val="uk-UA"/>
              </w:rPr>
            </w:pPr>
            <w:r w:rsidRPr="00FE1AA9">
              <w:rPr>
                <w:bCs/>
                <w:sz w:val="28"/>
                <w:szCs w:val="28"/>
                <w:lang w:val="uk-UA"/>
              </w:rPr>
              <w:t>Коефіцієнт рівня якості</w:t>
            </w:r>
          </w:p>
        </w:tc>
      </w:tr>
      <w:tr w:rsidR="00F21347" w:rsidRPr="00FE1AA9" w14:paraId="0A69F1E4" w14:textId="77777777" w:rsidTr="00F21347">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1A9B89" w14:textId="77777777" w:rsidR="00F21347" w:rsidRPr="00FE1AA9" w:rsidRDefault="00F21347" w:rsidP="00F21347">
            <w:pPr>
              <w:spacing w:line="240" w:lineRule="auto"/>
              <w:jc w:val="center"/>
              <w:rPr>
                <w:sz w:val="28"/>
                <w:szCs w:val="28"/>
                <w:lang w:val="uk-UA"/>
              </w:rPr>
            </w:pPr>
            <w:r w:rsidRPr="00FE1AA9">
              <w:rPr>
                <w:sz w:val="28"/>
                <w:szCs w:val="28"/>
                <w:lang w:val="uk-UA"/>
              </w:rPr>
              <w:t>F1</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CD91D0" w14:textId="77777777" w:rsidR="00F21347" w:rsidRPr="00FE1AA9" w:rsidRDefault="00F21347" w:rsidP="00F21347">
            <w:pPr>
              <w:spacing w:line="240" w:lineRule="auto"/>
              <w:jc w:val="center"/>
              <w:rPr>
                <w:sz w:val="28"/>
                <w:szCs w:val="28"/>
                <w:lang w:val="uk-UA"/>
              </w:rPr>
            </w:pPr>
            <w:r w:rsidRPr="00FE1AA9">
              <w:rPr>
                <w:sz w:val="28"/>
                <w:szCs w:val="28"/>
                <w:lang w:val="uk-UA"/>
              </w:rPr>
              <w:t>Б</w:t>
            </w: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75FB780"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Х1</w:t>
            </w: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0F624B" w14:textId="77777777" w:rsidR="00F21347" w:rsidRPr="00FE1AA9" w:rsidRDefault="00F21347" w:rsidP="00F21347">
            <w:pPr>
              <w:spacing w:line="240" w:lineRule="auto"/>
              <w:jc w:val="center"/>
              <w:rPr>
                <w:sz w:val="28"/>
                <w:szCs w:val="28"/>
                <w:lang w:val="uk-UA"/>
              </w:rPr>
            </w:pPr>
            <w:r w:rsidRPr="00FE1AA9">
              <w:rPr>
                <w:sz w:val="28"/>
                <w:szCs w:val="28"/>
                <w:lang w:val="uk-UA"/>
              </w:rPr>
              <w:t>11</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3ACB50"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D967D79" w14:textId="77777777" w:rsidR="00F21347" w:rsidRPr="00FE1AA9" w:rsidRDefault="00F21347" w:rsidP="00F21347">
            <w:pPr>
              <w:spacing w:line="240" w:lineRule="auto"/>
              <w:jc w:val="center"/>
              <w:rPr>
                <w:sz w:val="28"/>
                <w:szCs w:val="28"/>
                <w:lang w:val="uk-UA"/>
              </w:rPr>
            </w:pPr>
            <w:r w:rsidRPr="00FE1AA9">
              <w:rPr>
                <w:color w:val="000000"/>
                <w:sz w:val="28"/>
                <w:szCs w:val="28"/>
                <w:lang w:val="uk-UA"/>
              </w:rPr>
              <w:t>0,361</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1587AC1" w14:textId="77777777" w:rsidR="00F21347" w:rsidRPr="00FE1AA9" w:rsidRDefault="00F21347" w:rsidP="00F21347">
            <w:pPr>
              <w:spacing w:line="240" w:lineRule="auto"/>
              <w:jc w:val="center"/>
              <w:rPr>
                <w:color w:val="000000"/>
                <w:sz w:val="28"/>
                <w:szCs w:val="28"/>
                <w:lang w:val="uk-UA"/>
              </w:rPr>
            </w:pPr>
            <w:r w:rsidRPr="00FE1AA9">
              <w:rPr>
                <w:color w:val="000000"/>
                <w:sz w:val="28"/>
                <w:szCs w:val="28"/>
                <w:lang w:val="uk-UA"/>
              </w:rPr>
              <w:t>1,444</w:t>
            </w:r>
          </w:p>
        </w:tc>
      </w:tr>
      <w:tr w:rsidR="00F21347" w:rsidRPr="00FE1AA9" w14:paraId="09E82BE2" w14:textId="77777777" w:rsidTr="00F21347">
        <w:tc>
          <w:tcPr>
            <w:tcW w:w="12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717F03" w14:textId="77777777" w:rsidR="00F21347" w:rsidRPr="00FE1AA9" w:rsidRDefault="00F21347" w:rsidP="00F21347">
            <w:pPr>
              <w:spacing w:line="240" w:lineRule="auto"/>
              <w:jc w:val="center"/>
              <w:rPr>
                <w:sz w:val="28"/>
                <w:szCs w:val="28"/>
                <w:lang w:val="uk-UA"/>
              </w:rPr>
            </w:pPr>
            <w:r w:rsidRPr="00FE1AA9">
              <w:rPr>
                <w:sz w:val="28"/>
                <w:szCs w:val="28"/>
                <w:lang w:val="uk-UA"/>
              </w:rPr>
              <w:t>F2</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225EFF" w14:textId="77777777" w:rsidR="00F21347" w:rsidRPr="00FE1AA9" w:rsidRDefault="00F21347" w:rsidP="00F21347">
            <w:pPr>
              <w:spacing w:line="240" w:lineRule="auto"/>
              <w:jc w:val="center"/>
              <w:rPr>
                <w:sz w:val="28"/>
                <w:szCs w:val="28"/>
                <w:lang w:val="uk-UA"/>
              </w:rPr>
            </w:pPr>
            <w:r w:rsidRPr="00FE1AA9">
              <w:rPr>
                <w:sz w:val="28"/>
                <w:szCs w:val="28"/>
                <w:lang w:val="uk-UA"/>
              </w:rPr>
              <w:t>Б</w:t>
            </w: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FA32C5D"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Х2</w:t>
            </w: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E9A975" w14:textId="77777777" w:rsidR="00F21347" w:rsidRPr="00FE1AA9" w:rsidRDefault="00F21347" w:rsidP="00F21347">
            <w:pPr>
              <w:spacing w:line="240" w:lineRule="auto"/>
              <w:jc w:val="center"/>
              <w:rPr>
                <w:sz w:val="28"/>
                <w:szCs w:val="28"/>
                <w:lang w:val="uk-UA"/>
              </w:rPr>
            </w:pPr>
            <w:r w:rsidRPr="00FE1AA9">
              <w:rPr>
                <w:sz w:val="28"/>
                <w:szCs w:val="28"/>
                <w:lang w:val="uk-UA"/>
              </w:rPr>
              <w:t>16</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168D6C" w14:textId="77777777" w:rsidR="00F21347" w:rsidRPr="00FE1AA9" w:rsidRDefault="00F21347" w:rsidP="00F21347">
            <w:pPr>
              <w:spacing w:line="240" w:lineRule="auto"/>
              <w:jc w:val="center"/>
              <w:rPr>
                <w:sz w:val="28"/>
                <w:szCs w:val="28"/>
                <w:lang w:val="uk-UA"/>
              </w:rPr>
            </w:pPr>
            <w:r w:rsidRPr="00FE1AA9">
              <w:rPr>
                <w:sz w:val="28"/>
                <w:szCs w:val="28"/>
                <w:lang w:val="uk-UA"/>
              </w:rPr>
              <w:t>8</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83C509E" w14:textId="77777777" w:rsidR="00F21347" w:rsidRPr="00FE1AA9" w:rsidRDefault="00F21347" w:rsidP="00F21347">
            <w:pPr>
              <w:spacing w:line="240" w:lineRule="auto"/>
              <w:jc w:val="center"/>
              <w:rPr>
                <w:sz w:val="28"/>
                <w:szCs w:val="28"/>
                <w:lang w:val="uk-UA"/>
              </w:rPr>
            </w:pPr>
            <w:r w:rsidRPr="00FE1AA9">
              <w:rPr>
                <w:color w:val="000000"/>
                <w:sz w:val="28"/>
                <w:szCs w:val="28"/>
                <w:lang w:val="uk-UA"/>
              </w:rPr>
              <w:t>0,274</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CED627E" w14:textId="77777777" w:rsidR="00F21347" w:rsidRPr="00FE1AA9" w:rsidRDefault="00F21347" w:rsidP="00F21347">
            <w:pPr>
              <w:spacing w:line="240" w:lineRule="auto"/>
              <w:jc w:val="center"/>
              <w:rPr>
                <w:color w:val="000000"/>
                <w:sz w:val="28"/>
                <w:szCs w:val="28"/>
                <w:lang w:val="uk-UA"/>
              </w:rPr>
            </w:pPr>
            <w:r w:rsidRPr="00FE1AA9">
              <w:rPr>
                <w:color w:val="000000"/>
                <w:sz w:val="28"/>
                <w:szCs w:val="28"/>
                <w:lang w:val="uk-UA"/>
              </w:rPr>
              <w:t>2,192</w:t>
            </w:r>
          </w:p>
        </w:tc>
      </w:tr>
      <w:tr w:rsidR="00F21347" w:rsidRPr="00FE1AA9" w14:paraId="642080A9" w14:textId="77777777" w:rsidTr="00F21347">
        <w:tc>
          <w:tcPr>
            <w:tcW w:w="126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AE821BE" w14:textId="77777777" w:rsidR="00F21347" w:rsidRPr="00FE1AA9" w:rsidRDefault="00F21347" w:rsidP="00F21347">
            <w:pPr>
              <w:spacing w:line="240" w:lineRule="auto"/>
              <w:jc w:val="center"/>
              <w:rPr>
                <w:sz w:val="28"/>
                <w:szCs w:val="28"/>
                <w:lang w:val="uk-UA"/>
              </w:rPr>
            </w:pPr>
            <w:r w:rsidRPr="00FE1AA9">
              <w:rPr>
                <w:sz w:val="28"/>
                <w:szCs w:val="28"/>
                <w:lang w:val="uk-UA"/>
              </w:rPr>
              <w:t>F3</w:t>
            </w:r>
          </w:p>
        </w:tc>
        <w:tc>
          <w:tcPr>
            <w:tcW w:w="14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663490C" w14:textId="77777777" w:rsidR="00F21347" w:rsidRPr="00FE1AA9" w:rsidRDefault="00F21347" w:rsidP="00F21347">
            <w:pPr>
              <w:spacing w:line="240" w:lineRule="auto"/>
              <w:jc w:val="center"/>
              <w:rPr>
                <w:sz w:val="28"/>
                <w:szCs w:val="28"/>
                <w:lang w:val="uk-UA"/>
              </w:rPr>
            </w:pPr>
            <w:r w:rsidRPr="00FE1AA9">
              <w:rPr>
                <w:sz w:val="28"/>
                <w:szCs w:val="28"/>
                <w:lang w:val="uk-UA"/>
              </w:rPr>
              <w:t>А</w:t>
            </w: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9F60EBA"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Х3</w:t>
            </w: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9FC657" w14:textId="77777777" w:rsidR="00F21347" w:rsidRPr="00FE1AA9" w:rsidRDefault="00F21347" w:rsidP="00F21347">
            <w:pPr>
              <w:spacing w:line="240" w:lineRule="auto"/>
              <w:jc w:val="center"/>
              <w:rPr>
                <w:sz w:val="28"/>
                <w:szCs w:val="28"/>
                <w:lang w:val="uk-UA"/>
              </w:rPr>
            </w:pPr>
            <w:r w:rsidRPr="00FE1AA9">
              <w:rPr>
                <w:sz w:val="28"/>
                <w:szCs w:val="28"/>
                <w:lang w:val="uk-UA"/>
              </w:rPr>
              <w:t>700</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88F077" w14:textId="77777777" w:rsidR="00F21347" w:rsidRPr="00FE1AA9" w:rsidRDefault="00F21347" w:rsidP="00F21347">
            <w:pPr>
              <w:spacing w:line="240" w:lineRule="auto"/>
              <w:jc w:val="center"/>
              <w:rPr>
                <w:sz w:val="28"/>
                <w:szCs w:val="28"/>
                <w:lang w:val="uk-UA"/>
              </w:rPr>
            </w:pPr>
            <w:r w:rsidRPr="00FE1AA9">
              <w:rPr>
                <w:sz w:val="28"/>
                <w:szCs w:val="28"/>
                <w:lang w:val="uk-UA"/>
              </w:rPr>
              <w:t>5</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37DDE9F" w14:textId="77777777" w:rsidR="00F21347" w:rsidRPr="00FE1AA9" w:rsidRDefault="00F21347" w:rsidP="00F21347">
            <w:pPr>
              <w:spacing w:line="240" w:lineRule="auto"/>
              <w:jc w:val="center"/>
              <w:rPr>
                <w:sz w:val="28"/>
                <w:szCs w:val="28"/>
                <w:lang w:val="uk-UA"/>
              </w:rPr>
            </w:pPr>
            <w:r w:rsidRPr="00FE1AA9">
              <w:rPr>
                <w:color w:val="000000"/>
                <w:sz w:val="28"/>
                <w:szCs w:val="28"/>
                <w:lang w:val="uk-UA"/>
              </w:rPr>
              <w:t>0,208</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ED247FC" w14:textId="77777777" w:rsidR="00F21347" w:rsidRPr="00FE1AA9" w:rsidRDefault="00F21347" w:rsidP="00F21347">
            <w:pPr>
              <w:spacing w:line="240" w:lineRule="auto"/>
              <w:jc w:val="center"/>
              <w:rPr>
                <w:color w:val="000000"/>
                <w:sz w:val="28"/>
                <w:szCs w:val="28"/>
                <w:lang w:val="uk-UA"/>
              </w:rPr>
            </w:pPr>
            <w:r w:rsidRPr="00FE1AA9">
              <w:rPr>
                <w:color w:val="000000"/>
                <w:sz w:val="28"/>
                <w:szCs w:val="28"/>
                <w:lang w:val="uk-UA"/>
              </w:rPr>
              <w:t>1,040</w:t>
            </w:r>
          </w:p>
        </w:tc>
      </w:tr>
      <w:tr w:rsidR="00F21347" w:rsidRPr="00FE1AA9" w14:paraId="268D762F" w14:textId="77777777" w:rsidTr="00F21347">
        <w:tc>
          <w:tcPr>
            <w:tcW w:w="1266"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DF4C5CF" w14:textId="77777777" w:rsidR="00F21347" w:rsidRPr="00FE1AA9" w:rsidRDefault="00F21347" w:rsidP="00F21347">
            <w:pPr>
              <w:spacing w:line="240" w:lineRule="auto"/>
              <w:rPr>
                <w:sz w:val="28"/>
                <w:szCs w:val="28"/>
                <w:lang w:val="uk-UA"/>
              </w:rPr>
            </w:pPr>
          </w:p>
        </w:tc>
        <w:tc>
          <w:tcPr>
            <w:tcW w:w="14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2557E0D" w14:textId="77777777" w:rsidR="00F21347" w:rsidRPr="00FE1AA9" w:rsidRDefault="00F21347" w:rsidP="00F21347">
            <w:pPr>
              <w:spacing w:line="240" w:lineRule="auto"/>
              <w:jc w:val="center"/>
              <w:rPr>
                <w:sz w:val="28"/>
                <w:szCs w:val="28"/>
                <w:lang w:val="uk-UA"/>
              </w:rPr>
            </w:pP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4D1891E"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X4</w:t>
            </w: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864047" w14:textId="77777777" w:rsidR="00F21347" w:rsidRPr="00FE1AA9" w:rsidRDefault="00F21347" w:rsidP="00F21347">
            <w:pPr>
              <w:spacing w:line="240" w:lineRule="auto"/>
              <w:jc w:val="center"/>
              <w:rPr>
                <w:sz w:val="28"/>
                <w:szCs w:val="28"/>
                <w:lang w:val="uk-UA"/>
              </w:rPr>
            </w:pPr>
            <w:r w:rsidRPr="00FE1AA9">
              <w:rPr>
                <w:sz w:val="28"/>
                <w:szCs w:val="28"/>
                <w:lang w:val="uk-UA"/>
              </w:rPr>
              <w:t>2000</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5CD1B7" w14:textId="77777777" w:rsidR="00F21347" w:rsidRPr="00FE1AA9" w:rsidRDefault="00F21347" w:rsidP="00F21347">
            <w:pPr>
              <w:spacing w:line="240" w:lineRule="auto"/>
              <w:jc w:val="center"/>
              <w:rPr>
                <w:sz w:val="28"/>
                <w:szCs w:val="28"/>
                <w:lang w:val="uk-UA"/>
              </w:rPr>
            </w:pPr>
            <w:r w:rsidRPr="00FE1AA9">
              <w:rPr>
                <w:sz w:val="28"/>
                <w:szCs w:val="28"/>
                <w:lang w:val="uk-UA"/>
              </w:rPr>
              <w:t>4</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5E61EDC" w14:textId="77777777" w:rsidR="00F21347" w:rsidRPr="00FE1AA9" w:rsidRDefault="00F21347" w:rsidP="00F21347">
            <w:pPr>
              <w:spacing w:line="240" w:lineRule="auto"/>
              <w:jc w:val="center"/>
              <w:rPr>
                <w:sz w:val="28"/>
                <w:szCs w:val="28"/>
                <w:lang w:val="uk-UA"/>
              </w:rPr>
            </w:pPr>
            <w:r w:rsidRPr="00FE1AA9">
              <w:rPr>
                <w:color w:val="000000"/>
                <w:sz w:val="28"/>
                <w:szCs w:val="28"/>
                <w:lang w:val="uk-UA"/>
              </w:rPr>
              <w:t>0,157</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83AE5C5" w14:textId="77777777" w:rsidR="00F21347" w:rsidRPr="00FE1AA9" w:rsidRDefault="00F21347" w:rsidP="00F21347">
            <w:pPr>
              <w:spacing w:line="240" w:lineRule="auto"/>
              <w:jc w:val="center"/>
              <w:rPr>
                <w:color w:val="000000"/>
                <w:sz w:val="28"/>
                <w:szCs w:val="28"/>
                <w:lang w:val="uk-UA"/>
              </w:rPr>
            </w:pPr>
            <w:r w:rsidRPr="00FE1AA9">
              <w:rPr>
                <w:color w:val="000000"/>
                <w:sz w:val="28"/>
                <w:szCs w:val="28"/>
                <w:lang w:val="uk-UA"/>
              </w:rPr>
              <w:t>0,628</w:t>
            </w:r>
          </w:p>
        </w:tc>
      </w:tr>
      <w:tr w:rsidR="00F21347" w:rsidRPr="00FE1AA9" w14:paraId="1E3757CB" w14:textId="77777777" w:rsidTr="00F21347">
        <w:tc>
          <w:tcPr>
            <w:tcW w:w="1266" w:type="dxa"/>
            <w:vMerge/>
            <w:tcBorders>
              <w:left w:val="single" w:sz="8" w:space="0" w:color="000000"/>
              <w:right w:val="single" w:sz="8" w:space="0" w:color="000000"/>
            </w:tcBorders>
            <w:tcMar>
              <w:top w:w="0" w:type="dxa"/>
              <w:left w:w="0" w:type="dxa"/>
              <w:bottom w:w="0" w:type="dxa"/>
              <w:right w:w="0" w:type="dxa"/>
            </w:tcMar>
            <w:vAlign w:val="center"/>
          </w:tcPr>
          <w:p w14:paraId="1BFBA4B8" w14:textId="77777777" w:rsidR="00F21347" w:rsidRPr="00FE1AA9" w:rsidRDefault="00F21347" w:rsidP="00F21347">
            <w:pPr>
              <w:spacing w:line="240" w:lineRule="auto"/>
              <w:rPr>
                <w:sz w:val="28"/>
                <w:szCs w:val="28"/>
                <w:lang w:val="uk-UA"/>
              </w:rPr>
            </w:pPr>
          </w:p>
        </w:tc>
        <w:tc>
          <w:tcPr>
            <w:tcW w:w="14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FEAF0CD" w14:textId="77777777" w:rsidR="00F21347" w:rsidRPr="00FE1AA9" w:rsidRDefault="00F21347" w:rsidP="00F21347">
            <w:pPr>
              <w:spacing w:line="240" w:lineRule="auto"/>
              <w:jc w:val="center"/>
              <w:rPr>
                <w:sz w:val="28"/>
                <w:szCs w:val="28"/>
                <w:lang w:val="uk-UA"/>
              </w:rPr>
            </w:pPr>
            <w:r w:rsidRPr="00FE1AA9">
              <w:rPr>
                <w:sz w:val="28"/>
                <w:szCs w:val="28"/>
                <w:lang w:val="uk-UA"/>
              </w:rPr>
              <w:t>Б</w:t>
            </w: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324A6AB"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Х3</w:t>
            </w: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1A9876" w14:textId="77777777" w:rsidR="00F21347" w:rsidRPr="00FE1AA9" w:rsidRDefault="00F21347" w:rsidP="00F21347">
            <w:pPr>
              <w:spacing w:line="240" w:lineRule="auto"/>
              <w:jc w:val="center"/>
              <w:rPr>
                <w:sz w:val="28"/>
                <w:szCs w:val="28"/>
                <w:lang w:val="uk-UA"/>
              </w:rPr>
            </w:pPr>
            <w:r w:rsidRPr="00FE1AA9">
              <w:rPr>
                <w:sz w:val="28"/>
                <w:szCs w:val="28"/>
                <w:lang w:val="uk-UA"/>
              </w:rPr>
              <w:t>400</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578C09" w14:textId="77777777" w:rsidR="00F21347" w:rsidRPr="00FE1AA9" w:rsidRDefault="00F21347" w:rsidP="00F21347">
            <w:pPr>
              <w:spacing w:line="240" w:lineRule="auto"/>
              <w:jc w:val="center"/>
              <w:rPr>
                <w:sz w:val="28"/>
                <w:szCs w:val="28"/>
                <w:lang w:val="uk-UA"/>
              </w:rPr>
            </w:pPr>
            <w:r w:rsidRPr="00FE1AA9">
              <w:rPr>
                <w:sz w:val="28"/>
                <w:szCs w:val="28"/>
                <w:lang w:val="uk-UA"/>
              </w:rPr>
              <w:t>8</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4A3EC59" w14:textId="77777777" w:rsidR="00F21347" w:rsidRPr="00FE1AA9" w:rsidRDefault="00F21347" w:rsidP="00F21347">
            <w:pPr>
              <w:spacing w:line="240" w:lineRule="auto"/>
              <w:jc w:val="center"/>
              <w:rPr>
                <w:sz w:val="28"/>
                <w:szCs w:val="28"/>
                <w:lang w:val="uk-UA"/>
              </w:rPr>
            </w:pPr>
            <w:r w:rsidRPr="00FE1AA9">
              <w:rPr>
                <w:color w:val="000000"/>
                <w:sz w:val="28"/>
                <w:szCs w:val="28"/>
                <w:lang w:val="uk-UA"/>
              </w:rPr>
              <w:t>0,208</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FAEC137" w14:textId="77777777" w:rsidR="00F21347" w:rsidRPr="00FE1AA9" w:rsidRDefault="00F21347" w:rsidP="00F21347">
            <w:pPr>
              <w:spacing w:line="240" w:lineRule="auto"/>
              <w:jc w:val="center"/>
              <w:rPr>
                <w:color w:val="000000"/>
                <w:sz w:val="28"/>
                <w:szCs w:val="28"/>
                <w:lang w:val="uk-UA"/>
              </w:rPr>
            </w:pPr>
            <w:r w:rsidRPr="00FE1AA9">
              <w:rPr>
                <w:color w:val="000000"/>
                <w:sz w:val="28"/>
                <w:szCs w:val="28"/>
                <w:lang w:val="uk-UA"/>
              </w:rPr>
              <w:t>1,664</w:t>
            </w:r>
          </w:p>
        </w:tc>
      </w:tr>
      <w:tr w:rsidR="00F21347" w:rsidRPr="00FE1AA9" w14:paraId="3789BEC9" w14:textId="77777777" w:rsidTr="00F21347">
        <w:tc>
          <w:tcPr>
            <w:tcW w:w="1266"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C2FD9B1" w14:textId="77777777" w:rsidR="00F21347" w:rsidRPr="00FE1AA9" w:rsidRDefault="00F21347" w:rsidP="00F21347">
            <w:pPr>
              <w:spacing w:line="240" w:lineRule="auto"/>
              <w:rPr>
                <w:sz w:val="28"/>
                <w:szCs w:val="28"/>
                <w:lang w:val="uk-UA"/>
              </w:rPr>
            </w:pPr>
          </w:p>
        </w:tc>
        <w:tc>
          <w:tcPr>
            <w:tcW w:w="14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62BF380F" w14:textId="77777777" w:rsidR="00F21347" w:rsidRPr="00FE1AA9" w:rsidRDefault="00F21347" w:rsidP="00F21347">
            <w:pPr>
              <w:spacing w:line="240" w:lineRule="auto"/>
              <w:jc w:val="center"/>
              <w:rPr>
                <w:sz w:val="28"/>
                <w:szCs w:val="28"/>
                <w:lang w:val="uk-UA"/>
              </w:rPr>
            </w:pPr>
          </w:p>
        </w:tc>
        <w:tc>
          <w:tcPr>
            <w:tcW w:w="122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CD692B4" w14:textId="77777777" w:rsidR="00F21347" w:rsidRPr="00FE1AA9" w:rsidRDefault="00F21347" w:rsidP="00F21347">
            <w:pPr>
              <w:spacing w:line="240" w:lineRule="auto"/>
              <w:jc w:val="center"/>
              <w:rPr>
                <w:rFonts w:eastAsia="Calibri"/>
                <w:sz w:val="28"/>
                <w:szCs w:val="28"/>
                <w:lang w:val="uk-UA"/>
              </w:rPr>
            </w:pPr>
            <w:r w:rsidRPr="00FE1AA9">
              <w:rPr>
                <w:rFonts w:eastAsia="Calibri"/>
                <w:sz w:val="28"/>
                <w:szCs w:val="28"/>
                <w:lang w:val="uk-UA"/>
              </w:rPr>
              <w:t>X4</w:t>
            </w: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C6FBE0" w14:textId="77777777" w:rsidR="00F21347" w:rsidRPr="00FE1AA9" w:rsidRDefault="00F21347" w:rsidP="00F21347">
            <w:pPr>
              <w:spacing w:line="240" w:lineRule="auto"/>
              <w:jc w:val="center"/>
              <w:rPr>
                <w:sz w:val="28"/>
                <w:szCs w:val="28"/>
                <w:lang w:val="uk-UA"/>
              </w:rPr>
            </w:pPr>
            <w:r w:rsidRPr="00FE1AA9">
              <w:rPr>
                <w:sz w:val="28"/>
                <w:szCs w:val="28"/>
                <w:lang w:val="uk-UA"/>
              </w:rPr>
              <w:t xml:space="preserve">1000 </w:t>
            </w:r>
          </w:p>
        </w:tc>
        <w:tc>
          <w:tcPr>
            <w:tcW w:w="11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B99D37" w14:textId="77777777" w:rsidR="00F21347" w:rsidRPr="00FE1AA9" w:rsidRDefault="00F21347" w:rsidP="00F21347">
            <w:pPr>
              <w:spacing w:line="240" w:lineRule="auto"/>
              <w:jc w:val="center"/>
              <w:rPr>
                <w:sz w:val="28"/>
                <w:szCs w:val="28"/>
                <w:lang w:val="uk-UA"/>
              </w:rPr>
            </w:pPr>
            <w:r w:rsidRPr="00FE1AA9">
              <w:rPr>
                <w:sz w:val="28"/>
                <w:szCs w:val="28"/>
                <w:lang w:val="uk-UA"/>
              </w:rPr>
              <w:t>8</w:t>
            </w:r>
          </w:p>
        </w:tc>
        <w:tc>
          <w:tcPr>
            <w:tcW w:w="1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5D0FC7B" w14:textId="77777777" w:rsidR="00F21347" w:rsidRPr="00FE1AA9" w:rsidRDefault="00F21347" w:rsidP="00F21347">
            <w:pPr>
              <w:spacing w:line="240" w:lineRule="auto"/>
              <w:jc w:val="center"/>
              <w:rPr>
                <w:sz w:val="28"/>
                <w:szCs w:val="28"/>
                <w:lang w:val="uk-UA"/>
              </w:rPr>
            </w:pPr>
            <w:r w:rsidRPr="00FE1AA9">
              <w:rPr>
                <w:color w:val="000000"/>
                <w:sz w:val="28"/>
                <w:szCs w:val="28"/>
                <w:lang w:val="uk-UA"/>
              </w:rPr>
              <w:t>0,157</w:t>
            </w:r>
          </w:p>
        </w:tc>
        <w:tc>
          <w:tcPr>
            <w:tcW w:w="1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D72C8AE" w14:textId="77777777" w:rsidR="00F21347" w:rsidRPr="00FE1AA9" w:rsidRDefault="00F21347" w:rsidP="00F21347">
            <w:pPr>
              <w:spacing w:line="240" w:lineRule="auto"/>
              <w:jc w:val="center"/>
              <w:rPr>
                <w:color w:val="000000"/>
                <w:sz w:val="28"/>
                <w:szCs w:val="28"/>
                <w:lang w:val="uk-UA"/>
              </w:rPr>
            </w:pPr>
            <w:r w:rsidRPr="00FE1AA9">
              <w:rPr>
                <w:color w:val="000000"/>
                <w:sz w:val="28"/>
                <w:szCs w:val="28"/>
                <w:lang w:val="uk-UA"/>
              </w:rPr>
              <w:t>1,256</w:t>
            </w:r>
          </w:p>
        </w:tc>
      </w:tr>
    </w:tbl>
    <w:p w14:paraId="3A68FD5C" w14:textId="77777777" w:rsidR="00F21347" w:rsidRPr="00FE1AA9" w:rsidRDefault="00F21347" w:rsidP="00281A35">
      <w:pPr>
        <w:spacing w:after="0" w:line="360" w:lineRule="auto"/>
        <w:ind w:firstLine="709"/>
        <w:rPr>
          <w:sz w:val="28"/>
          <w:szCs w:val="28"/>
          <w:lang w:val="uk-UA"/>
        </w:rPr>
      </w:pPr>
    </w:p>
    <w:p w14:paraId="738610ED" w14:textId="77777777" w:rsidR="00F21347" w:rsidRPr="00FE1AA9" w:rsidRDefault="00F21347" w:rsidP="00281A35">
      <w:pPr>
        <w:spacing w:after="0" w:line="360" w:lineRule="auto"/>
        <w:ind w:firstLine="709"/>
        <w:rPr>
          <w:i/>
          <w:iCs/>
          <w:sz w:val="28"/>
          <w:szCs w:val="28"/>
          <w:lang w:val="uk-UA"/>
        </w:rPr>
      </w:pPr>
      <w:r w:rsidRPr="00FE1AA9">
        <w:rPr>
          <w:i/>
          <w:iCs/>
          <w:sz w:val="28"/>
          <w:szCs w:val="28"/>
          <w:lang w:val="uk-UA"/>
        </w:rPr>
        <w:t>К</w:t>
      </w:r>
      <w:r w:rsidRPr="00FE1AA9">
        <w:rPr>
          <w:i/>
          <w:iCs/>
          <w:sz w:val="28"/>
          <w:szCs w:val="28"/>
          <w:vertAlign w:val="subscript"/>
          <w:lang w:val="uk-UA"/>
        </w:rPr>
        <w:t xml:space="preserve">К1 </w:t>
      </w:r>
      <w:r w:rsidRPr="00FE1AA9">
        <w:rPr>
          <w:sz w:val="28"/>
          <w:szCs w:val="28"/>
          <w:lang w:val="uk-UA"/>
        </w:rPr>
        <w:t xml:space="preserve">= </w:t>
      </w:r>
      <w:r w:rsidRPr="00FE1AA9">
        <w:rPr>
          <w:color w:val="000000"/>
          <w:sz w:val="28"/>
          <w:szCs w:val="28"/>
          <w:lang w:val="uk-UA"/>
        </w:rPr>
        <w:t xml:space="preserve">1,444 + 2,192 + 1,04 + 0,628 </w:t>
      </w:r>
      <w:r w:rsidRPr="00FE1AA9">
        <w:rPr>
          <w:sz w:val="28"/>
          <w:szCs w:val="28"/>
          <w:lang w:val="uk-UA"/>
        </w:rPr>
        <w:t>= 5,304</w:t>
      </w:r>
    </w:p>
    <w:p w14:paraId="79443C8B" w14:textId="77777777" w:rsidR="00F21347" w:rsidRPr="00FE1AA9" w:rsidRDefault="00F21347" w:rsidP="00281A35">
      <w:pPr>
        <w:spacing w:after="0" w:line="360" w:lineRule="auto"/>
        <w:ind w:firstLine="709"/>
        <w:rPr>
          <w:i/>
          <w:iCs/>
          <w:sz w:val="28"/>
          <w:szCs w:val="28"/>
          <w:lang w:val="uk-UA"/>
        </w:rPr>
      </w:pPr>
      <w:r w:rsidRPr="00FE1AA9">
        <w:rPr>
          <w:i/>
          <w:iCs/>
          <w:sz w:val="28"/>
          <w:szCs w:val="28"/>
          <w:lang w:val="uk-UA"/>
        </w:rPr>
        <w:t>К</w:t>
      </w:r>
      <w:r w:rsidRPr="00FE1AA9">
        <w:rPr>
          <w:i/>
          <w:iCs/>
          <w:sz w:val="28"/>
          <w:szCs w:val="28"/>
          <w:vertAlign w:val="subscript"/>
          <w:lang w:val="uk-UA"/>
        </w:rPr>
        <w:t>К</w:t>
      </w:r>
      <w:r w:rsidRPr="00FE1AA9">
        <w:rPr>
          <w:sz w:val="28"/>
          <w:szCs w:val="28"/>
          <w:vertAlign w:val="subscript"/>
          <w:lang w:val="uk-UA"/>
        </w:rPr>
        <w:t xml:space="preserve">2 </w:t>
      </w:r>
      <w:r w:rsidRPr="00FE1AA9">
        <w:rPr>
          <w:sz w:val="28"/>
          <w:szCs w:val="28"/>
          <w:lang w:val="uk-UA"/>
        </w:rPr>
        <w:t>=  1,444 + 2,192 +1,664 + 1,256 = 6,556</w:t>
      </w:r>
    </w:p>
    <w:p w14:paraId="471559E1" w14:textId="50651DDE" w:rsidR="00281A35" w:rsidRDefault="00F21347" w:rsidP="00281A35">
      <w:pPr>
        <w:tabs>
          <w:tab w:val="left" w:pos="604"/>
        </w:tabs>
        <w:spacing w:after="0" w:line="360" w:lineRule="auto"/>
        <w:ind w:firstLineChars="125" w:firstLine="350"/>
        <w:rPr>
          <w:sz w:val="28"/>
          <w:szCs w:val="28"/>
          <w:lang w:val="uk-UA"/>
        </w:rPr>
      </w:pPr>
      <w:r w:rsidRPr="00FE1AA9">
        <w:rPr>
          <w:sz w:val="28"/>
          <w:szCs w:val="28"/>
          <w:lang w:val="uk-UA"/>
        </w:rPr>
        <w:lastRenderedPageBreak/>
        <w:t>Як видно з розрахунків, кращим є другий варіант, для якого коефіцієнт технічного рівня має найбільше значення.</w:t>
      </w:r>
      <w:bookmarkStart w:id="56" w:name="id.4c59ef6b54f7"/>
      <w:bookmarkStart w:id="57" w:name="_Toc295904351"/>
      <w:bookmarkStart w:id="58" w:name="_Toc324262934"/>
      <w:bookmarkStart w:id="59" w:name="_Toc325472502"/>
      <w:bookmarkEnd w:id="56"/>
    </w:p>
    <w:p w14:paraId="5237A64A" w14:textId="6773A139" w:rsidR="00DA6497" w:rsidRDefault="00DA6497" w:rsidP="00281A35">
      <w:pPr>
        <w:tabs>
          <w:tab w:val="left" w:pos="604"/>
        </w:tabs>
        <w:spacing w:after="0" w:line="360" w:lineRule="auto"/>
        <w:ind w:firstLineChars="125" w:firstLine="350"/>
        <w:rPr>
          <w:sz w:val="28"/>
          <w:szCs w:val="28"/>
          <w:lang w:val="uk-UA"/>
        </w:rPr>
      </w:pPr>
    </w:p>
    <w:p w14:paraId="59FCF0FB" w14:textId="77777777" w:rsidR="00DA6497" w:rsidRPr="00FE1AA9" w:rsidRDefault="00DA6497" w:rsidP="00281A35">
      <w:pPr>
        <w:tabs>
          <w:tab w:val="left" w:pos="604"/>
        </w:tabs>
        <w:spacing w:after="0" w:line="360" w:lineRule="auto"/>
        <w:ind w:firstLineChars="125" w:firstLine="350"/>
        <w:rPr>
          <w:sz w:val="28"/>
          <w:szCs w:val="28"/>
          <w:lang w:val="uk-UA"/>
        </w:rPr>
      </w:pPr>
    </w:p>
    <w:p w14:paraId="64B4617F" w14:textId="20A42713" w:rsidR="005219E1" w:rsidRPr="00FE1AA9" w:rsidRDefault="00F21347" w:rsidP="00281A35">
      <w:pPr>
        <w:tabs>
          <w:tab w:val="left" w:pos="604"/>
        </w:tabs>
        <w:spacing w:after="0" w:line="360" w:lineRule="auto"/>
        <w:ind w:firstLineChars="125" w:firstLine="351"/>
        <w:outlineLvl w:val="1"/>
        <w:rPr>
          <w:sz w:val="28"/>
          <w:szCs w:val="28"/>
          <w:lang w:val="uk-UA"/>
        </w:rPr>
      </w:pPr>
      <w:bookmarkStart w:id="60" w:name="_Toc43226646"/>
      <w:r w:rsidRPr="00FE1AA9">
        <w:rPr>
          <w:b/>
          <w:bCs/>
          <w:iCs/>
          <w:sz w:val="28"/>
          <w:szCs w:val="28"/>
          <w:lang w:val="uk-UA"/>
        </w:rPr>
        <w:t>4.3 Економічний аналіз варіантів розробки ПП</w:t>
      </w:r>
      <w:bookmarkEnd w:id="57"/>
      <w:bookmarkEnd w:id="58"/>
      <w:bookmarkEnd w:id="59"/>
      <w:bookmarkEnd w:id="60"/>
    </w:p>
    <w:p w14:paraId="547BC52A" w14:textId="2B47BE1E" w:rsidR="00281A35" w:rsidRPr="00FE1AA9" w:rsidRDefault="00281A35" w:rsidP="002F6A2A">
      <w:pPr>
        <w:tabs>
          <w:tab w:val="left" w:pos="604"/>
        </w:tabs>
        <w:spacing w:after="0" w:line="360" w:lineRule="auto"/>
        <w:ind w:firstLineChars="125" w:firstLine="350"/>
        <w:jc w:val="both"/>
        <w:rPr>
          <w:sz w:val="28"/>
          <w:szCs w:val="28"/>
          <w:lang w:val="uk-UA"/>
        </w:rPr>
      </w:pPr>
    </w:p>
    <w:p w14:paraId="7A5540EA" w14:textId="77777777" w:rsidR="00281A35" w:rsidRPr="00FE1AA9" w:rsidRDefault="00281A35" w:rsidP="002F6A2A">
      <w:pPr>
        <w:tabs>
          <w:tab w:val="left" w:pos="604"/>
        </w:tabs>
        <w:spacing w:after="0" w:line="360" w:lineRule="auto"/>
        <w:ind w:firstLineChars="125" w:firstLine="350"/>
        <w:jc w:val="both"/>
        <w:rPr>
          <w:sz w:val="28"/>
          <w:szCs w:val="28"/>
          <w:lang w:val="uk-UA"/>
        </w:rPr>
      </w:pPr>
    </w:p>
    <w:p w14:paraId="46DC76E3" w14:textId="77777777" w:rsidR="00F21347" w:rsidRPr="00FE1AA9" w:rsidRDefault="00F21347" w:rsidP="002F6A2A">
      <w:pPr>
        <w:spacing w:after="0" w:line="360" w:lineRule="auto"/>
        <w:ind w:firstLine="709"/>
        <w:jc w:val="both"/>
        <w:rPr>
          <w:rFonts w:eastAsia="Calibri"/>
          <w:sz w:val="28"/>
          <w:szCs w:val="28"/>
          <w:lang w:val="uk-UA"/>
        </w:rPr>
      </w:pPr>
      <w:r w:rsidRPr="00FE1AA9">
        <w:rPr>
          <w:rFonts w:eastAsia="Calibri"/>
          <w:sz w:val="28"/>
          <w:szCs w:val="28"/>
          <w:lang w:val="uk-UA"/>
        </w:rPr>
        <w:t>Для визначення вартості розробки ПП спочатку проведемо розрахунок трудомісткості.</w:t>
      </w:r>
    </w:p>
    <w:p w14:paraId="12C9B1F8" w14:textId="77777777" w:rsidR="00F21347" w:rsidRPr="00FE1AA9" w:rsidRDefault="00F21347" w:rsidP="002F6A2A">
      <w:pPr>
        <w:spacing w:after="0" w:line="360" w:lineRule="auto"/>
        <w:ind w:firstLine="709"/>
        <w:jc w:val="both"/>
        <w:rPr>
          <w:rFonts w:eastAsia="Calibri"/>
          <w:sz w:val="28"/>
          <w:szCs w:val="28"/>
          <w:lang w:val="uk-UA"/>
        </w:rPr>
      </w:pPr>
      <w:r w:rsidRPr="00FE1AA9">
        <w:rPr>
          <w:rFonts w:eastAsia="Calibri"/>
          <w:sz w:val="28"/>
          <w:szCs w:val="28"/>
          <w:lang w:val="uk-UA"/>
        </w:rPr>
        <w:t>Всі варіанти включають в себе два окремих завдання:</w:t>
      </w:r>
    </w:p>
    <w:p w14:paraId="5EBD1FDA" w14:textId="77777777" w:rsidR="00F21347" w:rsidRPr="00FE1AA9" w:rsidRDefault="00F21347" w:rsidP="002F6A2A">
      <w:pPr>
        <w:spacing w:after="0" w:line="360" w:lineRule="auto"/>
        <w:ind w:firstLine="709"/>
        <w:jc w:val="both"/>
        <w:rPr>
          <w:sz w:val="28"/>
          <w:szCs w:val="28"/>
          <w:lang w:val="uk-UA"/>
        </w:rPr>
      </w:pPr>
      <w:r w:rsidRPr="00FE1AA9">
        <w:rPr>
          <w:sz w:val="28"/>
          <w:szCs w:val="28"/>
          <w:lang w:val="uk-UA"/>
        </w:rPr>
        <w:t>1. Розробка проекту програмного продукту;</w:t>
      </w:r>
    </w:p>
    <w:p w14:paraId="187BE735" w14:textId="77777777" w:rsidR="00F21347" w:rsidRPr="00FE1AA9" w:rsidRDefault="00F21347" w:rsidP="002F6A2A">
      <w:pPr>
        <w:spacing w:after="0" w:line="360" w:lineRule="auto"/>
        <w:ind w:firstLine="709"/>
        <w:jc w:val="both"/>
        <w:rPr>
          <w:rFonts w:eastAsia="Calibri"/>
          <w:sz w:val="28"/>
          <w:szCs w:val="28"/>
          <w:lang w:val="uk-UA"/>
        </w:rPr>
      </w:pPr>
      <w:r w:rsidRPr="00FE1AA9">
        <w:rPr>
          <w:rFonts w:eastAsia="Calibri"/>
          <w:sz w:val="28"/>
          <w:szCs w:val="28"/>
          <w:lang w:val="uk-UA"/>
        </w:rPr>
        <w:t>2. Розробка програмної оболонки;</w:t>
      </w:r>
    </w:p>
    <w:p w14:paraId="64619D24" w14:textId="77777777" w:rsidR="00F21347" w:rsidRPr="00FE1AA9" w:rsidRDefault="00F21347" w:rsidP="002F6A2A">
      <w:pPr>
        <w:spacing w:after="0" w:line="360" w:lineRule="auto"/>
        <w:ind w:firstLine="709"/>
        <w:jc w:val="both"/>
        <w:rPr>
          <w:rFonts w:eastAsia="Calibri"/>
          <w:sz w:val="28"/>
          <w:szCs w:val="28"/>
          <w:lang w:val="uk-UA"/>
        </w:rPr>
      </w:pPr>
      <w:r w:rsidRPr="00FE1AA9">
        <w:rPr>
          <w:rFonts w:eastAsia="Calibri"/>
          <w:sz w:val="28"/>
          <w:szCs w:val="28"/>
          <w:lang w:val="uk-UA"/>
        </w:rPr>
        <w:t>3. Третє завдання має 2 варіанти:</w:t>
      </w:r>
    </w:p>
    <w:p w14:paraId="0FD65376" w14:textId="77777777" w:rsidR="00F21347" w:rsidRPr="00FE1AA9" w:rsidRDefault="00F21347" w:rsidP="002F6A2A">
      <w:pPr>
        <w:spacing w:after="0" w:line="360" w:lineRule="auto"/>
        <w:ind w:left="927" w:firstLine="709"/>
        <w:jc w:val="both"/>
        <w:rPr>
          <w:rFonts w:eastAsia="Calibri"/>
          <w:sz w:val="28"/>
          <w:szCs w:val="28"/>
          <w:lang w:val="uk-UA"/>
        </w:rPr>
      </w:pPr>
      <w:r w:rsidRPr="00FE1AA9">
        <w:rPr>
          <w:rFonts w:eastAsia="Calibri"/>
          <w:sz w:val="28"/>
          <w:szCs w:val="28"/>
          <w:lang w:val="uk-UA"/>
        </w:rPr>
        <w:t>3.a. Інтерфейс користувача з підтримкою компонент;</w:t>
      </w:r>
    </w:p>
    <w:p w14:paraId="2C4C8021" w14:textId="77777777" w:rsidR="00F21347" w:rsidRPr="00FE1AA9" w:rsidRDefault="00F21347" w:rsidP="002F6A2A">
      <w:pPr>
        <w:spacing w:after="0" w:line="360" w:lineRule="auto"/>
        <w:ind w:left="927" w:firstLine="709"/>
        <w:jc w:val="both"/>
        <w:rPr>
          <w:rFonts w:eastAsia="Calibri"/>
          <w:sz w:val="28"/>
          <w:szCs w:val="28"/>
          <w:lang w:val="uk-UA"/>
        </w:rPr>
      </w:pPr>
      <w:r w:rsidRPr="00FE1AA9">
        <w:rPr>
          <w:rFonts w:eastAsia="Calibri"/>
          <w:sz w:val="28"/>
          <w:szCs w:val="28"/>
          <w:lang w:val="uk-UA"/>
        </w:rPr>
        <w:t>3.b. Інтерфейс користувача з вікном виведенням;</w:t>
      </w:r>
    </w:p>
    <w:p w14:paraId="0DDC368D" w14:textId="77777777" w:rsidR="00F21347" w:rsidRPr="00FE1AA9" w:rsidRDefault="00F21347" w:rsidP="002F6A2A">
      <w:pPr>
        <w:spacing w:after="0" w:line="360" w:lineRule="auto"/>
        <w:ind w:firstLine="709"/>
        <w:jc w:val="both"/>
        <w:rPr>
          <w:snapToGrid w:val="0"/>
          <w:sz w:val="28"/>
          <w:szCs w:val="28"/>
          <w:lang w:val="uk-UA"/>
        </w:rPr>
      </w:pPr>
      <w:r w:rsidRPr="00FE1AA9">
        <w:rPr>
          <w:snapToGrid w:val="0"/>
          <w:sz w:val="28"/>
          <w:szCs w:val="28"/>
          <w:lang w:val="uk-UA"/>
        </w:rPr>
        <w:t xml:space="preserve">Проведемо розрахунок норм часу на розробку та програмування для кожного з завдань. Загальна трудомісткість обчислюється як </w:t>
      </w:r>
    </w:p>
    <w:p w14:paraId="54257A6A" w14:textId="698FC8E7" w:rsidR="00F21347" w:rsidRPr="00FE1AA9" w:rsidRDefault="00F21347" w:rsidP="002F6A2A">
      <w:pPr>
        <w:spacing w:after="0" w:line="360" w:lineRule="auto"/>
        <w:ind w:firstLine="709"/>
        <w:jc w:val="both"/>
        <w:rPr>
          <w:snapToGrid w:val="0"/>
          <w:sz w:val="28"/>
          <w:szCs w:val="28"/>
          <w:lang w:val="uk-UA"/>
        </w:rPr>
      </w:pPr>
      <w:r w:rsidRPr="00FE1AA9">
        <w:rPr>
          <w:snapToGrid w:val="0"/>
          <w:sz w:val="28"/>
          <w:szCs w:val="28"/>
          <w:lang w:val="uk-UA"/>
        </w:rPr>
        <w:t>Т</w:t>
      </w:r>
      <w:r w:rsidRPr="00FE1AA9">
        <w:rPr>
          <w:snapToGrid w:val="0"/>
          <w:sz w:val="28"/>
          <w:szCs w:val="28"/>
          <w:vertAlign w:val="subscript"/>
          <w:lang w:val="uk-UA"/>
        </w:rPr>
        <w:t>О</w:t>
      </w:r>
      <w:r w:rsidRPr="00FE1AA9">
        <w:rPr>
          <w:snapToGrid w:val="0"/>
          <w:sz w:val="28"/>
          <w:szCs w:val="28"/>
          <w:lang w:val="uk-UA"/>
        </w:rPr>
        <w:t xml:space="preserve"> = Т</w:t>
      </w:r>
      <w:r w:rsidRPr="00FE1AA9">
        <w:rPr>
          <w:snapToGrid w:val="0"/>
          <w:sz w:val="28"/>
          <w:szCs w:val="28"/>
          <w:vertAlign w:val="subscript"/>
          <w:lang w:val="uk-UA"/>
        </w:rPr>
        <w:t>Р</w:t>
      </w:r>
      <w:r w:rsidRPr="00FE1AA9">
        <w:rPr>
          <w:rFonts w:ascii="Cambria Math" w:hAnsi="Cambria Math" w:cs="Cambria Math"/>
          <w:snapToGrid w:val="0"/>
          <w:sz w:val="28"/>
          <w:szCs w:val="28"/>
          <w:lang w:val="uk-UA"/>
        </w:rPr>
        <w:t>⋅</w:t>
      </w:r>
      <w:r w:rsidRPr="00FE1AA9">
        <w:rPr>
          <w:snapToGrid w:val="0"/>
          <w:sz w:val="28"/>
          <w:szCs w:val="28"/>
          <w:lang w:val="uk-UA"/>
        </w:rPr>
        <w:t xml:space="preserve"> К</w:t>
      </w:r>
      <w:r w:rsidRPr="00FE1AA9">
        <w:rPr>
          <w:snapToGrid w:val="0"/>
          <w:sz w:val="28"/>
          <w:szCs w:val="28"/>
          <w:vertAlign w:val="subscript"/>
          <w:lang w:val="uk-UA"/>
        </w:rPr>
        <w:t>П</w:t>
      </w:r>
      <w:r w:rsidRPr="00FE1AA9">
        <w:rPr>
          <w:rFonts w:ascii="Cambria Math" w:hAnsi="Cambria Math" w:cs="Cambria Math"/>
          <w:snapToGrid w:val="0"/>
          <w:sz w:val="28"/>
          <w:szCs w:val="28"/>
          <w:lang w:val="uk-UA"/>
        </w:rPr>
        <w:t>⋅</w:t>
      </w:r>
      <w:r w:rsidRPr="00FE1AA9">
        <w:rPr>
          <w:snapToGrid w:val="0"/>
          <w:sz w:val="28"/>
          <w:szCs w:val="28"/>
          <w:lang w:val="uk-UA"/>
        </w:rPr>
        <w:t xml:space="preserve"> К</w:t>
      </w:r>
      <w:r w:rsidRPr="00FE1AA9">
        <w:rPr>
          <w:snapToGrid w:val="0"/>
          <w:sz w:val="28"/>
          <w:szCs w:val="28"/>
          <w:vertAlign w:val="subscript"/>
          <w:lang w:val="uk-UA"/>
        </w:rPr>
        <w:t>СК</w:t>
      </w:r>
      <w:r w:rsidRPr="00FE1AA9">
        <w:rPr>
          <w:rFonts w:ascii="Cambria Math" w:hAnsi="Cambria Math" w:cs="Cambria Math"/>
          <w:snapToGrid w:val="0"/>
          <w:sz w:val="28"/>
          <w:szCs w:val="28"/>
          <w:lang w:val="uk-UA"/>
        </w:rPr>
        <w:t>⋅</w:t>
      </w:r>
      <w:r w:rsidRPr="00FE1AA9">
        <w:rPr>
          <w:snapToGrid w:val="0"/>
          <w:sz w:val="28"/>
          <w:szCs w:val="28"/>
          <w:lang w:val="uk-UA"/>
        </w:rPr>
        <w:t xml:space="preserve"> К</w:t>
      </w:r>
      <w:r w:rsidRPr="00FE1AA9">
        <w:rPr>
          <w:snapToGrid w:val="0"/>
          <w:sz w:val="28"/>
          <w:szCs w:val="28"/>
          <w:vertAlign w:val="subscript"/>
          <w:lang w:val="uk-UA"/>
        </w:rPr>
        <w:t>М</w:t>
      </w:r>
      <w:r w:rsidRPr="00FE1AA9">
        <w:rPr>
          <w:rFonts w:ascii="Cambria Math" w:hAnsi="Cambria Math" w:cs="Cambria Math"/>
          <w:snapToGrid w:val="0"/>
          <w:sz w:val="28"/>
          <w:szCs w:val="28"/>
          <w:lang w:val="uk-UA"/>
        </w:rPr>
        <w:t>⋅</w:t>
      </w:r>
      <w:r w:rsidRPr="00FE1AA9">
        <w:rPr>
          <w:snapToGrid w:val="0"/>
          <w:sz w:val="28"/>
          <w:szCs w:val="28"/>
          <w:lang w:val="uk-UA"/>
        </w:rPr>
        <w:t xml:space="preserve"> К</w:t>
      </w:r>
      <w:r w:rsidRPr="00FE1AA9">
        <w:rPr>
          <w:snapToGrid w:val="0"/>
          <w:sz w:val="28"/>
          <w:szCs w:val="28"/>
          <w:vertAlign w:val="subscript"/>
          <w:lang w:val="uk-UA"/>
        </w:rPr>
        <w:t>СТ</w:t>
      </w:r>
      <w:r w:rsidRPr="00FE1AA9">
        <w:rPr>
          <w:rFonts w:ascii="Cambria Math" w:hAnsi="Cambria Math" w:cs="Cambria Math"/>
          <w:snapToGrid w:val="0"/>
          <w:sz w:val="28"/>
          <w:szCs w:val="28"/>
          <w:lang w:val="uk-UA"/>
        </w:rPr>
        <w:t>⋅</w:t>
      </w:r>
      <w:r w:rsidRPr="00FE1AA9">
        <w:rPr>
          <w:snapToGrid w:val="0"/>
          <w:sz w:val="28"/>
          <w:szCs w:val="28"/>
          <w:lang w:val="uk-UA"/>
        </w:rPr>
        <w:t xml:space="preserve"> К</w:t>
      </w:r>
      <w:r w:rsidRPr="00FE1AA9">
        <w:rPr>
          <w:snapToGrid w:val="0"/>
          <w:sz w:val="28"/>
          <w:szCs w:val="28"/>
          <w:vertAlign w:val="subscript"/>
          <w:lang w:val="uk-UA"/>
        </w:rPr>
        <w:t>СТ.М</w:t>
      </w:r>
      <w:r w:rsidRPr="00FE1AA9">
        <w:rPr>
          <w:snapToGrid w:val="0"/>
          <w:sz w:val="28"/>
          <w:szCs w:val="28"/>
          <w:lang w:val="uk-UA"/>
        </w:rPr>
        <w:t>,</w:t>
      </w:r>
    </w:p>
    <w:p w14:paraId="3CD62161" w14:textId="1446DEBC" w:rsidR="00F21347" w:rsidRPr="00FE1AA9" w:rsidRDefault="00F21347" w:rsidP="002F6A2A">
      <w:pPr>
        <w:spacing w:after="0" w:line="360" w:lineRule="auto"/>
        <w:ind w:firstLine="709"/>
        <w:jc w:val="both"/>
        <w:rPr>
          <w:snapToGrid w:val="0"/>
          <w:sz w:val="28"/>
          <w:szCs w:val="28"/>
          <w:lang w:val="uk-UA"/>
        </w:rPr>
      </w:pPr>
      <w:r w:rsidRPr="00FE1AA9">
        <w:rPr>
          <w:snapToGrid w:val="0"/>
          <w:sz w:val="28"/>
          <w:szCs w:val="28"/>
          <w:lang w:val="uk-UA"/>
        </w:rPr>
        <w:t>де Т</w:t>
      </w:r>
      <w:r w:rsidRPr="00FE1AA9">
        <w:rPr>
          <w:snapToGrid w:val="0"/>
          <w:sz w:val="28"/>
          <w:szCs w:val="28"/>
          <w:vertAlign w:val="subscript"/>
          <w:lang w:val="uk-UA"/>
        </w:rPr>
        <w:t>Р</w:t>
      </w:r>
      <w:r w:rsidRPr="00FE1AA9">
        <w:rPr>
          <w:snapToGrid w:val="0"/>
          <w:sz w:val="28"/>
          <w:szCs w:val="28"/>
          <w:lang w:val="uk-UA"/>
        </w:rPr>
        <w:t xml:space="preserve"> – трудомісткість розробки ПП;К</w:t>
      </w:r>
      <w:r w:rsidRPr="00FE1AA9">
        <w:rPr>
          <w:snapToGrid w:val="0"/>
          <w:sz w:val="28"/>
          <w:szCs w:val="28"/>
          <w:vertAlign w:val="subscript"/>
          <w:lang w:val="uk-UA"/>
        </w:rPr>
        <w:t>П</w:t>
      </w:r>
      <w:r w:rsidRPr="00FE1AA9">
        <w:rPr>
          <w:snapToGrid w:val="0"/>
          <w:sz w:val="28"/>
          <w:szCs w:val="28"/>
          <w:lang w:val="uk-UA"/>
        </w:rPr>
        <w:t xml:space="preserve"> – поправочний коефіцієнт;</w:t>
      </w:r>
      <w:r w:rsidR="005219E1" w:rsidRPr="00FE1AA9">
        <w:rPr>
          <w:snapToGrid w:val="0"/>
          <w:sz w:val="28"/>
          <w:szCs w:val="28"/>
          <w:lang w:val="uk-UA"/>
        </w:rPr>
        <w:t xml:space="preserve"> </w:t>
      </w:r>
      <w:r w:rsidRPr="00FE1AA9">
        <w:rPr>
          <w:snapToGrid w:val="0"/>
          <w:sz w:val="28"/>
          <w:szCs w:val="28"/>
          <w:lang w:val="uk-UA"/>
        </w:rPr>
        <w:t>К</w:t>
      </w:r>
      <w:r w:rsidRPr="00FE1AA9">
        <w:rPr>
          <w:snapToGrid w:val="0"/>
          <w:sz w:val="28"/>
          <w:szCs w:val="28"/>
          <w:vertAlign w:val="subscript"/>
          <w:lang w:val="uk-UA"/>
        </w:rPr>
        <w:t>СК</w:t>
      </w:r>
      <w:r w:rsidRPr="00FE1AA9">
        <w:rPr>
          <w:snapToGrid w:val="0"/>
          <w:sz w:val="28"/>
          <w:szCs w:val="28"/>
          <w:lang w:val="uk-UA"/>
        </w:rPr>
        <w:t xml:space="preserve"> – коефіцієнт на складність вхідної інформації; К</w:t>
      </w:r>
      <w:r w:rsidRPr="00FE1AA9">
        <w:rPr>
          <w:snapToGrid w:val="0"/>
          <w:sz w:val="28"/>
          <w:szCs w:val="28"/>
          <w:vertAlign w:val="subscript"/>
          <w:lang w:val="uk-UA"/>
        </w:rPr>
        <w:t>М</w:t>
      </w:r>
      <w:r w:rsidRPr="00FE1AA9">
        <w:rPr>
          <w:snapToGrid w:val="0"/>
          <w:sz w:val="28"/>
          <w:szCs w:val="28"/>
          <w:lang w:val="uk-UA"/>
        </w:rPr>
        <w:t xml:space="preserve"> – коефіцієнт рівня мови програмування;</w:t>
      </w:r>
      <w:r w:rsidR="005219E1" w:rsidRPr="00FE1AA9">
        <w:rPr>
          <w:snapToGrid w:val="0"/>
          <w:sz w:val="28"/>
          <w:szCs w:val="28"/>
          <w:lang w:val="uk-UA"/>
        </w:rPr>
        <w:t xml:space="preserve"> </w:t>
      </w:r>
      <w:r w:rsidRPr="00FE1AA9">
        <w:rPr>
          <w:snapToGrid w:val="0"/>
          <w:sz w:val="28"/>
          <w:szCs w:val="28"/>
          <w:lang w:val="uk-UA"/>
        </w:rPr>
        <w:t>К</w:t>
      </w:r>
      <w:r w:rsidRPr="00FE1AA9">
        <w:rPr>
          <w:snapToGrid w:val="0"/>
          <w:sz w:val="28"/>
          <w:szCs w:val="28"/>
          <w:vertAlign w:val="subscript"/>
          <w:lang w:val="uk-UA"/>
        </w:rPr>
        <w:t>СТ</w:t>
      </w:r>
      <w:r w:rsidRPr="00FE1AA9">
        <w:rPr>
          <w:snapToGrid w:val="0"/>
          <w:sz w:val="28"/>
          <w:szCs w:val="28"/>
          <w:lang w:val="uk-UA"/>
        </w:rPr>
        <w:t xml:space="preserve"> – коефіцієнт використання стандартних модулів і прикладних програм;</w:t>
      </w:r>
      <w:r w:rsidR="005219E1" w:rsidRPr="00FE1AA9">
        <w:rPr>
          <w:snapToGrid w:val="0"/>
          <w:sz w:val="28"/>
          <w:szCs w:val="28"/>
          <w:lang w:val="uk-UA"/>
        </w:rPr>
        <w:t xml:space="preserve"> </w:t>
      </w:r>
      <w:r w:rsidRPr="00FE1AA9">
        <w:rPr>
          <w:snapToGrid w:val="0"/>
          <w:sz w:val="28"/>
          <w:szCs w:val="28"/>
          <w:lang w:val="uk-UA"/>
        </w:rPr>
        <w:t>К</w:t>
      </w:r>
      <w:r w:rsidRPr="00FE1AA9">
        <w:rPr>
          <w:snapToGrid w:val="0"/>
          <w:sz w:val="28"/>
          <w:szCs w:val="28"/>
          <w:vertAlign w:val="subscript"/>
          <w:lang w:val="uk-UA"/>
        </w:rPr>
        <w:t>СТ.М</w:t>
      </w:r>
      <w:r w:rsidRPr="00FE1AA9">
        <w:rPr>
          <w:snapToGrid w:val="0"/>
          <w:sz w:val="28"/>
          <w:szCs w:val="28"/>
          <w:lang w:val="uk-UA"/>
        </w:rPr>
        <w:t xml:space="preserve"> – коефіцієнт стандартного математичного забезпечення</w:t>
      </w:r>
    </w:p>
    <w:p w14:paraId="7DCB5D27" w14:textId="1DDF61B1" w:rsidR="00F21347" w:rsidRPr="00824CEB" w:rsidRDefault="00F21347" w:rsidP="002F6A2A">
      <w:pPr>
        <w:spacing w:after="0" w:line="360" w:lineRule="auto"/>
        <w:ind w:firstLine="709"/>
        <w:jc w:val="both"/>
        <w:rPr>
          <w:rFonts w:eastAsia="Calibri"/>
          <w:sz w:val="28"/>
          <w:szCs w:val="28"/>
          <w:lang w:val="uk-UA"/>
        </w:rPr>
      </w:pPr>
      <w:r w:rsidRPr="00FE1AA9">
        <w:rPr>
          <w:rFonts w:eastAsia="Calibri"/>
          <w:sz w:val="28"/>
          <w:szCs w:val="28"/>
          <w:lang w:val="uk-UA"/>
        </w:rPr>
        <w:t xml:space="preserve">Для першого завдання, виходячи із норм часу для завдань розрахункового характеру степеню новизни Б та групи складності алгоритму 1, трудомісткість дорівнює: </w:t>
      </w:r>
      <w:r w:rsidRPr="00FE1AA9">
        <w:rPr>
          <w:snapToGrid w:val="0"/>
          <w:sz w:val="28"/>
          <w:szCs w:val="28"/>
          <w:lang w:val="uk-UA"/>
        </w:rPr>
        <w:t>Т</w:t>
      </w:r>
      <w:r w:rsidRPr="00FE1AA9">
        <w:rPr>
          <w:snapToGrid w:val="0"/>
          <w:sz w:val="28"/>
          <w:szCs w:val="28"/>
          <w:vertAlign w:val="subscript"/>
          <w:lang w:val="uk-UA"/>
        </w:rPr>
        <w:t>Р</w:t>
      </w:r>
      <w:r w:rsidRPr="00FE1AA9">
        <w:rPr>
          <w:rFonts w:eastAsia="Calibri"/>
          <w:sz w:val="28"/>
          <w:szCs w:val="28"/>
          <w:lang w:val="uk-UA"/>
        </w:rPr>
        <w:t xml:space="preserve"> =64 людино-днів. Поправочний коефіцієнт, який враховує вид нормативно-довідкової інформації для першого завдання: </w:t>
      </w:r>
      <w:r w:rsidRPr="00FE1AA9">
        <w:rPr>
          <w:snapToGrid w:val="0"/>
          <w:sz w:val="28"/>
          <w:szCs w:val="28"/>
          <w:lang w:val="uk-UA"/>
        </w:rPr>
        <w:t>К</w:t>
      </w:r>
      <w:r w:rsidRPr="00FE1AA9">
        <w:rPr>
          <w:snapToGrid w:val="0"/>
          <w:sz w:val="28"/>
          <w:szCs w:val="28"/>
          <w:vertAlign w:val="subscript"/>
          <w:lang w:val="uk-UA"/>
        </w:rPr>
        <w:t>П</w:t>
      </w:r>
      <w:r w:rsidRPr="00FE1AA9">
        <w:rPr>
          <w:rFonts w:eastAsia="Calibri"/>
          <w:sz w:val="28"/>
          <w:szCs w:val="28"/>
          <w:lang w:val="uk-UA"/>
        </w:rPr>
        <w:t xml:space="preserve"> = 1,01. Поправочний коефіцієнт</w:t>
      </w:r>
      <w:r w:rsidR="005219E1" w:rsidRPr="00FE1AA9">
        <w:rPr>
          <w:rFonts w:eastAsia="Calibri"/>
          <w:sz w:val="28"/>
          <w:szCs w:val="28"/>
          <w:lang w:val="uk-UA"/>
        </w:rPr>
        <w:t xml:space="preserve"> </w:t>
      </w:r>
      <w:r w:rsidRPr="00FE1AA9">
        <w:rPr>
          <w:snapToGrid w:val="0"/>
          <w:sz w:val="28"/>
          <w:szCs w:val="28"/>
          <w:lang w:val="uk-UA"/>
        </w:rPr>
        <w:t>К</w:t>
      </w:r>
      <w:r w:rsidRPr="00FE1AA9">
        <w:rPr>
          <w:snapToGrid w:val="0"/>
          <w:sz w:val="28"/>
          <w:szCs w:val="28"/>
          <w:vertAlign w:val="subscript"/>
          <w:lang w:val="uk-UA"/>
        </w:rPr>
        <w:t>СК</w:t>
      </w:r>
      <w:r w:rsidRPr="00FE1AA9">
        <w:rPr>
          <w:rFonts w:eastAsia="Calibri"/>
          <w:sz w:val="28"/>
          <w:szCs w:val="28"/>
          <w:lang w:val="uk-UA"/>
        </w:rPr>
        <w:t xml:space="preserve"> = 1. Оскільки при</w:t>
      </w:r>
      <w:r w:rsidR="005219E1" w:rsidRPr="00FE1AA9">
        <w:rPr>
          <w:rFonts w:eastAsia="Calibri"/>
          <w:sz w:val="28"/>
          <w:szCs w:val="28"/>
          <w:lang w:val="uk-UA"/>
        </w:rPr>
        <w:t xml:space="preserve"> </w:t>
      </w:r>
      <w:r w:rsidRPr="00FE1AA9">
        <w:rPr>
          <w:rFonts w:eastAsia="Calibri"/>
          <w:sz w:val="28"/>
          <w:szCs w:val="28"/>
          <w:lang w:val="uk-UA"/>
        </w:rPr>
        <w:t xml:space="preserve">розробці першого завдання використовуються стандартні модулі, врахуємо це за допомогою </w:t>
      </w:r>
      <w:r w:rsidRPr="00824CEB">
        <w:rPr>
          <w:rFonts w:eastAsia="Calibri"/>
          <w:sz w:val="28"/>
          <w:szCs w:val="28"/>
          <w:lang w:val="uk-UA"/>
        </w:rPr>
        <w:lastRenderedPageBreak/>
        <w:t xml:space="preserve">коефіцієнта </w:t>
      </w:r>
      <w:r w:rsidRPr="00824CEB">
        <w:rPr>
          <w:snapToGrid w:val="0"/>
          <w:sz w:val="28"/>
          <w:szCs w:val="28"/>
          <w:lang w:val="uk-UA"/>
        </w:rPr>
        <w:t>К</w:t>
      </w:r>
      <w:r w:rsidRPr="00824CEB">
        <w:rPr>
          <w:snapToGrid w:val="0"/>
          <w:sz w:val="28"/>
          <w:szCs w:val="28"/>
          <w:vertAlign w:val="subscript"/>
          <w:lang w:val="uk-UA"/>
        </w:rPr>
        <w:t>СТ</w:t>
      </w:r>
      <w:r w:rsidRPr="00824CEB">
        <w:rPr>
          <w:rFonts w:eastAsia="Calibri"/>
          <w:sz w:val="28"/>
          <w:szCs w:val="28"/>
          <w:lang w:val="uk-UA"/>
        </w:rPr>
        <w:t xml:space="preserve"> = 0,7. Тоді загальна трудомісткість програмування першого завдання дорівнює:</w:t>
      </w:r>
    </w:p>
    <w:p w14:paraId="7DC195FA" w14:textId="77777777" w:rsidR="00F21347" w:rsidRPr="00824CEB" w:rsidRDefault="00F21347" w:rsidP="002F6A2A">
      <w:pPr>
        <w:spacing w:after="0" w:line="360" w:lineRule="auto"/>
        <w:ind w:firstLine="709"/>
        <w:jc w:val="both"/>
        <w:rPr>
          <w:rFonts w:eastAsia="Calibri"/>
          <w:sz w:val="28"/>
          <w:szCs w:val="28"/>
          <w:lang w:val="uk-UA"/>
        </w:rPr>
      </w:pPr>
      <w:r w:rsidRPr="00824CEB">
        <w:rPr>
          <w:rFonts w:eastAsia="Calibri"/>
          <w:sz w:val="28"/>
          <w:szCs w:val="28"/>
          <w:lang w:val="uk-UA"/>
        </w:rPr>
        <w:t>Т</w:t>
      </w:r>
      <w:r w:rsidRPr="00824CEB">
        <w:rPr>
          <w:rFonts w:eastAsia="Calibri"/>
          <w:sz w:val="28"/>
          <w:szCs w:val="28"/>
          <w:vertAlign w:val="subscript"/>
          <w:lang w:val="uk-UA"/>
        </w:rPr>
        <w:t>о</w:t>
      </w:r>
      <w:r w:rsidRPr="00824CEB">
        <w:rPr>
          <w:rFonts w:eastAsia="Calibri"/>
          <w:sz w:val="28"/>
          <w:szCs w:val="28"/>
          <w:lang w:val="uk-UA"/>
        </w:rPr>
        <w:t xml:space="preserve"> = 64</w:t>
      </w:r>
      <w:r w:rsidRPr="00824CEB">
        <w:rPr>
          <w:rFonts w:ascii="Cambria Math" w:eastAsia="Calibri" w:hAnsi="Cambria Math" w:cs="Cambria Math"/>
          <w:sz w:val="28"/>
          <w:szCs w:val="28"/>
          <w:lang w:val="uk-UA"/>
        </w:rPr>
        <w:t>⋅</w:t>
      </w:r>
      <w:r w:rsidRPr="00824CEB">
        <w:rPr>
          <w:rFonts w:eastAsia="Calibri"/>
          <w:sz w:val="28"/>
          <w:szCs w:val="28"/>
          <w:lang w:val="uk-UA"/>
        </w:rPr>
        <w:t>1.01</w:t>
      </w:r>
      <w:r w:rsidRPr="00824CEB">
        <w:rPr>
          <w:rFonts w:ascii="Cambria Math" w:eastAsia="Calibri" w:hAnsi="Cambria Math" w:cs="Cambria Math"/>
          <w:sz w:val="28"/>
          <w:szCs w:val="28"/>
          <w:lang w:val="uk-UA"/>
        </w:rPr>
        <w:t>⋅</w:t>
      </w:r>
      <w:r w:rsidRPr="00824CEB">
        <w:rPr>
          <w:rFonts w:eastAsia="Calibri"/>
          <w:sz w:val="28"/>
          <w:szCs w:val="28"/>
          <w:lang w:val="uk-UA"/>
        </w:rPr>
        <w:t>0.7 = 45.25 людино-днів.</w:t>
      </w:r>
    </w:p>
    <w:p w14:paraId="06A39EEB" w14:textId="31D9DF3F" w:rsidR="00F21347" w:rsidRPr="00824CEB" w:rsidRDefault="00F21347" w:rsidP="002F6A2A">
      <w:pPr>
        <w:spacing w:after="0" w:line="360" w:lineRule="auto"/>
        <w:ind w:firstLine="709"/>
        <w:jc w:val="both"/>
        <w:rPr>
          <w:rFonts w:eastAsia="Calibri"/>
          <w:sz w:val="28"/>
          <w:szCs w:val="28"/>
          <w:lang w:val="uk-UA"/>
        </w:rPr>
      </w:pPr>
      <w:r w:rsidRPr="00824CEB">
        <w:rPr>
          <w:rFonts w:eastAsia="Calibri"/>
          <w:sz w:val="28"/>
          <w:szCs w:val="28"/>
          <w:lang w:val="uk-UA"/>
        </w:rPr>
        <w:t>Для другого завдання</w:t>
      </w:r>
      <w:r w:rsidR="00281A35" w:rsidRPr="00824CEB">
        <w:rPr>
          <w:rFonts w:eastAsia="Calibri"/>
          <w:sz w:val="28"/>
          <w:szCs w:val="28"/>
          <w:lang w:val="uk-UA"/>
        </w:rPr>
        <w:t xml:space="preserve"> </w:t>
      </w:r>
      <w:r w:rsidRPr="00824CEB">
        <w:rPr>
          <w:rFonts w:eastAsia="Calibri"/>
          <w:sz w:val="28"/>
          <w:szCs w:val="28"/>
          <w:lang w:val="uk-UA"/>
        </w:rPr>
        <w:t xml:space="preserve">використовується алгоритм другої групи складності, степінь новизни В), тобто </w:t>
      </w:r>
    </w:p>
    <w:p w14:paraId="4E146407" w14:textId="77777777" w:rsidR="00F21347" w:rsidRPr="00824CEB" w:rsidRDefault="00F21347" w:rsidP="002F6A2A">
      <w:pPr>
        <w:spacing w:after="0" w:line="360" w:lineRule="auto"/>
        <w:ind w:firstLine="709"/>
        <w:jc w:val="both"/>
        <w:rPr>
          <w:rFonts w:eastAsia="Calibri"/>
          <w:sz w:val="28"/>
          <w:szCs w:val="28"/>
          <w:lang w:val="uk-UA"/>
        </w:rPr>
      </w:pPr>
      <w:r w:rsidRPr="00824CEB">
        <w:rPr>
          <w:snapToGrid w:val="0"/>
          <w:sz w:val="28"/>
          <w:szCs w:val="28"/>
          <w:lang w:val="uk-UA"/>
        </w:rPr>
        <w:t>Т</w:t>
      </w:r>
      <w:r w:rsidRPr="00824CEB">
        <w:rPr>
          <w:snapToGrid w:val="0"/>
          <w:sz w:val="28"/>
          <w:szCs w:val="28"/>
          <w:vertAlign w:val="subscript"/>
          <w:lang w:val="uk-UA"/>
        </w:rPr>
        <w:t>Р</w:t>
      </w:r>
      <w:r w:rsidRPr="00824CEB">
        <w:rPr>
          <w:rFonts w:eastAsia="Calibri"/>
          <w:sz w:val="28"/>
          <w:szCs w:val="28"/>
          <w:lang w:val="uk-UA"/>
        </w:rPr>
        <w:t xml:space="preserve"> =19 людино-днів, </w:t>
      </w:r>
      <w:r w:rsidRPr="00824CEB">
        <w:rPr>
          <w:snapToGrid w:val="0"/>
          <w:sz w:val="28"/>
          <w:szCs w:val="28"/>
          <w:lang w:val="uk-UA"/>
        </w:rPr>
        <w:t>К</w:t>
      </w:r>
      <w:r w:rsidRPr="00824CEB">
        <w:rPr>
          <w:snapToGrid w:val="0"/>
          <w:sz w:val="28"/>
          <w:szCs w:val="28"/>
          <w:vertAlign w:val="subscript"/>
          <w:lang w:val="uk-UA"/>
        </w:rPr>
        <w:t>П</w:t>
      </w:r>
      <w:r w:rsidRPr="00824CEB">
        <w:rPr>
          <w:rFonts w:eastAsia="Calibri"/>
          <w:sz w:val="28"/>
          <w:szCs w:val="28"/>
          <w:lang w:val="uk-UA"/>
        </w:rPr>
        <w:t xml:space="preserve"> =0.6,</w:t>
      </w:r>
      <w:r w:rsidRPr="00824CEB">
        <w:rPr>
          <w:snapToGrid w:val="0"/>
          <w:sz w:val="28"/>
          <w:szCs w:val="28"/>
          <w:lang w:val="uk-UA"/>
        </w:rPr>
        <w:t>К</w:t>
      </w:r>
      <w:r w:rsidRPr="00824CEB">
        <w:rPr>
          <w:snapToGrid w:val="0"/>
          <w:sz w:val="28"/>
          <w:szCs w:val="28"/>
          <w:vertAlign w:val="subscript"/>
          <w:lang w:val="uk-UA"/>
        </w:rPr>
        <w:t>СК</w:t>
      </w:r>
      <w:r w:rsidRPr="00824CEB">
        <w:rPr>
          <w:rFonts w:eastAsia="Calibri"/>
          <w:sz w:val="28"/>
          <w:szCs w:val="28"/>
          <w:lang w:val="uk-UA"/>
        </w:rPr>
        <w:t xml:space="preserve"> = 1,</w:t>
      </w:r>
      <w:r w:rsidRPr="00824CEB">
        <w:rPr>
          <w:snapToGrid w:val="0"/>
          <w:sz w:val="28"/>
          <w:szCs w:val="28"/>
          <w:lang w:val="uk-UA"/>
        </w:rPr>
        <w:t>К</w:t>
      </w:r>
      <w:r w:rsidRPr="00824CEB">
        <w:rPr>
          <w:snapToGrid w:val="0"/>
          <w:sz w:val="28"/>
          <w:szCs w:val="28"/>
          <w:vertAlign w:val="subscript"/>
          <w:lang w:val="uk-UA"/>
        </w:rPr>
        <w:t>СТ</w:t>
      </w:r>
      <w:r w:rsidRPr="00824CEB">
        <w:rPr>
          <w:rFonts w:eastAsia="Calibri"/>
          <w:sz w:val="28"/>
          <w:szCs w:val="28"/>
          <w:lang w:val="uk-UA"/>
        </w:rPr>
        <w:t xml:space="preserve"> =0.8:Т</w:t>
      </w:r>
      <w:r w:rsidRPr="00824CEB">
        <w:rPr>
          <w:rFonts w:eastAsia="Calibri"/>
          <w:sz w:val="28"/>
          <w:szCs w:val="28"/>
          <w:vertAlign w:val="subscript"/>
          <w:lang w:val="uk-UA"/>
        </w:rPr>
        <w:t>о</w:t>
      </w:r>
      <w:r w:rsidRPr="00824CEB">
        <w:rPr>
          <w:rFonts w:eastAsia="Calibri"/>
          <w:sz w:val="28"/>
          <w:szCs w:val="28"/>
          <w:lang w:val="uk-UA"/>
        </w:rPr>
        <w:t>= 19</w:t>
      </w:r>
      <w:r w:rsidRPr="00824CEB">
        <w:rPr>
          <w:rFonts w:ascii="Cambria Math" w:eastAsia="Calibri" w:hAnsi="Cambria Math" w:cs="Cambria Math"/>
          <w:sz w:val="28"/>
          <w:szCs w:val="28"/>
          <w:lang w:val="uk-UA"/>
        </w:rPr>
        <w:t>⋅</w:t>
      </w:r>
      <w:r w:rsidRPr="00824CEB">
        <w:rPr>
          <w:rFonts w:eastAsia="Calibri"/>
          <w:sz w:val="28"/>
          <w:szCs w:val="28"/>
          <w:lang w:val="uk-UA"/>
        </w:rPr>
        <w:t xml:space="preserve"> 0.6</w:t>
      </w:r>
      <w:r w:rsidRPr="00824CEB">
        <w:rPr>
          <w:rFonts w:ascii="Cambria Math" w:eastAsia="Calibri" w:hAnsi="Cambria Math" w:cs="Cambria Math"/>
          <w:sz w:val="28"/>
          <w:szCs w:val="28"/>
          <w:lang w:val="uk-UA"/>
        </w:rPr>
        <w:t>⋅</w:t>
      </w:r>
      <w:r w:rsidRPr="00824CEB">
        <w:rPr>
          <w:rFonts w:eastAsia="Calibri"/>
          <w:sz w:val="28"/>
          <w:szCs w:val="28"/>
          <w:lang w:val="uk-UA"/>
        </w:rPr>
        <w:t xml:space="preserve"> 0.8 = 9.12 людино-днів.</w:t>
      </w:r>
    </w:p>
    <w:p w14:paraId="7F4E4565" w14:textId="77777777" w:rsidR="00F21347" w:rsidRPr="00824CEB" w:rsidRDefault="00F21347" w:rsidP="002F6A2A">
      <w:pPr>
        <w:spacing w:after="0" w:line="360" w:lineRule="auto"/>
        <w:ind w:firstLine="709"/>
        <w:jc w:val="both"/>
        <w:rPr>
          <w:rFonts w:eastAsia="Calibri"/>
          <w:sz w:val="28"/>
          <w:szCs w:val="28"/>
          <w:lang w:val="uk-UA"/>
        </w:rPr>
      </w:pPr>
      <w:r w:rsidRPr="00824CEB">
        <w:rPr>
          <w:rFonts w:eastAsia="Calibri"/>
          <w:sz w:val="28"/>
          <w:szCs w:val="28"/>
          <w:lang w:val="uk-UA"/>
        </w:rPr>
        <w:t>Для третього(a) завдання використовується алгоритм третьої групи складності зі степенем новизни Б, тобто:</w:t>
      </w:r>
    </w:p>
    <w:p w14:paraId="78C92042" w14:textId="77777777" w:rsidR="00F21347" w:rsidRPr="00824CEB" w:rsidRDefault="00F21347" w:rsidP="002F6A2A">
      <w:pPr>
        <w:spacing w:after="0" w:line="360" w:lineRule="auto"/>
        <w:ind w:firstLine="709"/>
        <w:jc w:val="both"/>
        <w:rPr>
          <w:rFonts w:eastAsia="Calibri"/>
          <w:sz w:val="28"/>
          <w:szCs w:val="28"/>
          <w:lang w:val="uk-UA"/>
        </w:rPr>
      </w:pPr>
      <w:r w:rsidRPr="00824CEB">
        <w:rPr>
          <w:snapToGrid w:val="0"/>
          <w:sz w:val="28"/>
          <w:szCs w:val="28"/>
          <w:lang w:val="uk-UA"/>
        </w:rPr>
        <w:t>Т</w:t>
      </w:r>
      <w:r w:rsidRPr="00824CEB">
        <w:rPr>
          <w:snapToGrid w:val="0"/>
          <w:sz w:val="28"/>
          <w:szCs w:val="28"/>
          <w:vertAlign w:val="subscript"/>
          <w:lang w:val="uk-UA"/>
        </w:rPr>
        <w:t>Р</w:t>
      </w:r>
      <w:r w:rsidRPr="00824CEB">
        <w:rPr>
          <w:rFonts w:eastAsia="Calibri"/>
          <w:sz w:val="28"/>
          <w:szCs w:val="28"/>
          <w:lang w:val="uk-UA"/>
        </w:rPr>
        <w:t xml:space="preserve"> =19 людино-днів, </w:t>
      </w:r>
      <w:r w:rsidRPr="00824CEB">
        <w:rPr>
          <w:snapToGrid w:val="0"/>
          <w:sz w:val="28"/>
          <w:szCs w:val="28"/>
          <w:lang w:val="uk-UA"/>
        </w:rPr>
        <w:t>К</w:t>
      </w:r>
      <w:r w:rsidRPr="00824CEB">
        <w:rPr>
          <w:snapToGrid w:val="0"/>
          <w:sz w:val="28"/>
          <w:szCs w:val="28"/>
          <w:vertAlign w:val="subscript"/>
          <w:lang w:val="uk-UA"/>
        </w:rPr>
        <w:t>П</w:t>
      </w:r>
      <w:r w:rsidRPr="00824CEB">
        <w:rPr>
          <w:rFonts w:eastAsia="Calibri"/>
          <w:sz w:val="28"/>
          <w:szCs w:val="28"/>
          <w:lang w:val="uk-UA"/>
        </w:rPr>
        <w:t xml:space="preserve"> =0.75, </w:t>
      </w:r>
      <w:r w:rsidRPr="00824CEB">
        <w:rPr>
          <w:snapToGrid w:val="0"/>
          <w:sz w:val="28"/>
          <w:szCs w:val="28"/>
          <w:lang w:val="uk-UA"/>
        </w:rPr>
        <w:t>К</w:t>
      </w:r>
      <w:r w:rsidRPr="00824CEB">
        <w:rPr>
          <w:snapToGrid w:val="0"/>
          <w:sz w:val="28"/>
          <w:szCs w:val="28"/>
          <w:vertAlign w:val="subscript"/>
          <w:lang w:val="uk-UA"/>
        </w:rPr>
        <w:t>СК</w:t>
      </w:r>
      <w:r w:rsidRPr="00824CEB">
        <w:rPr>
          <w:rFonts w:eastAsia="Calibri"/>
          <w:sz w:val="28"/>
          <w:szCs w:val="28"/>
          <w:lang w:val="uk-UA"/>
        </w:rPr>
        <w:t xml:space="preserve"> = 1, </w:t>
      </w:r>
      <w:r w:rsidRPr="00824CEB">
        <w:rPr>
          <w:snapToGrid w:val="0"/>
          <w:sz w:val="28"/>
          <w:szCs w:val="28"/>
          <w:lang w:val="uk-UA"/>
        </w:rPr>
        <w:t>К</w:t>
      </w:r>
      <w:r w:rsidRPr="00824CEB">
        <w:rPr>
          <w:snapToGrid w:val="0"/>
          <w:sz w:val="28"/>
          <w:szCs w:val="28"/>
          <w:vertAlign w:val="subscript"/>
          <w:lang w:val="uk-UA"/>
        </w:rPr>
        <w:t>СТ</w:t>
      </w:r>
      <w:r w:rsidRPr="00824CEB">
        <w:rPr>
          <w:rFonts w:eastAsia="Calibri"/>
          <w:sz w:val="28"/>
          <w:szCs w:val="28"/>
          <w:lang w:val="uk-UA"/>
        </w:rPr>
        <w:t xml:space="preserve"> =0.8: Т</w:t>
      </w:r>
      <w:r w:rsidRPr="00824CEB">
        <w:rPr>
          <w:rFonts w:eastAsia="Calibri"/>
          <w:sz w:val="28"/>
          <w:szCs w:val="28"/>
          <w:vertAlign w:val="subscript"/>
          <w:lang w:val="uk-UA"/>
        </w:rPr>
        <w:t xml:space="preserve">о </w:t>
      </w:r>
      <w:r w:rsidRPr="00824CEB">
        <w:rPr>
          <w:rFonts w:eastAsia="Calibri"/>
          <w:sz w:val="28"/>
          <w:szCs w:val="28"/>
          <w:lang w:val="uk-UA"/>
        </w:rPr>
        <w:t xml:space="preserve">= 19 </w:t>
      </w:r>
      <w:r w:rsidRPr="00824CEB">
        <w:rPr>
          <w:rFonts w:ascii="Cambria Math" w:eastAsia="Calibri" w:hAnsi="Cambria Math" w:cs="Cambria Math"/>
          <w:sz w:val="28"/>
          <w:szCs w:val="28"/>
          <w:lang w:val="uk-UA"/>
        </w:rPr>
        <w:t>⋅</w:t>
      </w:r>
      <w:r w:rsidRPr="00824CEB">
        <w:rPr>
          <w:rFonts w:eastAsia="Calibri"/>
          <w:sz w:val="28"/>
          <w:szCs w:val="28"/>
          <w:lang w:val="uk-UA"/>
        </w:rPr>
        <w:t xml:space="preserve"> 0,75 </w:t>
      </w:r>
      <w:r w:rsidRPr="00824CEB">
        <w:rPr>
          <w:rFonts w:ascii="Cambria Math" w:eastAsia="Calibri" w:hAnsi="Cambria Math" w:cs="Cambria Math"/>
          <w:sz w:val="28"/>
          <w:szCs w:val="28"/>
          <w:lang w:val="uk-UA"/>
        </w:rPr>
        <w:t>⋅</w:t>
      </w:r>
      <w:r w:rsidRPr="00824CEB">
        <w:rPr>
          <w:rFonts w:eastAsia="Calibri"/>
          <w:sz w:val="28"/>
          <w:szCs w:val="28"/>
          <w:lang w:val="uk-UA"/>
        </w:rPr>
        <w:t xml:space="preserve"> 0.8 = 11,4 людино-днів. </w:t>
      </w:r>
    </w:p>
    <w:p w14:paraId="56E78BD2" w14:textId="77777777" w:rsidR="00F21347" w:rsidRPr="00824CEB" w:rsidRDefault="00F21347" w:rsidP="002F6A2A">
      <w:pPr>
        <w:spacing w:after="0" w:line="360" w:lineRule="auto"/>
        <w:ind w:firstLine="709"/>
        <w:jc w:val="both"/>
        <w:rPr>
          <w:rFonts w:eastAsia="Calibri"/>
          <w:sz w:val="28"/>
          <w:szCs w:val="28"/>
          <w:lang w:val="uk-UA"/>
        </w:rPr>
      </w:pPr>
      <w:r w:rsidRPr="00824CEB">
        <w:rPr>
          <w:rFonts w:eastAsia="Calibri"/>
          <w:sz w:val="28"/>
          <w:szCs w:val="28"/>
          <w:lang w:val="uk-UA"/>
        </w:rPr>
        <w:t>Для третього(b) завдання використовується алгоритм третьої групи складності зі степенем новизни В, тобто:</w:t>
      </w:r>
    </w:p>
    <w:p w14:paraId="72945BB5" w14:textId="0E564809" w:rsidR="00F21347" w:rsidRPr="00824CEB" w:rsidRDefault="00F21347" w:rsidP="002F6A2A">
      <w:pPr>
        <w:spacing w:after="0" w:line="360" w:lineRule="auto"/>
        <w:ind w:firstLine="709"/>
        <w:jc w:val="both"/>
        <w:rPr>
          <w:rFonts w:eastAsia="Calibri"/>
          <w:sz w:val="28"/>
          <w:szCs w:val="28"/>
          <w:lang w:val="uk-UA"/>
        </w:rPr>
      </w:pPr>
      <w:r w:rsidRPr="00824CEB">
        <w:rPr>
          <w:snapToGrid w:val="0"/>
          <w:sz w:val="28"/>
          <w:szCs w:val="28"/>
          <w:lang w:val="uk-UA"/>
        </w:rPr>
        <w:t>Т</w:t>
      </w:r>
      <w:r w:rsidRPr="00824CEB">
        <w:rPr>
          <w:snapToGrid w:val="0"/>
          <w:sz w:val="28"/>
          <w:szCs w:val="28"/>
          <w:vertAlign w:val="subscript"/>
          <w:lang w:val="uk-UA"/>
        </w:rPr>
        <w:t>Р</w:t>
      </w:r>
      <w:r w:rsidRPr="00824CEB">
        <w:rPr>
          <w:rFonts w:eastAsia="Calibri"/>
          <w:sz w:val="28"/>
          <w:szCs w:val="28"/>
          <w:lang w:val="uk-UA"/>
        </w:rPr>
        <w:t xml:space="preserve"> =12 людино-днів, </w:t>
      </w:r>
      <w:r w:rsidRPr="00824CEB">
        <w:rPr>
          <w:snapToGrid w:val="0"/>
          <w:sz w:val="28"/>
          <w:szCs w:val="28"/>
          <w:lang w:val="uk-UA"/>
        </w:rPr>
        <w:t>К</w:t>
      </w:r>
      <w:r w:rsidRPr="00824CEB">
        <w:rPr>
          <w:snapToGrid w:val="0"/>
          <w:sz w:val="28"/>
          <w:szCs w:val="28"/>
          <w:vertAlign w:val="subscript"/>
          <w:lang w:val="uk-UA"/>
        </w:rPr>
        <w:t>П</w:t>
      </w:r>
      <w:r w:rsidRPr="00824CEB">
        <w:rPr>
          <w:rFonts w:eastAsia="Calibri"/>
          <w:sz w:val="28"/>
          <w:szCs w:val="28"/>
          <w:lang w:val="uk-UA"/>
        </w:rPr>
        <w:t xml:space="preserve"> =0.5, </w:t>
      </w:r>
      <w:r w:rsidRPr="00824CEB">
        <w:rPr>
          <w:snapToGrid w:val="0"/>
          <w:sz w:val="28"/>
          <w:szCs w:val="28"/>
          <w:lang w:val="uk-UA"/>
        </w:rPr>
        <w:t>К</w:t>
      </w:r>
      <w:r w:rsidRPr="00824CEB">
        <w:rPr>
          <w:snapToGrid w:val="0"/>
          <w:sz w:val="28"/>
          <w:szCs w:val="28"/>
          <w:vertAlign w:val="subscript"/>
          <w:lang w:val="uk-UA"/>
        </w:rPr>
        <w:t>СК</w:t>
      </w:r>
      <w:r w:rsidRPr="00824CEB">
        <w:rPr>
          <w:rFonts w:eastAsia="Calibri"/>
          <w:sz w:val="28"/>
          <w:szCs w:val="28"/>
          <w:lang w:val="uk-UA"/>
        </w:rPr>
        <w:t xml:space="preserve"> = 1, </w:t>
      </w:r>
      <w:r w:rsidRPr="00824CEB">
        <w:rPr>
          <w:snapToGrid w:val="0"/>
          <w:sz w:val="28"/>
          <w:szCs w:val="28"/>
          <w:lang w:val="uk-UA"/>
        </w:rPr>
        <w:t>К</w:t>
      </w:r>
      <w:r w:rsidRPr="00824CEB">
        <w:rPr>
          <w:snapToGrid w:val="0"/>
          <w:sz w:val="28"/>
          <w:szCs w:val="28"/>
          <w:vertAlign w:val="subscript"/>
          <w:lang w:val="uk-UA"/>
        </w:rPr>
        <w:t>СТ</w:t>
      </w:r>
      <w:r w:rsidRPr="00824CEB">
        <w:rPr>
          <w:rFonts w:eastAsia="Calibri"/>
          <w:sz w:val="28"/>
          <w:szCs w:val="28"/>
          <w:lang w:val="uk-UA"/>
        </w:rPr>
        <w:t xml:space="preserve"> =0.6: Т</w:t>
      </w:r>
      <w:r w:rsidRPr="00824CEB">
        <w:rPr>
          <w:rFonts w:eastAsia="Calibri"/>
          <w:sz w:val="28"/>
          <w:szCs w:val="28"/>
          <w:vertAlign w:val="subscript"/>
          <w:lang w:val="uk-UA"/>
        </w:rPr>
        <w:t xml:space="preserve">о </w:t>
      </w:r>
      <w:r w:rsidRPr="00824CEB">
        <w:rPr>
          <w:rFonts w:eastAsia="Calibri"/>
          <w:sz w:val="28"/>
          <w:szCs w:val="28"/>
          <w:lang w:val="uk-UA"/>
        </w:rPr>
        <w:t xml:space="preserve">= 19 </w:t>
      </w:r>
      <w:r w:rsidRPr="00824CEB">
        <w:rPr>
          <w:rFonts w:ascii="Cambria Math" w:eastAsia="Calibri" w:hAnsi="Cambria Math" w:cs="Cambria Math"/>
          <w:sz w:val="28"/>
          <w:szCs w:val="28"/>
          <w:lang w:val="uk-UA"/>
        </w:rPr>
        <w:t>⋅</w:t>
      </w:r>
      <w:r w:rsidRPr="00824CEB">
        <w:rPr>
          <w:rFonts w:eastAsia="Calibri"/>
          <w:sz w:val="28"/>
          <w:szCs w:val="28"/>
          <w:lang w:val="uk-UA"/>
        </w:rPr>
        <w:t xml:space="preserve"> 0.5 </w:t>
      </w:r>
      <w:r w:rsidRPr="00824CEB">
        <w:rPr>
          <w:rFonts w:ascii="Cambria Math" w:eastAsia="Calibri" w:hAnsi="Cambria Math" w:cs="Cambria Math"/>
          <w:sz w:val="28"/>
          <w:szCs w:val="28"/>
          <w:lang w:val="uk-UA"/>
        </w:rPr>
        <w:t>⋅</w:t>
      </w:r>
      <w:r w:rsidRPr="00824CEB">
        <w:rPr>
          <w:rFonts w:eastAsia="Calibri"/>
          <w:sz w:val="28"/>
          <w:szCs w:val="28"/>
          <w:lang w:val="uk-UA"/>
        </w:rPr>
        <w:t xml:space="preserve"> 0.6 = 3.6 людино-днів. 3.6</w:t>
      </w:r>
    </w:p>
    <w:p w14:paraId="408F1F12" w14:textId="23024DA9" w:rsidR="00F21347" w:rsidRPr="00C0603D" w:rsidRDefault="00F21347" w:rsidP="002F6A2A">
      <w:pPr>
        <w:spacing w:after="0" w:line="360" w:lineRule="auto"/>
        <w:ind w:firstLine="709"/>
        <w:jc w:val="both"/>
        <w:rPr>
          <w:sz w:val="28"/>
          <w:szCs w:val="28"/>
          <w:lang w:val="uk-UA"/>
        </w:rPr>
      </w:pPr>
      <w:r w:rsidRPr="00824CEB">
        <w:rPr>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r w:rsidRPr="00C0603D">
        <w:rPr>
          <w:sz w:val="28"/>
          <w:szCs w:val="28"/>
          <w:lang w:val="uk-UA"/>
        </w:rPr>
        <w:t>:</w:t>
      </w:r>
    </w:p>
    <w:p w14:paraId="2A6A191F" w14:textId="77777777" w:rsidR="00281A35" w:rsidRPr="00C0603D" w:rsidRDefault="00281A35" w:rsidP="002F6A2A">
      <w:pPr>
        <w:spacing w:after="0" w:line="360" w:lineRule="auto"/>
        <w:ind w:firstLine="709"/>
        <w:jc w:val="both"/>
        <w:rPr>
          <w:sz w:val="28"/>
          <w:szCs w:val="28"/>
          <w:lang w:val="uk-UA"/>
        </w:rPr>
      </w:pPr>
    </w:p>
    <w:p w14:paraId="4DA7DA2B" w14:textId="77777777" w:rsidR="00F21347" w:rsidRPr="00C0603D" w:rsidRDefault="00F21347" w:rsidP="002F6A2A">
      <w:pPr>
        <w:spacing w:after="0" w:line="360" w:lineRule="auto"/>
        <w:ind w:firstLine="709"/>
        <w:jc w:val="both"/>
        <w:rPr>
          <w:rFonts w:eastAsia="Calibri"/>
          <w:sz w:val="28"/>
          <w:szCs w:val="28"/>
          <w:lang w:val="uk-UA"/>
        </w:rPr>
      </w:pPr>
      <w:r w:rsidRPr="00C0603D">
        <w:rPr>
          <w:rFonts w:eastAsia="Calibri"/>
          <w:sz w:val="28"/>
          <w:szCs w:val="28"/>
          <w:lang w:val="uk-UA"/>
        </w:rPr>
        <w:t>Т</w:t>
      </w:r>
      <w:r w:rsidRPr="00C0603D">
        <w:rPr>
          <w:rFonts w:eastAsia="Calibri"/>
          <w:sz w:val="28"/>
          <w:szCs w:val="28"/>
          <w:vertAlign w:val="subscript"/>
          <w:lang w:val="uk-UA"/>
        </w:rPr>
        <w:t>I</w:t>
      </w:r>
      <w:r w:rsidRPr="00C0603D">
        <w:rPr>
          <w:rFonts w:eastAsia="Calibri"/>
          <w:sz w:val="28"/>
          <w:szCs w:val="28"/>
          <w:lang w:val="uk-UA"/>
        </w:rPr>
        <w:t xml:space="preserve"> = (45.25 + 9.12 +11.4) </w:t>
      </w:r>
      <w:r w:rsidRPr="00C0603D">
        <w:rPr>
          <w:rFonts w:ascii="Cambria Math" w:eastAsia="Calibri" w:hAnsi="Cambria Math" w:cs="Cambria Math"/>
          <w:sz w:val="28"/>
          <w:szCs w:val="28"/>
          <w:lang w:val="uk-UA"/>
        </w:rPr>
        <w:t>⋅</w:t>
      </w:r>
      <w:r w:rsidRPr="00C0603D">
        <w:rPr>
          <w:rFonts w:eastAsia="Calibri"/>
          <w:sz w:val="28"/>
          <w:szCs w:val="28"/>
          <w:lang w:val="uk-UA"/>
        </w:rPr>
        <w:t xml:space="preserve"> 8 = 526,16 людино-годин;</w:t>
      </w:r>
    </w:p>
    <w:p w14:paraId="3B697B4A" w14:textId="4352941A" w:rsidR="00F21347" w:rsidRPr="00C0603D" w:rsidRDefault="00F21347" w:rsidP="002F6A2A">
      <w:pPr>
        <w:spacing w:after="0" w:line="360" w:lineRule="auto"/>
        <w:ind w:firstLine="709"/>
        <w:jc w:val="both"/>
        <w:rPr>
          <w:rFonts w:eastAsia="Calibri"/>
          <w:sz w:val="28"/>
          <w:szCs w:val="28"/>
          <w:lang w:val="uk-UA"/>
        </w:rPr>
      </w:pPr>
      <w:r w:rsidRPr="00C0603D">
        <w:rPr>
          <w:rFonts w:eastAsia="Calibri"/>
          <w:sz w:val="28"/>
          <w:szCs w:val="28"/>
          <w:lang w:val="uk-UA"/>
        </w:rPr>
        <w:t>Т</w:t>
      </w:r>
      <w:r w:rsidRPr="00C0603D">
        <w:rPr>
          <w:rFonts w:eastAsia="Calibri"/>
          <w:sz w:val="28"/>
          <w:szCs w:val="28"/>
          <w:vertAlign w:val="subscript"/>
          <w:lang w:val="uk-UA"/>
        </w:rPr>
        <w:t>II</w:t>
      </w:r>
      <w:r w:rsidRPr="00C0603D">
        <w:rPr>
          <w:rFonts w:eastAsia="Calibri"/>
          <w:sz w:val="28"/>
          <w:szCs w:val="28"/>
          <w:lang w:val="uk-UA"/>
        </w:rPr>
        <w:t xml:space="preserve"> = (45.25 + 9.12 +3.6) </w:t>
      </w:r>
      <w:r w:rsidRPr="00C0603D">
        <w:rPr>
          <w:rFonts w:ascii="Cambria Math" w:eastAsia="Calibri" w:hAnsi="Cambria Math" w:cs="Cambria Math"/>
          <w:sz w:val="28"/>
          <w:szCs w:val="28"/>
          <w:lang w:val="uk-UA"/>
        </w:rPr>
        <w:t>⋅</w:t>
      </w:r>
      <w:r w:rsidRPr="00C0603D">
        <w:rPr>
          <w:rFonts w:eastAsia="Calibri"/>
          <w:sz w:val="28"/>
          <w:szCs w:val="28"/>
          <w:lang w:val="uk-UA"/>
        </w:rPr>
        <w:t xml:space="preserve"> 8 = 463,76 людино-годин;</w:t>
      </w:r>
    </w:p>
    <w:p w14:paraId="52087B1E" w14:textId="77777777" w:rsidR="00281A35" w:rsidRPr="00C0603D" w:rsidRDefault="00281A35" w:rsidP="002F6A2A">
      <w:pPr>
        <w:spacing w:after="0" w:line="360" w:lineRule="auto"/>
        <w:ind w:firstLine="709"/>
        <w:jc w:val="both"/>
        <w:rPr>
          <w:rFonts w:eastAsia="Calibri"/>
          <w:sz w:val="28"/>
          <w:szCs w:val="28"/>
          <w:lang w:val="uk-UA"/>
        </w:rPr>
      </w:pPr>
    </w:p>
    <w:p w14:paraId="58AB8D4A" w14:textId="77777777" w:rsidR="00F21347" w:rsidRPr="00C0603D" w:rsidRDefault="00F21347" w:rsidP="002F6A2A">
      <w:pPr>
        <w:spacing w:after="0" w:line="360" w:lineRule="auto"/>
        <w:ind w:firstLine="709"/>
        <w:jc w:val="both"/>
        <w:rPr>
          <w:rFonts w:eastAsia="Calibri"/>
          <w:sz w:val="28"/>
          <w:szCs w:val="28"/>
          <w:lang w:val="uk-UA"/>
        </w:rPr>
      </w:pPr>
      <w:r w:rsidRPr="00C0603D">
        <w:rPr>
          <w:rFonts w:eastAsia="Calibri"/>
          <w:sz w:val="28"/>
          <w:szCs w:val="28"/>
          <w:lang w:val="uk-UA"/>
        </w:rPr>
        <w:t>Найбільш високу трудомісткість має варіант I.</w:t>
      </w:r>
    </w:p>
    <w:p w14:paraId="48582DB1" w14:textId="2A68074A" w:rsidR="00F21347" w:rsidRPr="00C0603D" w:rsidRDefault="00F21347" w:rsidP="002F6A2A">
      <w:pPr>
        <w:spacing w:after="0" w:line="360" w:lineRule="auto"/>
        <w:ind w:firstLine="709"/>
        <w:jc w:val="both"/>
        <w:rPr>
          <w:sz w:val="28"/>
          <w:szCs w:val="28"/>
          <w:lang w:val="uk-UA"/>
        </w:rPr>
      </w:pPr>
      <w:r w:rsidRPr="00C0603D">
        <w:rPr>
          <w:sz w:val="28"/>
          <w:szCs w:val="28"/>
          <w:lang w:val="uk-UA"/>
        </w:rPr>
        <w:t>В розробці беруть участь один програміст з окладом 20000 грн., один фінансовий</w:t>
      </w:r>
      <w:r w:rsidR="00281A35" w:rsidRPr="00C0603D">
        <w:rPr>
          <w:sz w:val="28"/>
          <w:szCs w:val="28"/>
          <w:lang w:val="uk-UA"/>
        </w:rPr>
        <w:t xml:space="preserve"> </w:t>
      </w:r>
      <w:r w:rsidRPr="00C0603D">
        <w:rPr>
          <w:sz w:val="28"/>
          <w:szCs w:val="28"/>
          <w:lang w:val="uk-UA"/>
        </w:rPr>
        <w:t>аналітик з окладом 14000грн. Визначимо зарплату за годину:</w:t>
      </w:r>
    </w:p>
    <w:p w14:paraId="73EC701B" w14:textId="77777777" w:rsidR="00281A35" w:rsidRPr="00C0603D" w:rsidRDefault="00281A35" w:rsidP="00281A35">
      <w:pPr>
        <w:spacing w:after="0" w:line="360" w:lineRule="auto"/>
        <w:ind w:firstLine="567"/>
        <w:rPr>
          <w:sz w:val="28"/>
          <w:szCs w:val="28"/>
          <w:lang w:val="uk-UA"/>
        </w:rPr>
      </w:pPr>
    </w:p>
    <w:p w14:paraId="79DDC905" w14:textId="5095ADEC" w:rsidR="00F21347" w:rsidRPr="00C0603D" w:rsidRDefault="00F21347" w:rsidP="00281A35">
      <w:pPr>
        <w:spacing w:after="0" w:line="360" w:lineRule="auto"/>
        <w:ind w:firstLine="567"/>
        <w:rPr>
          <w:rFonts w:eastAsia="Calibri"/>
          <w:i/>
          <w:sz w:val="28"/>
          <w:szCs w:val="28"/>
          <w:lang w:val="uk-UA"/>
        </w:rPr>
      </w:pPr>
      <m:oMathPara>
        <m:oMathParaPr>
          <m:jc m:val="center"/>
        </m:oMathParaPr>
        <m:oMath>
          <m:r>
            <m:rPr>
              <m:nor/>
            </m:rPr>
            <w:rPr>
              <w:rFonts w:eastAsia="Calibri"/>
              <w:sz w:val="28"/>
              <w:szCs w:val="28"/>
              <w:lang w:val="uk-UA"/>
            </w:rPr>
            <m:t>С</m:t>
          </m:r>
          <m:r>
            <m:rPr>
              <m:nor/>
            </m:rPr>
            <w:rPr>
              <w:rFonts w:eastAsia="Calibri"/>
              <w:sz w:val="28"/>
              <w:szCs w:val="28"/>
              <w:vertAlign w:val="subscript"/>
              <w:lang w:val="uk-UA"/>
            </w:rPr>
            <m:t>Ч</m:t>
          </m:r>
          <m:r>
            <w:rPr>
              <w:rFonts w:ascii="Cambria Math" w:eastAsia="Calibri" w:hAnsi="Cambria Math"/>
              <w:sz w:val="28"/>
              <w:szCs w:val="28"/>
              <w:lang w:val="uk-UA"/>
            </w:rPr>
            <m:t>=</m:t>
          </m:r>
          <m:f>
            <m:fPr>
              <m:ctrlPr>
                <w:rPr>
                  <w:rFonts w:ascii="Cambria Math" w:eastAsia="Calibri" w:hAnsi="Cambria Math"/>
                  <w:i/>
                  <w:sz w:val="28"/>
                  <w:szCs w:val="28"/>
                  <w:lang w:val="uk-UA"/>
                </w:rPr>
              </m:ctrlPr>
            </m:fPr>
            <m:num>
              <m:r>
                <w:rPr>
                  <w:rFonts w:ascii="Cambria Math" w:eastAsia="Calibri" w:hAnsi="Cambria Math"/>
                  <w:sz w:val="28"/>
                  <w:szCs w:val="28"/>
                  <w:lang w:val="uk-UA"/>
                </w:rPr>
                <m:t>20000+14000</m:t>
              </m:r>
            </m:num>
            <m:den>
              <m:r>
                <w:rPr>
                  <w:rFonts w:ascii="Cambria Math" w:eastAsia="Calibri" w:hAnsi="Cambria Math"/>
                  <w:sz w:val="28"/>
                  <w:szCs w:val="28"/>
                  <w:lang w:val="uk-UA"/>
                </w:rPr>
                <m:t>2⋅21⋅8</m:t>
              </m:r>
            </m:den>
          </m:f>
          <m:r>
            <w:rPr>
              <w:rFonts w:ascii="Cambria Math" w:eastAsia="Calibri" w:hAnsi="Cambria Math"/>
              <w:sz w:val="28"/>
              <w:szCs w:val="28"/>
              <w:lang w:val="uk-UA"/>
            </w:rPr>
            <m:t>=101</m:t>
          </m:r>
          <m:r>
            <m:rPr>
              <m:nor/>
            </m:rPr>
            <w:rPr>
              <w:rFonts w:eastAsia="Calibri"/>
              <w:sz w:val="28"/>
              <w:szCs w:val="28"/>
              <w:lang w:val="uk-UA"/>
            </w:rPr>
            <m:t>,</m:t>
          </m:r>
          <m:r>
            <w:rPr>
              <w:rFonts w:ascii="Cambria Math" w:eastAsia="Calibri" w:hAnsi="Cambria Math"/>
              <w:sz w:val="28"/>
              <w:szCs w:val="28"/>
              <w:lang w:val="uk-UA"/>
            </w:rPr>
            <m:t>19 грн.</m:t>
          </m:r>
        </m:oMath>
      </m:oMathPara>
    </w:p>
    <w:p w14:paraId="193E2927" w14:textId="339AA557" w:rsidR="00281A35" w:rsidRPr="00C0603D" w:rsidRDefault="00281A35">
      <w:pPr>
        <w:spacing w:after="160" w:line="259" w:lineRule="auto"/>
        <w:rPr>
          <w:rFonts w:eastAsia="Calibri"/>
          <w:i/>
          <w:sz w:val="28"/>
          <w:szCs w:val="28"/>
          <w:lang w:val="uk-UA"/>
        </w:rPr>
      </w:pPr>
    </w:p>
    <w:p w14:paraId="215F9B01" w14:textId="77777777" w:rsidR="002F6A2A" w:rsidRPr="00C0603D" w:rsidRDefault="00F21347" w:rsidP="002F6A2A">
      <w:pPr>
        <w:spacing w:after="0" w:line="360" w:lineRule="auto"/>
        <w:ind w:firstLine="709"/>
        <w:jc w:val="both"/>
        <w:rPr>
          <w:rFonts w:eastAsia="Calibri"/>
          <w:sz w:val="28"/>
          <w:szCs w:val="28"/>
          <w:lang w:val="uk-UA"/>
        </w:rPr>
      </w:pPr>
      <w:r w:rsidRPr="00C0603D">
        <w:rPr>
          <w:rFonts w:eastAsia="Calibri"/>
          <w:sz w:val="28"/>
          <w:szCs w:val="28"/>
          <w:lang w:val="uk-UA"/>
        </w:rPr>
        <w:t>Тоді, розрахуємо заробітну плату для кожного з варіантів реалізації:</w:t>
      </w:r>
    </w:p>
    <w:p w14:paraId="172F2497" w14:textId="6E7F7B8F" w:rsidR="002F6A2A" w:rsidRPr="00C0603D" w:rsidRDefault="00F21347" w:rsidP="001D2BAF">
      <w:pPr>
        <w:pStyle w:val="a3"/>
        <w:numPr>
          <w:ilvl w:val="0"/>
          <w:numId w:val="20"/>
        </w:numPr>
        <w:spacing w:after="0" w:line="360" w:lineRule="auto"/>
        <w:jc w:val="both"/>
        <w:rPr>
          <w:rFonts w:ascii="Times New Roman" w:eastAsia="Calibri" w:hAnsi="Times New Roman" w:cs="Times New Roman"/>
          <w:sz w:val="28"/>
          <w:szCs w:val="28"/>
        </w:rPr>
      </w:pPr>
      <w:r w:rsidRPr="00C0603D">
        <w:rPr>
          <w:rFonts w:ascii="Times New Roman" w:eastAsia="Calibri" w:hAnsi="Times New Roman" w:cs="Times New Roman"/>
          <w:sz w:val="28"/>
          <w:szCs w:val="28"/>
        </w:rPr>
        <w:t>С</w:t>
      </w:r>
      <w:r w:rsidRPr="00C0603D">
        <w:rPr>
          <w:rFonts w:ascii="Times New Roman" w:eastAsia="Calibri" w:hAnsi="Times New Roman" w:cs="Times New Roman"/>
          <w:sz w:val="28"/>
          <w:szCs w:val="28"/>
          <w:vertAlign w:val="subscript"/>
        </w:rPr>
        <w:t>ЗП</w:t>
      </w:r>
      <w:r w:rsidRPr="00C0603D">
        <w:rPr>
          <w:rFonts w:ascii="Times New Roman" w:eastAsia="Calibri" w:hAnsi="Times New Roman" w:cs="Times New Roman"/>
          <w:sz w:val="28"/>
          <w:szCs w:val="28"/>
        </w:rPr>
        <w:t xml:space="preserve"> = 101, 19</w:t>
      </w:r>
      <w:r w:rsidRPr="00C0603D">
        <w:rPr>
          <w:rFonts w:ascii="Cambria Math" w:eastAsia="Calibri" w:hAnsi="Cambria Math" w:cs="Cambria Math"/>
          <w:sz w:val="28"/>
          <w:szCs w:val="28"/>
        </w:rPr>
        <w:t>⋅</w:t>
      </w:r>
      <w:r w:rsidRPr="00C0603D">
        <w:rPr>
          <w:rFonts w:ascii="Times New Roman" w:eastAsia="Calibri" w:hAnsi="Times New Roman" w:cs="Times New Roman"/>
          <w:sz w:val="28"/>
          <w:szCs w:val="28"/>
        </w:rPr>
        <w:t>526,16</w:t>
      </w:r>
      <w:r w:rsidRPr="00C0603D">
        <w:rPr>
          <w:rFonts w:ascii="Cambria Math" w:eastAsia="Calibri" w:hAnsi="Cambria Math" w:cs="Cambria Math"/>
          <w:sz w:val="28"/>
          <w:szCs w:val="28"/>
        </w:rPr>
        <w:t>⋅</w:t>
      </w:r>
      <w:r w:rsidRPr="00C0603D">
        <w:rPr>
          <w:rFonts w:ascii="Times New Roman" w:eastAsia="Calibri" w:hAnsi="Times New Roman" w:cs="Times New Roman"/>
          <w:sz w:val="28"/>
          <w:szCs w:val="28"/>
        </w:rPr>
        <w:t xml:space="preserve"> 1.2 = 63890,55 грн.</w:t>
      </w:r>
    </w:p>
    <w:p w14:paraId="740A2407" w14:textId="61673D06" w:rsidR="00F21347" w:rsidRPr="00C0603D" w:rsidRDefault="00F21347" w:rsidP="001D2BAF">
      <w:pPr>
        <w:pStyle w:val="a3"/>
        <w:numPr>
          <w:ilvl w:val="0"/>
          <w:numId w:val="20"/>
        </w:numPr>
        <w:spacing w:after="0" w:line="360" w:lineRule="auto"/>
        <w:jc w:val="both"/>
        <w:rPr>
          <w:rFonts w:ascii="Times New Roman" w:eastAsia="Calibri" w:hAnsi="Times New Roman" w:cs="Times New Roman"/>
          <w:sz w:val="28"/>
          <w:szCs w:val="28"/>
        </w:rPr>
      </w:pPr>
      <w:r w:rsidRPr="00C0603D">
        <w:rPr>
          <w:rFonts w:ascii="Times New Roman" w:eastAsia="Calibri" w:hAnsi="Times New Roman" w:cs="Times New Roman"/>
          <w:sz w:val="28"/>
          <w:szCs w:val="28"/>
        </w:rPr>
        <w:lastRenderedPageBreak/>
        <w:t>С</w:t>
      </w:r>
      <w:r w:rsidRPr="00C0603D">
        <w:rPr>
          <w:rFonts w:ascii="Times New Roman" w:eastAsia="Calibri" w:hAnsi="Times New Roman" w:cs="Times New Roman"/>
          <w:sz w:val="28"/>
          <w:szCs w:val="28"/>
          <w:vertAlign w:val="subscript"/>
        </w:rPr>
        <w:t>ЗП</w:t>
      </w:r>
      <w:r w:rsidRPr="00C0603D">
        <w:rPr>
          <w:rFonts w:ascii="Times New Roman" w:eastAsia="Calibri" w:hAnsi="Times New Roman" w:cs="Times New Roman"/>
          <w:sz w:val="28"/>
          <w:szCs w:val="28"/>
        </w:rPr>
        <w:t xml:space="preserve"> = 101, 19</w:t>
      </w:r>
      <w:r w:rsidRPr="00C0603D">
        <w:rPr>
          <w:rFonts w:ascii="Cambria Math" w:eastAsia="Calibri" w:hAnsi="Cambria Math" w:cs="Cambria Math"/>
          <w:sz w:val="28"/>
          <w:szCs w:val="28"/>
        </w:rPr>
        <w:t>⋅</w:t>
      </w:r>
      <w:r w:rsidRPr="00C0603D">
        <w:rPr>
          <w:rFonts w:ascii="Times New Roman" w:eastAsia="Calibri" w:hAnsi="Times New Roman" w:cs="Times New Roman"/>
          <w:sz w:val="28"/>
          <w:szCs w:val="28"/>
        </w:rPr>
        <w:t>463,76</w:t>
      </w:r>
      <w:r w:rsidRPr="00C0603D">
        <w:rPr>
          <w:rFonts w:ascii="Cambria Math" w:eastAsia="Calibri" w:hAnsi="Cambria Math" w:cs="Cambria Math"/>
          <w:sz w:val="28"/>
          <w:szCs w:val="28"/>
        </w:rPr>
        <w:t>⋅</w:t>
      </w:r>
      <w:r w:rsidRPr="00C0603D">
        <w:rPr>
          <w:rFonts w:ascii="Times New Roman" w:eastAsia="Calibri" w:hAnsi="Times New Roman" w:cs="Times New Roman"/>
          <w:sz w:val="28"/>
          <w:szCs w:val="28"/>
        </w:rPr>
        <w:t xml:space="preserve"> 1.2 = 56313,45 грн.</w:t>
      </w:r>
    </w:p>
    <w:p w14:paraId="52574BEF" w14:textId="77777777" w:rsidR="002F6A2A" w:rsidRPr="00C0603D" w:rsidRDefault="00F21347" w:rsidP="002F6A2A">
      <w:pPr>
        <w:spacing w:after="0" w:line="360" w:lineRule="auto"/>
        <w:ind w:firstLine="709"/>
        <w:jc w:val="both"/>
        <w:rPr>
          <w:rFonts w:eastAsia="Calibri"/>
          <w:sz w:val="28"/>
          <w:szCs w:val="28"/>
          <w:lang w:val="uk-UA"/>
        </w:rPr>
      </w:pPr>
      <w:r w:rsidRPr="00C0603D">
        <w:rPr>
          <w:rFonts w:eastAsia="Calibri"/>
          <w:sz w:val="28"/>
          <w:szCs w:val="28"/>
          <w:lang w:val="uk-UA"/>
        </w:rPr>
        <w:t>Відрахування на єдиний соціальний внесок становить 22%:</w:t>
      </w:r>
    </w:p>
    <w:p w14:paraId="5AE59A1F" w14:textId="15D38174" w:rsidR="002F6A2A" w:rsidRPr="00C0603D" w:rsidRDefault="00F21347" w:rsidP="001D2BAF">
      <w:pPr>
        <w:pStyle w:val="a3"/>
        <w:numPr>
          <w:ilvl w:val="0"/>
          <w:numId w:val="21"/>
        </w:numPr>
        <w:spacing w:after="0" w:line="360" w:lineRule="auto"/>
        <w:jc w:val="both"/>
        <w:rPr>
          <w:rFonts w:ascii="Times New Roman" w:eastAsia="Calibri" w:hAnsi="Times New Roman" w:cs="Times New Roman"/>
          <w:sz w:val="28"/>
          <w:szCs w:val="28"/>
        </w:rPr>
      </w:pPr>
      <w:r w:rsidRPr="00C0603D">
        <w:rPr>
          <w:rFonts w:ascii="Times New Roman" w:eastAsia="Calibri" w:hAnsi="Times New Roman" w:cs="Times New Roman"/>
          <w:sz w:val="28"/>
          <w:szCs w:val="28"/>
        </w:rPr>
        <w:t>С</w:t>
      </w:r>
      <w:r w:rsidRPr="00C0603D">
        <w:rPr>
          <w:rFonts w:ascii="Times New Roman" w:eastAsia="Calibri" w:hAnsi="Times New Roman" w:cs="Times New Roman"/>
          <w:sz w:val="28"/>
          <w:szCs w:val="28"/>
          <w:vertAlign w:val="subscript"/>
        </w:rPr>
        <w:t>ВІД</w:t>
      </w:r>
      <w:r w:rsidRPr="00C0603D">
        <w:rPr>
          <w:rFonts w:ascii="Times New Roman" w:eastAsia="Calibri" w:hAnsi="Times New Roman" w:cs="Times New Roman"/>
          <w:sz w:val="28"/>
          <w:szCs w:val="28"/>
        </w:rPr>
        <w:t xml:space="preserve"> = </w:t>
      </w: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 xml:space="preserve">ЗП </w:t>
      </w:r>
      <w:r w:rsidRPr="00C0603D">
        <w:rPr>
          <w:rFonts w:ascii="Cambria Math" w:hAnsi="Cambria Math" w:cs="Cambria Math"/>
          <w:snapToGrid w:val="0"/>
          <w:sz w:val="28"/>
          <w:szCs w:val="28"/>
        </w:rPr>
        <w:t>⋅</w:t>
      </w:r>
      <w:r w:rsidRPr="00C0603D">
        <w:rPr>
          <w:rFonts w:ascii="Times New Roman" w:hAnsi="Times New Roman" w:cs="Times New Roman"/>
          <w:snapToGrid w:val="0"/>
          <w:sz w:val="28"/>
          <w:szCs w:val="28"/>
        </w:rPr>
        <w:t xml:space="preserve"> 0.22 = </w:t>
      </w:r>
      <w:r w:rsidRPr="00C0603D">
        <w:rPr>
          <w:rFonts w:ascii="Times New Roman" w:eastAsia="Calibri" w:hAnsi="Times New Roman" w:cs="Times New Roman"/>
          <w:sz w:val="28"/>
          <w:szCs w:val="28"/>
        </w:rPr>
        <w:t>14055,92 грн.</w:t>
      </w:r>
    </w:p>
    <w:p w14:paraId="130F0C1E" w14:textId="6582C354" w:rsidR="00F21347" w:rsidRPr="00C0603D" w:rsidRDefault="00F21347" w:rsidP="001D2BAF">
      <w:pPr>
        <w:pStyle w:val="a3"/>
        <w:numPr>
          <w:ilvl w:val="0"/>
          <w:numId w:val="21"/>
        </w:numPr>
        <w:spacing w:after="0" w:line="360" w:lineRule="auto"/>
        <w:jc w:val="both"/>
        <w:rPr>
          <w:rFonts w:ascii="Times New Roman" w:eastAsia="Calibri" w:hAnsi="Times New Roman" w:cs="Times New Roman"/>
          <w:sz w:val="28"/>
          <w:szCs w:val="28"/>
        </w:rPr>
      </w:pPr>
      <w:r w:rsidRPr="00C0603D">
        <w:rPr>
          <w:rFonts w:ascii="Times New Roman" w:eastAsia="Calibri" w:hAnsi="Times New Roman" w:cs="Times New Roman"/>
          <w:sz w:val="28"/>
          <w:szCs w:val="28"/>
        </w:rPr>
        <w:t>С</w:t>
      </w:r>
      <w:r w:rsidRPr="00C0603D">
        <w:rPr>
          <w:rFonts w:ascii="Times New Roman" w:eastAsia="Calibri" w:hAnsi="Times New Roman" w:cs="Times New Roman"/>
          <w:sz w:val="28"/>
          <w:szCs w:val="28"/>
          <w:vertAlign w:val="subscript"/>
        </w:rPr>
        <w:t>ВІД</w:t>
      </w:r>
      <w:r w:rsidRPr="00C0603D">
        <w:rPr>
          <w:rFonts w:ascii="Times New Roman" w:eastAsia="Calibri" w:hAnsi="Times New Roman" w:cs="Times New Roman"/>
          <w:sz w:val="28"/>
          <w:szCs w:val="28"/>
        </w:rPr>
        <w:t xml:space="preserve"> = </w:t>
      </w: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 xml:space="preserve">ЗП </w:t>
      </w:r>
      <w:r w:rsidRPr="00C0603D">
        <w:rPr>
          <w:rFonts w:ascii="Cambria Math" w:hAnsi="Cambria Math" w:cs="Cambria Math"/>
          <w:snapToGrid w:val="0"/>
          <w:sz w:val="28"/>
          <w:szCs w:val="28"/>
        </w:rPr>
        <w:t>⋅</w:t>
      </w:r>
      <w:r w:rsidRPr="00C0603D">
        <w:rPr>
          <w:rFonts w:ascii="Times New Roman" w:hAnsi="Times New Roman" w:cs="Times New Roman"/>
          <w:snapToGrid w:val="0"/>
          <w:sz w:val="28"/>
          <w:szCs w:val="28"/>
        </w:rPr>
        <w:t xml:space="preserve"> 0.22= </w:t>
      </w:r>
      <w:r w:rsidRPr="00C0603D">
        <w:rPr>
          <w:rFonts w:ascii="Times New Roman" w:eastAsia="Calibri" w:hAnsi="Times New Roman" w:cs="Times New Roman"/>
          <w:sz w:val="28"/>
          <w:szCs w:val="28"/>
        </w:rPr>
        <w:t>12388,95 грн.</w:t>
      </w:r>
    </w:p>
    <w:p w14:paraId="43509CC3" w14:textId="77777777" w:rsidR="00F21347" w:rsidRPr="00C0603D" w:rsidRDefault="00F21347" w:rsidP="002F6A2A">
      <w:pPr>
        <w:spacing w:after="0" w:line="360" w:lineRule="auto"/>
        <w:ind w:firstLine="709"/>
        <w:jc w:val="both"/>
        <w:rPr>
          <w:rFonts w:eastAsia="Calibri"/>
          <w:sz w:val="28"/>
          <w:szCs w:val="28"/>
          <w:lang w:val="uk-UA"/>
        </w:rPr>
      </w:pPr>
      <w:r w:rsidRPr="00C0603D">
        <w:rPr>
          <w:rFonts w:eastAsia="Calibri"/>
          <w:sz w:val="28"/>
          <w:szCs w:val="28"/>
          <w:lang w:val="uk-UA"/>
        </w:rPr>
        <w:t>Тепер визначимо витрати на оплату однієї машино-години. (С</w:t>
      </w:r>
      <w:r w:rsidRPr="00C0603D">
        <w:rPr>
          <w:rFonts w:eastAsia="Calibri"/>
          <w:sz w:val="28"/>
          <w:szCs w:val="28"/>
          <w:vertAlign w:val="subscript"/>
          <w:lang w:val="uk-UA"/>
        </w:rPr>
        <w:t>М</w:t>
      </w:r>
      <w:r w:rsidRPr="00C0603D">
        <w:rPr>
          <w:rFonts w:eastAsia="Calibri"/>
          <w:sz w:val="28"/>
          <w:szCs w:val="28"/>
          <w:lang w:val="uk-UA"/>
        </w:rPr>
        <w:t>)</w:t>
      </w:r>
    </w:p>
    <w:p w14:paraId="069AB1B8" w14:textId="15CBB258"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Так як одна ЕОМ обслуговує одного програміста з окладом 20000 грн., з коефіцієнтом зайнятості 0,2 то для однієї машини отримаємо:</w:t>
      </w:r>
    </w:p>
    <w:p w14:paraId="4285923D" w14:textId="77777777" w:rsidR="002F6A2A" w:rsidRPr="00C0603D" w:rsidRDefault="002F6A2A" w:rsidP="002F6A2A">
      <w:pPr>
        <w:spacing w:after="0" w:line="360" w:lineRule="auto"/>
        <w:ind w:firstLine="709"/>
        <w:jc w:val="both"/>
        <w:rPr>
          <w:snapToGrid w:val="0"/>
          <w:sz w:val="28"/>
          <w:szCs w:val="28"/>
          <w:lang w:val="uk-UA"/>
        </w:rPr>
      </w:pPr>
    </w:p>
    <w:p w14:paraId="77A0A141" w14:textId="194817D0"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 xml:space="preserve">Г </w:t>
      </w:r>
      <w:r w:rsidRPr="00C0603D">
        <w:rPr>
          <w:snapToGrid w:val="0"/>
          <w:sz w:val="28"/>
          <w:szCs w:val="28"/>
          <w:lang w:val="uk-UA"/>
        </w:rPr>
        <w:t>= 12</w:t>
      </w:r>
      <w:r w:rsidRPr="00C0603D">
        <w:rPr>
          <w:rFonts w:ascii="Cambria Math" w:hAnsi="Cambria Math" w:cs="Cambria Math"/>
          <w:snapToGrid w:val="0"/>
          <w:sz w:val="28"/>
          <w:szCs w:val="28"/>
          <w:lang w:val="uk-UA"/>
        </w:rPr>
        <w:t>⋅</w:t>
      </w:r>
      <w:r w:rsidRPr="00C0603D">
        <w:rPr>
          <w:snapToGrid w:val="0"/>
          <w:sz w:val="28"/>
          <w:szCs w:val="28"/>
          <w:lang w:val="uk-UA"/>
        </w:rPr>
        <w:t>M</w:t>
      </w:r>
      <w:r w:rsidRPr="00C0603D">
        <w:rPr>
          <w:rFonts w:ascii="Cambria Math" w:hAnsi="Cambria Math" w:cs="Cambria Math"/>
          <w:snapToGrid w:val="0"/>
          <w:sz w:val="28"/>
          <w:szCs w:val="28"/>
          <w:lang w:val="uk-UA"/>
        </w:rPr>
        <w:t>⋅</w:t>
      </w:r>
      <w:r w:rsidRPr="00C0603D">
        <w:rPr>
          <w:snapToGrid w:val="0"/>
          <w:sz w:val="28"/>
          <w:szCs w:val="28"/>
          <w:lang w:val="uk-UA"/>
        </w:rPr>
        <w:t>K</w:t>
      </w:r>
      <w:r w:rsidRPr="00C0603D">
        <w:rPr>
          <w:snapToGrid w:val="0"/>
          <w:sz w:val="28"/>
          <w:szCs w:val="28"/>
          <w:vertAlign w:val="subscript"/>
          <w:lang w:val="uk-UA"/>
        </w:rPr>
        <w:t>З</w:t>
      </w:r>
      <w:r w:rsidRPr="00C0603D">
        <w:rPr>
          <w:snapToGrid w:val="0"/>
          <w:sz w:val="28"/>
          <w:szCs w:val="28"/>
          <w:lang w:val="uk-UA"/>
        </w:rPr>
        <w:t xml:space="preserve"> = 12 </w:t>
      </w:r>
      <w:r w:rsidRPr="00C0603D">
        <w:rPr>
          <w:rFonts w:ascii="Cambria Math" w:hAnsi="Cambria Math" w:cs="Cambria Math"/>
          <w:snapToGrid w:val="0"/>
          <w:sz w:val="28"/>
          <w:szCs w:val="28"/>
          <w:lang w:val="uk-UA"/>
        </w:rPr>
        <w:t>⋅</w:t>
      </w:r>
      <w:r w:rsidRPr="00C0603D">
        <w:rPr>
          <w:snapToGrid w:val="0"/>
          <w:sz w:val="28"/>
          <w:szCs w:val="28"/>
          <w:lang w:val="uk-UA"/>
        </w:rPr>
        <w:t>20000</w:t>
      </w:r>
      <w:r w:rsidRPr="00C0603D">
        <w:rPr>
          <w:rFonts w:ascii="Cambria Math" w:hAnsi="Cambria Math" w:cs="Cambria Math"/>
          <w:snapToGrid w:val="0"/>
          <w:sz w:val="28"/>
          <w:szCs w:val="28"/>
          <w:lang w:val="uk-UA"/>
        </w:rPr>
        <w:t>⋅</w:t>
      </w:r>
      <w:r w:rsidRPr="00C0603D">
        <w:rPr>
          <w:snapToGrid w:val="0"/>
          <w:sz w:val="28"/>
          <w:szCs w:val="28"/>
          <w:lang w:val="uk-UA"/>
        </w:rPr>
        <w:t xml:space="preserve"> 0,2 = 48000 грн.</w:t>
      </w:r>
    </w:p>
    <w:p w14:paraId="7DC63E61" w14:textId="77777777" w:rsidR="002F6A2A" w:rsidRPr="00C0603D" w:rsidRDefault="002F6A2A" w:rsidP="002F6A2A">
      <w:pPr>
        <w:spacing w:after="0" w:line="360" w:lineRule="auto"/>
        <w:ind w:firstLine="709"/>
        <w:jc w:val="center"/>
        <w:rPr>
          <w:snapToGrid w:val="0"/>
          <w:sz w:val="28"/>
          <w:szCs w:val="28"/>
          <w:lang w:val="uk-UA"/>
        </w:rPr>
      </w:pPr>
    </w:p>
    <w:p w14:paraId="68572A67" w14:textId="39541BCE"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З урахуванням додаткової заробітної плати:</w:t>
      </w:r>
    </w:p>
    <w:p w14:paraId="6ABB7E62" w14:textId="77777777" w:rsidR="002F6A2A" w:rsidRPr="00C0603D" w:rsidRDefault="002F6A2A" w:rsidP="002F6A2A">
      <w:pPr>
        <w:spacing w:after="0" w:line="360" w:lineRule="auto"/>
        <w:ind w:firstLine="709"/>
        <w:jc w:val="both"/>
        <w:rPr>
          <w:snapToGrid w:val="0"/>
          <w:sz w:val="28"/>
          <w:szCs w:val="28"/>
          <w:lang w:val="uk-UA"/>
        </w:rPr>
      </w:pPr>
    </w:p>
    <w:p w14:paraId="7302B1EB" w14:textId="447630D6"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 xml:space="preserve">ЗП </w:t>
      </w:r>
      <w:r w:rsidRPr="00C0603D">
        <w:rPr>
          <w:snapToGrid w:val="0"/>
          <w:sz w:val="28"/>
          <w:szCs w:val="28"/>
          <w:lang w:val="uk-UA"/>
        </w:rPr>
        <w:t>=С</w:t>
      </w:r>
      <w:r w:rsidRPr="00C0603D">
        <w:rPr>
          <w:snapToGrid w:val="0"/>
          <w:sz w:val="28"/>
          <w:szCs w:val="28"/>
          <w:vertAlign w:val="subscript"/>
          <w:lang w:val="uk-UA"/>
        </w:rPr>
        <w:t>Г</w:t>
      </w:r>
      <w:r w:rsidRPr="00C0603D">
        <w:rPr>
          <w:rFonts w:ascii="Cambria Math" w:hAnsi="Cambria Math" w:cs="Cambria Math"/>
          <w:snapToGrid w:val="0"/>
          <w:sz w:val="28"/>
          <w:szCs w:val="28"/>
          <w:lang w:val="uk-UA"/>
        </w:rPr>
        <w:t>⋅</w:t>
      </w:r>
      <w:r w:rsidRPr="00C0603D">
        <w:rPr>
          <w:snapToGrid w:val="0"/>
          <w:sz w:val="28"/>
          <w:szCs w:val="28"/>
          <w:lang w:val="uk-UA"/>
        </w:rPr>
        <w:t xml:space="preserve"> (1+ K</w:t>
      </w:r>
      <w:r w:rsidRPr="00C0603D">
        <w:rPr>
          <w:snapToGrid w:val="0"/>
          <w:sz w:val="28"/>
          <w:szCs w:val="28"/>
          <w:vertAlign w:val="subscript"/>
          <w:lang w:val="uk-UA"/>
        </w:rPr>
        <w:t>З</w:t>
      </w:r>
      <w:r w:rsidRPr="00C0603D">
        <w:rPr>
          <w:snapToGrid w:val="0"/>
          <w:sz w:val="28"/>
          <w:szCs w:val="28"/>
          <w:lang w:val="uk-UA"/>
        </w:rPr>
        <w:t xml:space="preserve">) = 48000 </w:t>
      </w:r>
      <w:r w:rsidRPr="00C0603D">
        <w:rPr>
          <w:rFonts w:ascii="Cambria Math" w:hAnsi="Cambria Math" w:cs="Cambria Math"/>
          <w:snapToGrid w:val="0"/>
          <w:sz w:val="28"/>
          <w:szCs w:val="28"/>
          <w:lang w:val="uk-UA"/>
        </w:rPr>
        <w:t>⋅</w:t>
      </w:r>
      <w:r w:rsidRPr="00C0603D">
        <w:rPr>
          <w:snapToGrid w:val="0"/>
          <w:sz w:val="28"/>
          <w:szCs w:val="28"/>
          <w:lang w:val="uk-UA"/>
        </w:rPr>
        <w:t xml:space="preserve"> (1 + 0.2)=57600 грн.</w:t>
      </w:r>
    </w:p>
    <w:p w14:paraId="053C5C2F" w14:textId="77777777" w:rsidR="002F6A2A" w:rsidRPr="00C0603D" w:rsidRDefault="002F6A2A" w:rsidP="002F6A2A">
      <w:pPr>
        <w:spacing w:after="0" w:line="360" w:lineRule="auto"/>
        <w:ind w:firstLine="709"/>
        <w:jc w:val="center"/>
        <w:rPr>
          <w:snapToGrid w:val="0"/>
          <w:sz w:val="28"/>
          <w:szCs w:val="28"/>
          <w:lang w:val="uk-UA"/>
        </w:rPr>
      </w:pPr>
    </w:p>
    <w:p w14:paraId="497071EB" w14:textId="35EC598F"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 xml:space="preserve">Відрахування </w:t>
      </w:r>
      <w:r w:rsidRPr="00C0603D">
        <w:rPr>
          <w:rFonts w:eastAsia="Calibri"/>
          <w:sz w:val="28"/>
          <w:szCs w:val="28"/>
          <w:lang w:val="uk-UA"/>
        </w:rPr>
        <w:t>на єдиний соціальний внесок</w:t>
      </w:r>
      <w:r w:rsidRPr="00C0603D">
        <w:rPr>
          <w:snapToGrid w:val="0"/>
          <w:sz w:val="28"/>
          <w:szCs w:val="28"/>
          <w:lang w:val="uk-UA"/>
        </w:rPr>
        <w:t>:</w:t>
      </w:r>
    </w:p>
    <w:p w14:paraId="47348243" w14:textId="77777777" w:rsidR="002F6A2A" w:rsidRPr="00C0603D" w:rsidRDefault="002F6A2A" w:rsidP="002F6A2A">
      <w:pPr>
        <w:spacing w:after="0" w:line="360" w:lineRule="auto"/>
        <w:ind w:firstLine="709"/>
        <w:jc w:val="both"/>
        <w:rPr>
          <w:snapToGrid w:val="0"/>
          <w:sz w:val="28"/>
          <w:szCs w:val="28"/>
          <w:lang w:val="uk-UA"/>
        </w:rPr>
      </w:pPr>
    </w:p>
    <w:p w14:paraId="79CF0D6C" w14:textId="77A933C3"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ВІД</w:t>
      </w:r>
      <w:r w:rsidRPr="00C0603D">
        <w:rPr>
          <w:snapToGrid w:val="0"/>
          <w:sz w:val="28"/>
          <w:szCs w:val="28"/>
          <w:lang w:val="uk-UA"/>
        </w:rPr>
        <w:t>= С</w:t>
      </w:r>
      <w:r w:rsidRPr="00C0603D">
        <w:rPr>
          <w:snapToGrid w:val="0"/>
          <w:sz w:val="28"/>
          <w:szCs w:val="28"/>
          <w:vertAlign w:val="subscript"/>
          <w:lang w:val="uk-UA"/>
        </w:rPr>
        <w:t xml:space="preserve">ЗП </w:t>
      </w:r>
      <w:r w:rsidRPr="00C0603D">
        <w:rPr>
          <w:rFonts w:ascii="Cambria Math" w:hAnsi="Cambria Math" w:cs="Cambria Math"/>
          <w:snapToGrid w:val="0"/>
          <w:sz w:val="28"/>
          <w:szCs w:val="28"/>
          <w:lang w:val="uk-UA"/>
        </w:rPr>
        <w:t>⋅</w:t>
      </w:r>
      <w:r w:rsidRPr="00C0603D">
        <w:rPr>
          <w:snapToGrid w:val="0"/>
          <w:sz w:val="28"/>
          <w:szCs w:val="28"/>
          <w:lang w:val="uk-UA"/>
        </w:rPr>
        <w:t xml:space="preserve"> 0.22 = 57600 </w:t>
      </w:r>
      <w:r w:rsidRPr="00C0603D">
        <w:rPr>
          <w:rFonts w:ascii="Cambria Math" w:hAnsi="Cambria Math" w:cs="Cambria Math"/>
          <w:snapToGrid w:val="0"/>
          <w:sz w:val="28"/>
          <w:szCs w:val="28"/>
          <w:lang w:val="uk-UA"/>
        </w:rPr>
        <w:t>⋅</w:t>
      </w:r>
      <w:r w:rsidRPr="00C0603D">
        <w:rPr>
          <w:snapToGrid w:val="0"/>
          <w:sz w:val="28"/>
          <w:szCs w:val="28"/>
          <w:lang w:val="uk-UA"/>
        </w:rPr>
        <w:t xml:space="preserve"> 0,22 = 12672 грн.</w:t>
      </w:r>
    </w:p>
    <w:p w14:paraId="3133C4FD" w14:textId="77777777" w:rsidR="002F6A2A" w:rsidRPr="00C0603D" w:rsidRDefault="002F6A2A" w:rsidP="002F6A2A">
      <w:pPr>
        <w:spacing w:after="0" w:line="360" w:lineRule="auto"/>
        <w:ind w:firstLine="709"/>
        <w:rPr>
          <w:snapToGrid w:val="0"/>
          <w:sz w:val="28"/>
          <w:szCs w:val="28"/>
          <w:lang w:val="uk-UA"/>
        </w:rPr>
      </w:pPr>
    </w:p>
    <w:p w14:paraId="1742EC43" w14:textId="2A18EF36"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Амортизаційні відрахування розраховуємо при амортизації 25% та вартості ЕОМ – 25000 грн.</w:t>
      </w:r>
    </w:p>
    <w:p w14:paraId="199DA12B" w14:textId="77777777" w:rsidR="002F6A2A" w:rsidRPr="00C0603D" w:rsidRDefault="002F6A2A" w:rsidP="002F6A2A">
      <w:pPr>
        <w:spacing w:after="0" w:line="360" w:lineRule="auto"/>
        <w:ind w:firstLine="709"/>
        <w:jc w:val="both"/>
        <w:rPr>
          <w:snapToGrid w:val="0"/>
          <w:sz w:val="28"/>
          <w:szCs w:val="28"/>
          <w:lang w:val="uk-UA"/>
        </w:rPr>
      </w:pPr>
    </w:p>
    <w:p w14:paraId="7D6E7BE9" w14:textId="4F3CAB16"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 xml:space="preserve">А </w:t>
      </w:r>
      <w:r w:rsidRPr="00C0603D">
        <w:rPr>
          <w:snapToGrid w:val="0"/>
          <w:sz w:val="28"/>
          <w:szCs w:val="28"/>
          <w:lang w:val="uk-UA"/>
        </w:rPr>
        <w:t>= К</w:t>
      </w:r>
      <w:r w:rsidRPr="00C0603D">
        <w:rPr>
          <w:snapToGrid w:val="0"/>
          <w:sz w:val="28"/>
          <w:szCs w:val="28"/>
          <w:vertAlign w:val="subscript"/>
          <w:lang w:val="uk-UA"/>
        </w:rPr>
        <w:t>ТМ</w:t>
      </w:r>
      <w:r w:rsidRPr="00C0603D">
        <w:rPr>
          <w:rFonts w:ascii="Cambria Math" w:hAnsi="Cambria Math" w:cs="Cambria Math"/>
          <w:snapToGrid w:val="0"/>
          <w:sz w:val="28"/>
          <w:szCs w:val="28"/>
          <w:lang w:val="uk-UA"/>
        </w:rPr>
        <w:t>⋅</w:t>
      </w:r>
      <w:r w:rsidRPr="00C0603D">
        <w:rPr>
          <w:snapToGrid w:val="0"/>
          <w:sz w:val="28"/>
          <w:szCs w:val="28"/>
          <w:lang w:val="uk-UA"/>
        </w:rPr>
        <w:t xml:space="preserve"> K</w:t>
      </w:r>
      <w:r w:rsidRPr="00C0603D">
        <w:rPr>
          <w:snapToGrid w:val="0"/>
          <w:sz w:val="28"/>
          <w:szCs w:val="28"/>
          <w:vertAlign w:val="subscript"/>
          <w:lang w:val="uk-UA"/>
        </w:rPr>
        <w:t>А</w:t>
      </w:r>
      <w:r w:rsidRPr="00C0603D">
        <w:rPr>
          <w:rFonts w:ascii="Cambria Math" w:hAnsi="Cambria Math" w:cs="Cambria Math"/>
          <w:snapToGrid w:val="0"/>
          <w:sz w:val="28"/>
          <w:szCs w:val="28"/>
          <w:lang w:val="uk-UA"/>
        </w:rPr>
        <w:t>⋅</w:t>
      </w:r>
      <w:r w:rsidRPr="00C0603D">
        <w:rPr>
          <w:snapToGrid w:val="0"/>
          <w:sz w:val="28"/>
          <w:szCs w:val="28"/>
          <w:lang w:val="uk-UA"/>
        </w:rPr>
        <w:t>Ц</w:t>
      </w:r>
      <w:r w:rsidRPr="00C0603D">
        <w:rPr>
          <w:snapToGrid w:val="0"/>
          <w:sz w:val="28"/>
          <w:szCs w:val="28"/>
          <w:vertAlign w:val="subscript"/>
          <w:lang w:val="uk-UA"/>
        </w:rPr>
        <w:t>ПР</w:t>
      </w:r>
      <w:r w:rsidRPr="00C0603D">
        <w:rPr>
          <w:snapToGrid w:val="0"/>
          <w:sz w:val="28"/>
          <w:szCs w:val="28"/>
          <w:lang w:val="uk-UA"/>
        </w:rPr>
        <w:t xml:space="preserve"> = 1.15 </w:t>
      </w:r>
      <w:r w:rsidRPr="00C0603D">
        <w:rPr>
          <w:rFonts w:ascii="Cambria Math" w:hAnsi="Cambria Math" w:cs="Cambria Math"/>
          <w:snapToGrid w:val="0"/>
          <w:sz w:val="28"/>
          <w:szCs w:val="28"/>
          <w:lang w:val="uk-UA"/>
        </w:rPr>
        <w:t>⋅</w:t>
      </w:r>
      <w:r w:rsidRPr="00C0603D">
        <w:rPr>
          <w:snapToGrid w:val="0"/>
          <w:sz w:val="28"/>
          <w:szCs w:val="28"/>
          <w:lang w:val="uk-UA"/>
        </w:rPr>
        <w:t xml:space="preserve"> 0.25 </w:t>
      </w:r>
      <w:r w:rsidRPr="00C0603D">
        <w:rPr>
          <w:rFonts w:ascii="Cambria Math" w:hAnsi="Cambria Math" w:cs="Cambria Math"/>
          <w:snapToGrid w:val="0"/>
          <w:sz w:val="28"/>
          <w:szCs w:val="28"/>
          <w:lang w:val="uk-UA"/>
        </w:rPr>
        <w:t>⋅</w:t>
      </w:r>
      <w:r w:rsidRPr="00C0603D">
        <w:rPr>
          <w:snapToGrid w:val="0"/>
          <w:sz w:val="28"/>
          <w:szCs w:val="28"/>
          <w:lang w:val="uk-UA"/>
        </w:rPr>
        <w:t>25000 = 7187,5 грн.,</w:t>
      </w:r>
    </w:p>
    <w:p w14:paraId="657C5B3C" w14:textId="77777777" w:rsidR="002F6A2A" w:rsidRPr="00C0603D" w:rsidRDefault="002F6A2A" w:rsidP="002F6A2A">
      <w:pPr>
        <w:spacing w:after="0" w:line="360" w:lineRule="auto"/>
        <w:ind w:firstLine="709"/>
        <w:jc w:val="center"/>
        <w:rPr>
          <w:snapToGrid w:val="0"/>
          <w:sz w:val="28"/>
          <w:szCs w:val="28"/>
          <w:lang w:val="uk-UA"/>
        </w:rPr>
      </w:pPr>
    </w:p>
    <w:p w14:paraId="129494FB" w14:textId="012A3F60"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Витрати на ремонт та профілактику розраховуємо як:</w:t>
      </w:r>
    </w:p>
    <w:p w14:paraId="4CCDFEF8" w14:textId="77777777" w:rsidR="002F6A2A" w:rsidRPr="00C0603D" w:rsidRDefault="002F6A2A" w:rsidP="002F6A2A">
      <w:pPr>
        <w:spacing w:after="0" w:line="360" w:lineRule="auto"/>
        <w:ind w:firstLine="709"/>
        <w:jc w:val="both"/>
        <w:rPr>
          <w:snapToGrid w:val="0"/>
          <w:sz w:val="28"/>
          <w:szCs w:val="28"/>
          <w:lang w:val="uk-UA"/>
        </w:rPr>
      </w:pPr>
    </w:p>
    <w:p w14:paraId="6924140F" w14:textId="15BB59AC"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 xml:space="preserve">Р </w:t>
      </w:r>
      <w:r w:rsidRPr="00C0603D">
        <w:rPr>
          <w:snapToGrid w:val="0"/>
          <w:sz w:val="28"/>
          <w:szCs w:val="28"/>
          <w:lang w:val="uk-UA"/>
        </w:rPr>
        <w:t>= К</w:t>
      </w:r>
      <w:r w:rsidRPr="00C0603D">
        <w:rPr>
          <w:snapToGrid w:val="0"/>
          <w:sz w:val="28"/>
          <w:szCs w:val="28"/>
          <w:vertAlign w:val="subscript"/>
          <w:lang w:val="uk-UA"/>
        </w:rPr>
        <w:t>ТМ</w:t>
      </w:r>
      <w:r w:rsidRPr="00C0603D">
        <w:rPr>
          <w:rFonts w:ascii="Cambria Math" w:hAnsi="Cambria Math" w:cs="Cambria Math"/>
          <w:snapToGrid w:val="0"/>
          <w:sz w:val="28"/>
          <w:szCs w:val="28"/>
          <w:lang w:val="uk-UA"/>
        </w:rPr>
        <w:t>⋅</w:t>
      </w:r>
      <w:r w:rsidRPr="00C0603D">
        <w:rPr>
          <w:snapToGrid w:val="0"/>
          <w:sz w:val="28"/>
          <w:szCs w:val="28"/>
          <w:lang w:val="uk-UA"/>
        </w:rPr>
        <w:t>Ц</w:t>
      </w:r>
      <w:r w:rsidRPr="00C0603D">
        <w:rPr>
          <w:snapToGrid w:val="0"/>
          <w:sz w:val="28"/>
          <w:szCs w:val="28"/>
          <w:vertAlign w:val="subscript"/>
          <w:lang w:val="uk-UA"/>
        </w:rPr>
        <w:t>ПР</w:t>
      </w:r>
      <w:r w:rsidRPr="00C0603D">
        <w:rPr>
          <w:rFonts w:ascii="Cambria Math" w:hAnsi="Cambria Math" w:cs="Cambria Math"/>
          <w:snapToGrid w:val="0"/>
          <w:sz w:val="28"/>
          <w:szCs w:val="28"/>
          <w:lang w:val="uk-UA"/>
        </w:rPr>
        <w:t>⋅</w:t>
      </w:r>
      <w:r w:rsidRPr="00C0603D">
        <w:rPr>
          <w:snapToGrid w:val="0"/>
          <w:sz w:val="28"/>
          <w:szCs w:val="28"/>
          <w:lang w:val="uk-UA"/>
        </w:rPr>
        <w:t xml:space="preserve"> К</w:t>
      </w:r>
      <w:r w:rsidRPr="00C0603D">
        <w:rPr>
          <w:snapToGrid w:val="0"/>
          <w:sz w:val="28"/>
          <w:szCs w:val="28"/>
          <w:vertAlign w:val="subscript"/>
          <w:lang w:val="uk-UA"/>
        </w:rPr>
        <w:t>Р</w:t>
      </w:r>
      <w:r w:rsidRPr="00C0603D">
        <w:rPr>
          <w:snapToGrid w:val="0"/>
          <w:sz w:val="28"/>
          <w:szCs w:val="28"/>
          <w:lang w:val="uk-UA"/>
        </w:rPr>
        <w:t xml:space="preserve"> = 1.15 </w:t>
      </w:r>
      <w:r w:rsidRPr="00C0603D">
        <w:rPr>
          <w:rFonts w:ascii="Cambria Math" w:hAnsi="Cambria Math" w:cs="Cambria Math"/>
          <w:snapToGrid w:val="0"/>
          <w:sz w:val="28"/>
          <w:szCs w:val="28"/>
          <w:lang w:val="uk-UA"/>
        </w:rPr>
        <w:t>⋅</w:t>
      </w:r>
      <w:r w:rsidRPr="00C0603D">
        <w:rPr>
          <w:snapToGrid w:val="0"/>
          <w:sz w:val="28"/>
          <w:szCs w:val="28"/>
          <w:lang w:val="uk-UA"/>
        </w:rPr>
        <w:t xml:space="preserve">25000 </w:t>
      </w:r>
      <w:r w:rsidRPr="00C0603D">
        <w:rPr>
          <w:rFonts w:ascii="Cambria Math" w:hAnsi="Cambria Math" w:cs="Cambria Math"/>
          <w:snapToGrid w:val="0"/>
          <w:sz w:val="28"/>
          <w:szCs w:val="28"/>
          <w:lang w:val="uk-UA"/>
        </w:rPr>
        <w:t>⋅</w:t>
      </w:r>
      <w:r w:rsidRPr="00C0603D">
        <w:rPr>
          <w:snapToGrid w:val="0"/>
          <w:sz w:val="28"/>
          <w:szCs w:val="28"/>
          <w:lang w:val="uk-UA"/>
        </w:rPr>
        <w:t xml:space="preserve"> 0.05 = 1437,5 грн.,</w:t>
      </w:r>
    </w:p>
    <w:p w14:paraId="4F6BD7CD" w14:textId="77777777" w:rsidR="002F6A2A" w:rsidRPr="00C0603D" w:rsidRDefault="002F6A2A" w:rsidP="002F6A2A">
      <w:pPr>
        <w:spacing w:after="0" w:line="360" w:lineRule="auto"/>
        <w:ind w:firstLine="709"/>
        <w:jc w:val="both"/>
        <w:rPr>
          <w:snapToGrid w:val="0"/>
          <w:sz w:val="28"/>
          <w:szCs w:val="28"/>
          <w:lang w:val="uk-UA"/>
        </w:rPr>
      </w:pPr>
    </w:p>
    <w:p w14:paraId="48964699" w14:textId="7742B5C7" w:rsidR="002F6A2A"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Ефективний годинний фонд часу ПК за рік розраховуємо за формулою:</w:t>
      </w:r>
    </w:p>
    <w:p w14:paraId="5544791F" w14:textId="77777777" w:rsidR="002F6A2A" w:rsidRPr="00C0603D" w:rsidRDefault="002F6A2A" w:rsidP="002F6A2A">
      <w:pPr>
        <w:spacing w:after="0" w:line="360" w:lineRule="auto"/>
        <w:ind w:firstLine="709"/>
        <w:jc w:val="both"/>
        <w:rPr>
          <w:snapToGrid w:val="0"/>
          <w:sz w:val="28"/>
          <w:szCs w:val="28"/>
          <w:lang w:val="uk-UA"/>
        </w:rPr>
      </w:pPr>
    </w:p>
    <w:p w14:paraId="1F4072C3" w14:textId="43070058" w:rsidR="002F6A2A" w:rsidRPr="00C0603D" w:rsidRDefault="0079575F" w:rsidP="002F6A2A">
      <w:pPr>
        <w:spacing w:after="0" w:line="360" w:lineRule="auto"/>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ЕФ</m:t>
              </m:r>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365-142-16</m:t>
              </m:r>
            </m:e>
          </m:d>
          <m:r>
            <w:rPr>
              <w:rFonts w:ascii="Cambria Math" w:hAnsi="Cambria Math"/>
              <w:sz w:val="28"/>
              <w:szCs w:val="28"/>
              <w:lang w:val="uk-UA"/>
            </w:rPr>
            <m:t>*8*0,8=1324,8 год</m:t>
          </m:r>
        </m:oMath>
      </m:oMathPara>
    </w:p>
    <w:p w14:paraId="7EA51B43" w14:textId="5DDBB182" w:rsidR="002F6A2A" w:rsidRPr="00C0603D" w:rsidRDefault="002F6A2A" w:rsidP="002F6A2A">
      <w:pPr>
        <w:spacing w:after="0" w:line="360" w:lineRule="auto"/>
        <w:jc w:val="both"/>
        <w:rPr>
          <w:sz w:val="28"/>
          <w:szCs w:val="28"/>
          <w:lang w:val="uk-UA"/>
        </w:rPr>
      </w:pPr>
    </w:p>
    <w:p w14:paraId="6CEE2947" w14:textId="61F963EB" w:rsidR="00F21347" w:rsidRPr="00C0603D" w:rsidRDefault="00F21347" w:rsidP="002F6A2A">
      <w:pPr>
        <w:tabs>
          <w:tab w:val="right" w:pos="9355"/>
        </w:tabs>
        <w:spacing w:after="0" w:line="360" w:lineRule="auto"/>
        <w:ind w:firstLine="709"/>
        <w:jc w:val="both"/>
        <w:rPr>
          <w:snapToGrid w:val="0"/>
          <w:sz w:val="28"/>
          <w:szCs w:val="28"/>
          <w:lang w:val="uk-UA"/>
        </w:rPr>
      </w:pPr>
      <w:r w:rsidRPr="00C0603D">
        <w:rPr>
          <w:snapToGrid w:val="0"/>
          <w:sz w:val="28"/>
          <w:szCs w:val="28"/>
          <w:lang w:val="uk-UA"/>
        </w:rPr>
        <w:t>Витрати на оплату електроенергії розраховуємо за формулою:</w:t>
      </w:r>
    </w:p>
    <w:p w14:paraId="377B2C07" w14:textId="77777777" w:rsidR="002F6A2A" w:rsidRPr="00C0603D" w:rsidRDefault="002F6A2A" w:rsidP="002F6A2A">
      <w:pPr>
        <w:tabs>
          <w:tab w:val="right" w:pos="9355"/>
        </w:tabs>
        <w:spacing w:after="0" w:line="360" w:lineRule="auto"/>
        <w:ind w:firstLine="709"/>
        <w:jc w:val="both"/>
        <w:rPr>
          <w:snapToGrid w:val="0"/>
          <w:sz w:val="28"/>
          <w:szCs w:val="28"/>
          <w:lang w:val="uk-UA"/>
        </w:rPr>
      </w:pPr>
    </w:p>
    <w:p w14:paraId="07B270B9" w14:textId="3EE76E68" w:rsidR="00F21347" w:rsidRPr="00C0603D" w:rsidRDefault="0079575F" w:rsidP="002F6A2A">
      <w:pPr>
        <w:spacing w:after="0" w:line="360" w:lineRule="auto"/>
        <w:ind w:firstLine="709"/>
        <w:jc w:val="both"/>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ЕЛ</m:t>
              </m:r>
            </m:sub>
          </m:sSub>
          <m:r>
            <w:rPr>
              <w:rFonts w:ascii="Cambria Math" w:hAnsi="Cambria Math"/>
              <w:sz w:val="28"/>
              <w:szCs w:val="28"/>
              <w:lang w:val="uk-UA"/>
            </w:rPr>
            <m:t>=1324,8*0,6*0,6*1,75=834,62 грн.</m:t>
          </m:r>
        </m:oMath>
      </m:oMathPara>
    </w:p>
    <w:p w14:paraId="4F8364F2" w14:textId="77777777" w:rsidR="002F6A2A" w:rsidRPr="00C0603D" w:rsidRDefault="002F6A2A" w:rsidP="002F6A2A">
      <w:pPr>
        <w:spacing w:after="0" w:line="360" w:lineRule="auto"/>
        <w:ind w:firstLine="709"/>
        <w:jc w:val="both"/>
        <w:rPr>
          <w:sz w:val="28"/>
          <w:szCs w:val="28"/>
          <w:lang w:val="uk-UA"/>
        </w:rPr>
      </w:pPr>
    </w:p>
    <w:p w14:paraId="639B1A49" w14:textId="7EFE5593"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Накладні витрати розраховуємо за формулою:</w:t>
      </w:r>
    </w:p>
    <w:p w14:paraId="7E25DF29" w14:textId="77777777" w:rsidR="002F6A2A" w:rsidRPr="00C0603D" w:rsidRDefault="002F6A2A" w:rsidP="002F6A2A">
      <w:pPr>
        <w:spacing w:after="0" w:line="360" w:lineRule="auto"/>
        <w:ind w:firstLine="709"/>
        <w:jc w:val="both"/>
        <w:rPr>
          <w:snapToGrid w:val="0"/>
          <w:sz w:val="28"/>
          <w:szCs w:val="28"/>
          <w:lang w:val="uk-UA"/>
        </w:rPr>
      </w:pPr>
    </w:p>
    <w:p w14:paraId="504C3B62" w14:textId="0DEF245B"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Н</w:t>
      </w:r>
      <w:r w:rsidRPr="00C0603D">
        <w:rPr>
          <w:snapToGrid w:val="0"/>
          <w:sz w:val="28"/>
          <w:szCs w:val="28"/>
          <w:lang w:val="uk-UA"/>
        </w:rPr>
        <w:t xml:space="preserve"> = Ц</w:t>
      </w:r>
      <w:r w:rsidRPr="00C0603D">
        <w:rPr>
          <w:snapToGrid w:val="0"/>
          <w:sz w:val="28"/>
          <w:szCs w:val="28"/>
          <w:vertAlign w:val="subscript"/>
          <w:lang w:val="uk-UA"/>
        </w:rPr>
        <w:t>ПР</w:t>
      </w:r>
      <w:r w:rsidRPr="00C0603D">
        <w:rPr>
          <w:rFonts w:ascii="Cambria Math" w:hAnsi="Cambria Math" w:cs="Cambria Math"/>
          <w:snapToGrid w:val="0"/>
          <w:sz w:val="28"/>
          <w:szCs w:val="28"/>
          <w:lang w:val="uk-UA"/>
        </w:rPr>
        <w:t>⋅</w:t>
      </w:r>
      <w:r w:rsidRPr="00C0603D">
        <w:rPr>
          <w:snapToGrid w:val="0"/>
          <w:sz w:val="28"/>
          <w:szCs w:val="28"/>
          <w:lang w:val="uk-UA"/>
        </w:rPr>
        <w:t>0.67 = 25000</w:t>
      </w:r>
      <w:r w:rsidRPr="00C0603D">
        <w:rPr>
          <w:rFonts w:ascii="Cambria Math" w:hAnsi="Cambria Math" w:cs="Cambria Math"/>
          <w:snapToGrid w:val="0"/>
          <w:sz w:val="28"/>
          <w:szCs w:val="28"/>
          <w:lang w:val="uk-UA"/>
        </w:rPr>
        <w:t>⋅</w:t>
      </w:r>
      <w:r w:rsidRPr="00C0603D">
        <w:rPr>
          <w:snapToGrid w:val="0"/>
          <w:sz w:val="28"/>
          <w:szCs w:val="28"/>
          <w:lang w:val="uk-UA"/>
        </w:rPr>
        <w:t xml:space="preserve"> 0,67 =16750 грн.</w:t>
      </w:r>
    </w:p>
    <w:p w14:paraId="2A525F4C" w14:textId="77777777" w:rsidR="002F6A2A" w:rsidRPr="00C0603D" w:rsidRDefault="002F6A2A" w:rsidP="002F6A2A">
      <w:pPr>
        <w:spacing w:after="0" w:line="360" w:lineRule="auto"/>
        <w:ind w:firstLine="709"/>
        <w:jc w:val="both"/>
        <w:rPr>
          <w:snapToGrid w:val="0"/>
          <w:sz w:val="28"/>
          <w:szCs w:val="28"/>
          <w:lang w:val="uk-UA"/>
        </w:rPr>
      </w:pPr>
    </w:p>
    <w:p w14:paraId="178F08C7" w14:textId="7EC47798"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Тоді, річні експлуатаційні витрати будуть:</w:t>
      </w:r>
    </w:p>
    <w:p w14:paraId="522D00B2" w14:textId="77777777" w:rsidR="002F6A2A" w:rsidRPr="00C0603D" w:rsidRDefault="002F6A2A" w:rsidP="002F6A2A">
      <w:pPr>
        <w:spacing w:after="0" w:line="360" w:lineRule="auto"/>
        <w:ind w:firstLine="709"/>
        <w:jc w:val="both"/>
        <w:rPr>
          <w:snapToGrid w:val="0"/>
          <w:sz w:val="28"/>
          <w:szCs w:val="28"/>
          <w:lang w:val="uk-UA"/>
        </w:rPr>
      </w:pPr>
    </w:p>
    <w:p w14:paraId="65507C87" w14:textId="23809DE2" w:rsidR="00F21347" w:rsidRPr="00C0603D" w:rsidRDefault="00F21347" w:rsidP="002F6A2A">
      <w:pPr>
        <w:spacing w:after="0" w:line="360" w:lineRule="auto"/>
        <w:ind w:firstLine="709"/>
        <w:jc w:val="center"/>
        <w:rPr>
          <w:snapToGrid w:val="0"/>
          <w:sz w:val="28"/>
          <w:szCs w:val="28"/>
          <w:lang w:val="uk-UA"/>
        </w:rPr>
      </w:pPr>
      <w:r w:rsidRPr="00C0603D">
        <w:rPr>
          <w:snapToGrid w:val="0"/>
          <w:sz w:val="28"/>
          <w:szCs w:val="28"/>
          <w:lang w:val="uk-UA"/>
        </w:rPr>
        <w:t>С</w:t>
      </w:r>
      <w:r w:rsidRPr="00C0603D">
        <w:rPr>
          <w:snapToGrid w:val="0"/>
          <w:sz w:val="28"/>
          <w:szCs w:val="28"/>
          <w:vertAlign w:val="subscript"/>
          <w:lang w:val="uk-UA"/>
        </w:rPr>
        <w:t xml:space="preserve">ЕКС </w:t>
      </w:r>
      <w:r w:rsidRPr="00C0603D">
        <w:rPr>
          <w:snapToGrid w:val="0"/>
          <w:sz w:val="28"/>
          <w:szCs w:val="28"/>
          <w:lang w:val="uk-UA"/>
        </w:rPr>
        <w:t xml:space="preserve">= 57600+ 12672 +  7187,5  + 1437,5+ </w:t>
      </w:r>
      <m:oMath>
        <m:r>
          <w:rPr>
            <w:rFonts w:ascii="Cambria Math" w:hAnsi="Cambria Math"/>
            <w:sz w:val="28"/>
            <w:szCs w:val="28"/>
            <w:lang w:val="uk-UA"/>
          </w:rPr>
          <m:t xml:space="preserve">834,62 </m:t>
        </m:r>
      </m:oMath>
      <w:r w:rsidRPr="00C0603D">
        <w:rPr>
          <w:snapToGrid w:val="0"/>
          <w:sz w:val="28"/>
          <w:szCs w:val="28"/>
          <w:lang w:val="uk-UA"/>
        </w:rPr>
        <w:t>+ 16750 = 89294.12 грн.</w:t>
      </w:r>
    </w:p>
    <w:p w14:paraId="1835AC30" w14:textId="77777777" w:rsidR="002F6A2A" w:rsidRPr="00C0603D" w:rsidRDefault="002F6A2A" w:rsidP="002F6A2A">
      <w:pPr>
        <w:spacing w:after="0" w:line="360" w:lineRule="auto"/>
        <w:ind w:firstLine="709"/>
        <w:jc w:val="center"/>
        <w:rPr>
          <w:snapToGrid w:val="0"/>
          <w:sz w:val="28"/>
          <w:szCs w:val="28"/>
          <w:lang w:val="uk-UA"/>
        </w:rPr>
      </w:pPr>
    </w:p>
    <w:p w14:paraId="5BC636C2" w14:textId="5E1B730B" w:rsidR="00F21347" w:rsidRPr="00C0603D" w:rsidRDefault="00F21347" w:rsidP="002F6A2A">
      <w:pPr>
        <w:spacing w:after="0" w:line="360" w:lineRule="auto"/>
        <w:ind w:firstLine="709"/>
        <w:jc w:val="both"/>
        <w:rPr>
          <w:snapToGrid w:val="0"/>
          <w:sz w:val="28"/>
          <w:szCs w:val="28"/>
          <w:lang w:val="uk-UA"/>
        </w:rPr>
      </w:pPr>
      <w:r w:rsidRPr="00C0603D">
        <w:rPr>
          <w:snapToGrid w:val="0"/>
          <w:sz w:val="28"/>
          <w:szCs w:val="28"/>
          <w:lang w:val="uk-UA"/>
        </w:rPr>
        <w:t>Собівартість однієї машино-години ЕОМ дорівнюватиме:</w:t>
      </w:r>
    </w:p>
    <w:p w14:paraId="5E196362" w14:textId="77777777" w:rsidR="002F6A2A" w:rsidRPr="00C0603D" w:rsidRDefault="002F6A2A" w:rsidP="002F6A2A">
      <w:pPr>
        <w:spacing w:after="0" w:line="360" w:lineRule="auto"/>
        <w:ind w:firstLine="709"/>
        <w:jc w:val="both"/>
        <w:rPr>
          <w:snapToGrid w:val="0"/>
          <w:sz w:val="28"/>
          <w:szCs w:val="28"/>
          <w:lang w:val="uk-UA"/>
        </w:rPr>
      </w:pPr>
    </w:p>
    <w:p w14:paraId="5E2FAA02" w14:textId="0F068025" w:rsidR="00F21347" w:rsidRPr="00C0603D" w:rsidRDefault="00F21347" w:rsidP="002F6A2A">
      <w:pPr>
        <w:spacing w:after="0" w:line="360" w:lineRule="auto"/>
        <w:ind w:firstLine="709"/>
        <w:jc w:val="center"/>
        <w:rPr>
          <w:noProof/>
          <w:snapToGrid w:val="0"/>
          <w:sz w:val="28"/>
          <w:szCs w:val="28"/>
          <w:lang w:val="uk-UA"/>
        </w:rPr>
      </w:pPr>
      <w:r w:rsidRPr="00C0603D">
        <w:rPr>
          <w:snapToGrid w:val="0"/>
          <w:sz w:val="28"/>
          <w:szCs w:val="28"/>
          <w:lang w:val="uk-UA"/>
        </w:rPr>
        <w:t>С</w:t>
      </w:r>
      <w:r w:rsidRPr="00C0603D">
        <w:rPr>
          <w:snapToGrid w:val="0"/>
          <w:sz w:val="28"/>
          <w:szCs w:val="28"/>
          <w:vertAlign w:val="subscript"/>
          <w:lang w:val="uk-UA"/>
        </w:rPr>
        <w:t xml:space="preserve">М-Г </w:t>
      </w:r>
      <w:r w:rsidRPr="00C0603D">
        <w:rPr>
          <w:noProof/>
          <w:snapToGrid w:val="0"/>
          <w:sz w:val="28"/>
          <w:szCs w:val="28"/>
          <w:lang w:val="uk-UA"/>
        </w:rPr>
        <w:t>= С</w:t>
      </w:r>
      <w:r w:rsidRPr="00C0603D">
        <w:rPr>
          <w:noProof/>
          <w:snapToGrid w:val="0"/>
          <w:sz w:val="28"/>
          <w:szCs w:val="28"/>
          <w:vertAlign w:val="subscript"/>
          <w:lang w:val="uk-UA"/>
        </w:rPr>
        <w:t>ЕКС</w:t>
      </w:r>
      <w:r w:rsidRPr="00C0603D">
        <w:rPr>
          <w:noProof/>
          <w:snapToGrid w:val="0"/>
          <w:sz w:val="28"/>
          <w:szCs w:val="28"/>
          <w:lang w:val="uk-UA"/>
        </w:rPr>
        <w:t>/ Т</w:t>
      </w:r>
      <w:r w:rsidRPr="00C0603D">
        <w:rPr>
          <w:noProof/>
          <w:snapToGrid w:val="0"/>
          <w:sz w:val="28"/>
          <w:szCs w:val="28"/>
          <w:vertAlign w:val="subscript"/>
          <w:lang w:val="uk-UA"/>
        </w:rPr>
        <w:t>ЕФ</w:t>
      </w:r>
      <w:r w:rsidRPr="00C0603D">
        <w:rPr>
          <w:noProof/>
          <w:snapToGrid w:val="0"/>
          <w:sz w:val="28"/>
          <w:szCs w:val="28"/>
          <w:lang w:val="uk-UA"/>
        </w:rPr>
        <w:t xml:space="preserve"> = </w:t>
      </w:r>
      <w:r w:rsidRPr="00C0603D">
        <w:rPr>
          <w:snapToGrid w:val="0"/>
          <w:sz w:val="28"/>
          <w:szCs w:val="28"/>
          <w:lang w:val="uk-UA"/>
        </w:rPr>
        <w:t>89294.12/</w:t>
      </w:r>
      <m:oMath>
        <m:r>
          <w:rPr>
            <w:rFonts w:ascii="Cambria Math" w:hAnsi="Cambria Math"/>
            <w:sz w:val="28"/>
            <w:szCs w:val="28"/>
            <w:lang w:val="uk-UA"/>
          </w:rPr>
          <m:t>1324,8</m:t>
        </m:r>
      </m:oMath>
      <w:r w:rsidRPr="00C0603D">
        <w:rPr>
          <w:noProof/>
          <w:snapToGrid w:val="0"/>
          <w:sz w:val="28"/>
          <w:szCs w:val="28"/>
          <w:lang w:val="uk-UA"/>
        </w:rPr>
        <w:t xml:space="preserve"> = 67,4 грн/год.</w:t>
      </w:r>
    </w:p>
    <w:p w14:paraId="076EC13E" w14:textId="77777777" w:rsidR="002F6A2A" w:rsidRPr="00C0603D" w:rsidRDefault="002F6A2A" w:rsidP="002F6A2A">
      <w:pPr>
        <w:spacing w:after="0" w:line="360" w:lineRule="auto"/>
        <w:ind w:firstLine="709"/>
        <w:jc w:val="center"/>
        <w:rPr>
          <w:snapToGrid w:val="0"/>
          <w:sz w:val="28"/>
          <w:szCs w:val="28"/>
          <w:lang w:val="uk-UA"/>
        </w:rPr>
      </w:pPr>
    </w:p>
    <w:p w14:paraId="04054867" w14:textId="77777777" w:rsidR="00AD0906" w:rsidRPr="00C0603D" w:rsidRDefault="00F21347" w:rsidP="00AD0906">
      <w:pPr>
        <w:spacing w:after="0" w:line="360" w:lineRule="auto"/>
        <w:ind w:firstLine="709"/>
        <w:jc w:val="both"/>
        <w:rPr>
          <w:snapToGrid w:val="0"/>
          <w:sz w:val="28"/>
          <w:szCs w:val="28"/>
          <w:lang w:val="uk-UA"/>
        </w:rPr>
      </w:pPr>
      <w:r w:rsidRPr="00C0603D">
        <w:rPr>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4D4C212E" w14:textId="2ABA6381" w:rsidR="00AD0906" w:rsidRPr="00C0603D" w:rsidRDefault="00F21347" w:rsidP="001D2BAF">
      <w:pPr>
        <w:pStyle w:val="a3"/>
        <w:numPr>
          <w:ilvl w:val="0"/>
          <w:numId w:val="22"/>
        </w:numPr>
        <w:spacing w:after="0" w:line="360" w:lineRule="auto"/>
        <w:jc w:val="both"/>
        <w:rPr>
          <w:rFonts w:ascii="Times New Roman" w:hAnsi="Times New Roman" w:cs="Times New Roman"/>
          <w:snapToGrid w:val="0"/>
          <w:sz w:val="28"/>
          <w:szCs w:val="28"/>
        </w:rPr>
      </w:pP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М</w:t>
      </w:r>
      <w:r w:rsidRPr="00C0603D">
        <w:rPr>
          <w:rFonts w:ascii="Times New Roman" w:hAnsi="Times New Roman" w:cs="Times New Roman"/>
          <w:snapToGrid w:val="0"/>
          <w:sz w:val="28"/>
          <w:szCs w:val="28"/>
        </w:rPr>
        <w:t xml:space="preserve"> = </w:t>
      </w:r>
      <w:r w:rsidRPr="00C0603D">
        <w:rPr>
          <w:rFonts w:ascii="Times New Roman" w:hAnsi="Times New Roman" w:cs="Times New Roman"/>
          <w:noProof/>
          <w:snapToGrid w:val="0"/>
          <w:sz w:val="28"/>
          <w:szCs w:val="28"/>
        </w:rPr>
        <w:t>67,4</w:t>
      </w:r>
      <w:r w:rsidRPr="00C0603D">
        <w:rPr>
          <w:rFonts w:ascii="Cambria Math" w:hAnsi="Cambria Math" w:cs="Cambria Math"/>
          <w:snapToGrid w:val="0"/>
          <w:sz w:val="28"/>
          <w:szCs w:val="28"/>
        </w:rPr>
        <w:t>⋅</w:t>
      </w:r>
      <w:r w:rsidRPr="00C0603D">
        <w:rPr>
          <w:rFonts w:ascii="Times New Roman" w:hAnsi="Times New Roman" w:cs="Times New Roman"/>
          <w:snapToGrid w:val="0"/>
          <w:sz w:val="28"/>
          <w:szCs w:val="28"/>
        </w:rPr>
        <w:t>526,16 = 35463,2 грн</w:t>
      </w:r>
      <w:r w:rsidR="00AD0906" w:rsidRPr="00C0603D">
        <w:rPr>
          <w:rFonts w:ascii="Times New Roman" w:hAnsi="Times New Roman" w:cs="Times New Roman"/>
          <w:snapToGrid w:val="0"/>
          <w:sz w:val="28"/>
          <w:szCs w:val="28"/>
        </w:rPr>
        <w:t>.</w:t>
      </w:r>
      <w:r w:rsidRPr="00C0603D">
        <w:rPr>
          <w:rFonts w:ascii="Times New Roman" w:hAnsi="Times New Roman" w:cs="Times New Roman"/>
          <w:snapToGrid w:val="0"/>
          <w:sz w:val="28"/>
          <w:szCs w:val="28"/>
        </w:rPr>
        <w:t>;</w:t>
      </w:r>
    </w:p>
    <w:p w14:paraId="1105BCF5" w14:textId="5BFDD387" w:rsidR="00F21347" w:rsidRPr="00C0603D" w:rsidRDefault="00F21347" w:rsidP="001D2BAF">
      <w:pPr>
        <w:pStyle w:val="a3"/>
        <w:numPr>
          <w:ilvl w:val="0"/>
          <w:numId w:val="22"/>
        </w:numPr>
        <w:spacing w:after="0" w:line="360" w:lineRule="auto"/>
        <w:jc w:val="both"/>
        <w:rPr>
          <w:rFonts w:ascii="Times New Roman" w:hAnsi="Times New Roman" w:cs="Times New Roman"/>
          <w:snapToGrid w:val="0"/>
          <w:sz w:val="28"/>
          <w:szCs w:val="28"/>
        </w:rPr>
      </w:pP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М</w:t>
      </w:r>
      <w:r w:rsidRPr="00C0603D">
        <w:rPr>
          <w:rFonts w:ascii="Times New Roman" w:hAnsi="Times New Roman" w:cs="Times New Roman"/>
          <w:snapToGrid w:val="0"/>
          <w:sz w:val="28"/>
          <w:szCs w:val="28"/>
        </w:rPr>
        <w:t xml:space="preserve"> = </w:t>
      </w:r>
      <w:r w:rsidRPr="00C0603D">
        <w:rPr>
          <w:rFonts w:ascii="Times New Roman" w:hAnsi="Times New Roman" w:cs="Times New Roman"/>
          <w:noProof/>
          <w:snapToGrid w:val="0"/>
          <w:sz w:val="28"/>
          <w:szCs w:val="28"/>
        </w:rPr>
        <w:t>67,4</w:t>
      </w:r>
      <w:r w:rsidRPr="00C0603D">
        <w:rPr>
          <w:rFonts w:ascii="Cambria Math" w:hAnsi="Cambria Math" w:cs="Cambria Math"/>
          <w:snapToGrid w:val="0"/>
          <w:sz w:val="28"/>
          <w:szCs w:val="28"/>
        </w:rPr>
        <w:t>⋅</w:t>
      </w:r>
      <w:r w:rsidRPr="00C0603D">
        <w:rPr>
          <w:rFonts w:ascii="Times New Roman" w:hAnsi="Times New Roman" w:cs="Times New Roman"/>
          <w:snapToGrid w:val="0"/>
          <w:sz w:val="28"/>
          <w:szCs w:val="28"/>
        </w:rPr>
        <w:t xml:space="preserve">463,76 = 31257,424 грн.; </w:t>
      </w:r>
    </w:p>
    <w:p w14:paraId="39C2BABD" w14:textId="77777777" w:rsidR="00AD0906" w:rsidRPr="00C0603D" w:rsidRDefault="00F21347" w:rsidP="00AD0906">
      <w:pPr>
        <w:spacing w:after="0" w:line="360" w:lineRule="auto"/>
        <w:ind w:firstLine="709"/>
        <w:jc w:val="both"/>
        <w:rPr>
          <w:snapToGrid w:val="0"/>
          <w:sz w:val="28"/>
          <w:szCs w:val="28"/>
          <w:lang w:val="uk-UA"/>
        </w:rPr>
      </w:pPr>
      <w:r w:rsidRPr="00C0603D">
        <w:rPr>
          <w:snapToGrid w:val="0"/>
          <w:sz w:val="28"/>
          <w:szCs w:val="28"/>
          <w:lang w:val="uk-UA"/>
        </w:rPr>
        <w:t>Накладні витрати складають 67% від заробітної плати:</w:t>
      </w:r>
    </w:p>
    <w:p w14:paraId="7DD88CFB" w14:textId="7BAEAD80" w:rsidR="00AD0906" w:rsidRPr="00C0603D" w:rsidRDefault="00F21347" w:rsidP="001D2BAF">
      <w:pPr>
        <w:pStyle w:val="a3"/>
        <w:numPr>
          <w:ilvl w:val="0"/>
          <w:numId w:val="23"/>
        </w:numPr>
        <w:spacing w:after="0" w:line="360" w:lineRule="auto"/>
        <w:jc w:val="both"/>
        <w:rPr>
          <w:rFonts w:ascii="Times New Roman" w:hAnsi="Times New Roman" w:cs="Times New Roman"/>
          <w:snapToGrid w:val="0"/>
          <w:sz w:val="28"/>
          <w:szCs w:val="28"/>
        </w:rPr>
      </w:pP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Н</w:t>
      </w:r>
      <w:r w:rsidRPr="00C0603D">
        <w:rPr>
          <w:rFonts w:ascii="Times New Roman" w:hAnsi="Times New Roman" w:cs="Times New Roman"/>
          <w:snapToGrid w:val="0"/>
          <w:sz w:val="28"/>
          <w:szCs w:val="28"/>
        </w:rPr>
        <w:t xml:space="preserve"> = </w:t>
      </w:r>
      <w:r w:rsidRPr="00C0603D">
        <w:rPr>
          <w:rFonts w:ascii="Times New Roman" w:eastAsia="Calibri" w:hAnsi="Times New Roman" w:cs="Times New Roman"/>
          <w:sz w:val="28"/>
          <w:szCs w:val="28"/>
        </w:rPr>
        <w:t>63890,55</w:t>
      </w:r>
      <w:r w:rsidRPr="00C0603D">
        <w:rPr>
          <w:rFonts w:ascii="Cambria Math" w:hAnsi="Cambria Math" w:cs="Cambria Math"/>
          <w:snapToGrid w:val="0"/>
          <w:sz w:val="28"/>
          <w:szCs w:val="28"/>
        </w:rPr>
        <w:t>⋅</w:t>
      </w:r>
      <w:r w:rsidRPr="00C0603D">
        <w:rPr>
          <w:rFonts w:ascii="Times New Roman" w:hAnsi="Times New Roman" w:cs="Times New Roman"/>
          <w:snapToGrid w:val="0"/>
          <w:sz w:val="28"/>
          <w:szCs w:val="28"/>
        </w:rPr>
        <w:t xml:space="preserve"> 0,67 = 42806 грн.;</w:t>
      </w:r>
    </w:p>
    <w:p w14:paraId="4637DB7E" w14:textId="02BFA104" w:rsidR="00F21347" w:rsidRPr="00C0603D" w:rsidRDefault="00F21347" w:rsidP="001D2BAF">
      <w:pPr>
        <w:pStyle w:val="a3"/>
        <w:numPr>
          <w:ilvl w:val="0"/>
          <w:numId w:val="23"/>
        </w:numPr>
        <w:spacing w:after="0" w:line="360" w:lineRule="auto"/>
        <w:jc w:val="both"/>
        <w:rPr>
          <w:rFonts w:ascii="Times New Roman" w:hAnsi="Times New Roman" w:cs="Times New Roman"/>
          <w:snapToGrid w:val="0"/>
          <w:sz w:val="28"/>
          <w:szCs w:val="28"/>
        </w:rPr>
      </w:pP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Н</w:t>
      </w:r>
      <w:r w:rsidRPr="00C0603D">
        <w:rPr>
          <w:rFonts w:ascii="Times New Roman" w:hAnsi="Times New Roman" w:cs="Times New Roman"/>
          <w:snapToGrid w:val="0"/>
          <w:sz w:val="28"/>
          <w:szCs w:val="28"/>
        </w:rPr>
        <w:t xml:space="preserve"> = </w:t>
      </w:r>
      <w:r w:rsidRPr="00C0603D">
        <w:rPr>
          <w:rFonts w:ascii="Times New Roman" w:eastAsia="Calibri" w:hAnsi="Times New Roman" w:cs="Times New Roman"/>
          <w:sz w:val="28"/>
          <w:szCs w:val="28"/>
        </w:rPr>
        <w:t>56313,45</w:t>
      </w:r>
      <w:r w:rsidRPr="00C0603D">
        <w:rPr>
          <w:rFonts w:ascii="Cambria Math" w:hAnsi="Cambria Math" w:cs="Cambria Math"/>
          <w:snapToGrid w:val="0"/>
          <w:sz w:val="28"/>
          <w:szCs w:val="28"/>
        </w:rPr>
        <w:t>⋅</w:t>
      </w:r>
      <w:r w:rsidRPr="00C0603D">
        <w:rPr>
          <w:rFonts w:ascii="Times New Roman" w:hAnsi="Times New Roman" w:cs="Times New Roman"/>
          <w:snapToGrid w:val="0"/>
          <w:sz w:val="28"/>
          <w:szCs w:val="28"/>
        </w:rPr>
        <w:t xml:space="preserve"> 0,67 = 37730 грн.; </w:t>
      </w:r>
    </w:p>
    <w:p w14:paraId="6BEB1E43" w14:textId="77777777" w:rsidR="00AD0906" w:rsidRPr="00C0603D" w:rsidRDefault="00F21347" w:rsidP="00AD0906">
      <w:pPr>
        <w:spacing w:after="0" w:line="360" w:lineRule="auto"/>
        <w:ind w:firstLine="709"/>
        <w:jc w:val="both"/>
        <w:rPr>
          <w:snapToGrid w:val="0"/>
          <w:sz w:val="28"/>
          <w:szCs w:val="28"/>
          <w:lang w:val="uk-UA"/>
        </w:rPr>
      </w:pPr>
      <w:r w:rsidRPr="00C0603D">
        <w:rPr>
          <w:snapToGrid w:val="0"/>
          <w:sz w:val="28"/>
          <w:szCs w:val="28"/>
          <w:lang w:val="uk-UA"/>
        </w:rPr>
        <w:t>Отже, вартість розробки ПП за варіантами становить:</w:t>
      </w:r>
    </w:p>
    <w:p w14:paraId="443C189D" w14:textId="67AFE565" w:rsidR="00AD0906" w:rsidRPr="00C0603D" w:rsidRDefault="00F21347" w:rsidP="001D2BAF">
      <w:pPr>
        <w:pStyle w:val="a3"/>
        <w:numPr>
          <w:ilvl w:val="0"/>
          <w:numId w:val="24"/>
        </w:numPr>
        <w:spacing w:after="0" w:line="360" w:lineRule="auto"/>
        <w:jc w:val="both"/>
        <w:rPr>
          <w:rFonts w:ascii="Times New Roman" w:hAnsi="Times New Roman" w:cs="Times New Roman"/>
          <w:snapToGrid w:val="0"/>
          <w:sz w:val="28"/>
          <w:szCs w:val="28"/>
        </w:rPr>
      </w:pP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ПП</w:t>
      </w:r>
      <w:r w:rsidRPr="00C0603D">
        <w:rPr>
          <w:rFonts w:ascii="Times New Roman" w:hAnsi="Times New Roman" w:cs="Times New Roman"/>
          <w:snapToGrid w:val="0"/>
          <w:sz w:val="28"/>
          <w:szCs w:val="28"/>
        </w:rPr>
        <w:t xml:space="preserve"> = </w:t>
      </w:r>
      <w:r w:rsidRPr="00C0603D">
        <w:rPr>
          <w:rFonts w:ascii="Times New Roman" w:eastAsia="Calibri" w:hAnsi="Times New Roman" w:cs="Times New Roman"/>
          <w:sz w:val="28"/>
          <w:szCs w:val="28"/>
        </w:rPr>
        <w:t>63890,55</w:t>
      </w:r>
      <w:r w:rsidRPr="00C0603D">
        <w:rPr>
          <w:rFonts w:ascii="Times New Roman" w:hAnsi="Times New Roman" w:cs="Times New Roman"/>
          <w:snapToGrid w:val="0"/>
          <w:sz w:val="28"/>
          <w:szCs w:val="28"/>
        </w:rPr>
        <w:t xml:space="preserve">+ </w:t>
      </w:r>
      <w:r w:rsidRPr="00C0603D">
        <w:rPr>
          <w:rFonts w:ascii="Times New Roman" w:eastAsia="Calibri" w:hAnsi="Times New Roman" w:cs="Times New Roman"/>
          <w:sz w:val="28"/>
          <w:szCs w:val="28"/>
        </w:rPr>
        <w:t>14055,92</w:t>
      </w:r>
      <w:r w:rsidRPr="00C0603D">
        <w:rPr>
          <w:rFonts w:ascii="Times New Roman" w:hAnsi="Times New Roman" w:cs="Times New Roman"/>
          <w:snapToGrid w:val="0"/>
          <w:sz w:val="28"/>
          <w:szCs w:val="28"/>
        </w:rPr>
        <w:t xml:space="preserve">+ 35463,2+ 42806 = 156215,67 грн.; </w:t>
      </w:r>
    </w:p>
    <w:p w14:paraId="0F68C123" w14:textId="453DAA0F" w:rsidR="00F21347" w:rsidRPr="00C0603D" w:rsidRDefault="00F21347" w:rsidP="001D2BAF">
      <w:pPr>
        <w:pStyle w:val="a3"/>
        <w:numPr>
          <w:ilvl w:val="0"/>
          <w:numId w:val="24"/>
        </w:numPr>
        <w:spacing w:after="0" w:line="360" w:lineRule="auto"/>
        <w:jc w:val="both"/>
        <w:rPr>
          <w:rFonts w:ascii="Times New Roman" w:hAnsi="Times New Roman" w:cs="Times New Roman"/>
          <w:snapToGrid w:val="0"/>
          <w:sz w:val="28"/>
          <w:szCs w:val="28"/>
        </w:rPr>
      </w:pPr>
      <w:r w:rsidRPr="00C0603D">
        <w:rPr>
          <w:rFonts w:ascii="Times New Roman" w:hAnsi="Times New Roman" w:cs="Times New Roman"/>
          <w:snapToGrid w:val="0"/>
          <w:sz w:val="28"/>
          <w:szCs w:val="28"/>
        </w:rPr>
        <w:t>С</w:t>
      </w:r>
      <w:r w:rsidRPr="00C0603D">
        <w:rPr>
          <w:rFonts w:ascii="Times New Roman" w:hAnsi="Times New Roman" w:cs="Times New Roman"/>
          <w:snapToGrid w:val="0"/>
          <w:sz w:val="28"/>
          <w:szCs w:val="28"/>
          <w:vertAlign w:val="subscript"/>
        </w:rPr>
        <w:t>ПП</w:t>
      </w:r>
      <w:r w:rsidRPr="00C0603D">
        <w:rPr>
          <w:rFonts w:ascii="Times New Roman" w:hAnsi="Times New Roman" w:cs="Times New Roman"/>
          <w:snapToGrid w:val="0"/>
          <w:sz w:val="28"/>
          <w:szCs w:val="28"/>
        </w:rPr>
        <w:t xml:space="preserve"> = </w:t>
      </w:r>
      <w:r w:rsidRPr="00C0603D">
        <w:rPr>
          <w:rFonts w:ascii="Times New Roman" w:eastAsia="Calibri" w:hAnsi="Times New Roman" w:cs="Times New Roman"/>
          <w:sz w:val="28"/>
          <w:szCs w:val="28"/>
        </w:rPr>
        <w:t>56313,45</w:t>
      </w:r>
      <w:r w:rsidRPr="00C0603D">
        <w:rPr>
          <w:rFonts w:ascii="Times New Roman" w:hAnsi="Times New Roman" w:cs="Times New Roman"/>
          <w:snapToGrid w:val="0"/>
          <w:sz w:val="28"/>
          <w:szCs w:val="28"/>
        </w:rPr>
        <w:t xml:space="preserve">+ </w:t>
      </w:r>
      <w:r w:rsidRPr="00C0603D">
        <w:rPr>
          <w:rFonts w:ascii="Times New Roman" w:eastAsia="Calibri" w:hAnsi="Times New Roman" w:cs="Times New Roman"/>
          <w:sz w:val="28"/>
          <w:szCs w:val="28"/>
        </w:rPr>
        <w:t>12388,95</w:t>
      </w:r>
      <w:r w:rsidRPr="00C0603D">
        <w:rPr>
          <w:rFonts w:ascii="Times New Roman" w:hAnsi="Times New Roman" w:cs="Times New Roman"/>
          <w:snapToGrid w:val="0"/>
          <w:sz w:val="28"/>
          <w:szCs w:val="28"/>
        </w:rPr>
        <w:t xml:space="preserve">+ 31257,4+ 37730= 137689,8 грн.; </w:t>
      </w:r>
    </w:p>
    <w:p w14:paraId="1AD500A2" w14:textId="461F8D1B" w:rsidR="00627762" w:rsidRPr="00FE1AA9" w:rsidRDefault="00627762" w:rsidP="00AD0906">
      <w:pPr>
        <w:spacing w:after="160" w:line="259" w:lineRule="auto"/>
        <w:rPr>
          <w:rFonts w:eastAsia="Calibri"/>
          <w:b/>
          <w:bCs/>
          <w:iCs/>
          <w:sz w:val="28"/>
          <w:szCs w:val="28"/>
          <w:lang w:val="uk-UA"/>
        </w:rPr>
      </w:pPr>
      <w:bookmarkStart w:id="61" w:name="_Toc295904352"/>
      <w:bookmarkStart w:id="62" w:name="_Toc324262935"/>
      <w:bookmarkStart w:id="63" w:name="_Toc325472503"/>
    </w:p>
    <w:p w14:paraId="322697B8" w14:textId="1B38DB95" w:rsidR="00627762" w:rsidRPr="00FE1AA9" w:rsidRDefault="00F21347" w:rsidP="002F6A2A">
      <w:pPr>
        <w:spacing w:after="0" w:line="360" w:lineRule="auto"/>
        <w:ind w:firstLine="709"/>
        <w:jc w:val="both"/>
        <w:outlineLvl w:val="1"/>
        <w:rPr>
          <w:rFonts w:eastAsia="Calibri"/>
          <w:b/>
          <w:bCs/>
          <w:iCs/>
          <w:sz w:val="28"/>
          <w:szCs w:val="28"/>
          <w:lang w:val="uk-UA"/>
        </w:rPr>
      </w:pPr>
      <w:bookmarkStart w:id="64" w:name="_Toc43226647"/>
      <w:r w:rsidRPr="00FE1AA9">
        <w:rPr>
          <w:rFonts w:eastAsia="Calibri"/>
          <w:b/>
          <w:bCs/>
          <w:iCs/>
          <w:sz w:val="28"/>
          <w:szCs w:val="28"/>
          <w:lang w:val="uk-UA"/>
        </w:rPr>
        <w:lastRenderedPageBreak/>
        <w:t>4.4 Вибір кращого варіанта ПП техніко-економічного рівня</w:t>
      </w:r>
      <w:bookmarkEnd w:id="61"/>
      <w:bookmarkEnd w:id="62"/>
      <w:bookmarkEnd w:id="63"/>
      <w:bookmarkEnd w:id="64"/>
    </w:p>
    <w:p w14:paraId="6F4C9A46" w14:textId="2A634337" w:rsidR="00627762" w:rsidRPr="00FE1AA9" w:rsidRDefault="00627762" w:rsidP="002F6A2A">
      <w:pPr>
        <w:spacing w:after="0" w:line="360" w:lineRule="auto"/>
        <w:ind w:firstLine="709"/>
        <w:jc w:val="both"/>
        <w:rPr>
          <w:rFonts w:eastAsia="Calibri"/>
          <w:b/>
          <w:bCs/>
          <w:iCs/>
          <w:sz w:val="28"/>
          <w:szCs w:val="28"/>
          <w:lang w:val="uk-UA"/>
        </w:rPr>
      </w:pPr>
    </w:p>
    <w:p w14:paraId="3D16551F" w14:textId="6498B942" w:rsidR="00627762" w:rsidRPr="00FE1AA9" w:rsidRDefault="00627762" w:rsidP="002F6A2A">
      <w:pPr>
        <w:tabs>
          <w:tab w:val="left" w:pos="5560"/>
        </w:tabs>
        <w:spacing w:after="0" w:line="360" w:lineRule="auto"/>
        <w:ind w:firstLine="709"/>
        <w:jc w:val="both"/>
        <w:rPr>
          <w:rFonts w:eastAsia="Calibri"/>
          <w:b/>
          <w:bCs/>
          <w:iCs/>
          <w:sz w:val="28"/>
          <w:szCs w:val="28"/>
          <w:lang w:val="uk-UA"/>
        </w:rPr>
      </w:pPr>
    </w:p>
    <w:p w14:paraId="60699E08" w14:textId="69B1DBCF" w:rsidR="00F21347" w:rsidRPr="00FE1AA9" w:rsidRDefault="00F21347" w:rsidP="002F6A2A">
      <w:pPr>
        <w:spacing w:after="0" w:line="360" w:lineRule="auto"/>
        <w:ind w:firstLine="709"/>
        <w:jc w:val="both"/>
        <w:rPr>
          <w:rFonts w:eastAsia="Calibri"/>
          <w:snapToGrid w:val="0"/>
          <w:sz w:val="28"/>
          <w:szCs w:val="28"/>
          <w:lang w:val="uk-UA"/>
        </w:rPr>
      </w:pPr>
      <w:r w:rsidRPr="00FE1AA9">
        <w:rPr>
          <w:rFonts w:eastAsia="Calibri"/>
          <w:snapToGrid w:val="0"/>
          <w:sz w:val="28"/>
          <w:szCs w:val="28"/>
          <w:lang w:val="uk-UA"/>
        </w:rPr>
        <w:t>Розрахуємо коефіцієнт техніко-економічного рівня за формулою:</w:t>
      </w:r>
    </w:p>
    <w:p w14:paraId="674A96A6" w14:textId="77777777" w:rsidR="00AD0906" w:rsidRPr="00FE1AA9" w:rsidRDefault="00AD0906" w:rsidP="002F6A2A">
      <w:pPr>
        <w:spacing w:after="0" w:line="360" w:lineRule="auto"/>
        <w:ind w:firstLine="709"/>
        <w:jc w:val="both"/>
        <w:rPr>
          <w:rFonts w:eastAsia="Calibri"/>
          <w:snapToGrid w:val="0"/>
          <w:sz w:val="28"/>
          <w:szCs w:val="28"/>
          <w:lang w:val="uk-UA"/>
        </w:rPr>
      </w:pPr>
    </w:p>
    <w:p w14:paraId="4EE091FD" w14:textId="33824136" w:rsidR="00F21347" w:rsidRPr="00FE1AA9" w:rsidRDefault="00F21347" w:rsidP="00AD0906">
      <w:pPr>
        <w:spacing w:after="0" w:line="360" w:lineRule="auto"/>
        <w:ind w:firstLine="709"/>
        <w:jc w:val="center"/>
        <w:rPr>
          <w:rFonts w:eastAsia="Calibri"/>
          <w:sz w:val="28"/>
          <w:szCs w:val="28"/>
          <w:lang w:val="uk-UA"/>
        </w:rPr>
      </w:pPr>
      <w:proofErr w:type="spellStart"/>
      <w:r w:rsidRPr="00FE1AA9">
        <w:rPr>
          <w:rFonts w:eastAsia="Calibri"/>
          <w:sz w:val="28"/>
          <w:szCs w:val="28"/>
          <w:lang w:val="uk-UA"/>
        </w:rPr>
        <w:t>К</w:t>
      </w:r>
      <w:r w:rsidRPr="00FE1AA9">
        <w:rPr>
          <w:rFonts w:eastAsia="Calibri"/>
          <w:sz w:val="28"/>
          <w:szCs w:val="28"/>
          <w:vertAlign w:val="subscript"/>
          <w:lang w:val="uk-UA"/>
        </w:rPr>
        <w:t>ТЕРj</w:t>
      </w:r>
      <w:proofErr w:type="spellEnd"/>
      <w:r w:rsidRPr="00FE1AA9">
        <w:rPr>
          <w:rFonts w:eastAsia="Calibri"/>
          <w:sz w:val="28"/>
          <w:szCs w:val="28"/>
          <w:lang w:val="uk-UA"/>
        </w:rPr>
        <w:t xml:space="preserve"> =</w:t>
      </w:r>
      <w:proofErr w:type="spellStart"/>
      <w:r w:rsidRPr="00FE1AA9">
        <w:rPr>
          <w:rFonts w:eastAsia="Calibri"/>
          <w:sz w:val="28"/>
          <w:szCs w:val="28"/>
          <w:lang w:val="uk-UA"/>
        </w:rPr>
        <w:t>К</w:t>
      </w:r>
      <w:r w:rsidRPr="00FE1AA9">
        <w:rPr>
          <w:rFonts w:eastAsia="Calibri"/>
          <w:sz w:val="28"/>
          <w:szCs w:val="28"/>
          <w:vertAlign w:val="subscript"/>
          <w:lang w:val="uk-UA"/>
        </w:rPr>
        <w:t>Кj</w:t>
      </w:r>
      <w:r w:rsidRPr="00FE1AA9">
        <w:rPr>
          <w:rFonts w:eastAsia="Calibri"/>
          <w:sz w:val="28"/>
          <w:szCs w:val="28"/>
          <w:lang w:val="uk-UA"/>
        </w:rPr>
        <w:t>⁄С</w:t>
      </w:r>
      <w:r w:rsidRPr="00FE1AA9">
        <w:rPr>
          <w:rFonts w:eastAsia="Calibri"/>
          <w:sz w:val="28"/>
          <w:szCs w:val="28"/>
          <w:vertAlign w:val="subscript"/>
          <w:lang w:val="uk-UA"/>
        </w:rPr>
        <w:t>Фj</w:t>
      </w:r>
      <w:proofErr w:type="spellEnd"/>
      <w:r w:rsidRPr="00FE1AA9">
        <w:rPr>
          <w:rFonts w:eastAsia="Calibri"/>
          <w:sz w:val="28"/>
          <w:szCs w:val="28"/>
          <w:lang w:val="uk-UA"/>
        </w:rPr>
        <w:t>,</w:t>
      </w:r>
    </w:p>
    <w:p w14:paraId="184D8522" w14:textId="77777777" w:rsidR="00F21347" w:rsidRPr="00FE1AA9" w:rsidRDefault="00F21347" w:rsidP="00AD0906">
      <w:pPr>
        <w:spacing w:after="0" w:line="360" w:lineRule="auto"/>
        <w:ind w:firstLine="709"/>
        <w:jc w:val="center"/>
        <w:rPr>
          <w:rFonts w:eastAsia="Calibri"/>
          <w:snapToGrid w:val="0"/>
          <w:sz w:val="28"/>
          <w:szCs w:val="28"/>
          <w:lang w:val="uk-UA"/>
        </w:rPr>
      </w:pPr>
      <w:r w:rsidRPr="00FE1AA9">
        <w:rPr>
          <w:rFonts w:eastAsia="Calibri"/>
          <w:sz w:val="28"/>
          <w:szCs w:val="28"/>
          <w:lang w:val="uk-UA"/>
        </w:rPr>
        <w:t>К</w:t>
      </w:r>
      <w:r w:rsidRPr="00FE1AA9">
        <w:rPr>
          <w:rFonts w:eastAsia="Calibri"/>
          <w:sz w:val="28"/>
          <w:szCs w:val="28"/>
          <w:vertAlign w:val="subscript"/>
          <w:lang w:val="uk-UA"/>
        </w:rPr>
        <w:t>ТЕР</w:t>
      </w:r>
      <w:r w:rsidRPr="00FE1AA9">
        <w:rPr>
          <w:rFonts w:eastAsia="Calibri"/>
          <w:snapToGrid w:val="0"/>
          <w:sz w:val="28"/>
          <w:szCs w:val="28"/>
          <w:vertAlign w:val="subscript"/>
          <w:lang w:val="uk-UA"/>
        </w:rPr>
        <w:t>1</w:t>
      </w:r>
      <w:r w:rsidRPr="00FE1AA9">
        <w:rPr>
          <w:rFonts w:eastAsia="Calibri"/>
          <w:snapToGrid w:val="0"/>
          <w:sz w:val="28"/>
          <w:szCs w:val="28"/>
          <w:lang w:val="uk-UA"/>
        </w:rPr>
        <w:t xml:space="preserve"> = </w:t>
      </w:r>
      <w:r w:rsidRPr="00FE1AA9">
        <w:rPr>
          <w:sz w:val="28"/>
          <w:szCs w:val="28"/>
          <w:lang w:val="uk-UA"/>
        </w:rPr>
        <w:t>5,304</w:t>
      </w:r>
      <w:r w:rsidRPr="00FE1AA9">
        <w:rPr>
          <w:rFonts w:eastAsia="Calibri"/>
          <w:snapToGrid w:val="0"/>
          <w:color w:val="000000"/>
          <w:sz w:val="28"/>
          <w:szCs w:val="28"/>
          <w:lang w:val="uk-UA"/>
        </w:rPr>
        <w:t xml:space="preserve">/ </w:t>
      </w:r>
      <w:r w:rsidRPr="00FE1AA9">
        <w:rPr>
          <w:snapToGrid w:val="0"/>
          <w:sz w:val="28"/>
          <w:szCs w:val="28"/>
          <w:lang w:val="uk-UA"/>
        </w:rPr>
        <w:t>156215,67</w:t>
      </w:r>
      <w:r w:rsidRPr="00FE1AA9">
        <w:rPr>
          <w:rFonts w:eastAsia="Calibri"/>
          <w:snapToGrid w:val="0"/>
          <w:color w:val="000000"/>
          <w:sz w:val="28"/>
          <w:szCs w:val="28"/>
          <w:lang w:val="uk-UA"/>
        </w:rPr>
        <w:t>= 0,34</w:t>
      </w:r>
      <w:r w:rsidRPr="00FE1AA9">
        <w:rPr>
          <w:rFonts w:ascii="Cambria Math" w:eastAsia="Calibri" w:hAnsi="Cambria Math" w:cs="Cambria Math"/>
          <w:sz w:val="28"/>
          <w:szCs w:val="28"/>
          <w:lang w:val="uk-UA"/>
        </w:rPr>
        <w:t>⋅</w:t>
      </w:r>
      <w:r w:rsidRPr="00FE1AA9">
        <w:rPr>
          <w:rFonts w:eastAsia="Calibri"/>
          <w:snapToGrid w:val="0"/>
          <w:color w:val="000000"/>
          <w:sz w:val="28"/>
          <w:szCs w:val="28"/>
          <w:lang w:val="uk-UA"/>
        </w:rPr>
        <w:t>10</w:t>
      </w:r>
      <w:r w:rsidRPr="00FE1AA9">
        <w:rPr>
          <w:rFonts w:eastAsia="Calibri"/>
          <w:snapToGrid w:val="0"/>
          <w:color w:val="000000"/>
          <w:sz w:val="28"/>
          <w:szCs w:val="28"/>
          <w:vertAlign w:val="superscript"/>
          <w:lang w:val="uk-UA"/>
        </w:rPr>
        <w:t>-4</w:t>
      </w:r>
      <w:r w:rsidRPr="00FE1AA9">
        <w:rPr>
          <w:rFonts w:eastAsia="Calibri"/>
          <w:snapToGrid w:val="0"/>
          <w:sz w:val="28"/>
          <w:szCs w:val="28"/>
          <w:lang w:val="uk-UA"/>
        </w:rPr>
        <w:t>;</w:t>
      </w:r>
    </w:p>
    <w:p w14:paraId="70F9243E" w14:textId="77777777" w:rsidR="00F21347" w:rsidRPr="00FE1AA9" w:rsidRDefault="00F21347" w:rsidP="00AD0906">
      <w:pPr>
        <w:spacing w:after="0" w:line="360" w:lineRule="auto"/>
        <w:ind w:firstLine="709"/>
        <w:jc w:val="center"/>
        <w:rPr>
          <w:rFonts w:eastAsia="Calibri"/>
          <w:snapToGrid w:val="0"/>
          <w:sz w:val="28"/>
          <w:szCs w:val="28"/>
          <w:lang w:val="uk-UA"/>
        </w:rPr>
      </w:pPr>
      <w:r w:rsidRPr="00FE1AA9">
        <w:rPr>
          <w:rFonts w:eastAsia="Calibri"/>
          <w:sz w:val="28"/>
          <w:szCs w:val="28"/>
          <w:lang w:val="uk-UA"/>
        </w:rPr>
        <w:t>К</w:t>
      </w:r>
      <w:r w:rsidRPr="00FE1AA9">
        <w:rPr>
          <w:rFonts w:eastAsia="Calibri"/>
          <w:sz w:val="28"/>
          <w:szCs w:val="28"/>
          <w:vertAlign w:val="subscript"/>
          <w:lang w:val="uk-UA"/>
        </w:rPr>
        <w:t>ТЕР</w:t>
      </w:r>
      <w:r w:rsidRPr="00FE1AA9">
        <w:rPr>
          <w:rFonts w:eastAsia="Calibri"/>
          <w:snapToGrid w:val="0"/>
          <w:sz w:val="28"/>
          <w:szCs w:val="28"/>
          <w:vertAlign w:val="subscript"/>
          <w:lang w:val="uk-UA"/>
        </w:rPr>
        <w:t>2</w:t>
      </w:r>
      <w:r w:rsidRPr="00FE1AA9">
        <w:rPr>
          <w:rFonts w:eastAsia="Calibri"/>
          <w:snapToGrid w:val="0"/>
          <w:sz w:val="28"/>
          <w:szCs w:val="28"/>
          <w:lang w:val="uk-UA"/>
        </w:rPr>
        <w:t xml:space="preserve"> = </w:t>
      </w:r>
      <w:r w:rsidRPr="00FE1AA9">
        <w:rPr>
          <w:sz w:val="28"/>
          <w:szCs w:val="28"/>
          <w:lang w:val="uk-UA"/>
        </w:rPr>
        <w:t>6,4192</w:t>
      </w:r>
      <w:r w:rsidRPr="00FE1AA9">
        <w:rPr>
          <w:rFonts w:eastAsia="Calibri"/>
          <w:snapToGrid w:val="0"/>
          <w:color w:val="000000"/>
          <w:sz w:val="28"/>
          <w:szCs w:val="28"/>
          <w:lang w:val="uk-UA"/>
        </w:rPr>
        <w:t>/</w:t>
      </w:r>
      <w:r w:rsidRPr="00FE1AA9">
        <w:rPr>
          <w:snapToGrid w:val="0"/>
          <w:sz w:val="28"/>
          <w:szCs w:val="28"/>
          <w:lang w:val="uk-UA"/>
        </w:rPr>
        <w:t>137689,8</w:t>
      </w:r>
      <w:r w:rsidRPr="00FE1AA9">
        <w:rPr>
          <w:rFonts w:eastAsia="Calibri"/>
          <w:snapToGrid w:val="0"/>
          <w:color w:val="000000"/>
          <w:sz w:val="28"/>
          <w:szCs w:val="28"/>
          <w:lang w:val="uk-UA"/>
        </w:rPr>
        <w:t>= 0,476</w:t>
      </w:r>
      <w:r w:rsidRPr="00FE1AA9">
        <w:rPr>
          <w:rFonts w:ascii="Cambria Math" w:eastAsia="Calibri" w:hAnsi="Cambria Math" w:cs="Cambria Math"/>
          <w:sz w:val="28"/>
          <w:szCs w:val="28"/>
          <w:lang w:val="uk-UA"/>
        </w:rPr>
        <w:t>⋅</w:t>
      </w:r>
      <w:r w:rsidRPr="00FE1AA9">
        <w:rPr>
          <w:rFonts w:eastAsia="Calibri"/>
          <w:snapToGrid w:val="0"/>
          <w:color w:val="000000"/>
          <w:sz w:val="28"/>
          <w:szCs w:val="28"/>
          <w:lang w:val="uk-UA"/>
        </w:rPr>
        <w:t>10</w:t>
      </w:r>
      <w:r w:rsidRPr="00FE1AA9">
        <w:rPr>
          <w:rFonts w:eastAsia="Calibri"/>
          <w:snapToGrid w:val="0"/>
          <w:color w:val="000000"/>
          <w:sz w:val="28"/>
          <w:szCs w:val="28"/>
          <w:vertAlign w:val="superscript"/>
          <w:lang w:val="uk-UA"/>
        </w:rPr>
        <w:t>-4</w:t>
      </w:r>
      <w:r w:rsidRPr="00FE1AA9">
        <w:rPr>
          <w:rFonts w:eastAsia="Calibri"/>
          <w:snapToGrid w:val="0"/>
          <w:sz w:val="28"/>
          <w:szCs w:val="28"/>
          <w:lang w:val="uk-UA"/>
        </w:rPr>
        <w:t>;</w:t>
      </w:r>
    </w:p>
    <w:p w14:paraId="20F055E3" w14:textId="77777777" w:rsidR="00F21347" w:rsidRPr="00FE1AA9" w:rsidRDefault="00F21347" w:rsidP="002F6A2A">
      <w:pPr>
        <w:spacing w:after="0" w:line="360" w:lineRule="auto"/>
        <w:ind w:firstLine="709"/>
        <w:jc w:val="both"/>
        <w:rPr>
          <w:rFonts w:eastAsia="Calibri"/>
          <w:snapToGrid w:val="0"/>
          <w:sz w:val="28"/>
          <w:szCs w:val="28"/>
          <w:lang w:val="uk-UA"/>
        </w:rPr>
      </w:pPr>
    </w:p>
    <w:p w14:paraId="3F1BA694" w14:textId="77777777" w:rsidR="00F21347" w:rsidRPr="00FE1AA9" w:rsidRDefault="00F21347" w:rsidP="002F6A2A">
      <w:pPr>
        <w:spacing w:after="0" w:line="360" w:lineRule="auto"/>
        <w:ind w:firstLine="709"/>
        <w:jc w:val="both"/>
        <w:rPr>
          <w:rFonts w:eastAsia="Calibri"/>
          <w:snapToGrid w:val="0"/>
          <w:sz w:val="28"/>
          <w:szCs w:val="28"/>
          <w:lang w:val="uk-UA"/>
        </w:rPr>
      </w:pPr>
    </w:p>
    <w:p w14:paraId="22D24FB0" w14:textId="77777777" w:rsidR="00F21347" w:rsidRPr="00FE1AA9" w:rsidRDefault="00F21347" w:rsidP="006F6981">
      <w:pPr>
        <w:spacing w:after="0" w:line="360" w:lineRule="auto"/>
        <w:ind w:firstLine="709"/>
        <w:jc w:val="both"/>
        <w:outlineLvl w:val="1"/>
        <w:rPr>
          <w:b/>
          <w:snapToGrid w:val="0"/>
          <w:sz w:val="28"/>
          <w:szCs w:val="28"/>
          <w:lang w:val="uk-UA"/>
        </w:rPr>
      </w:pPr>
      <w:bookmarkStart w:id="65" w:name="_Toc43226648"/>
      <w:r w:rsidRPr="00FE1AA9">
        <w:rPr>
          <w:b/>
          <w:snapToGrid w:val="0"/>
          <w:sz w:val="28"/>
          <w:szCs w:val="28"/>
          <w:lang w:val="uk-UA"/>
        </w:rPr>
        <w:t>Висновки до розділу 4</w:t>
      </w:r>
      <w:bookmarkEnd w:id="65"/>
    </w:p>
    <w:p w14:paraId="7947D732" w14:textId="77777777" w:rsidR="00F21347" w:rsidRPr="00FE1AA9" w:rsidRDefault="00F21347" w:rsidP="002F6A2A">
      <w:pPr>
        <w:spacing w:after="0" w:line="360" w:lineRule="auto"/>
        <w:ind w:firstLine="709"/>
        <w:jc w:val="both"/>
        <w:rPr>
          <w:rFonts w:eastAsia="Calibri"/>
          <w:snapToGrid w:val="0"/>
          <w:sz w:val="28"/>
          <w:szCs w:val="28"/>
          <w:lang w:val="uk-UA"/>
        </w:rPr>
      </w:pPr>
      <w:r w:rsidRPr="00FE1AA9">
        <w:rPr>
          <w:snapToGrid w:val="0"/>
          <w:sz w:val="28"/>
          <w:szCs w:val="28"/>
          <w:lang w:val="uk-UA"/>
        </w:rPr>
        <w:t xml:space="preserve">Як бачимо, найбільш ефективним є перший варіант реалізації програми з коефіцієнтом техніко-економічного рівня </w:t>
      </w:r>
      <w:r w:rsidRPr="00FE1AA9">
        <w:rPr>
          <w:rFonts w:eastAsia="Calibri"/>
          <w:sz w:val="28"/>
          <w:szCs w:val="28"/>
          <w:lang w:val="uk-UA"/>
        </w:rPr>
        <w:t>К</w:t>
      </w:r>
      <w:r w:rsidRPr="00FE1AA9">
        <w:rPr>
          <w:rFonts w:eastAsia="Calibri"/>
          <w:sz w:val="28"/>
          <w:szCs w:val="28"/>
          <w:vertAlign w:val="subscript"/>
          <w:lang w:val="uk-UA"/>
        </w:rPr>
        <w:t>ТЕР2</w:t>
      </w:r>
      <w:r w:rsidRPr="00FE1AA9">
        <w:rPr>
          <w:snapToGrid w:val="0"/>
          <w:sz w:val="28"/>
          <w:szCs w:val="28"/>
          <w:lang w:val="uk-UA"/>
        </w:rPr>
        <w:t xml:space="preserve">= </w:t>
      </w:r>
      <w:r w:rsidRPr="00FE1AA9">
        <w:rPr>
          <w:rFonts w:eastAsia="Calibri"/>
          <w:snapToGrid w:val="0"/>
          <w:color w:val="000000"/>
          <w:sz w:val="28"/>
          <w:szCs w:val="28"/>
          <w:lang w:val="uk-UA"/>
        </w:rPr>
        <w:t>0,476</w:t>
      </w:r>
      <w:r w:rsidRPr="00FE1AA9">
        <w:rPr>
          <w:rFonts w:ascii="Cambria Math" w:eastAsia="Calibri" w:hAnsi="Cambria Math" w:cs="Cambria Math"/>
          <w:sz w:val="28"/>
          <w:szCs w:val="28"/>
          <w:lang w:val="uk-UA"/>
        </w:rPr>
        <w:t>⋅</w:t>
      </w:r>
      <w:r w:rsidRPr="00FE1AA9">
        <w:rPr>
          <w:rFonts w:eastAsia="Calibri"/>
          <w:snapToGrid w:val="0"/>
          <w:color w:val="000000"/>
          <w:sz w:val="28"/>
          <w:szCs w:val="28"/>
          <w:lang w:val="uk-UA"/>
        </w:rPr>
        <w:t>10</w:t>
      </w:r>
      <w:r w:rsidRPr="00FE1AA9">
        <w:rPr>
          <w:rFonts w:eastAsia="Calibri"/>
          <w:snapToGrid w:val="0"/>
          <w:color w:val="000000"/>
          <w:sz w:val="28"/>
          <w:szCs w:val="28"/>
          <w:vertAlign w:val="superscript"/>
          <w:lang w:val="uk-UA"/>
        </w:rPr>
        <w:t>-4</w:t>
      </w:r>
      <w:r w:rsidRPr="00FE1AA9">
        <w:rPr>
          <w:rFonts w:eastAsia="Calibri"/>
          <w:snapToGrid w:val="0"/>
          <w:sz w:val="28"/>
          <w:szCs w:val="28"/>
          <w:lang w:val="uk-UA"/>
        </w:rPr>
        <w:t>.</w:t>
      </w:r>
    </w:p>
    <w:p w14:paraId="54178536" w14:textId="77777777" w:rsidR="00F21347" w:rsidRPr="00FE1AA9" w:rsidRDefault="00F21347" w:rsidP="006F6981">
      <w:pPr>
        <w:spacing w:after="0" w:line="360" w:lineRule="auto"/>
        <w:ind w:firstLine="709"/>
        <w:jc w:val="both"/>
        <w:rPr>
          <w:bCs/>
          <w:sz w:val="28"/>
          <w:szCs w:val="28"/>
          <w:lang w:val="uk-UA"/>
        </w:rPr>
      </w:pPr>
      <w:r w:rsidRPr="00FE1AA9">
        <w:rPr>
          <w:sz w:val="28"/>
          <w:szCs w:val="28"/>
          <w:lang w:val="uk-UA"/>
        </w:rPr>
        <w:t>Цей варіант реалізації програмного продукту має такі параметри:</w:t>
      </w:r>
    </w:p>
    <w:p w14:paraId="255E3FC3" w14:textId="77777777" w:rsidR="00F21347" w:rsidRPr="00FE1AA9" w:rsidRDefault="00F21347" w:rsidP="001D2BAF">
      <w:pPr>
        <w:numPr>
          <w:ilvl w:val="0"/>
          <w:numId w:val="18"/>
        </w:numPr>
        <w:spacing w:after="0" w:line="360" w:lineRule="auto"/>
        <w:jc w:val="both"/>
        <w:rPr>
          <w:sz w:val="28"/>
          <w:szCs w:val="28"/>
          <w:lang w:val="uk-UA"/>
        </w:rPr>
      </w:pPr>
      <w:r w:rsidRPr="00FE1AA9">
        <w:rPr>
          <w:sz w:val="28"/>
          <w:szCs w:val="28"/>
          <w:lang w:val="uk-UA"/>
        </w:rPr>
        <w:t xml:space="preserve">мова програмування – </w:t>
      </w:r>
      <w:proofErr w:type="spellStart"/>
      <w:r w:rsidRPr="00FE1AA9">
        <w:rPr>
          <w:sz w:val="28"/>
          <w:szCs w:val="28"/>
          <w:lang w:val="uk-UA"/>
        </w:rPr>
        <w:t>Java</w:t>
      </w:r>
      <w:proofErr w:type="spellEnd"/>
      <w:r w:rsidRPr="00FE1AA9">
        <w:rPr>
          <w:sz w:val="28"/>
          <w:szCs w:val="28"/>
          <w:lang w:val="uk-UA"/>
        </w:rPr>
        <w:t xml:space="preserve"> ;</w:t>
      </w:r>
    </w:p>
    <w:p w14:paraId="2BC0D8D5" w14:textId="5530668C" w:rsidR="00F21347" w:rsidRPr="00FE1AA9" w:rsidRDefault="00F21347" w:rsidP="001D2BAF">
      <w:pPr>
        <w:numPr>
          <w:ilvl w:val="0"/>
          <w:numId w:val="18"/>
        </w:numPr>
        <w:spacing w:after="0" w:line="360" w:lineRule="auto"/>
        <w:jc w:val="both"/>
        <w:rPr>
          <w:sz w:val="28"/>
          <w:szCs w:val="28"/>
          <w:lang w:val="uk-UA"/>
        </w:rPr>
      </w:pPr>
      <w:r w:rsidRPr="00FE1AA9">
        <w:rPr>
          <w:sz w:val="28"/>
          <w:szCs w:val="28"/>
          <w:lang w:val="uk-UA"/>
        </w:rPr>
        <w:t>зчитування</w:t>
      </w:r>
      <w:r w:rsidR="00AD0906" w:rsidRPr="00FE1AA9">
        <w:rPr>
          <w:sz w:val="28"/>
          <w:szCs w:val="28"/>
          <w:lang w:val="uk-UA"/>
        </w:rPr>
        <w:t xml:space="preserve"> </w:t>
      </w:r>
      <w:r w:rsidRPr="00FE1AA9">
        <w:rPr>
          <w:sz w:val="28"/>
          <w:szCs w:val="28"/>
          <w:lang w:val="uk-UA"/>
        </w:rPr>
        <w:t>даних з БД;</w:t>
      </w:r>
    </w:p>
    <w:p w14:paraId="204B37AD" w14:textId="3CDAEF49" w:rsidR="00F21347" w:rsidRPr="00FE1AA9" w:rsidRDefault="00F21347" w:rsidP="001D2BAF">
      <w:pPr>
        <w:numPr>
          <w:ilvl w:val="0"/>
          <w:numId w:val="18"/>
        </w:numPr>
        <w:spacing w:after="0" w:line="360" w:lineRule="auto"/>
        <w:jc w:val="both"/>
        <w:rPr>
          <w:sz w:val="28"/>
          <w:szCs w:val="28"/>
          <w:lang w:val="uk-UA"/>
        </w:rPr>
      </w:pPr>
      <w:r w:rsidRPr="00FE1AA9">
        <w:rPr>
          <w:sz w:val="28"/>
          <w:szCs w:val="28"/>
          <w:lang w:val="uk-UA"/>
        </w:rPr>
        <w:t>результати</w:t>
      </w:r>
      <w:r w:rsidR="00AD0906" w:rsidRPr="00FE1AA9">
        <w:rPr>
          <w:sz w:val="28"/>
          <w:szCs w:val="28"/>
          <w:lang w:val="uk-UA"/>
        </w:rPr>
        <w:t xml:space="preserve"> </w:t>
      </w:r>
      <w:r w:rsidRPr="00FE1AA9">
        <w:rPr>
          <w:sz w:val="28"/>
          <w:szCs w:val="28"/>
          <w:lang w:val="uk-UA"/>
        </w:rPr>
        <w:t>записуються в БД;</w:t>
      </w:r>
    </w:p>
    <w:p w14:paraId="00A3A897" w14:textId="77777777" w:rsidR="00F21347" w:rsidRPr="00FE1AA9" w:rsidRDefault="00F21347" w:rsidP="006F6981">
      <w:pPr>
        <w:spacing w:after="0" w:line="360" w:lineRule="auto"/>
        <w:ind w:firstLine="709"/>
        <w:jc w:val="both"/>
        <w:rPr>
          <w:bCs/>
          <w:sz w:val="28"/>
          <w:szCs w:val="28"/>
          <w:lang w:val="uk-UA"/>
        </w:rPr>
      </w:pPr>
      <w:r w:rsidRPr="00FE1AA9">
        <w:rPr>
          <w:bCs/>
          <w:sz w:val="28"/>
          <w:szCs w:val="28"/>
          <w:lang w:val="uk-UA"/>
        </w:rPr>
        <w:t>Даний варіант виконання програмного комплексу дає користувачу потрібний функціонал, готову БД і зручність.</w:t>
      </w:r>
    </w:p>
    <w:p w14:paraId="78FB1C00" w14:textId="5772272D" w:rsidR="006F6981" w:rsidRPr="00FE1AA9" w:rsidRDefault="006F6981">
      <w:pPr>
        <w:spacing w:after="160" w:line="259" w:lineRule="auto"/>
        <w:rPr>
          <w:sz w:val="28"/>
          <w:szCs w:val="28"/>
          <w:lang w:val="uk-UA"/>
        </w:rPr>
      </w:pPr>
      <w:r w:rsidRPr="00FE1AA9">
        <w:rPr>
          <w:sz w:val="28"/>
          <w:szCs w:val="28"/>
          <w:lang w:val="uk-UA"/>
        </w:rPr>
        <w:br w:type="page"/>
      </w:r>
    </w:p>
    <w:p w14:paraId="3C5C0718" w14:textId="77777777" w:rsidR="00B46D4B" w:rsidRPr="00A617D5" w:rsidRDefault="00B46D4B" w:rsidP="00824CEB">
      <w:pPr>
        <w:keepNext/>
        <w:spacing w:after="0" w:line="360" w:lineRule="auto"/>
        <w:ind w:firstLine="720"/>
        <w:jc w:val="center"/>
        <w:outlineLvl w:val="1"/>
        <w:rPr>
          <w:b/>
          <w:bCs/>
          <w:iCs/>
          <w:sz w:val="28"/>
          <w:szCs w:val="28"/>
          <w:lang w:val="uk-UA"/>
        </w:rPr>
      </w:pPr>
      <w:bookmarkStart w:id="66" w:name="_Toc43226649"/>
      <w:r w:rsidRPr="00A617D5">
        <w:rPr>
          <w:b/>
          <w:bCs/>
          <w:iCs/>
          <w:sz w:val="28"/>
          <w:szCs w:val="28"/>
          <w:lang w:val="uk-UA"/>
        </w:rPr>
        <w:lastRenderedPageBreak/>
        <w:t>ВИСНОВКИ ПО РОБОТІ ТА РЕКОМЕНДАЦІЇ ЩОДО ПОДАЛЬШИХ ДОСЛІДЖЕНЬ</w:t>
      </w:r>
      <w:bookmarkEnd w:id="66"/>
    </w:p>
    <w:p w14:paraId="77123A24" w14:textId="114D6B25" w:rsidR="006F6981" w:rsidRPr="00FE1AA9" w:rsidRDefault="006F6981" w:rsidP="00B46D4B">
      <w:pPr>
        <w:spacing w:after="0" w:line="360" w:lineRule="auto"/>
        <w:ind w:firstLine="709"/>
        <w:jc w:val="center"/>
        <w:rPr>
          <w:b/>
          <w:bCs/>
          <w:sz w:val="28"/>
          <w:szCs w:val="28"/>
          <w:lang w:val="uk-UA"/>
        </w:rPr>
      </w:pPr>
    </w:p>
    <w:p w14:paraId="3A34790D" w14:textId="0A14AEE8" w:rsidR="006F6981" w:rsidRPr="00FE1AA9" w:rsidRDefault="006F6981" w:rsidP="00B46D4B">
      <w:pPr>
        <w:spacing w:after="0" w:line="360" w:lineRule="auto"/>
        <w:ind w:firstLine="709"/>
        <w:jc w:val="center"/>
        <w:rPr>
          <w:b/>
          <w:bCs/>
          <w:sz w:val="28"/>
          <w:szCs w:val="28"/>
          <w:lang w:val="uk-UA"/>
        </w:rPr>
      </w:pPr>
    </w:p>
    <w:p w14:paraId="5686C32F" w14:textId="4268DF28" w:rsidR="006F6981" w:rsidRDefault="00B46D4B" w:rsidP="00D80A64">
      <w:pPr>
        <w:spacing w:after="0" w:line="360" w:lineRule="auto"/>
        <w:ind w:firstLine="709"/>
        <w:jc w:val="both"/>
        <w:rPr>
          <w:sz w:val="28"/>
          <w:szCs w:val="28"/>
          <w:lang w:val="uk-UA"/>
        </w:rPr>
      </w:pPr>
      <w:r>
        <w:rPr>
          <w:sz w:val="28"/>
          <w:szCs w:val="28"/>
          <w:lang w:val="uk-UA"/>
        </w:rPr>
        <w:t xml:space="preserve">В ході роботи було </w:t>
      </w:r>
      <w:r w:rsidR="00D80A64">
        <w:rPr>
          <w:sz w:val="28"/>
          <w:szCs w:val="28"/>
          <w:lang w:val="uk-UA"/>
        </w:rPr>
        <w:t>описано</w:t>
      </w:r>
      <w:r w:rsidR="000E3354">
        <w:rPr>
          <w:sz w:val="28"/>
          <w:szCs w:val="28"/>
          <w:lang w:val="uk-UA"/>
        </w:rPr>
        <w:t>:</w:t>
      </w:r>
      <w:r w:rsidR="00D80A64">
        <w:rPr>
          <w:sz w:val="28"/>
          <w:szCs w:val="28"/>
          <w:lang w:val="uk-UA"/>
        </w:rPr>
        <w:t xml:space="preserve"> основну діяльність банку, типи банків та їх відмінності, причини їх появи. Продемонстровано як банк використовує кошти вкладників, та чому йому вигідно сплачувати відсотки за зберігання коштів.</w:t>
      </w:r>
    </w:p>
    <w:p w14:paraId="06B609A9" w14:textId="77777777" w:rsidR="00D80A64" w:rsidRDefault="00D80A64" w:rsidP="00D80A64">
      <w:pPr>
        <w:spacing w:after="0" w:line="360" w:lineRule="auto"/>
        <w:ind w:firstLine="709"/>
        <w:jc w:val="both"/>
        <w:rPr>
          <w:sz w:val="28"/>
          <w:szCs w:val="28"/>
          <w:lang w:val="uk-UA"/>
        </w:rPr>
      </w:pPr>
      <w:r>
        <w:rPr>
          <w:sz w:val="28"/>
          <w:szCs w:val="28"/>
          <w:lang w:val="uk-UA"/>
        </w:rPr>
        <w:t>Класифіковано основні типи ризиків, з якими зустрічається банк під час своєї діяльності. Показано, як дефолт одного банку може вплинути на всю банківську систему. Особливу увагу приділено кредитному ризику. Описані різні моделі оцінки ймовірності банкрутства банку.</w:t>
      </w:r>
    </w:p>
    <w:p w14:paraId="3E04FCFF" w14:textId="0F1B486F" w:rsidR="00D80A64" w:rsidRDefault="00D80A64" w:rsidP="00D80A64">
      <w:pPr>
        <w:spacing w:after="0" w:line="360" w:lineRule="auto"/>
        <w:ind w:firstLine="709"/>
        <w:jc w:val="both"/>
        <w:rPr>
          <w:sz w:val="28"/>
          <w:szCs w:val="28"/>
          <w:lang w:val="uk-UA"/>
        </w:rPr>
      </w:pPr>
      <w:r>
        <w:rPr>
          <w:sz w:val="28"/>
          <w:szCs w:val="28"/>
          <w:lang w:val="uk-UA"/>
        </w:rPr>
        <w:t>Для аналізу</w:t>
      </w:r>
      <w:r w:rsidR="00862EBD">
        <w:rPr>
          <w:sz w:val="28"/>
          <w:szCs w:val="28"/>
          <w:lang w:val="uk-UA"/>
        </w:rPr>
        <w:t xml:space="preserve"> кредитних банківських ризиків</w:t>
      </w:r>
      <w:r>
        <w:rPr>
          <w:sz w:val="28"/>
          <w:szCs w:val="28"/>
          <w:lang w:val="uk-UA"/>
        </w:rPr>
        <w:t xml:space="preserve"> обрано модель Альтмана, яка встигла стати класи</w:t>
      </w:r>
      <w:r w:rsidR="00862EBD">
        <w:rPr>
          <w:sz w:val="28"/>
          <w:szCs w:val="28"/>
          <w:lang w:val="uk-UA"/>
        </w:rPr>
        <w:t>чною</w:t>
      </w:r>
      <w:r>
        <w:rPr>
          <w:sz w:val="28"/>
          <w:szCs w:val="28"/>
          <w:lang w:val="uk-UA"/>
        </w:rPr>
        <w:t>, та модель Спрінгейта, яка в свою чергу побудована на основі моделі Альтмана, але є більш гнучкою через вибір коефіцієнтів.</w:t>
      </w:r>
    </w:p>
    <w:p w14:paraId="24B67B54" w14:textId="4D7318B4" w:rsidR="00862EBD" w:rsidRDefault="00862EBD" w:rsidP="00D80A64">
      <w:pPr>
        <w:spacing w:after="0" w:line="360" w:lineRule="auto"/>
        <w:ind w:firstLine="709"/>
        <w:jc w:val="both"/>
        <w:rPr>
          <w:sz w:val="28"/>
          <w:szCs w:val="28"/>
          <w:lang w:val="uk-UA"/>
        </w:rPr>
      </w:pPr>
      <w:r>
        <w:rPr>
          <w:sz w:val="28"/>
          <w:szCs w:val="28"/>
          <w:lang w:val="uk-UA"/>
        </w:rPr>
        <w:t xml:space="preserve">В результаті було досліджено 2 часові відрізки, в кожному з яких приймало участь по 3 банки. Дані для </w:t>
      </w:r>
      <w:r w:rsidR="000E3354">
        <w:rPr>
          <w:sz w:val="28"/>
          <w:szCs w:val="28"/>
          <w:lang w:val="uk-UA"/>
        </w:rPr>
        <w:t>побудови моделей</w:t>
      </w:r>
      <w:r>
        <w:rPr>
          <w:sz w:val="28"/>
          <w:szCs w:val="28"/>
          <w:lang w:val="uk-UA"/>
        </w:rPr>
        <w:t xml:space="preserve"> було отримано з річних </w:t>
      </w:r>
      <w:r w:rsidR="000E3354">
        <w:rPr>
          <w:sz w:val="28"/>
          <w:szCs w:val="28"/>
          <w:lang w:val="uk-UA"/>
        </w:rPr>
        <w:t>ф</w:t>
      </w:r>
      <w:r>
        <w:rPr>
          <w:sz w:val="28"/>
          <w:szCs w:val="28"/>
          <w:lang w:val="uk-UA"/>
        </w:rPr>
        <w:t xml:space="preserve">інансових звітів. Наведено графічні порівняння деяких </w:t>
      </w:r>
      <w:r w:rsidR="000E3354">
        <w:rPr>
          <w:sz w:val="28"/>
          <w:szCs w:val="28"/>
          <w:lang w:val="uk-UA"/>
        </w:rPr>
        <w:t xml:space="preserve">використаних </w:t>
      </w:r>
      <w:r>
        <w:rPr>
          <w:sz w:val="28"/>
          <w:szCs w:val="28"/>
          <w:lang w:val="uk-UA"/>
        </w:rPr>
        <w:t>параметрів.</w:t>
      </w:r>
      <w:r w:rsidR="000E3354">
        <w:rPr>
          <w:sz w:val="28"/>
          <w:szCs w:val="28"/>
          <w:lang w:val="uk-UA"/>
        </w:rPr>
        <w:t xml:space="preserve"> Проведено порівняльний аналіз між обраними моделями.</w:t>
      </w:r>
    </w:p>
    <w:p w14:paraId="53878D54" w14:textId="2413E8FC" w:rsidR="000E3354" w:rsidRDefault="000E3354" w:rsidP="00D80A64">
      <w:pPr>
        <w:spacing w:after="0" w:line="360" w:lineRule="auto"/>
        <w:ind w:firstLine="709"/>
        <w:jc w:val="both"/>
        <w:rPr>
          <w:sz w:val="28"/>
          <w:szCs w:val="28"/>
          <w:lang w:val="uk-UA"/>
        </w:rPr>
      </w:pPr>
      <w:r>
        <w:rPr>
          <w:sz w:val="28"/>
          <w:szCs w:val="28"/>
          <w:lang w:val="uk-UA"/>
        </w:rPr>
        <w:t>В подальший роботах планується розширення списку розглянутих банків, використання більшої кількості моделей, застосування нових моделей (побудованих без участі апарату мультиплікативного дискримінантного аналізу).</w:t>
      </w:r>
    </w:p>
    <w:p w14:paraId="38F24C60" w14:textId="77777777" w:rsidR="000E3354" w:rsidRPr="00FE1AA9" w:rsidRDefault="000E3354" w:rsidP="00D80A64">
      <w:pPr>
        <w:spacing w:after="0" w:line="360" w:lineRule="auto"/>
        <w:ind w:firstLine="709"/>
        <w:jc w:val="both"/>
        <w:rPr>
          <w:sz w:val="28"/>
          <w:szCs w:val="28"/>
          <w:lang w:val="uk-UA"/>
        </w:rPr>
      </w:pPr>
    </w:p>
    <w:p w14:paraId="1E31632A" w14:textId="3EEE91A3" w:rsidR="006F6981" w:rsidRPr="00FE1AA9" w:rsidRDefault="006F6981">
      <w:pPr>
        <w:spacing w:after="160" w:line="259" w:lineRule="auto"/>
        <w:rPr>
          <w:sz w:val="28"/>
          <w:szCs w:val="28"/>
          <w:lang w:val="uk-UA"/>
        </w:rPr>
      </w:pPr>
      <w:r w:rsidRPr="00FE1AA9">
        <w:rPr>
          <w:sz w:val="28"/>
          <w:szCs w:val="28"/>
          <w:lang w:val="uk-UA"/>
        </w:rPr>
        <w:br w:type="page"/>
      </w:r>
    </w:p>
    <w:p w14:paraId="61560091" w14:textId="626730FB" w:rsidR="006F6981" w:rsidRPr="00FE1AA9" w:rsidRDefault="006F6981" w:rsidP="00824CEB">
      <w:pPr>
        <w:spacing w:after="0" w:line="360" w:lineRule="auto"/>
        <w:ind w:firstLine="709"/>
        <w:jc w:val="center"/>
        <w:outlineLvl w:val="0"/>
        <w:rPr>
          <w:b/>
          <w:bCs/>
          <w:sz w:val="28"/>
          <w:szCs w:val="28"/>
          <w:lang w:val="uk-UA"/>
        </w:rPr>
      </w:pPr>
      <w:bookmarkStart w:id="67" w:name="_Toc43226650"/>
      <w:r w:rsidRPr="00FE1AA9">
        <w:rPr>
          <w:b/>
          <w:bCs/>
          <w:sz w:val="28"/>
          <w:szCs w:val="28"/>
          <w:lang w:val="uk-UA"/>
        </w:rPr>
        <w:lastRenderedPageBreak/>
        <w:t>ЛІТЕРАТУРА</w:t>
      </w:r>
      <w:bookmarkEnd w:id="67"/>
    </w:p>
    <w:p w14:paraId="0F9F081A" w14:textId="6306929A" w:rsidR="006F6981" w:rsidRPr="00FE1AA9" w:rsidRDefault="006F6981" w:rsidP="00824CEB">
      <w:pPr>
        <w:spacing w:after="0" w:line="360" w:lineRule="auto"/>
        <w:ind w:firstLine="709"/>
        <w:rPr>
          <w:sz w:val="28"/>
          <w:szCs w:val="28"/>
          <w:lang w:val="uk-UA"/>
        </w:rPr>
      </w:pPr>
    </w:p>
    <w:p w14:paraId="0E3310E4" w14:textId="581BA05E" w:rsidR="006F6981" w:rsidRPr="00FE1AA9" w:rsidRDefault="006F6981" w:rsidP="00824CEB">
      <w:pPr>
        <w:spacing w:after="0" w:line="360" w:lineRule="auto"/>
        <w:ind w:firstLine="709"/>
        <w:rPr>
          <w:sz w:val="28"/>
          <w:szCs w:val="28"/>
          <w:lang w:val="uk-UA"/>
        </w:rPr>
      </w:pPr>
    </w:p>
    <w:p w14:paraId="132C2296" w14:textId="42A12D36" w:rsidR="002F5B70" w:rsidRPr="002F5B70" w:rsidRDefault="002F5B70" w:rsidP="002F5B70">
      <w:pPr>
        <w:spacing w:after="0" w:line="360" w:lineRule="auto"/>
        <w:ind w:firstLine="709"/>
        <w:jc w:val="both"/>
        <w:rPr>
          <w:sz w:val="28"/>
          <w:szCs w:val="28"/>
        </w:rPr>
      </w:pPr>
      <w:r>
        <w:rPr>
          <w:b/>
          <w:sz w:val="28"/>
          <w:szCs w:val="28"/>
          <w:highlight w:val="white"/>
        </w:rPr>
        <w:t>1.</w:t>
      </w:r>
      <w:r>
        <w:rPr>
          <w:sz w:val="28"/>
          <w:szCs w:val="28"/>
          <w:highlight w:val="white"/>
        </w:rPr>
        <w:t xml:space="preserve"> </w:t>
      </w:r>
      <w:proofErr w:type="spellStart"/>
      <w:r w:rsidRPr="002F5B70">
        <w:rPr>
          <w:color w:val="333333"/>
          <w:sz w:val="28"/>
          <w:szCs w:val="28"/>
          <w:highlight w:val="white"/>
        </w:rPr>
        <w:t>Методичні</w:t>
      </w:r>
      <w:proofErr w:type="spellEnd"/>
      <w:r w:rsidRPr="002F5B70">
        <w:rPr>
          <w:color w:val="333333"/>
          <w:sz w:val="28"/>
          <w:szCs w:val="28"/>
          <w:highlight w:val="white"/>
        </w:rPr>
        <w:t xml:space="preserve"> </w:t>
      </w:r>
      <w:proofErr w:type="spellStart"/>
      <w:r w:rsidRPr="002F5B70">
        <w:rPr>
          <w:color w:val="333333"/>
          <w:sz w:val="28"/>
          <w:szCs w:val="28"/>
          <w:highlight w:val="white"/>
        </w:rPr>
        <w:t>рекомендації</w:t>
      </w:r>
      <w:proofErr w:type="spellEnd"/>
      <w:r w:rsidRPr="002F5B70">
        <w:rPr>
          <w:color w:val="333333"/>
          <w:sz w:val="28"/>
          <w:szCs w:val="28"/>
          <w:highlight w:val="white"/>
        </w:rPr>
        <w:t xml:space="preserve"> </w:t>
      </w:r>
      <w:proofErr w:type="spellStart"/>
      <w:r w:rsidRPr="002F5B70">
        <w:rPr>
          <w:color w:val="333333"/>
          <w:sz w:val="28"/>
          <w:szCs w:val="28"/>
          <w:highlight w:val="white"/>
        </w:rPr>
        <w:t>щодо</w:t>
      </w:r>
      <w:proofErr w:type="spellEnd"/>
      <w:r w:rsidRPr="002F5B70">
        <w:rPr>
          <w:color w:val="333333"/>
          <w:sz w:val="28"/>
          <w:szCs w:val="28"/>
          <w:highlight w:val="white"/>
        </w:rPr>
        <w:t xml:space="preserve"> </w:t>
      </w:r>
      <w:proofErr w:type="spellStart"/>
      <w:r w:rsidRPr="002F5B70">
        <w:rPr>
          <w:color w:val="333333"/>
          <w:sz w:val="28"/>
          <w:szCs w:val="28"/>
          <w:highlight w:val="white"/>
        </w:rPr>
        <w:t>організації</w:t>
      </w:r>
      <w:proofErr w:type="spellEnd"/>
      <w:r w:rsidRPr="002F5B70">
        <w:rPr>
          <w:color w:val="333333"/>
          <w:sz w:val="28"/>
          <w:szCs w:val="28"/>
          <w:highlight w:val="white"/>
        </w:rPr>
        <w:t xml:space="preserve"> та </w:t>
      </w:r>
      <w:proofErr w:type="spellStart"/>
      <w:r w:rsidRPr="002F5B70">
        <w:rPr>
          <w:color w:val="333333"/>
          <w:sz w:val="28"/>
          <w:szCs w:val="28"/>
          <w:highlight w:val="white"/>
        </w:rPr>
        <w:t>функціонування</w:t>
      </w:r>
      <w:proofErr w:type="spellEnd"/>
      <w:r w:rsidRPr="002F5B70">
        <w:rPr>
          <w:color w:val="333333"/>
          <w:sz w:val="28"/>
          <w:szCs w:val="28"/>
          <w:highlight w:val="white"/>
        </w:rPr>
        <w:t xml:space="preserve"> систем </w:t>
      </w:r>
      <w:proofErr w:type="spellStart"/>
      <w:r w:rsidRPr="002F5B70">
        <w:rPr>
          <w:color w:val="333333"/>
          <w:sz w:val="28"/>
          <w:szCs w:val="28"/>
          <w:highlight w:val="white"/>
        </w:rPr>
        <w:t>ризик</w:t>
      </w:r>
      <w:proofErr w:type="spellEnd"/>
      <w:r w:rsidRPr="002F5B70">
        <w:rPr>
          <w:color w:val="333333"/>
          <w:sz w:val="28"/>
          <w:szCs w:val="28"/>
          <w:highlight w:val="white"/>
        </w:rPr>
        <w:t xml:space="preserve">-менеджменту в банках </w:t>
      </w:r>
      <w:proofErr w:type="spellStart"/>
      <w:r w:rsidRPr="002F5B70">
        <w:rPr>
          <w:color w:val="333333"/>
          <w:sz w:val="28"/>
          <w:szCs w:val="28"/>
          <w:highlight w:val="white"/>
        </w:rPr>
        <w:t>України</w:t>
      </w:r>
      <w:proofErr w:type="spellEnd"/>
      <w:r w:rsidRPr="002F5B70">
        <w:rPr>
          <w:color w:val="333333"/>
          <w:sz w:val="28"/>
          <w:szCs w:val="28"/>
        </w:rPr>
        <w:t xml:space="preserve">, 21.06.2016. </w:t>
      </w:r>
      <w:r w:rsidRPr="002F5B70">
        <w:rPr>
          <w:color w:val="333333"/>
          <w:sz w:val="28"/>
          <w:szCs w:val="28"/>
          <w:lang w:val="en-US"/>
        </w:rPr>
        <w:t>URL</w:t>
      </w:r>
      <w:r w:rsidRPr="002F5B70">
        <w:rPr>
          <w:color w:val="333333"/>
          <w:sz w:val="28"/>
          <w:szCs w:val="28"/>
        </w:rPr>
        <w:t xml:space="preserve">: </w:t>
      </w:r>
      <w:hyperlink r:id="rId32" w:anchor="Text" w:history="1">
        <w:r w:rsidRPr="002F5B70">
          <w:rPr>
            <w:rStyle w:val="a5"/>
            <w:rFonts w:eastAsiaTheme="majorEastAsia"/>
            <w:sz w:val="28"/>
            <w:szCs w:val="28"/>
          </w:rPr>
          <w:t>https://zakon.rada.gov.ua/laws/show/v0361500-04#Text</w:t>
        </w:r>
      </w:hyperlink>
      <w:r w:rsidRPr="002F5B70">
        <w:rPr>
          <w:color w:val="333333"/>
          <w:sz w:val="28"/>
          <w:szCs w:val="28"/>
        </w:rPr>
        <w:t xml:space="preserve"> (дата </w:t>
      </w:r>
      <w:proofErr w:type="spellStart"/>
      <w:r w:rsidRPr="002F5B70">
        <w:rPr>
          <w:color w:val="333333"/>
          <w:sz w:val="28"/>
          <w:szCs w:val="28"/>
        </w:rPr>
        <w:t>звернення</w:t>
      </w:r>
      <w:proofErr w:type="spellEnd"/>
      <w:r w:rsidRPr="002F5B70">
        <w:rPr>
          <w:color w:val="333333"/>
          <w:sz w:val="28"/>
          <w:szCs w:val="28"/>
        </w:rPr>
        <w:t xml:space="preserve"> 18.03.2020).</w:t>
      </w:r>
    </w:p>
    <w:p w14:paraId="1F378B1E" w14:textId="767EBB86" w:rsidR="002F5B70" w:rsidRPr="002F5B70" w:rsidRDefault="002F5B70" w:rsidP="002F5B70">
      <w:pPr>
        <w:shd w:val="clear" w:color="auto" w:fill="FFFFFF"/>
        <w:spacing w:after="0" w:line="360" w:lineRule="auto"/>
        <w:ind w:firstLine="709"/>
        <w:jc w:val="both"/>
        <w:rPr>
          <w:sz w:val="28"/>
          <w:szCs w:val="28"/>
        </w:rPr>
      </w:pPr>
      <w:r w:rsidRPr="002F5B70">
        <w:rPr>
          <w:sz w:val="28"/>
          <w:szCs w:val="28"/>
        </w:rPr>
        <w:t xml:space="preserve">2 Андреев А. Ю. Кредитные риски в межбанковских отношениях //Труд и социальные отношения. Москва. </w:t>
      </w:r>
      <w:r w:rsidRPr="002F5B70">
        <w:rPr>
          <w:color w:val="000000"/>
          <w:sz w:val="28"/>
          <w:szCs w:val="28"/>
          <w:shd w:val="clear" w:color="auto" w:fill="FFFFFF"/>
        </w:rPr>
        <w:t>Диссертационная работа выполнена на кафедре прикладной математики Московского государственного университета экономики, статистики и информатик</w:t>
      </w:r>
      <w:r w:rsidRPr="002F5B70">
        <w:rPr>
          <w:color w:val="000000"/>
          <w:sz w:val="28"/>
          <w:szCs w:val="28"/>
        </w:rPr>
        <w:t>и</w:t>
      </w:r>
      <w:r w:rsidRPr="002F5B70">
        <w:rPr>
          <w:rFonts w:ascii="Arial" w:hAnsi="Arial" w:cs="Arial"/>
          <w:color w:val="000000"/>
          <w:sz w:val="18"/>
          <w:szCs w:val="18"/>
        </w:rPr>
        <w:t xml:space="preserve">, </w:t>
      </w:r>
      <w:r w:rsidRPr="002F5B70">
        <w:rPr>
          <w:sz w:val="28"/>
          <w:szCs w:val="28"/>
        </w:rPr>
        <w:t xml:space="preserve">2009. </w:t>
      </w:r>
      <w:r>
        <w:rPr>
          <w:sz w:val="28"/>
          <w:szCs w:val="28"/>
        </w:rPr>
        <w:t xml:space="preserve">150 </w:t>
      </w:r>
      <w:r>
        <w:rPr>
          <w:sz w:val="28"/>
          <w:szCs w:val="28"/>
          <w:lang w:val="en-US"/>
        </w:rPr>
        <w:t>c</w:t>
      </w:r>
      <w:r>
        <w:rPr>
          <w:sz w:val="28"/>
          <w:szCs w:val="28"/>
        </w:rPr>
        <w:t>.</w:t>
      </w:r>
    </w:p>
    <w:p w14:paraId="30E0C156" w14:textId="55A764E6" w:rsidR="002F5B70" w:rsidRPr="002F5B70" w:rsidRDefault="002F5B70" w:rsidP="002F5B70">
      <w:pPr>
        <w:shd w:val="clear" w:color="auto" w:fill="FFFFFF"/>
        <w:spacing w:after="0" w:line="360" w:lineRule="auto"/>
        <w:ind w:firstLine="709"/>
        <w:jc w:val="both"/>
        <w:rPr>
          <w:sz w:val="28"/>
          <w:szCs w:val="28"/>
          <w:lang w:val="uk-UA"/>
        </w:rPr>
      </w:pPr>
      <w:r w:rsidRPr="002F5B70">
        <w:rPr>
          <w:sz w:val="28"/>
          <w:szCs w:val="28"/>
        </w:rPr>
        <w:t>3. Арбузов</w:t>
      </w:r>
      <w:r w:rsidR="0079575F">
        <w:rPr>
          <w:sz w:val="28"/>
          <w:szCs w:val="28"/>
        </w:rPr>
        <w:t xml:space="preserve"> </w:t>
      </w:r>
      <w:r w:rsidR="0079575F" w:rsidRPr="002F5B70">
        <w:rPr>
          <w:sz w:val="28"/>
          <w:szCs w:val="28"/>
        </w:rPr>
        <w:t>С.Г.</w:t>
      </w:r>
      <w:r w:rsidRPr="002F5B70">
        <w:rPr>
          <w:sz w:val="28"/>
          <w:szCs w:val="28"/>
        </w:rPr>
        <w:t>,</w:t>
      </w:r>
      <w:r w:rsidR="0079575F">
        <w:rPr>
          <w:sz w:val="28"/>
          <w:szCs w:val="28"/>
        </w:rPr>
        <w:t xml:space="preserve"> </w:t>
      </w:r>
      <w:r w:rsidRPr="002F5B70">
        <w:rPr>
          <w:sz w:val="28"/>
          <w:szCs w:val="28"/>
        </w:rPr>
        <w:t>Колобов</w:t>
      </w:r>
      <w:r w:rsidR="0079575F">
        <w:rPr>
          <w:sz w:val="28"/>
          <w:szCs w:val="28"/>
        </w:rPr>
        <w:t xml:space="preserve"> </w:t>
      </w:r>
      <w:r w:rsidR="0079575F" w:rsidRPr="002F5B70">
        <w:rPr>
          <w:sz w:val="28"/>
          <w:szCs w:val="28"/>
        </w:rPr>
        <w:t>Ю.В.</w:t>
      </w:r>
      <w:r w:rsidRPr="002F5B70">
        <w:rPr>
          <w:sz w:val="28"/>
          <w:szCs w:val="28"/>
        </w:rPr>
        <w:t xml:space="preserve">, </w:t>
      </w:r>
      <w:proofErr w:type="spellStart"/>
      <w:r w:rsidRPr="002F5B70">
        <w:rPr>
          <w:sz w:val="28"/>
          <w:szCs w:val="28"/>
        </w:rPr>
        <w:t>Міщенко</w:t>
      </w:r>
      <w:proofErr w:type="spellEnd"/>
      <w:r w:rsidR="0079575F">
        <w:rPr>
          <w:sz w:val="28"/>
          <w:szCs w:val="28"/>
        </w:rPr>
        <w:t xml:space="preserve"> </w:t>
      </w:r>
      <w:r w:rsidR="0079575F" w:rsidRPr="002F5B70">
        <w:rPr>
          <w:sz w:val="28"/>
          <w:szCs w:val="28"/>
        </w:rPr>
        <w:t>В.І.</w:t>
      </w:r>
      <w:r w:rsidRPr="002F5B70">
        <w:rPr>
          <w:sz w:val="28"/>
          <w:szCs w:val="28"/>
        </w:rPr>
        <w:t xml:space="preserve">, </w:t>
      </w:r>
      <w:proofErr w:type="spellStart"/>
      <w:r w:rsidRPr="002F5B70">
        <w:rPr>
          <w:sz w:val="28"/>
          <w:szCs w:val="28"/>
        </w:rPr>
        <w:t>Науменкова</w:t>
      </w:r>
      <w:proofErr w:type="spellEnd"/>
      <w:r w:rsidR="0079575F">
        <w:rPr>
          <w:sz w:val="28"/>
          <w:szCs w:val="28"/>
        </w:rPr>
        <w:t xml:space="preserve"> </w:t>
      </w:r>
      <w:r w:rsidR="00CF0D59" w:rsidRPr="002F5B70">
        <w:rPr>
          <w:sz w:val="28"/>
          <w:szCs w:val="28"/>
        </w:rPr>
        <w:t>С.В</w:t>
      </w:r>
      <w:r w:rsidRPr="002F5B70">
        <w:rPr>
          <w:sz w:val="28"/>
          <w:szCs w:val="28"/>
        </w:rPr>
        <w:t>. Б</w:t>
      </w:r>
      <w:proofErr w:type="spellStart"/>
      <w:r w:rsidRPr="002F5B70">
        <w:rPr>
          <w:sz w:val="28"/>
          <w:szCs w:val="28"/>
        </w:rPr>
        <w:t>анківська</w:t>
      </w:r>
      <w:proofErr w:type="spellEnd"/>
      <w:r w:rsidRPr="002F5B70">
        <w:rPr>
          <w:sz w:val="28"/>
          <w:szCs w:val="28"/>
        </w:rPr>
        <w:t xml:space="preserve"> </w:t>
      </w:r>
      <w:proofErr w:type="spellStart"/>
      <w:r w:rsidRPr="002F5B70">
        <w:rPr>
          <w:sz w:val="28"/>
          <w:szCs w:val="28"/>
        </w:rPr>
        <w:t>енциклопедія</w:t>
      </w:r>
      <w:proofErr w:type="spellEnd"/>
      <w:r w:rsidRPr="002F5B70">
        <w:rPr>
          <w:sz w:val="28"/>
          <w:szCs w:val="28"/>
        </w:rPr>
        <w:t xml:space="preserve">. </w:t>
      </w:r>
      <w:r>
        <w:rPr>
          <w:sz w:val="28"/>
          <w:szCs w:val="28"/>
        </w:rPr>
        <w:t>Ки</w:t>
      </w:r>
      <w:r>
        <w:rPr>
          <w:sz w:val="28"/>
          <w:szCs w:val="28"/>
          <w:lang w:val="uk-UA"/>
        </w:rPr>
        <w:t xml:space="preserve">їв. </w:t>
      </w:r>
      <w:r w:rsidRPr="002F5B70">
        <w:rPr>
          <w:sz w:val="28"/>
          <w:szCs w:val="28"/>
          <w:lang w:val="uk-UA"/>
        </w:rPr>
        <w:t>Центр наукових досліджень Національного банку України</w:t>
      </w:r>
      <w:r>
        <w:rPr>
          <w:sz w:val="28"/>
          <w:szCs w:val="28"/>
          <w:lang w:val="uk-UA"/>
        </w:rPr>
        <w:t>. 2011.</w:t>
      </w:r>
      <w:r w:rsidRPr="002F5B70">
        <w:rPr>
          <w:sz w:val="28"/>
          <w:szCs w:val="28"/>
        </w:rPr>
        <w:t>5</w:t>
      </w:r>
      <w:r>
        <w:rPr>
          <w:sz w:val="28"/>
          <w:szCs w:val="28"/>
          <w:lang w:val="uk-UA"/>
        </w:rPr>
        <w:t>02</w:t>
      </w:r>
      <w:r w:rsidRPr="002F5B70">
        <w:rPr>
          <w:sz w:val="28"/>
          <w:szCs w:val="28"/>
        </w:rPr>
        <w:t xml:space="preserve"> с</w:t>
      </w:r>
      <w:r>
        <w:rPr>
          <w:sz w:val="28"/>
          <w:szCs w:val="28"/>
          <w:lang w:val="uk-UA"/>
        </w:rPr>
        <w:t>.</w:t>
      </w:r>
    </w:p>
    <w:p w14:paraId="3965C600" w14:textId="4362423F" w:rsidR="002F5B70" w:rsidRPr="00ED0BBF" w:rsidRDefault="002F5B70" w:rsidP="002F5B70">
      <w:pPr>
        <w:shd w:val="clear" w:color="auto" w:fill="FFFFFF"/>
        <w:spacing w:after="0" w:line="360" w:lineRule="auto"/>
        <w:ind w:firstLine="709"/>
        <w:jc w:val="both"/>
        <w:rPr>
          <w:sz w:val="28"/>
          <w:szCs w:val="28"/>
        </w:rPr>
      </w:pPr>
      <w:r w:rsidRPr="002F5B70">
        <w:rPr>
          <w:sz w:val="28"/>
          <w:szCs w:val="28"/>
        </w:rPr>
        <w:t>4.</w:t>
      </w:r>
      <w:r w:rsidR="00ED0BBF" w:rsidRPr="00265FB8">
        <w:rPr>
          <w:sz w:val="28"/>
          <w:szCs w:val="28"/>
        </w:rPr>
        <w:t xml:space="preserve"> </w:t>
      </w:r>
      <w:proofErr w:type="spellStart"/>
      <w:r w:rsidR="00ED0BBF">
        <w:rPr>
          <w:sz w:val="28"/>
          <w:szCs w:val="28"/>
        </w:rPr>
        <w:t>Електронний</w:t>
      </w:r>
      <w:proofErr w:type="spellEnd"/>
      <w:r w:rsidR="00ED0BBF">
        <w:rPr>
          <w:sz w:val="28"/>
          <w:szCs w:val="28"/>
        </w:rPr>
        <w:t xml:space="preserve"> журнал</w:t>
      </w:r>
      <w:r w:rsidRPr="002F5B70">
        <w:rPr>
          <w:sz w:val="28"/>
          <w:szCs w:val="28"/>
        </w:rPr>
        <w:t xml:space="preserve"> </w:t>
      </w:r>
      <w:proofErr w:type="spellStart"/>
      <w:r w:rsidRPr="002F5B70">
        <w:rPr>
          <w:sz w:val="28"/>
          <w:szCs w:val="28"/>
        </w:rPr>
        <w:t>Ефективна</w:t>
      </w:r>
      <w:proofErr w:type="spellEnd"/>
      <w:r w:rsidRPr="002F5B70">
        <w:rPr>
          <w:sz w:val="28"/>
          <w:szCs w:val="28"/>
        </w:rPr>
        <w:t xml:space="preserve"> </w:t>
      </w:r>
      <w:proofErr w:type="spellStart"/>
      <w:r w:rsidRPr="002F5B70">
        <w:rPr>
          <w:sz w:val="28"/>
          <w:szCs w:val="28"/>
        </w:rPr>
        <w:t>економіка</w:t>
      </w:r>
      <w:proofErr w:type="spellEnd"/>
      <w:r>
        <w:rPr>
          <w:sz w:val="28"/>
          <w:szCs w:val="28"/>
          <w:lang w:val="uk-UA"/>
        </w:rPr>
        <w:t xml:space="preserve">. </w:t>
      </w:r>
      <w:proofErr w:type="spellStart"/>
      <w:r>
        <w:rPr>
          <w:sz w:val="28"/>
          <w:szCs w:val="28"/>
        </w:rPr>
        <w:t>Україна</w:t>
      </w:r>
      <w:proofErr w:type="spellEnd"/>
      <w:r>
        <w:rPr>
          <w:sz w:val="28"/>
          <w:szCs w:val="28"/>
          <w:lang w:val="uk-UA"/>
        </w:rPr>
        <w:t>.</w:t>
      </w:r>
      <w:r w:rsidRPr="002F5B70">
        <w:rPr>
          <w:sz w:val="28"/>
          <w:szCs w:val="28"/>
        </w:rPr>
        <w:t xml:space="preserve"> </w:t>
      </w:r>
      <w:r>
        <w:rPr>
          <w:sz w:val="28"/>
          <w:szCs w:val="28"/>
          <w:lang w:val="uk-UA"/>
        </w:rPr>
        <w:t xml:space="preserve">20.03.15 </w:t>
      </w:r>
      <w:r>
        <w:rPr>
          <w:sz w:val="28"/>
          <w:szCs w:val="28"/>
          <w:lang w:val="en-US"/>
        </w:rPr>
        <w:t>URL</w:t>
      </w:r>
      <w:r w:rsidRPr="00ED0BBF">
        <w:rPr>
          <w:sz w:val="28"/>
          <w:szCs w:val="28"/>
        </w:rPr>
        <w:t xml:space="preserve"> : </w:t>
      </w:r>
      <w:hyperlink r:id="rId33" w:history="1">
        <w:r w:rsidRPr="002F5B70">
          <w:rPr>
            <w:rStyle w:val="a5"/>
            <w:rFonts w:eastAsiaTheme="majorEastAsia"/>
            <w:sz w:val="28"/>
            <w:szCs w:val="28"/>
            <w:lang w:val="en-US"/>
          </w:rPr>
          <w:t>http</w:t>
        </w:r>
        <w:r w:rsidRPr="00ED0BBF">
          <w:rPr>
            <w:rStyle w:val="a5"/>
            <w:rFonts w:eastAsiaTheme="majorEastAsia"/>
            <w:sz w:val="28"/>
            <w:szCs w:val="28"/>
          </w:rPr>
          <w:t>://</w:t>
        </w:r>
        <w:r w:rsidRPr="002F5B70">
          <w:rPr>
            <w:rStyle w:val="a5"/>
            <w:rFonts w:eastAsiaTheme="majorEastAsia"/>
            <w:sz w:val="28"/>
            <w:szCs w:val="28"/>
            <w:lang w:val="en-US"/>
          </w:rPr>
          <w:t>www</w:t>
        </w:r>
        <w:r w:rsidRPr="00ED0BBF">
          <w:rPr>
            <w:rStyle w:val="a5"/>
            <w:rFonts w:eastAsiaTheme="majorEastAsia"/>
            <w:sz w:val="28"/>
            <w:szCs w:val="28"/>
          </w:rPr>
          <w:t>.</w:t>
        </w:r>
        <w:r w:rsidRPr="002F5B70">
          <w:rPr>
            <w:rStyle w:val="a5"/>
            <w:rFonts w:eastAsiaTheme="majorEastAsia"/>
            <w:sz w:val="28"/>
            <w:szCs w:val="28"/>
            <w:lang w:val="en-US"/>
          </w:rPr>
          <w:t>economy</w:t>
        </w:r>
        <w:r w:rsidRPr="00ED0BBF">
          <w:rPr>
            <w:rStyle w:val="a5"/>
            <w:rFonts w:eastAsiaTheme="majorEastAsia"/>
            <w:sz w:val="28"/>
            <w:szCs w:val="28"/>
          </w:rPr>
          <w:t>.</w:t>
        </w:r>
        <w:proofErr w:type="spellStart"/>
        <w:r w:rsidRPr="002F5B70">
          <w:rPr>
            <w:rStyle w:val="a5"/>
            <w:rFonts w:eastAsiaTheme="majorEastAsia"/>
            <w:sz w:val="28"/>
            <w:szCs w:val="28"/>
            <w:lang w:val="en-US"/>
          </w:rPr>
          <w:t>nayka</w:t>
        </w:r>
        <w:proofErr w:type="spellEnd"/>
        <w:r w:rsidRPr="00ED0BBF">
          <w:rPr>
            <w:rStyle w:val="a5"/>
            <w:rFonts w:eastAsiaTheme="majorEastAsia"/>
            <w:sz w:val="28"/>
            <w:szCs w:val="28"/>
          </w:rPr>
          <w:t>.</w:t>
        </w:r>
        <w:r w:rsidRPr="002F5B70">
          <w:rPr>
            <w:rStyle w:val="a5"/>
            <w:rFonts w:eastAsiaTheme="majorEastAsia"/>
            <w:sz w:val="28"/>
            <w:szCs w:val="28"/>
            <w:lang w:val="en-US"/>
          </w:rPr>
          <w:t>com</w:t>
        </w:r>
        <w:r w:rsidRPr="00ED0BBF">
          <w:rPr>
            <w:rStyle w:val="a5"/>
            <w:rFonts w:eastAsiaTheme="majorEastAsia"/>
            <w:sz w:val="28"/>
            <w:szCs w:val="28"/>
          </w:rPr>
          <w:t>.</w:t>
        </w:r>
        <w:proofErr w:type="spellStart"/>
        <w:r w:rsidRPr="002F5B70">
          <w:rPr>
            <w:rStyle w:val="a5"/>
            <w:rFonts w:eastAsiaTheme="majorEastAsia"/>
            <w:sz w:val="28"/>
            <w:szCs w:val="28"/>
            <w:lang w:val="en-US"/>
          </w:rPr>
          <w:t>ua</w:t>
        </w:r>
        <w:proofErr w:type="spellEnd"/>
        <w:r w:rsidRPr="00ED0BBF">
          <w:rPr>
            <w:rStyle w:val="a5"/>
            <w:rFonts w:eastAsiaTheme="majorEastAsia"/>
            <w:sz w:val="28"/>
            <w:szCs w:val="28"/>
          </w:rPr>
          <w:t>/?</w:t>
        </w:r>
        <w:r w:rsidRPr="002F5B70">
          <w:rPr>
            <w:rStyle w:val="a5"/>
            <w:rFonts w:eastAsiaTheme="majorEastAsia"/>
            <w:sz w:val="28"/>
            <w:szCs w:val="28"/>
            <w:lang w:val="en-US"/>
          </w:rPr>
          <w:t>op</w:t>
        </w:r>
        <w:r w:rsidRPr="00ED0BBF">
          <w:rPr>
            <w:rStyle w:val="a5"/>
            <w:rFonts w:eastAsiaTheme="majorEastAsia"/>
            <w:sz w:val="28"/>
            <w:szCs w:val="28"/>
          </w:rPr>
          <w:t>=1&amp;</w:t>
        </w:r>
        <w:r w:rsidRPr="002F5B70">
          <w:rPr>
            <w:rStyle w:val="a5"/>
            <w:rFonts w:eastAsiaTheme="majorEastAsia"/>
            <w:sz w:val="28"/>
            <w:szCs w:val="28"/>
            <w:lang w:val="en-US"/>
          </w:rPr>
          <w:t>z</w:t>
        </w:r>
        <w:r w:rsidRPr="00ED0BBF">
          <w:rPr>
            <w:rStyle w:val="a5"/>
            <w:rFonts w:eastAsiaTheme="majorEastAsia"/>
            <w:sz w:val="28"/>
            <w:szCs w:val="28"/>
          </w:rPr>
          <w:t>=3917</w:t>
        </w:r>
      </w:hyperlink>
      <w:r w:rsidR="00ED0BBF" w:rsidRPr="00ED0BBF">
        <w:rPr>
          <w:sz w:val="28"/>
          <w:szCs w:val="28"/>
        </w:rPr>
        <w:t xml:space="preserve"> (</w:t>
      </w:r>
      <w:r w:rsidR="00ED0BBF">
        <w:rPr>
          <w:sz w:val="28"/>
          <w:szCs w:val="28"/>
        </w:rPr>
        <w:t xml:space="preserve">дата </w:t>
      </w:r>
      <w:proofErr w:type="spellStart"/>
      <w:r w:rsidR="00ED0BBF">
        <w:rPr>
          <w:sz w:val="28"/>
          <w:szCs w:val="28"/>
        </w:rPr>
        <w:t>звернення</w:t>
      </w:r>
      <w:proofErr w:type="spellEnd"/>
      <w:r w:rsidR="00ED0BBF">
        <w:rPr>
          <w:sz w:val="28"/>
          <w:szCs w:val="28"/>
        </w:rPr>
        <w:t xml:space="preserve"> 18.03.2020)</w:t>
      </w:r>
    </w:p>
    <w:p w14:paraId="1069CBF7" w14:textId="5E6E552B" w:rsidR="002F5B70" w:rsidRPr="00ED0BBF" w:rsidRDefault="002F5B70" w:rsidP="002F5B70">
      <w:pPr>
        <w:shd w:val="clear" w:color="auto" w:fill="FFFFFF"/>
        <w:spacing w:after="0" w:line="360" w:lineRule="auto"/>
        <w:ind w:firstLine="709"/>
        <w:jc w:val="both"/>
        <w:rPr>
          <w:sz w:val="28"/>
          <w:szCs w:val="28"/>
          <w:lang w:val="en-US"/>
        </w:rPr>
      </w:pPr>
      <w:r w:rsidRPr="002F5B70">
        <w:rPr>
          <w:sz w:val="28"/>
          <w:szCs w:val="28"/>
          <w:lang w:val="en-US"/>
        </w:rPr>
        <w:t xml:space="preserve">5. Risks Faced </w:t>
      </w:r>
      <w:proofErr w:type="gramStart"/>
      <w:r w:rsidRPr="002F5B70">
        <w:rPr>
          <w:sz w:val="28"/>
          <w:szCs w:val="28"/>
          <w:lang w:val="en-US"/>
        </w:rPr>
        <w:t>By</w:t>
      </w:r>
      <w:proofErr w:type="gramEnd"/>
      <w:r w:rsidRPr="002F5B70">
        <w:rPr>
          <w:sz w:val="28"/>
          <w:szCs w:val="28"/>
          <w:lang w:val="en-US"/>
        </w:rPr>
        <w:t xml:space="preserve"> Banks</w:t>
      </w:r>
      <w:r w:rsidR="00ED0BBF" w:rsidRPr="00ED0BBF">
        <w:rPr>
          <w:sz w:val="28"/>
          <w:szCs w:val="28"/>
          <w:lang w:val="en-US"/>
        </w:rPr>
        <w:t>.</w:t>
      </w:r>
      <w:r w:rsidR="00ED0BBF">
        <w:rPr>
          <w:sz w:val="28"/>
          <w:szCs w:val="28"/>
          <w:lang w:val="en-US"/>
        </w:rPr>
        <w:t xml:space="preserve"> 21.09.2015.</w:t>
      </w:r>
      <w:r w:rsidR="00ED0BBF" w:rsidRPr="00ED0BBF">
        <w:rPr>
          <w:sz w:val="28"/>
          <w:szCs w:val="28"/>
          <w:lang w:val="en-US"/>
        </w:rPr>
        <w:t xml:space="preserve"> </w:t>
      </w:r>
      <w:r w:rsidR="00ED0BBF">
        <w:rPr>
          <w:sz w:val="28"/>
          <w:szCs w:val="28"/>
          <w:lang w:val="en-US"/>
        </w:rPr>
        <w:t xml:space="preserve">URL: </w:t>
      </w:r>
      <w:hyperlink r:id="rId34" w:history="1">
        <w:r w:rsidR="00ED0BBF" w:rsidRPr="00ED0BBF">
          <w:rPr>
            <w:rStyle w:val="a5"/>
            <w:rFonts w:eastAsiaTheme="majorEastAsia"/>
            <w:sz w:val="28"/>
            <w:szCs w:val="28"/>
            <w:lang w:val="en-US"/>
          </w:rPr>
          <w:t>https://www.managementstudyguide.com/risks-faced-by-banks.htm</w:t>
        </w:r>
      </w:hyperlink>
      <w:r w:rsidR="00ED0BBF">
        <w:rPr>
          <w:sz w:val="28"/>
          <w:szCs w:val="28"/>
          <w:lang w:val="en-US"/>
        </w:rPr>
        <w:t xml:space="preserve"> (</w:t>
      </w:r>
      <w:r w:rsidR="00ED0BBF" w:rsidRPr="00ED0BBF">
        <w:rPr>
          <w:sz w:val="28"/>
          <w:szCs w:val="28"/>
          <w:lang w:val="en-US"/>
        </w:rPr>
        <w:t>Last accessed: 1</w:t>
      </w:r>
      <w:r w:rsidR="00ED0BBF">
        <w:rPr>
          <w:sz w:val="28"/>
          <w:szCs w:val="28"/>
          <w:lang w:val="en-US"/>
        </w:rPr>
        <w:t>5</w:t>
      </w:r>
      <w:r w:rsidR="00ED0BBF" w:rsidRPr="00ED0BBF">
        <w:rPr>
          <w:sz w:val="28"/>
          <w:szCs w:val="28"/>
          <w:lang w:val="en-US"/>
        </w:rPr>
        <w:t>.04.2020).</w:t>
      </w:r>
    </w:p>
    <w:p w14:paraId="45C26DAA" w14:textId="64AD9984" w:rsidR="002F5B70" w:rsidRPr="00ED0BBF" w:rsidRDefault="002F5B70" w:rsidP="002F5B70">
      <w:pPr>
        <w:shd w:val="clear" w:color="auto" w:fill="FFFFFF"/>
        <w:spacing w:after="0" w:line="360" w:lineRule="auto"/>
        <w:ind w:firstLine="709"/>
        <w:jc w:val="both"/>
        <w:rPr>
          <w:sz w:val="28"/>
          <w:szCs w:val="28"/>
        </w:rPr>
      </w:pPr>
      <w:r w:rsidRPr="002F5B70">
        <w:rPr>
          <w:sz w:val="28"/>
          <w:szCs w:val="28"/>
        </w:rPr>
        <w:t xml:space="preserve">6. </w:t>
      </w:r>
      <w:proofErr w:type="spellStart"/>
      <w:r w:rsidRPr="002F5B70">
        <w:rPr>
          <w:sz w:val="28"/>
          <w:szCs w:val="28"/>
        </w:rPr>
        <w:t>Методичні</w:t>
      </w:r>
      <w:proofErr w:type="spellEnd"/>
      <w:r w:rsidRPr="002F5B70">
        <w:rPr>
          <w:sz w:val="28"/>
          <w:szCs w:val="28"/>
        </w:rPr>
        <w:t xml:space="preserve"> </w:t>
      </w:r>
      <w:proofErr w:type="spellStart"/>
      <w:r w:rsidRPr="002F5B70">
        <w:rPr>
          <w:sz w:val="28"/>
          <w:szCs w:val="28"/>
        </w:rPr>
        <w:t>вказівки</w:t>
      </w:r>
      <w:proofErr w:type="spellEnd"/>
      <w:r w:rsidRPr="002F5B70">
        <w:rPr>
          <w:sz w:val="28"/>
          <w:szCs w:val="28"/>
        </w:rPr>
        <w:t xml:space="preserve"> з </w:t>
      </w:r>
      <w:proofErr w:type="spellStart"/>
      <w:r w:rsidRPr="002F5B70">
        <w:rPr>
          <w:sz w:val="28"/>
          <w:szCs w:val="28"/>
        </w:rPr>
        <w:t>інспектування</w:t>
      </w:r>
      <w:proofErr w:type="spellEnd"/>
      <w:r w:rsidRPr="002F5B70">
        <w:rPr>
          <w:sz w:val="28"/>
          <w:szCs w:val="28"/>
        </w:rPr>
        <w:t xml:space="preserve"> </w:t>
      </w:r>
      <w:proofErr w:type="spellStart"/>
      <w:r w:rsidRPr="002F5B70">
        <w:rPr>
          <w:sz w:val="28"/>
          <w:szCs w:val="28"/>
        </w:rPr>
        <w:t>банків</w:t>
      </w:r>
      <w:proofErr w:type="spellEnd"/>
      <w:r w:rsidRPr="002F5B70">
        <w:rPr>
          <w:sz w:val="28"/>
          <w:szCs w:val="28"/>
        </w:rPr>
        <w:t xml:space="preserve"> «Система </w:t>
      </w:r>
      <w:proofErr w:type="spellStart"/>
      <w:r w:rsidRPr="002F5B70">
        <w:rPr>
          <w:sz w:val="28"/>
          <w:szCs w:val="28"/>
        </w:rPr>
        <w:t>оцінки</w:t>
      </w:r>
      <w:proofErr w:type="spellEnd"/>
      <w:r w:rsidRPr="002F5B70">
        <w:rPr>
          <w:sz w:val="28"/>
          <w:szCs w:val="28"/>
        </w:rPr>
        <w:t xml:space="preserve"> </w:t>
      </w:r>
      <w:proofErr w:type="spellStart"/>
      <w:r w:rsidRPr="002F5B70">
        <w:rPr>
          <w:sz w:val="28"/>
          <w:szCs w:val="28"/>
        </w:rPr>
        <w:t>ризиків</w:t>
      </w:r>
      <w:proofErr w:type="spellEnd"/>
      <w:r w:rsidRPr="002F5B70">
        <w:rPr>
          <w:sz w:val="28"/>
          <w:szCs w:val="28"/>
        </w:rPr>
        <w:t xml:space="preserve">» // Постанова </w:t>
      </w:r>
      <w:proofErr w:type="spellStart"/>
      <w:r w:rsidRPr="002F5B70">
        <w:rPr>
          <w:sz w:val="28"/>
          <w:szCs w:val="28"/>
        </w:rPr>
        <w:t>Правління</w:t>
      </w:r>
      <w:proofErr w:type="spellEnd"/>
      <w:r w:rsidRPr="002F5B70">
        <w:rPr>
          <w:sz w:val="28"/>
          <w:szCs w:val="28"/>
        </w:rPr>
        <w:t xml:space="preserve"> </w:t>
      </w:r>
      <w:proofErr w:type="spellStart"/>
      <w:r w:rsidRPr="002F5B70">
        <w:rPr>
          <w:sz w:val="28"/>
          <w:szCs w:val="28"/>
        </w:rPr>
        <w:t>Національного</w:t>
      </w:r>
      <w:proofErr w:type="spellEnd"/>
      <w:r w:rsidRPr="002F5B70">
        <w:rPr>
          <w:sz w:val="28"/>
          <w:szCs w:val="28"/>
        </w:rPr>
        <w:t xml:space="preserve"> банку </w:t>
      </w:r>
      <w:proofErr w:type="spellStart"/>
      <w:r w:rsidRPr="002F5B70">
        <w:rPr>
          <w:sz w:val="28"/>
          <w:szCs w:val="28"/>
        </w:rPr>
        <w:t>України</w:t>
      </w:r>
      <w:proofErr w:type="spellEnd"/>
      <w:r w:rsidR="00ED0BBF" w:rsidRPr="00ED0BBF">
        <w:rPr>
          <w:sz w:val="28"/>
          <w:szCs w:val="28"/>
        </w:rPr>
        <w:t xml:space="preserve">. </w:t>
      </w:r>
      <w:r w:rsidRPr="002F5B70">
        <w:rPr>
          <w:sz w:val="28"/>
          <w:szCs w:val="28"/>
        </w:rPr>
        <w:t>15.03.2004.</w:t>
      </w:r>
      <w:r w:rsidR="00ED0BBF" w:rsidRPr="00ED0BBF">
        <w:rPr>
          <w:sz w:val="28"/>
          <w:szCs w:val="28"/>
        </w:rPr>
        <w:t xml:space="preserve"> </w:t>
      </w:r>
      <w:r w:rsidR="00ED0BBF">
        <w:rPr>
          <w:sz w:val="28"/>
          <w:szCs w:val="28"/>
          <w:lang w:val="en-US"/>
        </w:rPr>
        <w:t>URL</w:t>
      </w:r>
      <w:r w:rsidR="00ED0BBF" w:rsidRPr="00ED0BBF">
        <w:rPr>
          <w:sz w:val="28"/>
          <w:szCs w:val="28"/>
        </w:rPr>
        <w:t xml:space="preserve">: </w:t>
      </w:r>
      <w:hyperlink r:id="rId35" w:history="1">
        <w:r w:rsidR="00ED0BBF" w:rsidRPr="00ED0BBF">
          <w:rPr>
            <w:rStyle w:val="a5"/>
            <w:rFonts w:eastAsiaTheme="majorEastAsia"/>
            <w:sz w:val="28"/>
            <w:szCs w:val="28"/>
          </w:rPr>
          <w:t>https://zakon.rada.gov.ua/laws</w:t>
        </w:r>
      </w:hyperlink>
      <w:r w:rsidR="00ED0BBF" w:rsidRPr="00ED0BBF">
        <w:rPr>
          <w:sz w:val="28"/>
          <w:szCs w:val="28"/>
        </w:rPr>
        <w:t xml:space="preserve"> (15.03.2020)</w:t>
      </w:r>
    </w:p>
    <w:p w14:paraId="4EF5EFAB" w14:textId="5729FFC0" w:rsidR="002F5B70" w:rsidRPr="00763E13" w:rsidRDefault="002F5B70" w:rsidP="002F5B70">
      <w:pPr>
        <w:shd w:val="clear" w:color="auto" w:fill="FFFFFF"/>
        <w:spacing w:after="0" w:line="360" w:lineRule="auto"/>
        <w:ind w:firstLine="709"/>
        <w:jc w:val="both"/>
        <w:rPr>
          <w:sz w:val="28"/>
          <w:szCs w:val="28"/>
          <w:lang w:val="uk-UA"/>
        </w:rPr>
      </w:pPr>
      <w:r w:rsidRPr="002F5B70">
        <w:rPr>
          <w:sz w:val="28"/>
          <w:szCs w:val="28"/>
        </w:rPr>
        <w:t>7.</w:t>
      </w:r>
      <w:r w:rsidR="006E0930" w:rsidRPr="00265FB8">
        <w:rPr>
          <w:sz w:val="28"/>
          <w:szCs w:val="28"/>
        </w:rPr>
        <w:t xml:space="preserve"> </w:t>
      </w:r>
      <w:proofErr w:type="spellStart"/>
      <w:r w:rsidRPr="002F5B70">
        <w:rPr>
          <w:sz w:val="28"/>
          <w:szCs w:val="28"/>
        </w:rPr>
        <w:t>Законодавство</w:t>
      </w:r>
      <w:proofErr w:type="spellEnd"/>
      <w:r w:rsidRPr="002F5B70">
        <w:rPr>
          <w:sz w:val="28"/>
          <w:szCs w:val="28"/>
        </w:rPr>
        <w:t xml:space="preserve"> </w:t>
      </w:r>
      <w:proofErr w:type="spellStart"/>
      <w:r w:rsidRPr="002F5B70">
        <w:rPr>
          <w:sz w:val="28"/>
          <w:szCs w:val="28"/>
        </w:rPr>
        <w:t>України</w:t>
      </w:r>
      <w:proofErr w:type="spellEnd"/>
      <w:r w:rsidRPr="002F5B70">
        <w:rPr>
          <w:sz w:val="28"/>
          <w:szCs w:val="28"/>
        </w:rPr>
        <w:t>.</w:t>
      </w:r>
      <w:r w:rsidR="00763E13">
        <w:rPr>
          <w:sz w:val="28"/>
          <w:szCs w:val="28"/>
        </w:rPr>
        <w:t xml:space="preserve"> </w:t>
      </w:r>
      <w:proofErr w:type="spellStart"/>
      <w:r w:rsidR="00763E13">
        <w:rPr>
          <w:sz w:val="28"/>
          <w:szCs w:val="28"/>
        </w:rPr>
        <w:t>Україна</w:t>
      </w:r>
      <w:proofErr w:type="spellEnd"/>
      <w:r w:rsidR="00763E13">
        <w:rPr>
          <w:sz w:val="28"/>
          <w:szCs w:val="28"/>
          <w:lang w:val="uk-UA"/>
        </w:rPr>
        <w:t>,</w:t>
      </w:r>
      <w:r w:rsidR="00ED0BBF" w:rsidRPr="00ED0BBF">
        <w:rPr>
          <w:sz w:val="28"/>
          <w:szCs w:val="28"/>
        </w:rPr>
        <w:t xml:space="preserve"> </w:t>
      </w:r>
      <w:r w:rsidR="00ED0BBF" w:rsidRPr="00763E13">
        <w:rPr>
          <w:sz w:val="28"/>
          <w:szCs w:val="28"/>
        </w:rPr>
        <w:t>27.11.206.</w:t>
      </w:r>
      <w:r w:rsidRPr="00763E13">
        <w:rPr>
          <w:sz w:val="28"/>
          <w:szCs w:val="28"/>
        </w:rPr>
        <w:t xml:space="preserve"> </w:t>
      </w:r>
      <w:r w:rsidR="00763E13">
        <w:rPr>
          <w:sz w:val="28"/>
          <w:szCs w:val="28"/>
          <w:lang w:val="en-US"/>
        </w:rPr>
        <w:t>URL</w:t>
      </w:r>
      <w:r w:rsidR="00763E13" w:rsidRPr="00763E13">
        <w:rPr>
          <w:sz w:val="28"/>
          <w:szCs w:val="28"/>
        </w:rPr>
        <w:t xml:space="preserve">: </w:t>
      </w:r>
      <w:hyperlink r:id="rId36" w:history="1">
        <w:r w:rsidR="00763E13" w:rsidRPr="00763E13">
          <w:rPr>
            <w:rStyle w:val="a5"/>
            <w:rFonts w:eastAsiaTheme="majorEastAsia"/>
            <w:sz w:val="28"/>
            <w:szCs w:val="28"/>
            <w:lang w:val="en-US"/>
          </w:rPr>
          <w:t>https</w:t>
        </w:r>
        <w:r w:rsidR="00763E13" w:rsidRPr="00763E13">
          <w:rPr>
            <w:rStyle w:val="a5"/>
            <w:rFonts w:eastAsiaTheme="majorEastAsia"/>
            <w:sz w:val="28"/>
            <w:szCs w:val="28"/>
          </w:rPr>
          <w:t>://</w:t>
        </w:r>
        <w:proofErr w:type="spellStart"/>
        <w:r w:rsidR="00763E13" w:rsidRPr="00763E13">
          <w:rPr>
            <w:rStyle w:val="a5"/>
            <w:rFonts w:eastAsiaTheme="majorEastAsia"/>
            <w:sz w:val="28"/>
            <w:szCs w:val="28"/>
            <w:lang w:val="en-US"/>
          </w:rPr>
          <w:t>zakon</w:t>
        </w:r>
        <w:proofErr w:type="spellEnd"/>
        <w:r w:rsidR="00763E13" w:rsidRPr="00763E13">
          <w:rPr>
            <w:rStyle w:val="a5"/>
            <w:rFonts w:eastAsiaTheme="majorEastAsia"/>
            <w:sz w:val="28"/>
            <w:szCs w:val="28"/>
          </w:rPr>
          <w:t>.</w:t>
        </w:r>
        <w:proofErr w:type="spellStart"/>
        <w:r w:rsidR="00763E13" w:rsidRPr="00763E13">
          <w:rPr>
            <w:rStyle w:val="a5"/>
            <w:rFonts w:eastAsiaTheme="majorEastAsia"/>
            <w:sz w:val="28"/>
            <w:szCs w:val="28"/>
            <w:lang w:val="en-US"/>
          </w:rPr>
          <w:t>rada</w:t>
        </w:r>
        <w:proofErr w:type="spellEnd"/>
        <w:r w:rsidR="00763E13" w:rsidRPr="00763E13">
          <w:rPr>
            <w:rStyle w:val="a5"/>
            <w:rFonts w:eastAsiaTheme="majorEastAsia"/>
            <w:sz w:val="28"/>
            <w:szCs w:val="28"/>
          </w:rPr>
          <w:t>.</w:t>
        </w:r>
        <w:r w:rsidR="00763E13" w:rsidRPr="00763E13">
          <w:rPr>
            <w:rStyle w:val="a5"/>
            <w:rFonts w:eastAsiaTheme="majorEastAsia"/>
            <w:sz w:val="28"/>
            <w:szCs w:val="28"/>
            <w:lang w:val="en-US"/>
          </w:rPr>
          <w:t>gov</w:t>
        </w:r>
        <w:r w:rsidR="00763E13" w:rsidRPr="00763E13">
          <w:rPr>
            <w:rStyle w:val="a5"/>
            <w:rFonts w:eastAsiaTheme="majorEastAsia"/>
            <w:sz w:val="28"/>
            <w:szCs w:val="28"/>
          </w:rPr>
          <w:t>.</w:t>
        </w:r>
        <w:proofErr w:type="spellStart"/>
        <w:r w:rsidR="00763E13" w:rsidRPr="00763E13">
          <w:rPr>
            <w:rStyle w:val="a5"/>
            <w:rFonts w:eastAsiaTheme="majorEastAsia"/>
            <w:sz w:val="28"/>
            <w:szCs w:val="28"/>
            <w:lang w:val="en-US"/>
          </w:rPr>
          <w:t>ua</w:t>
        </w:r>
        <w:proofErr w:type="spellEnd"/>
        <w:r w:rsidR="00763E13" w:rsidRPr="00763E13">
          <w:rPr>
            <w:rStyle w:val="a5"/>
            <w:rFonts w:eastAsiaTheme="majorEastAsia"/>
            <w:sz w:val="28"/>
            <w:szCs w:val="28"/>
          </w:rPr>
          <w:t>/</w:t>
        </w:r>
        <w:r w:rsidR="00763E13" w:rsidRPr="00763E13">
          <w:rPr>
            <w:rStyle w:val="a5"/>
            <w:rFonts w:eastAsiaTheme="majorEastAsia"/>
            <w:sz w:val="28"/>
            <w:szCs w:val="28"/>
            <w:lang w:val="en-US"/>
          </w:rPr>
          <w:t>laws</w:t>
        </w:r>
        <w:r w:rsidR="00763E13" w:rsidRPr="00763E13">
          <w:rPr>
            <w:rStyle w:val="a5"/>
            <w:rFonts w:eastAsiaTheme="majorEastAsia"/>
            <w:sz w:val="28"/>
            <w:szCs w:val="28"/>
          </w:rPr>
          <w:t>/</w:t>
        </w:r>
        <w:r w:rsidR="00763E13" w:rsidRPr="00763E13">
          <w:rPr>
            <w:rStyle w:val="a5"/>
            <w:rFonts w:eastAsiaTheme="majorEastAsia"/>
            <w:sz w:val="28"/>
            <w:szCs w:val="28"/>
            <w:lang w:val="en-US"/>
          </w:rPr>
          <w:t>term</w:t>
        </w:r>
        <w:r w:rsidR="00763E13" w:rsidRPr="00763E13">
          <w:rPr>
            <w:rStyle w:val="a5"/>
            <w:rFonts w:eastAsiaTheme="majorEastAsia"/>
            <w:sz w:val="28"/>
            <w:szCs w:val="28"/>
          </w:rPr>
          <w:t>/18796</w:t>
        </w:r>
      </w:hyperlink>
      <w:r w:rsidR="00763E13">
        <w:rPr>
          <w:sz w:val="28"/>
          <w:szCs w:val="28"/>
          <w:lang w:val="uk-UA"/>
        </w:rPr>
        <w:t xml:space="preserve"> (останнє звернення 19.03.2020)</w:t>
      </w:r>
    </w:p>
    <w:p w14:paraId="508409CB" w14:textId="7BF73E9D" w:rsidR="00763E13" w:rsidRDefault="002F5B70" w:rsidP="002F5B70">
      <w:pPr>
        <w:shd w:val="clear" w:color="auto" w:fill="FFFFFF"/>
        <w:spacing w:after="0" w:line="360" w:lineRule="auto"/>
        <w:ind w:firstLine="709"/>
        <w:jc w:val="both"/>
      </w:pPr>
      <w:r w:rsidRPr="002F5B70">
        <w:rPr>
          <w:sz w:val="28"/>
          <w:szCs w:val="28"/>
        </w:rPr>
        <w:t>8.</w:t>
      </w:r>
      <w:r w:rsidR="006E0930" w:rsidRPr="00265FB8">
        <w:rPr>
          <w:sz w:val="28"/>
          <w:szCs w:val="28"/>
        </w:rPr>
        <w:t xml:space="preserve"> </w:t>
      </w:r>
      <w:r w:rsidRPr="002F5B70">
        <w:rPr>
          <w:sz w:val="28"/>
          <w:szCs w:val="28"/>
        </w:rPr>
        <w:t xml:space="preserve">Глава 15. </w:t>
      </w:r>
      <w:proofErr w:type="spellStart"/>
      <w:r w:rsidRPr="002F5B70">
        <w:rPr>
          <w:sz w:val="28"/>
          <w:szCs w:val="28"/>
        </w:rPr>
        <w:t>Юридичний</w:t>
      </w:r>
      <w:proofErr w:type="spellEnd"/>
      <w:r w:rsidRPr="002F5B70">
        <w:rPr>
          <w:sz w:val="28"/>
          <w:szCs w:val="28"/>
        </w:rPr>
        <w:t xml:space="preserve"> </w:t>
      </w:r>
      <w:proofErr w:type="spellStart"/>
      <w:r w:rsidRPr="002F5B70">
        <w:rPr>
          <w:sz w:val="28"/>
          <w:szCs w:val="28"/>
        </w:rPr>
        <w:t>ризик</w:t>
      </w:r>
      <w:proofErr w:type="spellEnd"/>
      <w:r w:rsidR="00763E13">
        <w:rPr>
          <w:sz w:val="28"/>
          <w:szCs w:val="28"/>
          <w:lang w:val="uk-UA"/>
        </w:rPr>
        <w:t xml:space="preserve">. Україна, 11.06.2018. </w:t>
      </w:r>
      <w:r w:rsidR="00763E13">
        <w:rPr>
          <w:sz w:val="28"/>
          <w:szCs w:val="28"/>
          <w:lang w:val="en-US"/>
        </w:rPr>
        <w:t>URL</w:t>
      </w:r>
      <w:r w:rsidR="00763E13" w:rsidRPr="00265FB8">
        <w:rPr>
          <w:sz w:val="28"/>
          <w:szCs w:val="28"/>
        </w:rPr>
        <w:t xml:space="preserve">: </w:t>
      </w:r>
      <w:hyperlink r:id="rId37" w:history="1">
        <w:r w:rsidR="00763E13" w:rsidRPr="00763E13">
          <w:rPr>
            <w:rStyle w:val="a5"/>
            <w:rFonts w:eastAsiaTheme="majorEastAsia"/>
            <w:sz w:val="28"/>
            <w:szCs w:val="28"/>
            <w:lang w:val="en-US"/>
          </w:rPr>
          <w:t>https</w:t>
        </w:r>
        <w:r w:rsidR="00763E13" w:rsidRPr="00265FB8">
          <w:rPr>
            <w:rStyle w:val="a5"/>
            <w:rFonts w:eastAsiaTheme="majorEastAsia"/>
            <w:sz w:val="28"/>
            <w:szCs w:val="28"/>
          </w:rPr>
          <w:t>://</w:t>
        </w:r>
        <w:proofErr w:type="spellStart"/>
        <w:r w:rsidR="00763E13" w:rsidRPr="00763E13">
          <w:rPr>
            <w:rStyle w:val="a5"/>
            <w:rFonts w:eastAsiaTheme="majorEastAsia"/>
            <w:sz w:val="28"/>
            <w:szCs w:val="28"/>
            <w:lang w:val="en-US"/>
          </w:rPr>
          <w:t>zakon</w:t>
        </w:r>
        <w:proofErr w:type="spellEnd"/>
        <w:r w:rsidR="00763E13" w:rsidRPr="00265FB8">
          <w:rPr>
            <w:rStyle w:val="a5"/>
            <w:rFonts w:eastAsiaTheme="majorEastAsia"/>
            <w:sz w:val="28"/>
            <w:szCs w:val="28"/>
          </w:rPr>
          <w:t>.</w:t>
        </w:r>
        <w:proofErr w:type="spellStart"/>
        <w:r w:rsidR="00763E13" w:rsidRPr="00763E13">
          <w:rPr>
            <w:rStyle w:val="a5"/>
            <w:rFonts w:eastAsiaTheme="majorEastAsia"/>
            <w:sz w:val="28"/>
            <w:szCs w:val="28"/>
            <w:lang w:val="en-US"/>
          </w:rPr>
          <w:t>rada</w:t>
        </w:r>
        <w:proofErr w:type="spellEnd"/>
        <w:r w:rsidR="00763E13" w:rsidRPr="00265FB8">
          <w:rPr>
            <w:rStyle w:val="a5"/>
            <w:rFonts w:eastAsiaTheme="majorEastAsia"/>
            <w:sz w:val="28"/>
            <w:szCs w:val="28"/>
          </w:rPr>
          <w:t>.</w:t>
        </w:r>
        <w:r w:rsidR="00763E13" w:rsidRPr="00763E13">
          <w:rPr>
            <w:rStyle w:val="a5"/>
            <w:rFonts w:eastAsiaTheme="majorEastAsia"/>
            <w:sz w:val="28"/>
            <w:szCs w:val="28"/>
            <w:lang w:val="en-US"/>
          </w:rPr>
          <w:t>gov</w:t>
        </w:r>
        <w:r w:rsidR="00763E13" w:rsidRPr="00265FB8">
          <w:rPr>
            <w:rStyle w:val="a5"/>
            <w:rFonts w:eastAsiaTheme="majorEastAsia"/>
            <w:sz w:val="28"/>
            <w:szCs w:val="28"/>
          </w:rPr>
          <w:t>.</w:t>
        </w:r>
        <w:proofErr w:type="spellStart"/>
        <w:r w:rsidR="00763E13" w:rsidRPr="00763E13">
          <w:rPr>
            <w:rStyle w:val="a5"/>
            <w:rFonts w:eastAsiaTheme="majorEastAsia"/>
            <w:sz w:val="28"/>
            <w:szCs w:val="28"/>
            <w:lang w:val="en-US"/>
          </w:rPr>
          <w:t>ua</w:t>
        </w:r>
        <w:proofErr w:type="spellEnd"/>
        <w:r w:rsidR="00763E13" w:rsidRPr="00265FB8">
          <w:rPr>
            <w:rStyle w:val="a5"/>
            <w:rFonts w:eastAsiaTheme="majorEastAsia"/>
            <w:sz w:val="28"/>
            <w:szCs w:val="28"/>
          </w:rPr>
          <w:t>/</w:t>
        </w:r>
        <w:r w:rsidR="00763E13" w:rsidRPr="00763E13">
          <w:rPr>
            <w:rStyle w:val="a5"/>
            <w:rFonts w:eastAsiaTheme="majorEastAsia"/>
            <w:sz w:val="28"/>
            <w:szCs w:val="28"/>
            <w:lang w:val="en-US"/>
          </w:rPr>
          <w:t>laws</w:t>
        </w:r>
        <w:r w:rsidR="00763E13" w:rsidRPr="00265FB8">
          <w:rPr>
            <w:rStyle w:val="a5"/>
            <w:rFonts w:eastAsiaTheme="majorEastAsia"/>
            <w:sz w:val="28"/>
            <w:szCs w:val="28"/>
          </w:rPr>
          <w:t>/</w:t>
        </w:r>
        <w:r w:rsidR="00763E13" w:rsidRPr="00763E13">
          <w:rPr>
            <w:rStyle w:val="a5"/>
            <w:rFonts w:eastAsiaTheme="majorEastAsia"/>
            <w:sz w:val="28"/>
            <w:szCs w:val="28"/>
            <w:lang w:val="en-US"/>
          </w:rPr>
          <w:t>term</w:t>
        </w:r>
        <w:r w:rsidR="00763E13" w:rsidRPr="00265FB8">
          <w:rPr>
            <w:rStyle w:val="a5"/>
            <w:rFonts w:eastAsiaTheme="majorEastAsia"/>
            <w:sz w:val="28"/>
            <w:szCs w:val="28"/>
          </w:rPr>
          <w:t>/18796</w:t>
        </w:r>
      </w:hyperlink>
    </w:p>
    <w:p w14:paraId="023A5D33" w14:textId="6FAE095B" w:rsidR="00763E13" w:rsidRPr="00763E13" w:rsidRDefault="002F5B70" w:rsidP="002F5B70">
      <w:pPr>
        <w:shd w:val="clear" w:color="auto" w:fill="FFFFFF"/>
        <w:spacing w:after="0" w:line="360" w:lineRule="auto"/>
        <w:ind w:firstLine="709"/>
        <w:jc w:val="both"/>
        <w:rPr>
          <w:sz w:val="28"/>
          <w:szCs w:val="28"/>
          <w:lang w:val="uk-UA"/>
        </w:rPr>
      </w:pPr>
      <w:r w:rsidRPr="00763E13">
        <w:rPr>
          <w:sz w:val="28"/>
          <w:szCs w:val="28"/>
        </w:rPr>
        <w:t xml:space="preserve">9. </w:t>
      </w:r>
      <w:proofErr w:type="spellStart"/>
      <w:r w:rsidRPr="002F5B70">
        <w:rPr>
          <w:sz w:val="28"/>
          <w:szCs w:val="28"/>
        </w:rPr>
        <w:t>Ризик</w:t>
      </w:r>
      <w:proofErr w:type="spellEnd"/>
      <w:r w:rsidRPr="002F5B70">
        <w:rPr>
          <w:sz w:val="28"/>
          <w:szCs w:val="28"/>
        </w:rPr>
        <w:t xml:space="preserve"> </w:t>
      </w:r>
      <w:proofErr w:type="spellStart"/>
      <w:r w:rsidRPr="002F5B70">
        <w:rPr>
          <w:sz w:val="28"/>
          <w:szCs w:val="28"/>
        </w:rPr>
        <w:t>країни</w:t>
      </w:r>
      <w:proofErr w:type="spellEnd"/>
      <w:r w:rsidRPr="002F5B70">
        <w:rPr>
          <w:sz w:val="28"/>
          <w:szCs w:val="28"/>
        </w:rPr>
        <w:t>.</w:t>
      </w:r>
      <w:r w:rsidR="00763E13" w:rsidRPr="00763E13">
        <w:rPr>
          <w:sz w:val="28"/>
          <w:szCs w:val="28"/>
        </w:rPr>
        <w:t xml:space="preserve"> </w:t>
      </w:r>
      <w:proofErr w:type="spellStart"/>
      <w:r w:rsidR="00763E13">
        <w:rPr>
          <w:sz w:val="28"/>
          <w:szCs w:val="28"/>
        </w:rPr>
        <w:t>Україна</w:t>
      </w:r>
      <w:proofErr w:type="spellEnd"/>
      <w:r w:rsidR="00852C7B" w:rsidRPr="006E0930">
        <w:rPr>
          <w:sz w:val="28"/>
          <w:szCs w:val="28"/>
        </w:rPr>
        <w:t>,</w:t>
      </w:r>
      <w:r w:rsidR="00763E13">
        <w:rPr>
          <w:sz w:val="28"/>
          <w:szCs w:val="28"/>
          <w:lang w:val="uk-UA"/>
        </w:rPr>
        <w:t xml:space="preserve"> 22.10.2015.</w:t>
      </w:r>
      <w:r w:rsidRPr="002F5B70">
        <w:rPr>
          <w:sz w:val="28"/>
          <w:szCs w:val="28"/>
        </w:rPr>
        <w:t xml:space="preserve"> </w:t>
      </w:r>
      <w:r w:rsidR="00763E13">
        <w:rPr>
          <w:sz w:val="28"/>
          <w:szCs w:val="28"/>
          <w:lang w:val="en-US"/>
        </w:rPr>
        <w:t>URL</w:t>
      </w:r>
      <w:r w:rsidRPr="00763E13">
        <w:rPr>
          <w:sz w:val="28"/>
          <w:szCs w:val="28"/>
        </w:rPr>
        <w:t xml:space="preserve"> </w:t>
      </w:r>
      <w:hyperlink r:id="rId38" w:history="1">
        <w:r w:rsidR="00763E13" w:rsidRPr="00763E13">
          <w:rPr>
            <w:rStyle w:val="a5"/>
            <w:rFonts w:eastAsiaTheme="majorEastAsia"/>
            <w:sz w:val="28"/>
            <w:szCs w:val="28"/>
            <w:lang w:val="en-US"/>
          </w:rPr>
          <w:t>https</w:t>
        </w:r>
        <w:r w:rsidR="00763E13" w:rsidRPr="00763E13">
          <w:rPr>
            <w:rStyle w:val="a5"/>
            <w:rFonts w:eastAsiaTheme="majorEastAsia"/>
            <w:sz w:val="28"/>
            <w:szCs w:val="28"/>
          </w:rPr>
          <w:t>://</w:t>
        </w:r>
        <w:proofErr w:type="spellStart"/>
        <w:r w:rsidR="00763E13" w:rsidRPr="00763E13">
          <w:rPr>
            <w:rStyle w:val="a5"/>
            <w:rFonts w:eastAsiaTheme="majorEastAsia"/>
            <w:sz w:val="28"/>
            <w:szCs w:val="28"/>
            <w:lang w:val="en-US"/>
          </w:rPr>
          <w:t>abank</w:t>
        </w:r>
        <w:proofErr w:type="spellEnd"/>
        <w:r w:rsidR="00763E13" w:rsidRPr="00763E13">
          <w:rPr>
            <w:rStyle w:val="a5"/>
            <w:rFonts w:eastAsiaTheme="majorEastAsia"/>
            <w:sz w:val="28"/>
            <w:szCs w:val="28"/>
          </w:rPr>
          <w:t>.</w:t>
        </w:r>
        <w:r w:rsidR="00763E13" w:rsidRPr="00763E13">
          <w:rPr>
            <w:rStyle w:val="a5"/>
            <w:rFonts w:eastAsiaTheme="majorEastAsia"/>
            <w:sz w:val="28"/>
            <w:szCs w:val="28"/>
            <w:lang w:val="en-US"/>
          </w:rPr>
          <w:t>com</w:t>
        </w:r>
        <w:r w:rsidR="00763E13" w:rsidRPr="00763E13">
          <w:rPr>
            <w:rStyle w:val="a5"/>
            <w:rFonts w:eastAsiaTheme="majorEastAsia"/>
            <w:sz w:val="28"/>
            <w:szCs w:val="28"/>
          </w:rPr>
          <w:t>.</w:t>
        </w:r>
        <w:proofErr w:type="spellStart"/>
        <w:r w:rsidR="00763E13" w:rsidRPr="00763E13">
          <w:rPr>
            <w:rStyle w:val="a5"/>
            <w:rFonts w:eastAsiaTheme="majorEastAsia"/>
            <w:sz w:val="28"/>
            <w:szCs w:val="28"/>
            <w:lang w:val="en-US"/>
          </w:rPr>
          <w:t>ua</w:t>
        </w:r>
        <w:proofErr w:type="spellEnd"/>
        <w:r w:rsidR="00763E13" w:rsidRPr="00763E13">
          <w:rPr>
            <w:rStyle w:val="a5"/>
            <w:rFonts w:eastAsiaTheme="majorEastAsia"/>
            <w:sz w:val="28"/>
            <w:szCs w:val="28"/>
          </w:rPr>
          <w:t>/</w:t>
        </w:r>
      </w:hyperlink>
      <w:r w:rsidR="00763E13" w:rsidRPr="00763E13">
        <w:rPr>
          <w:sz w:val="28"/>
          <w:szCs w:val="28"/>
        </w:rPr>
        <w:t xml:space="preserve"> (</w:t>
      </w:r>
      <w:proofErr w:type="spellStart"/>
      <w:r w:rsidR="00763E13">
        <w:rPr>
          <w:sz w:val="28"/>
          <w:szCs w:val="28"/>
        </w:rPr>
        <w:t>останн</w:t>
      </w:r>
      <w:proofErr w:type="spellEnd"/>
      <w:r w:rsidR="00763E13">
        <w:rPr>
          <w:sz w:val="28"/>
          <w:szCs w:val="28"/>
          <w:lang w:val="uk-UA"/>
        </w:rPr>
        <w:t xml:space="preserve">є звернення </w:t>
      </w:r>
      <w:proofErr w:type="gramStart"/>
      <w:r w:rsidR="00763E13">
        <w:rPr>
          <w:sz w:val="28"/>
          <w:szCs w:val="28"/>
          <w:lang w:val="uk-UA"/>
        </w:rPr>
        <w:t>19.03..</w:t>
      </w:r>
      <w:proofErr w:type="gramEnd"/>
      <w:r w:rsidR="00763E13">
        <w:rPr>
          <w:sz w:val="28"/>
          <w:szCs w:val="28"/>
          <w:lang w:val="uk-UA"/>
        </w:rPr>
        <w:t>2020)</w:t>
      </w:r>
    </w:p>
    <w:p w14:paraId="430075CB" w14:textId="77777777" w:rsidR="00852C7B" w:rsidRPr="00ED0BBF" w:rsidRDefault="002F5B70" w:rsidP="00852C7B">
      <w:pPr>
        <w:shd w:val="clear" w:color="auto" w:fill="FFFFFF"/>
        <w:spacing w:after="0" w:line="360" w:lineRule="auto"/>
        <w:ind w:firstLine="709"/>
        <w:jc w:val="both"/>
        <w:rPr>
          <w:sz w:val="28"/>
          <w:szCs w:val="28"/>
          <w:lang w:val="en-US"/>
        </w:rPr>
      </w:pPr>
      <w:r w:rsidRPr="00852C7B">
        <w:rPr>
          <w:sz w:val="28"/>
          <w:szCs w:val="28"/>
          <w:lang w:val="en-US"/>
        </w:rPr>
        <w:t>10. Country Risk</w:t>
      </w:r>
      <w:r w:rsidR="00852C7B">
        <w:rPr>
          <w:sz w:val="28"/>
          <w:szCs w:val="28"/>
          <w:lang w:val="uk-UA"/>
        </w:rPr>
        <w:t xml:space="preserve">. 21.08.2015. </w:t>
      </w:r>
      <w:r w:rsidR="00852C7B">
        <w:rPr>
          <w:sz w:val="28"/>
          <w:szCs w:val="28"/>
          <w:lang w:val="en-US"/>
        </w:rPr>
        <w:t>URL</w:t>
      </w:r>
      <w:r w:rsidR="00852C7B" w:rsidRPr="00852C7B">
        <w:rPr>
          <w:sz w:val="28"/>
          <w:szCs w:val="28"/>
          <w:lang w:val="en-US"/>
        </w:rPr>
        <w:t>:</w:t>
      </w:r>
      <w:r w:rsidR="00852C7B" w:rsidRPr="00852C7B">
        <w:rPr>
          <w:lang w:val="en-US"/>
        </w:rPr>
        <w:t xml:space="preserve"> </w:t>
      </w:r>
      <w:hyperlink r:id="rId39" w:history="1">
        <w:r w:rsidR="00852C7B" w:rsidRPr="00852C7B">
          <w:rPr>
            <w:rStyle w:val="a5"/>
            <w:rFonts w:eastAsiaTheme="majorEastAsia"/>
            <w:sz w:val="28"/>
            <w:szCs w:val="28"/>
            <w:lang w:val="en-US"/>
          </w:rPr>
          <w:t>https://www.investopedia.com/terms/c/countryrisk.asp</w:t>
        </w:r>
      </w:hyperlink>
      <w:r w:rsidR="00852C7B">
        <w:rPr>
          <w:sz w:val="28"/>
          <w:szCs w:val="28"/>
          <w:lang w:val="en-US"/>
        </w:rPr>
        <w:t xml:space="preserve"> (</w:t>
      </w:r>
      <w:r w:rsidR="00852C7B" w:rsidRPr="00ED0BBF">
        <w:rPr>
          <w:sz w:val="28"/>
          <w:szCs w:val="28"/>
          <w:lang w:val="en-US"/>
        </w:rPr>
        <w:t>Last accessed: 1</w:t>
      </w:r>
      <w:r w:rsidR="00852C7B">
        <w:rPr>
          <w:sz w:val="28"/>
          <w:szCs w:val="28"/>
          <w:lang w:val="en-US"/>
        </w:rPr>
        <w:t>5</w:t>
      </w:r>
      <w:r w:rsidR="00852C7B" w:rsidRPr="00ED0BBF">
        <w:rPr>
          <w:sz w:val="28"/>
          <w:szCs w:val="28"/>
          <w:lang w:val="en-US"/>
        </w:rPr>
        <w:t>.04.2020).</w:t>
      </w:r>
    </w:p>
    <w:p w14:paraId="580AD222" w14:textId="79083E0D" w:rsidR="00852C7B" w:rsidRPr="00852C7B" w:rsidRDefault="002F5B70" w:rsidP="002F5B70">
      <w:pPr>
        <w:shd w:val="clear" w:color="auto" w:fill="FFFFFF"/>
        <w:spacing w:after="0" w:line="360" w:lineRule="auto"/>
        <w:ind w:firstLine="709"/>
        <w:jc w:val="both"/>
        <w:rPr>
          <w:sz w:val="28"/>
          <w:szCs w:val="28"/>
          <w:lang w:val="en-US"/>
        </w:rPr>
      </w:pPr>
      <w:r w:rsidRPr="002F5B70">
        <w:rPr>
          <w:sz w:val="28"/>
          <w:szCs w:val="28"/>
        </w:rPr>
        <w:lastRenderedPageBreak/>
        <w:t xml:space="preserve">11. </w:t>
      </w:r>
      <w:r w:rsidR="00852C7B" w:rsidRPr="00852C7B">
        <w:rPr>
          <w:sz w:val="28"/>
          <w:szCs w:val="28"/>
        </w:rPr>
        <w:t xml:space="preserve">Ивасенко А.Г., Никонова Я.И. Инвестиции. Источники и методы </w:t>
      </w:r>
      <w:proofErr w:type="spellStart"/>
      <w:proofErr w:type="gramStart"/>
      <w:r w:rsidR="00852C7B" w:rsidRPr="00852C7B">
        <w:rPr>
          <w:sz w:val="28"/>
          <w:szCs w:val="28"/>
        </w:rPr>
        <w:t>финансирования.</w:t>
      </w:r>
      <w:r w:rsidR="00852C7B">
        <w:rPr>
          <w:sz w:val="28"/>
          <w:szCs w:val="28"/>
        </w:rPr>
        <w:t>Москва</w:t>
      </w:r>
      <w:proofErr w:type="spellEnd"/>
      <w:proofErr w:type="gramEnd"/>
      <w:r w:rsidR="00852C7B">
        <w:rPr>
          <w:sz w:val="28"/>
          <w:szCs w:val="28"/>
        </w:rPr>
        <w:t xml:space="preserve">: КНОРУС, 2018. </w:t>
      </w:r>
      <w:r w:rsidR="00852C7B" w:rsidRPr="00852C7B">
        <w:rPr>
          <w:sz w:val="28"/>
          <w:szCs w:val="28"/>
          <w:lang w:val="en-US"/>
        </w:rPr>
        <w:t xml:space="preserve">640 </w:t>
      </w:r>
      <w:r w:rsidR="00852C7B">
        <w:rPr>
          <w:sz w:val="28"/>
          <w:szCs w:val="28"/>
        </w:rPr>
        <w:t>с</w:t>
      </w:r>
      <w:r w:rsidR="00852C7B" w:rsidRPr="00852C7B">
        <w:rPr>
          <w:sz w:val="28"/>
          <w:szCs w:val="28"/>
          <w:lang w:val="en-US"/>
        </w:rPr>
        <w:t>.</w:t>
      </w:r>
    </w:p>
    <w:p w14:paraId="522711D0" w14:textId="7E41F43A" w:rsidR="002F5B70" w:rsidRPr="006E0930" w:rsidRDefault="002F5B70" w:rsidP="002F5B70">
      <w:pPr>
        <w:shd w:val="clear" w:color="auto" w:fill="FFFFFF"/>
        <w:spacing w:after="0" w:line="360" w:lineRule="auto"/>
        <w:ind w:firstLine="709"/>
        <w:jc w:val="both"/>
        <w:rPr>
          <w:sz w:val="28"/>
          <w:szCs w:val="28"/>
          <w:lang w:val="en-US"/>
        </w:rPr>
      </w:pPr>
      <w:r w:rsidRPr="00852C7B">
        <w:rPr>
          <w:sz w:val="28"/>
          <w:szCs w:val="28"/>
          <w:lang w:val="en-US"/>
        </w:rPr>
        <w:t>12.Political Risk</w:t>
      </w:r>
      <w:r w:rsidR="006E0930" w:rsidRPr="00265FB8">
        <w:rPr>
          <w:sz w:val="28"/>
          <w:szCs w:val="28"/>
          <w:lang w:val="en-US"/>
        </w:rPr>
        <w:t>.</w:t>
      </w:r>
      <w:r w:rsidRPr="00852C7B">
        <w:rPr>
          <w:sz w:val="28"/>
          <w:szCs w:val="28"/>
          <w:lang w:val="en-US"/>
        </w:rPr>
        <w:t xml:space="preserve"> </w:t>
      </w:r>
      <w:r w:rsidR="00852C7B">
        <w:rPr>
          <w:sz w:val="28"/>
          <w:szCs w:val="28"/>
          <w:lang w:val="uk-UA"/>
        </w:rPr>
        <w:t>21.08.2015.</w:t>
      </w:r>
      <w:r w:rsidR="006E0930">
        <w:rPr>
          <w:sz w:val="28"/>
          <w:szCs w:val="28"/>
          <w:lang w:val="uk-UA"/>
        </w:rPr>
        <w:t xml:space="preserve"> </w:t>
      </w:r>
      <w:r w:rsidR="00852C7B">
        <w:rPr>
          <w:sz w:val="28"/>
          <w:szCs w:val="28"/>
          <w:lang w:val="en-US"/>
        </w:rPr>
        <w:t>URL</w:t>
      </w:r>
      <w:r w:rsidR="00852C7B" w:rsidRPr="00852C7B">
        <w:rPr>
          <w:sz w:val="28"/>
          <w:szCs w:val="28"/>
          <w:lang w:val="en-US"/>
        </w:rPr>
        <w:t>:</w:t>
      </w:r>
      <w:r w:rsidR="00852C7B" w:rsidRPr="00852C7B">
        <w:rPr>
          <w:lang w:val="en-US"/>
        </w:rPr>
        <w:t xml:space="preserve"> </w:t>
      </w:r>
      <w:hyperlink r:id="rId40" w:history="1">
        <w:r w:rsidR="006E0930" w:rsidRPr="006E0930">
          <w:rPr>
            <w:rStyle w:val="a5"/>
            <w:rFonts w:eastAsiaTheme="majorEastAsia"/>
            <w:sz w:val="28"/>
            <w:szCs w:val="28"/>
            <w:lang w:val="en-US"/>
          </w:rPr>
          <w:t>https://www.investopedia.com/terms/p/politicalrisk.asp</w:t>
        </w:r>
      </w:hyperlink>
      <w:r w:rsidR="006E0930" w:rsidRPr="006E0930">
        <w:rPr>
          <w:sz w:val="28"/>
          <w:szCs w:val="28"/>
          <w:lang w:val="en-US"/>
        </w:rPr>
        <w:t xml:space="preserve"> </w:t>
      </w:r>
      <w:r w:rsidR="006E0930">
        <w:rPr>
          <w:sz w:val="28"/>
          <w:szCs w:val="28"/>
          <w:lang w:val="en-US"/>
        </w:rPr>
        <w:t>(</w:t>
      </w:r>
      <w:r w:rsidR="006E0930" w:rsidRPr="00ED0BBF">
        <w:rPr>
          <w:sz w:val="28"/>
          <w:szCs w:val="28"/>
          <w:lang w:val="en-US"/>
        </w:rPr>
        <w:t>Last accessed: 1</w:t>
      </w:r>
      <w:r w:rsidR="006E0930" w:rsidRPr="006E0930">
        <w:rPr>
          <w:sz w:val="28"/>
          <w:szCs w:val="28"/>
          <w:lang w:val="en-US"/>
        </w:rPr>
        <w:t>7</w:t>
      </w:r>
      <w:r w:rsidR="006E0930" w:rsidRPr="00ED0BBF">
        <w:rPr>
          <w:sz w:val="28"/>
          <w:szCs w:val="28"/>
          <w:lang w:val="en-US"/>
        </w:rPr>
        <w:t>.04.2020).</w:t>
      </w:r>
    </w:p>
    <w:p w14:paraId="3FE33985" w14:textId="6BC9A4BA" w:rsidR="002F5B70" w:rsidRPr="006E0930" w:rsidRDefault="002F5B70" w:rsidP="006E0930">
      <w:pPr>
        <w:shd w:val="clear" w:color="auto" w:fill="FFFFFF"/>
        <w:spacing w:after="0" w:line="360" w:lineRule="auto"/>
        <w:ind w:firstLine="709"/>
        <w:jc w:val="both"/>
        <w:rPr>
          <w:sz w:val="28"/>
          <w:szCs w:val="28"/>
          <w:lang w:val="en-US"/>
        </w:rPr>
      </w:pPr>
      <w:r w:rsidRPr="006E0930">
        <w:rPr>
          <w:sz w:val="28"/>
          <w:szCs w:val="28"/>
          <w:lang w:val="en-US"/>
        </w:rPr>
        <w:t>13. Legal Risk</w:t>
      </w:r>
      <w:r w:rsidR="006E0930" w:rsidRPr="006E0930">
        <w:rPr>
          <w:sz w:val="28"/>
          <w:szCs w:val="28"/>
          <w:lang w:val="en-US"/>
        </w:rPr>
        <w:t>. 17.03.2016.</w:t>
      </w:r>
      <w:r w:rsidR="006E0930">
        <w:rPr>
          <w:sz w:val="28"/>
          <w:szCs w:val="28"/>
          <w:lang w:val="en-US"/>
        </w:rPr>
        <w:t>URL</w:t>
      </w:r>
      <w:r w:rsidR="006E0930" w:rsidRPr="006E0930">
        <w:rPr>
          <w:sz w:val="28"/>
          <w:szCs w:val="28"/>
          <w:lang w:val="en-US"/>
        </w:rPr>
        <w:t>:</w:t>
      </w:r>
      <w:r w:rsidR="006E0930">
        <w:rPr>
          <w:sz w:val="28"/>
          <w:szCs w:val="28"/>
          <w:lang w:val="en-US"/>
        </w:rPr>
        <w:t xml:space="preserve"> </w:t>
      </w:r>
      <w:hyperlink r:id="rId41" w:history="1">
        <w:r w:rsidR="006E0930" w:rsidRPr="006E0930">
          <w:rPr>
            <w:rStyle w:val="a5"/>
            <w:rFonts w:eastAsiaTheme="majorEastAsia"/>
            <w:sz w:val="28"/>
            <w:szCs w:val="28"/>
            <w:lang w:val="en-US"/>
          </w:rPr>
          <w:t>https://capital.com/legal-risk-definition</w:t>
        </w:r>
      </w:hyperlink>
      <w:r w:rsidR="006E0930">
        <w:rPr>
          <w:sz w:val="28"/>
          <w:szCs w:val="28"/>
          <w:lang w:val="en-US"/>
        </w:rPr>
        <w:t xml:space="preserve"> (</w:t>
      </w:r>
      <w:r w:rsidR="006E0930" w:rsidRPr="00ED0BBF">
        <w:rPr>
          <w:sz w:val="28"/>
          <w:szCs w:val="28"/>
          <w:lang w:val="en-US"/>
        </w:rPr>
        <w:t>Last accessed: 1</w:t>
      </w:r>
      <w:r w:rsidR="006E0930">
        <w:rPr>
          <w:sz w:val="28"/>
          <w:szCs w:val="28"/>
          <w:lang w:val="en-US"/>
        </w:rPr>
        <w:t>4</w:t>
      </w:r>
      <w:r w:rsidR="006E0930" w:rsidRPr="00ED0BBF">
        <w:rPr>
          <w:sz w:val="28"/>
          <w:szCs w:val="28"/>
          <w:lang w:val="en-US"/>
        </w:rPr>
        <w:t>.04.2020).</w:t>
      </w:r>
    </w:p>
    <w:p w14:paraId="0B227ECF" w14:textId="7CD4130A" w:rsidR="002F5B70" w:rsidRPr="006E0930" w:rsidRDefault="002F5B70" w:rsidP="006E0930">
      <w:pPr>
        <w:shd w:val="clear" w:color="auto" w:fill="FFFFFF"/>
        <w:spacing w:after="0" w:line="360" w:lineRule="auto"/>
        <w:ind w:firstLine="709"/>
        <w:jc w:val="both"/>
        <w:rPr>
          <w:sz w:val="28"/>
          <w:szCs w:val="28"/>
          <w:lang w:val="uk-UA"/>
        </w:rPr>
      </w:pPr>
      <w:r w:rsidRPr="002F5B70">
        <w:rPr>
          <w:sz w:val="28"/>
          <w:szCs w:val="28"/>
        </w:rPr>
        <w:t xml:space="preserve">14. Модель </w:t>
      </w:r>
      <w:proofErr w:type="spellStart"/>
      <w:r w:rsidRPr="002F5B70">
        <w:rPr>
          <w:sz w:val="28"/>
          <w:szCs w:val="28"/>
        </w:rPr>
        <w:t>Чессера</w:t>
      </w:r>
      <w:proofErr w:type="spellEnd"/>
      <w:r w:rsidR="006E0930" w:rsidRPr="006E0930">
        <w:rPr>
          <w:sz w:val="28"/>
          <w:szCs w:val="28"/>
        </w:rPr>
        <w:t xml:space="preserve">. </w:t>
      </w:r>
      <w:r w:rsidR="006E0930">
        <w:rPr>
          <w:sz w:val="28"/>
          <w:szCs w:val="28"/>
          <w:lang w:val="en-US"/>
        </w:rPr>
        <w:t>URL</w:t>
      </w:r>
      <w:r w:rsidR="006E0930" w:rsidRPr="006E0930">
        <w:rPr>
          <w:sz w:val="28"/>
          <w:szCs w:val="28"/>
        </w:rPr>
        <w:t xml:space="preserve">: </w:t>
      </w:r>
      <w:hyperlink r:id="rId42" w:history="1">
        <w:r w:rsidR="006E0930" w:rsidRPr="006E0930">
          <w:rPr>
            <w:rStyle w:val="a5"/>
            <w:rFonts w:eastAsiaTheme="majorEastAsia"/>
            <w:sz w:val="28"/>
            <w:szCs w:val="28"/>
            <w:lang w:val="en-US"/>
          </w:rPr>
          <w:t>https</w:t>
        </w:r>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finzz</w:t>
        </w:r>
        <w:proofErr w:type="spellEnd"/>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ru</w:t>
        </w:r>
        <w:proofErr w:type="spellEnd"/>
        <w:r w:rsidR="006E0930" w:rsidRPr="006E0930">
          <w:rPr>
            <w:rStyle w:val="a5"/>
            <w:rFonts w:eastAsiaTheme="majorEastAsia"/>
            <w:sz w:val="28"/>
            <w:szCs w:val="28"/>
          </w:rPr>
          <w:t>/</w:t>
        </w:r>
        <w:r w:rsidR="006E0930" w:rsidRPr="006E0930">
          <w:rPr>
            <w:rStyle w:val="a5"/>
            <w:rFonts w:eastAsiaTheme="majorEastAsia"/>
            <w:sz w:val="28"/>
            <w:szCs w:val="28"/>
            <w:lang w:val="en-US"/>
          </w:rPr>
          <w:t>model</w:t>
        </w:r>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chessera</w:t>
        </w:r>
        <w:proofErr w:type="spellEnd"/>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i</w:t>
        </w:r>
        <w:proofErr w:type="spellEnd"/>
        <w:r w:rsidR="006E0930" w:rsidRPr="006E0930">
          <w:rPr>
            <w:rStyle w:val="a5"/>
            <w:rFonts w:eastAsiaTheme="majorEastAsia"/>
            <w:sz w:val="28"/>
            <w:szCs w:val="28"/>
          </w:rPr>
          <w:t>-</w:t>
        </w:r>
        <w:r w:rsidR="006E0930" w:rsidRPr="006E0930">
          <w:rPr>
            <w:rStyle w:val="a5"/>
            <w:rFonts w:eastAsiaTheme="majorEastAsia"/>
            <w:sz w:val="28"/>
            <w:szCs w:val="28"/>
            <w:lang w:val="en-US"/>
          </w:rPr>
          <w:t>model</w:t>
        </w:r>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zmievskogo</w:t>
        </w:r>
        <w:proofErr w:type="spellEnd"/>
        <w:r w:rsidR="006E0930" w:rsidRPr="006E0930">
          <w:rPr>
            <w:rStyle w:val="a5"/>
            <w:rFonts w:eastAsiaTheme="majorEastAsia"/>
            <w:sz w:val="28"/>
            <w:szCs w:val="28"/>
          </w:rPr>
          <w:t>.</w:t>
        </w:r>
        <w:r w:rsidR="006E0930" w:rsidRPr="006E0930">
          <w:rPr>
            <w:rStyle w:val="a5"/>
            <w:rFonts w:eastAsiaTheme="majorEastAsia"/>
            <w:sz w:val="28"/>
            <w:szCs w:val="28"/>
            <w:lang w:val="en-US"/>
          </w:rPr>
          <w:t>html</w:t>
        </w:r>
      </w:hyperlink>
      <w:r w:rsidR="006E0930" w:rsidRPr="006E0930">
        <w:rPr>
          <w:sz w:val="28"/>
          <w:szCs w:val="28"/>
        </w:rPr>
        <w:t xml:space="preserve"> </w:t>
      </w:r>
      <w:r w:rsidR="006E0930" w:rsidRPr="00763E13">
        <w:rPr>
          <w:sz w:val="28"/>
          <w:szCs w:val="28"/>
        </w:rPr>
        <w:t>(</w:t>
      </w:r>
      <w:r w:rsidR="006E0930" w:rsidRPr="006E0930">
        <w:rPr>
          <w:sz w:val="28"/>
          <w:szCs w:val="28"/>
        </w:rPr>
        <w:t>дата обращения</w:t>
      </w:r>
      <w:r w:rsidR="006E0930">
        <w:rPr>
          <w:sz w:val="28"/>
          <w:szCs w:val="28"/>
          <w:lang w:val="uk-UA"/>
        </w:rPr>
        <w:t xml:space="preserve"> 19.03..2020)</w:t>
      </w:r>
    </w:p>
    <w:p w14:paraId="4567765C" w14:textId="1386F3DE" w:rsidR="002F5B70" w:rsidRPr="006E0930" w:rsidRDefault="002F5B70" w:rsidP="002F5B70">
      <w:pPr>
        <w:shd w:val="clear" w:color="auto" w:fill="FFFFFF"/>
        <w:spacing w:after="0" w:line="360" w:lineRule="auto"/>
        <w:ind w:firstLine="709"/>
        <w:jc w:val="both"/>
        <w:rPr>
          <w:sz w:val="28"/>
          <w:szCs w:val="28"/>
        </w:rPr>
      </w:pPr>
      <w:r w:rsidRPr="002F5B70">
        <w:rPr>
          <w:sz w:val="28"/>
          <w:szCs w:val="28"/>
        </w:rPr>
        <w:t>15. Модель Альтмана</w:t>
      </w:r>
      <w:r w:rsidR="006E0930" w:rsidRPr="006E0930">
        <w:rPr>
          <w:sz w:val="28"/>
          <w:szCs w:val="28"/>
        </w:rPr>
        <w:t xml:space="preserve">. </w:t>
      </w:r>
      <w:r w:rsidR="006E0930">
        <w:rPr>
          <w:sz w:val="28"/>
          <w:szCs w:val="28"/>
          <w:lang w:val="en-US"/>
        </w:rPr>
        <w:t>URL</w:t>
      </w:r>
      <w:r w:rsidR="006E0930" w:rsidRPr="006E0930">
        <w:rPr>
          <w:sz w:val="28"/>
          <w:szCs w:val="28"/>
        </w:rPr>
        <w:t xml:space="preserve">: </w:t>
      </w:r>
      <w:hyperlink r:id="rId43" w:history="1">
        <w:r w:rsidR="006E0930" w:rsidRPr="006E0930">
          <w:rPr>
            <w:rStyle w:val="a5"/>
            <w:rFonts w:eastAsiaTheme="majorEastAsia"/>
            <w:sz w:val="28"/>
            <w:szCs w:val="28"/>
            <w:lang w:val="en-US"/>
          </w:rPr>
          <w:t>https</w:t>
        </w:r>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finzz</w:t>
        </w:r>
        <w:proofErr w:type="spellEnd"/>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ru</w:t>
        </w:r>
        <w:proofErr w:type="spellEnd"/>
        <w:r w:rsidR="006E0930" w:rsidRPr="006E0930">
          <w:rPr>
            <w:rStyle w:val="a5"/>
            <w:rFonts w:eastAsiaTheme="majorEastAsia"/>
            <w:sz w:val="28"/>
            <w:szCs w:val="28"/>
          </w:rPr>
          <w:t>/</w:t>
        </w:r>
        <w:r w:rsidR="006E0930" w:rsidRPr="006E0930">
          <w:rPr>
            <w:rStyle w:val="a5"/>
            <w:rFonts w:eastAsiaTheme="majorEastAsia"/>
            <w:sz w:val="28"/>
            <w:szCs w:val="28"/>
            <w:lang w:val="en-US"/>
          </w:rPr>
          <w:t>model</w:t>
        </w:r>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altmana</w:t>
        </w:r>
        <w:proofErr w:type="spellEnd"/>
        <w:r w:rsidR="006E0930" w:rsidRPr="006E0930">
          <w:rPr>
            <w:rStyle w:val="a5"/>
            <w:rFonts w:eastAsiaTheme="majorEastAsia"/>
            <w:sz w:val="28"/>
            <w:szCs w:val="28"/>
          </w:rPr>
          <w:t>.</w:t>
        </w:r>
        <w:r w:rsidR="006E0930" w:rsidRPr="006E0930">
          <w:rPr>
            <w:rStyle w:val="a5"/>
            <w:rFonts w:eastAsiaTheme="majorEastAsia"/>
            <w:sz w:val="28"/>
            <w:szCs w:val="28"/>
            <w:lang w:val="en-US"/>
          </w:rPr>
          <w:t>html</w:t>
        </w:r>
      </w:hyperlink>
      <w:r w:rsidR="006E0930" w:rsidRPr="006E0930">
        <w:rPr>
          <w:sz w:val="28"/>
          <w:szCs w:val="28"/>
        </w:rPr>
        <w:t xml:space="preserve"> </w:t>
      </w:r>
      <w:r w:rsidR="006E0930" w:rsidRPr="00763E13">
        <w:rPr>
          <w:sz w:val="28"/>
          <w:szCs w:val="28"/>
        </w:rPr>
        <w:t>(</w:t>
      </w:r>
      <w:r w:rsidR="006E0930" w:rsidRPr="006E0930">
        <w:rPr>
          <w:sz w:val="28"/>
          <w:szCs w:val="28"/>
        </w:rPr>
        <w:t>дата обращения</w:t>
      </w:r>
      <w:r w:rsidR="006E0930">
        <w:rPr>
          <w:sz w:val="28"/>
          <w:szCs w:val="28"/>
          <w:lang w:val="uk-UA"/>
        </w:rPr>
        <w:t xml:space="preserve"> 19.03.2020)</w:t>
      </w:r>
    </w:p>
    <w:p w14:paraId="2D3472E0" w14:textId="01C6A6FF" w:rsidR="002F5B70" w:rsidRPr="006E0930" w:rsidRDefault="002F5B70" w:rsidP="006E0930">
      <w:pPr>
        <w:shd w:val="clear" w:color="auto" w:fill="FFFFFF"/>
        <w:spacing w:after="0" w:line="360" w:lineRule="auto"/>
        <w:ind w:firstLine="709"/>
        <w:jc w:val="both"/>
        <w:rPr>
          <w:sz w:val="28"/>
          <w:szCs w:val="28"/>
        </w:rPr>
      </w:pPr>
      <w:r w:rsidRPr="002F5B70">
        <w:rPr>
          <w:sz w:val="28"/>
          <w:szCs w:val="28"/>
        </w:rPr>
        <w:t>16. Аналитические методы в риск менеджменте</w:t>
      </w:r>
      <w:r w:rsidR="006E0930" w:rsidRPr="006E0930">
        <w:rPr>
          <w:sz w:val="28"/>
          <w:szCs w:val="28"/>
        </w:rPr>
        <w:t xml:space="preserve">. </w:t>
      </w:r>
      <w:r w:rsidR="006E0930">
        <w:rPr>
          <w:sz w:val="28"/>
          <w:szCs w:val="28"/>
          <w:lang w:val="en-US"/>
        </w:rPr>
        <w:t>URL</w:t>
      </w:r>
      <w:r w:rsidR="006E0930" w:rsidRPr="006E0930">
        <w:rPr>
          <w:sz w:val="28"/>
          <w:szCs w:val="28"/>
        </w:rPr>
        <w:t xml:space="preserve">: </w:t>
      </w:r>
      <w:hyperlink r:id="rId44" w:history="1">
        <w:r w:rsidR="006E0930" w:rsidRPr="006E0930">
          <w:rPr>
            <w:rStyle w:val="a5"/>
            <w:rFonts w:eastAsiaTheme="majorEastAsia"/>
            <w:sz w:val="28"/>
            <w:szCs w:val="28"/>
            <w:lang w:val="en-US"/>
          </w:rPr>
          <w:t>https</w:t>
        </w:r>
        <w:r w:rsidR="006E0930" w:rsidRPr="006E0930">
          <w:rPr>
            <w:rStyle w:val="a5"/>
            <w:rFonts w:eastAsiaTheme="majorEastAsia"/>
            <w:sz w:val="28"/>
            <w:szCs w:val="28"/>
          </w:rPr>
          <w:t>://</w:t>
        </w:r>
        <w:r w:rsidR="006E0930" w:rsidRPr="006E0930">
          <w:rPr>
            <w:rStyle w:val="a5"/>
            <w:rFonts w:eastAsiaTheme="majorEastAsia"/>
            <w:sz w:val="28"/>
            <w:szCs w:val="28"/>
            <w:lang w:val="en-US"/>
          </w:rPr>
          <w:t>www</w:t>
        </w:r>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hse</w:t>
        </w:r>
        <w:proofErr w:type="spellEnd"/>
        <w:r w:rsidR="006E0930" w:rsidRPr="006E0930">
          <w:rPr>
            <w:rStyle w:val="a5"/>
            <w:rFonts w:eastAsiaTheme="majorEastAsia"/>
            <w:sz w:val="28"/>
            <w:szCs w:val="28"/>
          </w:rPr>
          <w:t>.</w:t>
        </w:r>
        <w:proofErr w:type="spellStart"/>
        <w:r w:rsidR="006E0930" w:rsidRPr="006E0930">
          <w:rPr>
            <w:rStyle w:val="a5"/>
            <w:rFonts w:eastAsiaTheme="majorEastAsia"/>
            <w:sz w:val="28"/>
            <w:szCs w:val="28"/>
            <w:lang w:val="en-US"/>
          </w:rPr>
          <w:t>ru</w:t>
        </w:r>
        <w:proofErr w:type="spellEnd"/>
        <w:r w:rsidR="006E0930" w:rsidRPr="006E0930">
          <w:rPr>
            <w:rStyle w:val="a5"/>
            <w:rFonts w:eastAsiaTheme="majorEastAsia"/>
            <w:sz w:val="28"/>
            <w:szCs w:val="28"/>
          </w:rPr>
          <w:t>/</w:t>
        </w:r>
      </w:hyperlink>
      <w:r w:rsidR="006E0930" w:rsidRPr="006E0930">
        <w:rPr>
          <w:sz w:val="28"/>
          <w:szCs w:val="28"/>
        </w:rPr>
        <w:t xml:space="preserve"> </w:t>
      </w:r>
      <w:r w:rsidR="006E0930" w:rsidRPr="00763E13">
        <w:rPr>
          <w:sz w:val="28"/>
          <w:szCs w:val="28"/>
        </w:rPr>
        <w:t>(</w:t>
      </w:r>
      <w:r w:rsidR="006E0930" w:rsidRPr="006E0930">
        <w:rPr>
          <w:sz w:val="28"/>
          <w:szCs w:val="28"/>
        </w:rPr>
        <w:t>дата обращения</w:t>
      </w:r>
      <w:r w:rsidR="006E0930">
        <w:rPr>
          <w:sz w:val="28"/>
          <w:szCs w:val="28"/>
          <w:lang w:val="uk-UA"/>
        </w:rPr>
        <w:t xml:space="preserve"> 1</w:t>
      </w:r>
      <w:r w:rsidR="006E0930" w:rsidRPr="006E0930">
        <w:rPr>
          <w:sz w:val="28"/>
          <w:szCs w:val="28"/>
        </w:rPr>
        <w:t>8</w:t>
      </w:r>
      <w:r w:rsidR="006E0930">
        <w:rPr>
          <w:sz w:val="28"/>
          <w:szCs w:val="28"/>
          <w:lang w:val="uk-UA"/>
        </w:rPr>
        <w:t>.03.2020)</w:t>
      </w:r>
    </w:p>
    <w:p w14:paraId="74C84062" w14:textId="77777777" w:rsidR="006E0930" w:rsidRPr="00265FB8" w:rsidRDefault="002F5B70" w:rsidP="006E0930">
      <w:pPr>
        <w:shd w:val="clear" w:color="auto" w:fill="FFFFFF"/>
        <w:spacing w:after="0" w:line="360" w:lineRule="auto"/>
        <w:ind w:firstLine="709"/>
        <w:jc w:val="both"/>
        <w:rPr>
          <w:sz w:val="28"/>
          <w:szCs w:val="28"/>
          <w:lang w:val="en-US"/>
        </w:rPr>
      </w:pPr>
      <w:r w:rsidRPr="006E0930">
        <w:rPr>
          <w:sz w:val="28"/>
          <w:szCs w:val="28"/>
          <w:lang w:val="en-US"/>
        </w:rPr>
        <w:t>17. Credit Monitor™ Specifications</w:t>
      </w:r>
      <w:r w:rsidR="006E0930">
        <w:rPr>
          <w:sz w:val="28"/>
          <w:szCs w:val="28"/>
          <w:lang w:val="en-US"/>
        </w:rPr>
        <w:t>. URL</w:t>
      </w:r>
      <w:r w:rsidR="006E0930" w:rsidRPr="00265FB8">
        <w:rPr>
          <w:sz w:val="28"/>
          <w:szCs w:val="28"/>
          <w:lang w:val="en-US"/>
        </w:rPr>
        <w:t xml:space="preserve">: </w:t>
      </w:r>
      <w:hyperlink r:id="rId45" w:history="1">
        <w:r w:rsidR="006E0930" w:rsidRPr="000635C5">
          <w:rPr>
            <w:rStyle w:val="a5"/>
            <w:sz w:val="28"/>
            <w:szCs w:val="28"/>
            <w:lang w:val="en-US"/>
          </w:rPr>
          <w:t>http</w:t>
        </w:r>
        <w:r w:rsidR="006E0930" w:rsidRPr="00265FB8">
          <w:rPr>
            <w:rStyle w:val="a5"/>
            <w:sz w:val="28"/>
            <w:szCs w:val="28"/>
            <w:lang w:val="en-US"/>
          </w:rPr>
          <w:t>://</w:t>
        </w:r>
        <w:r w:rsidR="006E0930" w:rsidRPr="000635C5">
          <w:rPr>
            <w:rStyle w:val="a5"/>
            <w:sz w:val="28"/>
            <w:szCs w:val="28"/>
            <w:lang w:val="en-US"/>
          </w:rPr>
          <w:t>www</w:t>
        </w:r>
        <w:r w:rsidR="006E0930" w:rsidRPr="00265FB8">
          <w:rPr>
            <w:rStyle w:val="a5"/>
            <w:sz w:val="28"/>
            <w:szCs w:val="28"/>
            <w:lang w:val="en-US"/>
          </w:rPr>
          <w:t>.</w:t>
        </w:r>
        <w:r w:rsidR="006E0930" w:rsidRPr="000635C5">
          <w:rPr>
            <w:rStyle w:val="a5"/>
            <w:sz w:val="28"/>
            <w:szCs w:val="28"/>
            <w:lang w:val="en-US"/>
          </w:rPr>
          <w:t>kmv</w:t>
        </w:r>
        <w:r w:rsidR="006E0930" w:rsidRPr="00265FB8">
          <w:rPr>
            <w:rStyle w:val="a5"/>
            <w:sz w:val="28"/>
            <w:szCs w:val="28"/>
            <w:lang w:val="en-US"/>
          </w:rPr>
          <w:t>.</w:t>
        </w:r>
        <w:r w:rsidR="006E0930" w:rsidRPr="000635C5">
          <w:rPr>
            <w:rStyle w:val="a5"/>
            <w:sz w:val="28"/>
            <w:szCs w:val="28"/>
            <w:lang w:val="en-US"/>
          </w:rPr>
          <w:t>com</w:t>
        </w:r>
        <w:r w:rsidR="006E0930" w:rsidRPr="00265FB8">
          <w:rPr>
            <w:rStyle w:val="a5"/>
            <w:sz w:val="28"/>
            <w:szCs w:val="28"/>
            <w:lang w:val="en-US"/>
          </w:rPr>
          <w:t>/</w:t>
        </w:r>
      </w:hyperlink>
      <w:r w:rsidRPr="00265FB8">
        <w:rPr>
          <w:sz w:val="28"/>
          <w:szCs w:val="28"/>
          <w:lang w:val="en-US"/>
        </w:rPr>
        <w:t>.</w:t>
      </w:r>
      <w:r w:rsidR="006E0930" w:rsidRPr="00265FB8">
        <w:rPr>
          <w:sz w:val="28"/>
          <w:szCs w:val="28"/>
          <w:lang w:val="en-US"/>
        </w:rPr>
        <w:t xml:space="preserve"> </w:t>
      </w:r>
      <w:r w:rsidR="006E0930" w:rsidRPr="006E0930">
        <w:rPr>
          <w:sz w:val="28"/>
          <w:szCs w:val="28"/>
        </w:rPr>
        <w:t>дата</w:t>
      </w:r>
      <w:r w:rsidR="006E0930" w:rsidRPr="00265FB8">
        <w:rPr>
          <w:sz w:val="28"/>
          <w:szCs w:val="28"/>
          <w:lang w:val="en-US"/>
        </w:rPr>
        <w:t xml:space="preserve"> </w:t>
      </w:r>
      <w:r w:rsidR="006E0930" w:rsidRPr="006E0930">
        <w:rPr>
          <w:sz w:val="28"/>
          <w:szCs w:val="28"/>
        </w:rPr>
        <w:t>обращения</w:t>
      </w:r>
      <w:r w:rsidR="006E0930">
        <w:rPr>
          <w:sz w:val="28"/>
          <w:szCs w:val="28"/>
          <w:lang w:val="uk-UA"/>
        </w:rPr>
        <w:t xml:space="preserve"> 1</w:t>
      </w:r>
      <w:r w:rsidR="006E0930" w:rsidRPr="00265FB8">
        <w:rPr>
          <w:sz w:val="28"/>
          <w:szCs w:val="28"/>
          <w:lang w:val="en-US"/>
        </w:rPr>
        <w:t>8</w:t>
      </w:r>
      <w:r w:rsidR="006E0930">
        <w:rPr>
          <w:sz w:val="28"/>
          <w:szCs w:val="28"/>
          <w:lang w:val="uk-UA"/>
        </w:rPr>
        <w:t>.03.2020)</w:t>
      </w:r>
    </w:p>
    <w:p w14:paraId="5027D1D7" w14:textId="41DB40F8" w:rsidR="002F5B70" w:rsidRPr="006E0930" w:rsidRDefault="00F015A4" w:rsidP="002F5B70">
      <w:pPr>
        <w:shd w:val="clear" w:color="auto" w:fill="FFFFFF"/>
        <w:spacing w:after="0" w:line="360" w:lineRule="auto"/>
        <w:ind w:firstLine="709"/>
        <w:jc w:val="both"/>
        <w:rPr>
          <w:sz w:val="28"/>
          <w:szCs w:val="28"/>
        </w:rPr>
      </w:pPr>
      <w:r>
        <w:rPr>
          <w:sz w:val="28"/>
          <w:szCs w:val="28"/>
        </w:rPr>
        <w:t xml:space="preserve">18. </w:t>
      </w:r>
      <w:proofErr w:type="spellStart"/>
      <w:r w:rsidRPr="00F015A4">
        <w:rPr>
          <w:sz w:val="28"/>
          <w:szCs w:val="28"/>
        </w:rPr>
        <w:t>Згуровский</w:t>
      </w:r>
      <w:proofErr w:type="spellEnd"/>
      <w:r w:rsidRPr="00F015A4">
        <w:rPr>
          <w:sz w:val="28"/>
          <w:szCs w:val="28"/>
        </w:rPr>
        <w:t xml:space="preserve"> М. З.</w:t>
      </w:r>
      <w:r w:rsidR="00330D41">
        <w:rPr>
          <w:sz w:val="28"/>
          <w:szCs w:val="28"/>
        </w:rPr>
        <w:t xml:space="preserve">, </w:t>
      </w:r>
      <w:r w:rsidR="00330D41" w:rsidRPr="00F015A4">
        <w:rPr>
          <w:sz w:val="28"/>
          <w:szCs w:val="28"/>
        </w:rPr>
        <w:t>Зайченко</w:t>
      </w:r>
      <w:r w:rsidR="00330D41">
        <w:rPr>
          <w:sz w:val="28"/>
          <w:szCs w:val="28"/>
        </w:rPr>
        <w:t xml:space="preserve"> Ю. П.</w:t>
      </w:r>
      <w:r w:rsidRPr="00F015A4">
        <w:rPr>
          <w:sz w:val="28"/>
          <w:szCs w:val="28"/>
        </w:rPr>
        <w:t xml:space="preserve"> Комплексный анализ риска банкротства корпораций в условиях неопределенности. Часть 1</w:t>
      </w:r>
      <w:r w:rsidR="00330D41">
        <w:rPr>
          <w:sz w:val="28"/>
          <w:szCs w:val="28"/>
        </w:rPr>
        <w:t xml:space="preserve">. </w:t>
      </w:r>
      <w:proofErr w:type="spellStart"/>
      <w:r w:rsidRPr="00F015A4">
        <w:rPr>
          <w:sz w:val="28"/>
          <w:szCs w:val="28"/>
        </w:rPr>
        <w:t>Системні</w:t>
      </w:r>
      <w:proofErr w:type="spellEnd"/>
      <w:r w:rsidRPr="00F015A4">
        <w:rPr>
          <w:sz w:val="28"/>
          <w:szCs w:val="28"/>
        </w:rPr>
        <w:t xml:space="preserve"> </w:t>
      </w:r>
      <w:proofErr w:type="spellStart"/>
      <w:r w:rsidRPr="00F015A4">
        <w:rPr>
          <w:sz w:val="28"/>
          <w:szCs w:val="28"/>
        </w:rPr>
        <w:t>дослідження</w:t>
      </w:r>
      <w:proofErr w:type="spellEnd"/>
      <w:r w:rsidRPr="00F015A4">
        <w:rPr>
          <w:sz w:val="28"/>
          <w:szCs w:val="28"/>
        </w:rPr>
        <w:t xml:space="preserve"> та </w:t>
      </w:r>
      <w:proofErr w:type="spellStart"/>
      <w:r w:rsidRPr="00F015A4">
        <w:rPr>
          <w:sz w:val="28"/>
          <w:szCs w:val="28"/>
        </w:rPr>
        <w:t>інформаційні</w:t>
      </w:r>
      <w:proofErr w:type="spellEnd"/>
      <w:r w:rsidRPr="00F015A4">
        <w:rPr>
          <w:sz w:val="28"/>
          <w:szCs w:val="28"/>
        </w:rPr>
        <w:t xml:space="preserve"> </w:t>
      </w:r>
      <w:proofErr w:type="spellStart"/>
      <w:r w:rsidRPr="00F015A4">
        <w:rPr>
          <w:sz w:val="28"/>
          <w:szCs w:val="28"/>
        </w:rPr>
        <w:t>технології</w:t>
      </w:r>
      <w:proofErr w:type="spellEnd"/>
      <w:r w:rsidRPr="00F015A4">
        <w:rPr>
          <w:sz w:val="28"/>
          <w:szCs w:val="28"/>
        </w:rPr>
        <w:t xml:space="preserve"> </w:t>
      </w:r>
      <w:proofErr w:type="spellStart"/>
      <w:r w:rsidRPr="00F015A4">
        <w:rPr>
          <w:sz w:val="28"/>
          <w:szCs w:val="28"/>
        </w:rPr>
        <w:t>науково-технічний</w:t>
      </w:r>
      <w:proofErr w:type="spellEnd"/>
      <w:r w:rsidRPr="00F015A4">
        <w:rPr>
          <w:sz w:val="28"/>
          <w:szCs w:val="28"/>
        </w:rPr>
        <w:t xml:space="preserve"> журнал</w:t>
      </w:r>
      <w:r w:rsidR="00330D41">
        <w:rPr>
          <w:sz w:val="28"/>
          <w:szCs w:val="28"/>
        </w:rPr>
        <w:t>,</w:t>
      </w:r>
      <w:r w:rsidRPr="00F015A4">
        <w:rPr>
          <w:sz w:val="28"/>
          <w:szCs w:val="28"/>
        </w:rPr>
        <w:t xml:space="preserve"> 2012. 113—128</w:t>
      </w:r>
      <w:r w:rsidR="00330D41">
        <w:rPr>
          <w:sz w:val="28"/>
          <w:szCs w:val="28"/>
        </w:rPr>
        <w:t xml:space="preserve"> с</w:t>
      </w:r>
      <w:r w:rsidRPr="00F015A4">
        <w:rPr>
          <w:sz w:val="28"/>
          <w:szCs w:val="28"/>
        </w:rPr>
        <w:t>.</w:t>
      </w:r>
    </w:p>
    <w:p w14:paraId="613E374B" w14:textId="4172448D" w:rsidR="006F6981" w:rsidRPr="002F5B70" w:rsidRDefault="002F5B70">
      <w:pPr>
        <w:spacing w:after="160" w:line="259" w:lineRule="auto"/>
        <w:rPr>
          <w:sz w:val="28"/>
          <w:szCs w:val="28"/>
          <w:lang w:val="uk-UA"/>
        </w:rPr>
      </w:pPr>
      <w:r w:rsidRPr="006E0930">
        <w:rPr>
          <w:sz w:val="28"/>
          <w:szCs w:val="28"/>
        </w:rPr>
        <w:tab/>
      </w:r>
      <w:r w:rsidR="006F6981" w:rsidRPr="002F5B70">
        <w:rPr>
          <w:sz w:val="28"/>
          <w:szCs w:val="28"/>
          <w:lang w:val="uk-UA"/>
        </w:rPr>
        <w:br w:type="page"/>
      </w:r>
    </w:p>
    <w:p w14:paraId="5C4862A5" w14:textId="39AE27F8" w:rsidR="006920AB" w:rsidRPr="00FE1AA9" w:rsidRDefault="006F6981" w:rsidP="006920AB">
      <w:pPr>
        <w:spacing w:after="0" w:line="360" w:lineRule="auto"/>
        <w:ind w:firstLine="709"/>
        <w:jc w:val="center"/>
        <w:outlineLvl w:val="0"/>
        <w:rPr>
          <w:b/>
          <w:bCs/>
          <w:sz w:val="28"/>
          <w:szCs w:val="28"/>
          <w:lang w:val="uk-UA"/>
        </w:rPr>
      </w:pPr>
      <w:bookmarkStart w:id="68" w:name="_Toc43226651"/>
      <w:r w:rsidRPr="00FE1AA9">
        <w:rPr>
          <w:b/>
          <w:bCs/>
          <w:sz w:val="28"/>
          <w:szCs w:val="28"/>
          <w:lang w:val="uk-UA"/>
        </w:rPr>
        <w:lastRenderedPageBreak/>
        <w:t>ДОДАТОК А ІЛЮСТРОВАНИЙ МАТЕРІАЛ</w:t>
      </w:r>
      <w:bookmarkEnd w:id="68"/>
    </w:p>
    <w:p w14:paraId="5CA5951D" w14:textId="0EAD5EE6" w:rsidR="006F6981" w:rsidRPr="00FE1AA9" w:rsidRDefault="00B96D45" w:rsidP="00B96D45">
      <w:pPr>
        <w:tabs>
          <w:tab w:val="left" w:pos="3933"/>
          <w:tab w:val="left" w:pos="6293"/>
        </w:tabs>
        <w:spacing w:after="0" w:line="360" w:lineRule="auto"/>
        <w:rPr>
          <w:b/>
          <w:bCs/>
          <w:sz w:val="28"/>
          <w:szCs w:val="28"/>
          <w:lang w:val="uk-UA"/>
        </w:rPr>
      </w:pPr>
      <w:r w:rsidRPr="00FE1AA9">
        <w:rPr>
          <w:b/>
          <w:bCs/>
          <w:sz w:val="28"/>
          <w:szCs w:val="28"/>
          <w:lang w:val="uk-UA"/>
        </w:rPr>
        <w:tab/>
      </w:r>
    </w:p>
    <w:p w14:paraId="3C6DC862" w14:textId="77777777" w:rsidR="006920AB" w:rsidRPr="00FE1AA9" w:rsidRDefault="006920AB" w:rsidP="00B96D45">
      <w:pPr>
        <w:tabs>
          <w:tab w:val="left" w:pos="6293"/>
        </w:tabs>
        <w:spacing w:after="0" w:line="360" w:lineRule="auto"/>
        <w:rPr>
          <w:b/>
          <w:bCs/>
          <w:sz w:val="28"/>
          <w:szCs w:val="28"/>
          <w:lang w:val="uk-UA"/>
        </w:rPr>
      </w:pPr>
    </w:p>
    <w:p w14:paraId="736416A7" w14:textId="6EDA66F7" w:rsidR="006920AB" w:rsidRDefault="006920AB" w:rsidP="00B96D45">
      <w:pPr>
        <w:tabs>
          <w:tab w:val="left" w:pos="6293"/>
        </w:tabs>
        <w:spacing w:after="0" w:line="360" w:lineRule="auto"/>
        <w:rPr>
          <w:b/>
          <w:bCs/>
          <w:sz w:val="28"/>
          <w:szCs w:val="28"/>
          <w:lang w:val="uk-UA"/>
        </w:rPr>
      </w:pPr>
      <w:r w:rsidRPr="00FE1AA9">
        <w:rPr>
          <w:noProof/>
          <w:lang w:val="uk-UA"/>
        </w:rPr>
        <w:drawing>
          <wp:inline distT="0" distB="0" distL="0" distR="0" wp14:anchorId="375EF432" wp14:editId="33F55AB4">
            <wp:extent cx="5940425" cy="334137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3341370"/>
                    </a:xfrm>
                    <a:prstGeom prst="rect">
                      <a:avLst/>
                    </a:prstGeom>
                  </pic:spPr>
                </pic:pic>
              </a:graphicData>
            </a:graphic>
          </wp:inline>
        </w:drawing>
      </w:r>
    </w:p>
    <w:p w14:paraId="4BAD06C5" w14:textId="37EB4286" w:rsidR="00265FB8" w:rsidRDefault="00265FB8" w:rsidP="00B96D45">
      <w:pPr>
        <w:tabs>
          <w:tab w:val="left" w:pos="6293"/>
        </w:tabs>
        <w:spacing w:after="0" w:line="360" w:lineRule="auto"/>
        <w:rPr>
          <w:b/>
          <w:bCs/>
          <w:sz w:val="28"/>
          <w:szCs w:val="28"/>
          <w:lang w:val="uk-UA"/>
        </w:rPr>
      </w:pPr>
      <w:r w:rsidRPr="00FE1AA9">
        <w:rPr>
          <w:noProof/>
          <w:lang w:val="uk-UA"/>
        </w:rPr>
        <w:drawing>
          <wp:inline distT="0" distB="0" distL="0" distR="0" wp14:anchorId="5763F2A2" wp14:editId="7564392B">
            <wp:extent cx="5940425" cy="334137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3341370"/>
                    </a:xfrm>
                    <a:prstGeom prst="rect">
                      <a:avLst/>
                    </a:prstGeom>
                  </pic:spPr>
                </pic:pic>
              </a:graphicData>
            </a:graphic>
          </wp:inline>
        </w:drawing>
      </w:r>
    </w:p>
    <w:p w14:paraId="01BBF31C" w14:textId="0EE85B02" w:rsidR="006920AB" w:rsidRPr="00FE1AA9" w:rsidRDefault="006920AB" w:rsidP="00B96D45">
      <w:pPr>
        <w:tabs>
          <w:tab w:val="left" w:pos="6293"/>
        </w:tabs>
        <w:spacing w:after="0" w:line="360" w:lineRule="auto"/>
        <w:rPr>
          <w:noProof/>
          <w:lang w:val="uk-UA"/>
        </w:rPr>
      </w:pPr>
      <w:r w:rsidRPr="00FE1AA9">
        <w:rPr>
          <w:noProof/>
          <w:lang w:val="uk-UA"/>
        </w:rPr>
        <w:lastRenderedPageBreak/>
        <w:drawing>
          <wp:inline distT="0" distB="0" distL="0" distR="0" wp14:anchorId="3D57DDF2" wp14:editId="4128639C">
            <wp:extent cx="5940425" cy="334137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3341370"/>
                    </a:xfrm>
                    <a:prstGeom prst="rect">
                      <a:avLst/>
                    </a:prstGeom>
                  </pic:spPr>
                </pic:pic>
              </a:graphicData>
            </a:graphic>
          </wp:inline>
        </w:drawing>
      </w:r>
      <w:r w:rsidRPr="00FE1AA9">
        <w:rPr>
          <w:noProof/>
          <w:lang w:val="uk-UA"/>
        </w:rPr>
        <w:t xml:space="preserve"> </w:t>
      </w:r>
      <w:r w:rsidRPr="00FE1AA9">
        <w:rPr>
          <w:noProof/>
          <w:lang w:val="uk-UA"/>
        </w:rPr>
        <w:drawing>
          <wp:inline distT="0" distB="0" distL="0" distR="0" wp14:anchorId="712DB386" wp14:editId="6C6D58DE">
            <wp:extent cx="5940425" cy="334137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3341370"/>
                    </a:xfrm>
                    <a:prstGeom prst="rect">
                      <a:avLst/>
                    </a:prstGeom>
                  </pic:spPr>
                </pic:pic>
              </a:graphicData>
            </a:graphic>
          </wp:inline>
        </w:drawing>
      </w:r>
      <w:r w:rsidRPr="00FE1AA9">
        <w:rPr>
          <w:noProof/>
          <w:lang w:val="uk-UA"/>
        </w:rPr>
        <w:t xml:space="preserve"> </w:t>
      </w:r>
      <w:r w:rsidRPr="00FE1AA9">
        <w:rPr>
          <w:noProof/>
          <w:lang w:val="uk-UA"/>
        </w:rPr>
        <w:lastRenderedPageBreak/>
        <w:drawing>
          <wp:inline distT="0" distB="0" distL="0" distR="0" wp14:anchorId="579EEE71" wp14:editId="0A597ABA">
            <wp:extent cx="5940425" cy="334137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B96D45" w:rsidRPr="00FE1AA9">
        <w:rPr>
          <w:noProof/>
          <w:lang w:val="uk-UA"/>
        </w:rPr>
        <w:drawing>
          <wp:inline distT="0" distB="0" distL="0" distR="0" wp14:anchorId="18275822" wp14:editId="2235ACBD">
            <wp:extent cx="5940425" cy="3341370"/>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B96D45" w:rsidRPr="00FE1AA9">
        <w:rPr>
          <w:noProof/>
          <w:lang w:val="uk-UA"/>
        </w:rPr>
        <w:lastRenderedPageBreak/>
        <w:drawing>
          <wp:inline distT="0" distB="0" distL="0" distR="0" wp14:anchorId="41928F88" wp14:editId="4594D552">
            <wp:extent cx="5940425" cy="334137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B96D45" w:rsidRPr="00FE1AA9">
        <w:rPr>
          <w:noProof/>
          <w:lang w:val="uk-UA"/>
        </w:rPr>
        <w:drawing>
          <wp:inline distT="0" distB="0" distL="0" distR="0" wp14:anchorId="2FB2A555" wp14:editId="00E2DC3F">
            <wp:extent cx="5940425" cy="334137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B96D45" w:rsidRPr="00FE1AA9">
        <w:rPr>
          <w:noProof/>
          <w:lang w:val="uk-UA"/>
        </w:rPr>
        <w:lastRenderedPageBreak/>
        <w:drawing>
          <wp:inline distT="0" distB="0" distL="0" distR="0" wp14:anchorId="7A77A612" wp14:editId="63A03078">
            <wp:extent cx="5940425" cy="3341370"/>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B96D45" w:rsidRPr="00FE1AA9">
        <w:rPr>
          <w:noProof/>
          <w:lang w:val="uk-UA"/>
        </w:rPr>
        <w:drawing>
          <wp:inline distT="0" distB="0" distL="0" distR="0" wp14:anchorId="39753D0C" wp14:editId="4C844AF9">
            <wp:extent cx="5940425" cy="334137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B96D45" w:rsidRPr="00FE1AA9">
        <w:rPr>
          <w:noProof/>
          <w:lang w:val="uk-UA"/>
        </w:rPr>
        <w:lastRenderedPageBreak/>
        <w:drawing>
          <wp:inline distT="0" distB="0" distL="0" distR="0" wp14:anchorId="7679CE3B" wp14:editId="25D6975C">
            <wp:extent cx="5940425" cy="3341370"/>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1F5B2B">
        <w:rPr>
          <w:noProof/>
        </w:rPr>
        <w:drawing>
          <wp:inline distT="0" distB="0" distL="0" distR="0" wp14:anchorId="533863E2" wp14:editId="76AC1A73">
            <wp:extent cx="5940425" cy="3341370"/>
            <wp:effectExtent l="0" t="0" r="317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1F5B2B">
        <w:rPr>
          <w:noProof/>
        </w:rPr>
        <w:lastRenderedPageBreak/>
        <w:drawing>
          <wp:inline distT="0" distB="0" distL="0" distR="0" wp14:anchorId="2C05FE62" wp14:editId="67016320">
            <wp:extent cx="5940425" cy="3341370"/>
            <wp:effectExtent l="0" t="0" r="317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r w:rsidR="001F5B2B">
        <w:rPr>
          <w:noProof/>
        </w:rPr>
        <w:drawing>
          <wp:inline distT="0" distB="0" distL="0" distR="0" wp14:anchorId="02F805D7" wp14:editId="295CAFBE">
            <wp:extent cx="5940425" cy="3341370"/>
            <wp:effectExtent l="0" t="0" r="317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40425" cy="3341370"/>
                    </a:xfrm>
                    <a:prstGeom prst="rect">
                      <a:avLst/>
                    </a:prstGeom>
                  </pic:spPr>
                </pic:pic>
              </a:graphicData>
            </a:graphic>
          </wp:inline>
        </w:drawing>
      </w:r>
      <w:r w:rsidR="00B96D45" w:rsidRPr="00FE1AA9">
        <w:rPr>
          <w:noProof/>
          <w:lang w:val="uk-UA"/>
        </w:rPr>
        <w:t xml:space="preserve"> </w:t>
      </w:r>
    </w:p>
    <w:p w14:paraId="5D71F6BC" w14:textId="5C9DEF52" w:rsidR="00B96D45" w:rsidRPr="00FE1AA9" w:rsidRDefault="001F5B2B" w:rsidP="00B96D45">
      <w:pPr>
        <w:tabs>
          <w:tab w:val="left" w:pos="6293"/>
        </w:tabs>
        <w:spacing w:after="0" w:line="360" w:lineRule="auto"/>
        <w:rPr>
          <w:b/>
          <w:bCs/>
          <w:sz w:val="28"/>
          <w:szCs w:val="28"/>
          <w:lang w:val="uk-UA"/>
        </w:rPr>
      </w:pPr>
      <w:r>
        <w:rPr>
          <w:noProof/>
        </w:rPr>
        <w:lastRenderedPageBreak/>
        <w:drawing>
          <wp:inline distT="0" distB="0" distL="0" distR="0" wp14:anchorId="31F315CD" wp14:editId="644D2E38">
            <wp:extent cx="5940425" cy="3341370"/>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0425" cy="3341370"/>
                    </a:xfrm>
                    <a:prstGeom prst="rect">
                      <a:avLst/>
                    </a:prstGeom>
                  </pic:spPr>
                </pic:pic>
              </a:graphicData>
            </a:graphic>
          </wp:inline>
        </w:drawing>
      </w:r>
    </w:p>
    <w:p w14:paraId="2FC69611" w14:textId="44C84E9C" w:rsidR="00B96D45" w:rsidRPr="00FE1AA9" w:rsidRDefault="00B96D45" w:rsidP="00B96D45">
      <w:pPr>
        <w:tabs>
          <w:tab w:val="left" w:pos="6293"/>
        </w:tabs>
        <w:spacing w:after="0" w:line="360" w:lineRule="auto"/>
        <w:rPr>
          <w:b/>
          <w:bCs/>
          <w:sz w:val="28"/>
          <w:szCs w:val="28"/>
          <w:lang w:val="uk-UA"/>
        </w:rPr>
      </w:pPr>
    </w:p>
    <w:p w14:paraId="537C8845" w14:textId="2DD94670" w:rsidR="00B96D45" w:rsidRPr="00FE1AA9" w:rsidRDefault="00B96D45" w:rsidP="00B96D45">
      <w:pPr>
        <w:tabs>
          <w:tab w:val="left" w:pos="6293"/>
        </w:tabs>
        <w:spacing w:after="0" w:line="360" w:lineRule="auto"/>
        <w:rPr>
          <w:b/>
          <w:bCs/>
          <w:sz w:val="28"/>
          <w:szCs w:val="28"/>
          <w:lang w:val="uk-UA"/>
        </w:rPr>
      </w:pPr>
      <w:r w:rsidRPr="00FE1AA9">
        <w:rPr>
          <w:noProof/>
          <w:lang w:val="uk-UA"/>
        </w:rPr>
        <w:drawing>
          <wp:inline distT="0" distB="0" distL="0" distR="0" wp14:anchorId="3DAE57E4" wp14:editId="321013ED">
            <wp:extent cx="5940425" cy="334137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0425" cy="3341370"/>
                    </a:xfrm>
                    <a:prstGeom prst="rect">
                      <a:avLst/>
                    </a:prstGeom>
                  </pic:spPr>
                </pic:pic>
              </a:graphicData>
            </a:graphic>
          </wp:inline>
        </w:drawing>
      </w:r>
    </w:p>
    <w:p w14:paraId="036FFA47" w14:textId="46DD4DCD" w:rsidR="00B96D45" w:rsidRPr="00FE1AA9" w:rsidRDefault="001F5B2B" w:rsidP="00B96D45">
      <w:pPr>
        <w:tabs>
          <w:tab w:val="left" w:pos="6293"/>
        </w:tabs>
        <w:spacing w:after="0" w:line="360" w:lineRule="auto"/>
        <w:rPr>
          <w:b/>
          <w:bCs/>
          <w:sz w:val="28"/>
          <w:szCs w:val="28"/>
          <w:lang w:val="uk-UA"/>
        </w:rPr>
      </w:pPr>
      <w:r>
        <w:rPr>
          <w:noProof/>
        </w:rPr>
        <w:lastRenderedPageBreak/>
        <w:drawing>
          <wp:inline distT="0" distB="0" distL="0" distR="0" wp14:anchorId="32FE7ECD" wp14:editId="6B44BC63">
            <wp:extent cx="5940425" cy="3341370"/>
            <wp:effectExtent l="0" t="0" r="317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940425" cy="3341370"/>
                    </a:xfrm>
                    <a:prstGeom prst="rect">
                      <a:avLst/>
                    </a:prstGeom>
                  </pic:spPr>
                </pic:pic>
              </a:graphicData>
            </a:graphic>
          </wp:inline>
        </w:drawing>
      </w:r>
      <w:r>
        <w:rPr>
          <w:noProof/>
        </w:rPr>
        <w:drawing>
          <wp:inline distT="0" distB="0" distL="0" distR="0" wp14:anchorId="14E998B1" wp14:editId="3142A79A">
            <wp:extent cx="5940425" cy="3341370"/>
            <wp:effectExtent l="0" t="0" r="317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940425" cy="3341370"/>
                    </a:xfrm>
                    <a:prstGeom prst="rect">
                      <a:avLst/>
                    </a:prstGeom>
                  </pic:spPr>
                </pic:pic>
              </a:graphicData>
            </a:graphic>
          </wp:inline>
        </w:drawing>
      </w:r>
    </w:p>
    <w:p w14:paraId="0C410750" w14:textId="76D5033F" w:rsidR="00B96D45" w:rsidRDefault="001F5B2B" w:rsidP="00B96D45">
      <w:pPr>
        <w:tabs>
          <w:tab w:val="left" w:pos="6293"/>
        </w:tabs>
        <w:spacing w:after="0" w:line="360" w:lineRule="auto"/>
        <w:rPr>
          <w:noProof/>
          <w:lang w:val="uk-UA"/>
        </w:rPr>
      </w:pPr>
      <w:r>
        <w:rPr>
          <w:noProof/>
        </w:rPr>
        <w:lastRenderedPageBreak/>
        <w:drawing>
          <wp:inline distT="0" distB="0" distL="0" distR="0" wp14:anchorId="68ADB5DC" wp14:editId="71B52FDF">
            <wp:extent cx="5940425" cy="3341370"/>
            <wp:effectExtent l="0" t="0" r="317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940425" cy="3341370"/>
                    </a:xfrm>
                    <a:prstGeom prst="rect">
                      <a:avLst/>
                    </a:prstGeom>
                  </pic:spPr>
                </pic:pic>
              </a:graphicData>
            </a:graphic>
          </wp:inline>
        </w:drawing>
      </w:r>
    </w:p>
    <w:p w14:paraId="64EA876A" w14:textId="299359D5" w:rsidR="001F5B2B" w:rsidRPr="00FE1AA9" w:rsidRDefault="001F5B2B" w:rsidP="00B96D45">
      <w:pPr>
        <w:tabs>
          <w:tab w:val="left" w:pos="6293"/>
        </w:tabs>
        <w:spacing w:after="0" w:line="360" w:lineRule="auto"/>
        <w:rPr>
          <w:noProof/>
          <w:lang w:val="uk-UA"/>
        </w:rPr>
      </w:pPr>
      <w:r>
        <w:rPr>
          <w:noProof/>
        </w:rPr>
        <w:drawing>
          <wp:inline distT="0" distB="0" distL="0" distR="0" wp14:anchorId="14EA1799" wp14:editId="5DDD3274">
            <wp:extent cx="5940425" cy="3341370"/>
            <wp:effectExtent l="0" t="0" r="317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40425" cy="3341370"/>
                    </a:xfrm>
                    <a:prstGeom prst="rect">
                      <a:avLst/>
                    </a:prstGeom>
                  </pic:spPr>
                </pic:pic>
              </a:graphicData>
            </a:graphic>
          </wp:inline>
        </w:drawing>
      </w:r>
    </w:p>
    <w:p w14:paraId="05D868B3" w14:textId="4EFA63D7" w:rsidR="00B96D45" w:rsidRPr="00FE1AA9" w:rsidRDefault="00B96D45" w:rsidP="00B96D45">
      <w:pPr>
        <w:tabs>
          <w:tab w:val="left" w:pos="6293"/>
        </w:tabs>
        <w:spacing w:after="0" w:line="360" w:lineRule="auto"/>
        <w:rPr>
          <w:noProof/>
          <w:lang w:val="uk-UA"/>
        </w:rPr>
      </w:pPr>
      <w:r w:rsidRPr="00FE1AA9">
        <w:rPr>
          <w:noProof/>
          <w:lang w:val="uk-UA"/>
        </w:rPr>
        <w:lastRenderedPageBreak/>
        <w:t xml:space="preserve"> </w:t>
      </w:r>
      <w:r w:rsidRPr="00FE1AA9">
        <w:rPr>
          <w:noProof/>
          <w:lang w:val="uk-UA"/>
        </w:rPr>
        <w:drawing>
          <wp:inline distT="0" distB="0" distL="0" distR="0" wp14:anchorId="42949440" wp14:editId="5D63D003">
            <wp:extent cx="5940425" cy="3341370"/>
            <wp:effectExtent l="0" t="0" r="317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40425" cy="3341370"/>
                    </a:xfrm>
                    <a:prstGeom prst="rect">
                      <a:avLst/>
                    </a:prstGeom>
                  </pic:spPr>
                </pic:pic>
              </a:graphicData>
            </a:graphic>
          </wp:inline>
        </w:drawing>
      </w:r>
    </w:p>
    <w:p w14:paraId="1FD61E9F" w14:textId="3AD37E2E" w:rsidR="00B96D45" w:rsidRDefault="00B96D45" w:rsidP="00B96D45">
      <w:pPr>
        <w:tabs>
          <w:tab w:val="left" w:pos="6293"/>
        </w:tabs>
        <w:spacing w:after="0" w:line="360" w:lineRule="auto"/>
        <w:rPr>
          <w:noProof/>
          <w:lang w:val="uk-UA"/>
        </w:rPr>
      </w:pPr>
    </w:p>
    <w:p w14:paraId="5E9C7A5C" w14:textId="681836D5" w:rsidR="00A92E21" w:rsidRPr="00FE1AA9" w:rsidRDefault="00A92E21" w:rsidP="00B96D45">
      <w:pPr>
        <w:tabs>
          <w:tab w:val="left" w:pos="6293"/>
        </w:tabs>
        <w:spacing w:after="0" w:line="360" w:lineRule="auto"/>
        <w:rPr>
          <w:b/>
          <w:bCs/>
          <w:sz w:val="28"/>
          <w:szCs w:val="28"/>
          <w:lang w:val="uk-UA"/>
        </w:rPr>
      </w:pPr>
      <w:r>
        <w:rPr>
          <w:noProof/>
        </w:rPr>
        <w:drawing>
          <wp:inline distT="0" distB="0" distL="0" distR="0" wp14:anchorId="03FC6F96" wp14:editId="0ED47C18">
            <wp:extent cx="5940425" cy="3341370"/>
            <wp:effectExtent l="0" t="0" r="317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0425" cy="3341370"/>
                    </a:xfrm>
                    <a:prstGeom prst="rect">
                      <a:avLst/>
                    </a:prstGeom>
                  </pic:spPr>
                </pic:pic>
              </a:graphicData>
            </a:graphic>
          </wp:inline>
        </w:drawing>
      </w:r>
    </w:p>
    <w:p w14:paraId="14BD2147" w14:textId="11AC899F" w:rsidR="00B96D45" w:rsidRPr="00FE1AA9" w:rsidRDefault="00265FB8" w:rsidP="00B96D45">
      <w:pPr>
        <w:tabs>
          <w:tab w:val="left" w:pos="6293"/>
        </w:tabs>
        <w:spacing w:after="0" w:line="360" w:lineRule="auto"/>
        <w:rPr>
          <w:noProof/>
          <w:lang w:val="uk-UA"/>
        </w:rPr>
      </w:pPr>
      <w:r w:rsidRPr="00FE1AA9">
        <w:rPr>
          <w:noProof/>
          <w:lang w:val="uk-UA"/>
        </w:rPr>
        <w:lastRenderedPageBreak/>
        <w:drawing>
          <wp:inline distT="0" distB="0" distL="0" distR="0" wp14:anchorId="232849B1" wp14:editId="07AA7CF5">
            <wp:extent cx="5940425" cy="3341370"/>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940425" cy="3341370"/>
                    </a:xfrm>
                    <a:prstGeom prst="rect">
                      <a:avLst/>
                    </a:prstGeom>
                  </pic:spPr>
                </pic:pic>
              </a:graphicData>
            </a:graphic>
          </wp:inline>
        </w:drawing>
      </w:r>
    </w:p>
    <w:p w14:paraId="02C4CB0C" w14:textId="1FB18EF7" w:rsidR="00B96D45" w:rsidRPr="00FE1AA9" w:rsidRDefault="00B96D45" w:rsidP="00B96D45">
      <w:pPr>
        <w:tabs>
          <w:tab w:val="left" w:pos="6293"/>
        </w:tabs>
        <w:spacing w:after="0" w:line="360" w:lineRule="auto"/>
        <w:rPr>
          <w:noProof/>
          <w:lang w:val="uk-UA"/>
        </w:rPr>
      </w:pPr>
      <w:r w:rsidRPr="00FE1AA9">
        <w:rPr>
          <w:noProof/>
          <w:lang w:val="uk-UA"/>
        </w:rPr>
        <w:drawing>
          <wp:inline distT="0" distB="0" distL="0" distR="0" wp14:anchorId="5096E01D" wp14:editId="7951E9A3">
            <wp:extent cx="5940425" cy="3341370"/>
            <wp:effectExtent l="0" t="0" r="317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40425" cy="3341370"/>
                    </a:xfrm>
                    <a:prstGeom prst="rect">
                      <a:avLst/>
                    </a:prstGeom>
                  </pic:spPr>
                </pic:pic>
              </a:graphicData>
            </a:graphic>
          </wp:inline>
        </w:drawing>
      </w:r>
    </w:p>
    <w:p w14:paraId="2AE7482F" w14:textId="09E57A37" w:rsidR="00B96D45" w:rsidRPr="00FE1AA9" w:rsidRDefault="00B96D45">
      <w:pPr>
        <w:spacing w:after="160" w:line="259" w:lineRule="auto"/>
        <w:rPr>
          <w:b/>
          <w:bCs/>
          <w:sz w:val="28"/>
          <w:szCs w:val="28"/>
          <w:lang w:val="uk-UA"/>
        </w:rPr>
      </w:pPr>
      <w:r w:rsidRPr="00FE1AA9">
        <w:rPr>
          <w:b/>
          <w:bCs/>
          <w:sz w:val="28"/>
          <w:szCs w:val="28"/>
          <w:lang w:val="uk-UA"/>
        </w:rPr>
        <w:br w:type="page"/>
      </w:r>
    </w:p>
    <w:p w14:paraId="3197C1DF" w14:textId="610933AF" w:rsidR="00B96D45" w:rsidRPr="00FE1AA9" w:rsidRDefault="00B96D45" w:rsidP="00B96D45">
      <w:pPr>
        <w:tabs>
          <w:tab w:val="left" w:pos="6293"/>
        </w:tabs>
        <w:spacing w:before="480" w:after="120" w:line="360" w:lineRule="auto"/>
        <w:ind w:firstLine="709"/>
        <w:jc w:val="center"/>
        <w:outlineLvl w:val="0"/>
        <w:rPr>
          <w:b/>
          <w:bCs/>
          <w:sz w:val="28"/>
          <w:szCs w:val="28"/>
          <w:lang w:val="uk-UA"/>
        </w:rPr>
      </w:pPr>
      <w:bookmarkStart w:id="69" w:name="_Toc43226652"/>
      <w:r w:rsidRPr="00FE1AA9">
        <w:rPr>
          <w:b/>
          <w:bCs/>
          <w:sz w:val="28"/>
          <w:szCs w:val="28"/>
          <w:lang w:val="uk-UA"/>
        </w:rPr>
        <w:lastRenderedPageBreak/>
        <w:t>ДОДАТОК Б ЛІСТИНГ ПРОГРАМИ</w:t>
      </w:r>
      <w:bookmarkEnd w:id="69"/>
    </w:p>
    <w:p w14:paraId="2E3B7E25" w14:textId="3B632AFB" w:rsidR="00B96D45" w:rsidRPr="00FE1AA9" w:rsidRDefault="00B96D45" w:rsidP="00B96D45">
      <w:pPr>
        <w:tabs>
          <w:tab w:val="left" w:pos="6293"/>
        </w:tabs>
        <w:spacing w:after="0" w:line="360" w:lineRule="auto"/>
        <w:jc w:val="center"/>
        <w:rPr>
          <w:b/>
          <w:bCs/>
          <w:sz w:val="28"/>
          <w:szCs w:val="28"/>
          <w:lang w:val="uk-UA"/>
        </w:rPr>
      </w:pPr>
    </w:p>
    <w:p w14:paraId="6674BB58" w14:textId="386ED500" w:rsidR="00B96D45" w:rsidRPr="00FE1AA9" w:rsidRDefault="00B96D45" w:rsidP="00B96D45">
      <w:pPr>
        <w:tabs>
          <w:tab w:val="left" w:pos="6293"/>
        </w:tabs>
        <w:spacing w:after="0" w:line="360" w:lineRule="auto"/>
        <w:jc w:val="both"/>
        <w:rPr>
          <w:b/>
          <w:bCs/>
          <w:sz w:val="28"/>
          <w:szCs w:val="28"/>
          <w:lang w:val="uk-UA"/>
        </w:rPr>
      </w:pPr>
      <w:proofErr w:type="spellStart"/>
      <w:r w:rsidRPr="00FE1AA9">
        <w:rPr>
          <w:b/>
          <w:bCs/>
          <w:sz w:val="28"/>
          <w:szCs w:val="28"/>
          <w:lang w:val="uk-UA"/>
        </w:rPr>
        <w:t>Package</w:t>
      </w:r>
      <w:proofErr w:type="spellEnd"/>
      <w:r w:rsidRPr="00FE1AA9">
        <w:rPr>
          <w:b/>
          <w:bCs/>
          <w:sz w:val="28"/>
          <w:szCs w:val="28"/>
          <w:lang w:val="uk-UA"/>
        </w:rPr>
        <w:t xml:space="preserve"> </w:t>
      </w:r>
      <w:proofErr w:type="spellStart"/>
      <w:r w:rsidRPr="00FE1AA9">
        <w:rPr>
          <w:b/>
          <w:bCs/>
          <w:sz w:val="28"/>
          <w:szCs w:val="28"/>
          <w:lang w:val="uk-UA"/>
        </w:rPr>
        <w:t>core</w:t>
      </w:r>
      <w:proofErr w:type="spellEnd"/>
      <w:r w:rsidRPr="00FE1AA9">
        <w:rPr>
          <w:b/>
          <w:bCs/>
          <w:sz w:val="28"/>
          <w:szCs w:val="28"/>
          <w:lang w:val="uk-UA"/>
        </w:rPr>
        <w:t>:</w:t>
      </w:r>
    </w:p>
    <w:p w14:paraId="07FE7AF2" w14:textId="77777777" w:rsidR="00B96D45" w:rsidRPr="00B96D45" w:rsidRDefault="00B96D45" w:rsidP="00B96D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color w:val="000000" w:themeColor="text1"/>
          <w:sz w:val="28"/>
          <w:szCs w:val="28"/>
          <w:lang w:val="uk-UA"/>
        </w:rPr>
      </w:pPr>
      <w:proofErr w:type="spellStart"/>
      <w:r w:rsidRPr="00B96D45">
        <w:rPr>
          <w:color w:val="000000" w:themeColor="text1"/>
          <w:sz w:val="28"/>
          <w:szCs w:val="28"/>
          <w:lang w:val="uk-UA"/>
        </w:rPr>
        <w:t>package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com.diplom.core</w:t>
      </w:r>
      <w:proofErr w:type="spellEnd"/>
      <w:r w:rsidRPr="00B96D45">
        <w:rPr>
          <w:color w:val="000000" w:themeColor="text1"/>
          <w:sz w:val="28"/>
          <w:szCs w:val="28"/>
          <w:lang w:val="uk-UA"/>
        </w:rPr>
        <w:t>;</w:t>
      </w:r>
      <w:r w:rsidRPr="00B96D45">
        <w:rPr>
          <w:color w:val="000000" w:themeColor="text1"/>
          <w:sz w:val="28"/>
          <w:szCs w:val="28"/>
          <w:lang w:val="uk-UA"/>
        </w:rPr>
        <w:br/>
      </w:r>
      <w:r w:rsidRPr="00B96D45">
        <w:rPr>
          <w:color w:val="000000" w:themeColor="text1"/>
          <w:sz w:val="28"/>
          <w:szCs w:val="28"/>
          <w:lang w:val="uk-UA"/>
        </w:rPr>
        <w:br/>
      </w:r>
      <w:proofErr w:type="spellStart"/>
      <w:r w:rsidRPr="00B96D45">
        <w:rPr>
          <w:color w:val="000000" w:themeColor="text1"/>
          <w:sz w:val="28"/>
          <w:szCs w:val="28"/>
          <w:lang w:val="uk-UA"/>
        </w:rPr>
        <w:t>import</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java.sql.Date</w:t>
      </w:r>
      <w:proofErr w:type="spellEnd"/>
      <w:r w:rsidRPr="00B96D45">
        <w:rPr>
          <w:color w:val="000000" w:themeColor="text1"/>
          <w:sz w:val="28"/>
          <w:szCs w:val="28"/>
          <w:lang w:val="uk-UA"/>
        </w:rPr>
        <w:t>;</w:t>
      </w:r>
      <w:r w:rsidRPr="00B96D45">
        <w:rPr>
          <w:color w:val="000000" w:themeColor="text1"/>
          <w:sz w:val="28"/>
          <w:szCs w:val="28"/>
          <w:lang w:val="uk-UA"/>
        </w:rPr>
        <w:br/>
      </w:r>
      <w:proofErr w:type="spellStart"/>
      <w:r w:rsidRPr="00B96D45">
        <w:rPr>
          <w:color w:val="000000" w:themeColor="text1"/>
          <w:sz w:val="28"/>
          <w:szCs w:val="28"/>
          <w:lang w:val="uk-UA"/>
        </w:rPr>
        <w:t>import</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java.sql.Timestamp</w:t>
      </w:r>
      <w:proofErr w:type="spellEnd"/>
      <w:r w:rsidRPr="00B96D45">
        <w:rPr>
          <w:color w:val="000000" w:themeColor="text1"/>
          <w:sz w:val="28"/>
          <w:szCs w:val="28"/>
          <w:lang w:val="uk-UA"/>
        </w:rPr>
        <w:t>;</w:t>
      </w:r>
      <w:r w:rsidRPr="00B96D45">
        <w:rPr>
          <w:color w:val="000000" w:themeColor="text1"/>
          <w:sz w:val="28"/>
          <w:szCs w:val="28"/>
          <w:lang w:val="uk-UA"/>
        </w:rPr>
        <w:br/>
      </w:r>
      <w:proofErr w:type="spellStart"/>
      <w:r w:rsidRPr="00B96D45">
        <w:rPr>
          <w:color w:val="000000" w:themeColor="text1"/>
          <w:sz w:val="28"/>
          <w:szCs w:val="28"/>
          <w:lang w:val="uk-UA"/>
        </w:rPr>
        <w:t>import</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java.time.LocalDate</w:t>
      </w:r>
      <w:proofErr w:type="spellEnd"/>
      <w:r w:rsidRPr="00B96D45">
        <w:rPr>
          <w:color w:val="000000" w:themeColor="text1"/>
          <w:sz w:val="28"/>
          <w:szCs w:val="28"/>
          <w:lang w:val="uk-UA"/>
        </w:rPr>
        <w:t>;</w:t>
      </w:r>
      <w:r w:rsidRPr="00B96D45">
        <w:rPr>
          <w:color w:val="000000" w:themeColor="text1"/>
          <w:sz w:val="28"/>
          <w:szCs w:val="28"/>
          <w:lang w:val="uk-UA"/>
        </w:rPr>
        <w:br/>
      </w:r>
      <w:proofErr w:type="spellStart"/>
      <w:r w:rsidRPr="00B96D45">
        <w:rPr>
          <w:color w:val="000000" w:themeColor="text1"/>
          <w:sz w:val="28"/>
          <w:szCs w:val="28"/>
          <w:lang w:val="uk-UA"/>
        </w:rPr>
        <w:t>import</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java.time.LocalDateTime</w:t>
      </w:r>
      <w:proofErr w:type="spellEnd"/>
      <w:r w:rsidRPr="00B96D45">
        <w:rPr>
          <w:color w:val="000000" w:themeColor="text1"/>
          <w:sz w:val="28"/>
          <w:szCs w:val="28"/>
          <w:lang w:val="uk-UA"/>
        </w:rPr>
        <w:t>;</w:t>
      </w:r>
      <w:r w:rsidRPr="00B96D45">
        <w:rPr>
          <w:color w:val="000000" w:themeColor="text1"/>
          <w:sz w:val="28"/>
          <w:szCs w:val="28"/>
          <w:lang w:val="uk-UA"/>
        </w:rPr>
        <w:br/>
      </w:r>
      <w:r w:rsidRPr="00B96D45">
        <w:rPr>
          <w:color w:val="000000" w:themeColor="text1"/>
          <w:sz w:val="28"/>
          <w:szCs w:val="28"/>
          <w:lang w:val="uk-UA"/>
        </w:rPr>
        <w:br/>
      </w:r>
      <w:proofErr w:type="spellStart"/>
      <w:r w:rsidRPr="00B96D45">
        <w:rPr>
          <w:color w:val="000000" w:themeColor="text1"/>
          <w:sz w:val="28"/>
          <w:szCs w:val="28"/>
          <w:lang w:val="uk-UA"/>
        </w:rPr>
        <w:t>public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class</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Converter</w:t>
      </w:r>
      <w:proofErr w:type="spellEnd"/>
      <w:r w:rsidRPr="00B96D45">
        <w:rPr>
          <w:color w:val="000000" w:themeColor="text1"/>
          <w:sz w:val="28"/>
          <w:szCs w:val="28"/>
          <w:lang w:val="uk-UA"/>
        </w:rPr>
        <w:t xml:space="preserve"> {</w:t>
      </w:r>
      <w:r w:rsidRPr="00B96D45">
        <w:rPr>
          <w:color w:val="000000" w:themeColor="text1"/>
          <w:sz w:val="28"/>
          <w:szCs w:val="28"/>
          <w:lang w:val="uk-UA"/>
        </w:rPr>
        <w:br/>
        <w:t xml:space="preserve">    </w:t>
      </w:r>
      <w:proofErr w:type="spellStart"/>
      <w:r w:rsidRPr="00B96D45">
        <w:rPr>
          <w:color w:val="000000" w:themeColor="text1"/>
          <w:sz w:val="28"/>
          <w:szCs w:val="28"/>
          <w:lang w:val="uk-UA"/>
        </w:rPr>
        <w:t>public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static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Timestamp</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convertToTimestamp</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LocalDateTime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ldt</w:t>
      </w:r>
      <w:proofErr w:type="spellEnd"/>
      <w:r w:rsidRPr="00B96D45">
        <w:rPr>
          <w:color w:val="000000" w:themeColor="text1"/>
          <w:sz w:val="28"/>
          <w:szCs w:val="28"/>
          <w:lang w:val="uk-UA"/>
        </w:rPr>
        <w:t>){</w:t>
      </w:r>
      <w:r w:rsidRPr="00B96D45">
        <w:rPr>
          <w:color w:val="000000" w:themeColor="text1"/>
          <w:sz w:val="28"/>
          <w:szCs w:val="28"/>
          <w:lang w:val="uk-UA"/>
        </w:rPr>
        <w:br/>
        <w:t xml:space="preserve">        </w:t>
      </w:r>
      <w:proofErr w:type="spellStart"/>
      <w:r w:rsidRPr="00B96D45">
        <w:rPr>
          <w:color w:val="000000" w:themeColor="text1"/>
          <w:sz w:val="28"/>
          <w:szCs w:val="28"/>
          <w:lang w:val="uk-UA"/>
        </w:rPr>
        <w:t>return</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Timestamp.valueOf</w:t>
      </w:r>
      <w:proofErr w:type="spellEnd"/>
      <w:r w:rsidRPr="00B96D45">
        <w:rPr>
          <w:color w:val="000000" w:themeColor="text1"/>
          <w:sz w:val="28"/>
          <w:szCs w:val="28"/>
          <w:lang w:val="uk-UA"/>
        </w:rPr>
        <w:t>(</w:t>
      </w:r>
      <w:proofErr w:type="spellStart"/>
      <w:r w:rsidRPr="00B96D45">
        <w:rPr>
          <w:color w:val="000000" w:themeColor="text1"/>
          <w:sz w:val="28"/>
          <w:szCs w:val="28"/>
          <w:lang w:val="uk-UA"/>
        </w:rPr>
        <w:t>ldt</w:t>
      </w:r>
      <w:proofErr w:type="spellEnd"/>
      <w:r w:rsidRPr="00B96D45">
        <w:rPr>
          <w:color w:val="000000" w:themeColor="text1"/>
          <w:sz w:val="28"/>
          <w:szCs w:val="28"/>
          <w:lang w:val="uk-UA"/>
        </w:rPr>
        <w:t>);</w:t>
      </w:r>
      <w:r w:rsidRPr="00B96D45">
        <w:rPr>
          <w:color w:val="000000" w:themeColor="text1"/>
          <w:sz w:val="28"/>
          <w:szCs w:val="28"/>
          <w:lang w:val="uk-UA"/>
        </w:rPr>
        <w:br/>
        <w:t xml:space="preserve">    }</w:t>
      </w:r>
      <w:r w:rsidRPr="00B96D45">
        <w:rPr>
          <w:color w:val="000000" w:themeColor="text1"/>
          <w:sz w:val="28"/>
          <w:szCs w:val="28"/>
          <w:lang w:val="uk-UA"/>
        </w:rPr>
        <w:br/>
      </w:r>
      <w:r w:rsidRPr="00B96D45">
        <w:rPr>
          <w:color w:val="000000" w:themeColor="text1"/>
          <w:sz w:val="28"/>
          <w:szCs w:val="28"/>
          <w:lang w:val="uk-UA"/>
        </w:rPr>
        <w:br/>
        <w:t xml:space="preserve">    </w:t>
      </w:r>
      <w:proofErr w:type="spellStart"/>
      <w:r w:rsidRPr="00B96D45">
        <w:rPr>
          <w:color w:val="000000" w:themeColor="text1"/>
          <w:sz w:val="28"/>
          <w:szCs w:val="28"/>
          <w:lang w:val="uk-UA"/>
        </w:rPr>
        <w:t>public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static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LocalDateTime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convertToLocalDateTime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Timestamp</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ts</w:t>
      </w:r>
      <w:proofErr w:type="spellEnd"/>
      <w:r w:rsidRPr="00B96D45">
        <w:rPr>
          <w:color w:val="000000" w:themeColor="text1"/>
          <w:sz w:val="28"/>
          <w:szCs w:val="28"/>
          <w:lang w:val="uk-UA"/>
        </w:rPr>
        <w:t>){</w:t>
      </w:r>
      <w:r w:rsidRPr="00B96D45">
        <w:rPr>
          <w:color w:val="000000" w:themeColor="text1"/>
          <w:sz w:val="28"/>
          <w:szCs w:val="28"/>
          <w:lang w:val="uk-UA"/>
        </w:rPr>
        <w:br/>
        <w:t xml:space="preserve">        </w:t>
      </w:r>
      <w:proofErr w:type="spellStart"/>
      <w:r w:rsidRPr="00B96D45">
        <w:rPr>
          <w:color w:val="000000" w:themeColor="text1"/>
          <w:sz w:val="28"/>
          <w:szCs w:val="28"/>
          <w:lang w:val="uk-UA"/>
        </w:rPr>
        <w:t>return</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ts.toLocalDateTime</w:t>
      </w:r>
      <w:proofErr w:type="spellEnd"/>
      <w:r w:rsidRPr="00B96D45">
        <w:rPr>
          <w:color w:val="000000" w:themeColor="text1"/>
          <w:sz w:val="28"/>
          <w:szCs w:val="28"/>
          <w:lang w:val="uk-UA"/>
        </w:rPr>
        <w:t>();</w:t>
      </w:r>
      <w:r w:rsidRPr="00B96D45">
        <w:rPr>
          <w:color w:val="000000" w:themeColor="text1"/>
          <w:sz w:val="28"/>
          <w:szCs w:val="28"/>
          <w:lang w:val="uk-UA"/>
        </w:rPr>
        <w:br/>
        <w:t xml:space="preserve">    }</w:t>
      </w:r>
      <w:r w:rsidRPr="00B96D45">
        <w:rPr>
          <w:color w:val="000000" w:themeColor="text1"/>
          <w:sz w:val="28"/>
          <w:szCs w:val="28"/>
          <w:lang w:val="uk-UA"/>
        </w:rPr>
        <w:br/>
      </w:r>
      <w:r w:rsidRPr="00B96D45">
        <w:rPr>
          <w:color w:val="000000" w:themeColor="text1"/>
          <w:sz w:val="28"/>
          <w:szCs w:val="28"/>
          <w:lang w:val="uk-UA"/>
        </w:rPr>
        <w:br/>
        <w:t xml:space="preserve">    </w:t>
      </w:r>
      <w:proofErr w:type="spellStart"/>
      <w:r w:rsidRPr="00B96D45">
        <w:rPr>
          <w:color w:val="000000" w:themeColor="text1"/>
          <w:sz w:val="28"/>
          <w:szCs w:val="28"/>
          <w:lang w:val="uk-UA"/>
        </w:rPr>
        <w:t>public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static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LocalDate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toLocalDate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Date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date</w:t>
      </w:r>
      <w:proofErr w:type="spellEnd"/>
      <w:r w:rsidRPr="00B96D45">
        <w:rPr>
          <w:color w:val="000000" w:themeColor="text1"/>
          <w:sz w:val="28"/>
          <w:szCs w:val="28"/>
          <w:lang w:val="uk-UA"/>
        </w:rPr>
        <w:t>){</w:t>
      </w:r>
      <w:r w:rsidRPr="00B96D45">
        <w:rPr>
          <w:color w:val="000000" w:themeColor="text1"/>
          <w:sz w:val="28"/>
          <w:szCs w:val="28"/>
          <w:lang w:val="uk-UA"/>
        </w:rPr>
        <w:br/>
        <w:t xml:space="preserve">        </w:t>
      </w:r>
      <w:proofErr w:type="spellStart"/>
      <w:r w:rsidRPr="00B96D45">
        <w:rPr>
          <w:color w:val="000000" w:themeColor="text1"/>
          <w:sz w:val="28"/>
          <w:szCs w:val="28"/>
          <w:lang w:val="uk-UA"/>
        </w:rPr>
        <w:t>return</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date.toLocalDate</w:t>
      </w:r>
      <w:proofErr w:type="spellEnd"/>
      <w:r w:rsidRPr="00B96D45">
        <w:rPr>
          <w:color w:val="000000" w:themeColor="text1"/>
          <w:sz w:val="28"/>
          <w:szCs w:val="28"/>
          <w:lang w:val="uk-UA"/>
        </w:rPr>
        <w:t>();</w:t>
      </w:r>
      <w:r w:rsidRPr="00B96D45">
        <w:rPr>
          <w:color w:val="000000" w:themeColor="text1"/>
          <w:sz w:val="28"/>
          <w:szCs w:val="28"/>
          <w:lang w:val="uk-UA"/>
        </w:rPr>
        <w:br/>
        <w:t xml:space="preserve">    }</w:t>
      </w:r>
      <w:r w:rsidRPr="00B96D45">
        <w:rPr>
          <w:color w:val="000000" w:themeColor="text1"/>
          <w:sz w:val="28"/>
          <w:szCs w:val="28"/>
          <w:lang w:val="uk-UA"/>
        </w:rPr>
        <w:br/>
      </w:r>
      <w:r w:rsidRPr="00B96D45">
        <w:rPr>
          <w:color w:val="000000" w:themeColor="text1"/>
          <w:sz w:val="28"/>
          <w:szCs w:val="28"/>
          <w:lang w:val="uk-UA"/>
        </w:rPr>
        <w:br/>
        <w:t xml:space="preserve">    </w:t>
      </w:r>
      <w:proofErr w:type="spellStart"/>
      <w:r w:rsidRPr="00B96D45">
        <w:rPr>
          <w:color w:val="000000" w:themeColor="text1"/>
          <w:sz w:val="28"/>
          <w:szCs w:val="28"/>
          <w:lang w:val="uk-UA"/>
        </w:rPr>
        <w:t>public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static</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Date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toDate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LocalDate</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ld</w:t>
      </w:r>
      <w:proofErr w:type="spellEnd"/>
      <w:r w:rsidRPr="00B96D45">
        <w:rPr>
          <w:color w:val="000000" w:themeColor="text1"/>
          <w:sz w:val="28"/>
          <w:szCs w:val="28"/>
          <w:lang w:val="uk-UA"/>
        </w:rPr>
        <w:t>){</w:t>
      </w:r>
      <w:r w:rsidRPr="00B96D45">
        <w:rPr>
          <w:color w:val="000000" w:themeColor="text1"/>
          <w:sz w:val="28"/>
          <w:szCs w:val="28"/>
          <w:lang w:val="uk-UA"/>
        </w:rPr>
        <w:br/>
        <w:t xml:space="preserve">         </w:t>
      </w:r>
      <w:proofErr w:type="spellStart"/>
      <w:r w:rsidRPr="00B96D45">
        <w:rPr>
          <w:color w:val="000000" w:themeColor="text1"/>
          <w:sz w:val="28"/>
          <w:szCs w:val="28"/>
          <w:lang w:val="uk-UA"/>
        </w:rPr>
        <w:t>return</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java.sql.Date.valueOf</w:t>
      </w:r>
      <w:proofErr w:type="spellEnd"/>
      <w:r w:rsidRPr="00B96D45">
        <w:rPr>
          <w:color w:val="000000" w:themeColor="text1"/>
          <w:sz w:val="28"/>
          <w:szCs w:val="28"/>
          <w:lang w:val="uk-UA"/>
        </w:rPr>
        <w:t xml:space="preserve">( </w:t>
      </w:r>
      <w:proofErr w:type="spellStart"/>
      <w:r w:rsidRPr="00B96D45">
        <w:rPr>
          <w:color w:val="000000" w:themeColor="text1"/>
          <w:sz w:val="28"/>
          <w:szCs w:val="28"/>
          <w:lang w:val="uk-UA"/>
        </w:rPr>
        <w:t>ld</w:t>
      </w:r>
      <w:proofErr w:type="spellEnd"/>
      <w:r w:rsidRPr="00B96D45">
        <w:rPr>
          <w:color w:val="000000" w:themeColor="text1"/>
          <w:sz w:val="28"/>
          <w:szCs w:val="28"/>
          <w:lang w:val="uk-UA"/>
        </w:rPr>
        <w:t xml:space="preserve"> );</w:t>
      </w:r>
      <w:r w:rsidRPr="00B96D45">
        <w:rPr>
          <w:color w:val="000000" w:themeColor="text1"/>
          <w:sz w:val="28"/>
          <w:szCs w:val="28"/>
          <w:lang w:val="uk-UA"/>
        </w:rPr>
        <w:br/>
        <w:t xml:space="preserve">    }</w:t>
      </w:r>
      <w:r w:rsidRPr="00B96D45">
        <w:rPr>
          <w:color w:val="000000" w:themeColor="text1"/>
          <w:sz w:val="28"/>
          <w:szCs w:val="28"/>
          <w:lang w:val="uk-UA"/>
        </w:rPr>
        <w:br/>
        <w:t>}</w:t>
      </w:r>
    </w:p>
    <w:p w14:paraId="172CA35C" w14:textId="73F25283" w:rsidR="00B96D45" w:rsidRPr="00FE1AA9" w:rsidRDefault="00B96D45" w:rsidP="00B96D45">
      <w:pPr>
        <w:tabs>
          <w:tab w:val="left" w:pos="6293"/>
        </w:tabs>
        <w:spacing w:after="0" w:line="360" w:lineRule="auto"/>
        <w:jc w:val="both"/>
        <w:rPr>
          <w:color w:val="000000" w:themeColor="text1"/>
          <w:sz w:val="28"/>
          <w:szCs w:val="28"/>
          <w:lang w:val="uk-UA"/>
        </w:rPr>
      </w:pPr>
    </w:p>
    <w:p w14:paraId="32547396" w14:textId="538514F5" w:rsidR="00B96D45" w:rsidRPr="00FE1AA9" w:rsidRDefault="00B96D45" w:rsidP="00B96D45">
      <w:pPr>
        <w:tabs>
          <w:tab w:val="left" w:pos="6293"/>
        </w:tabs>
        <w:spacing w:after="0" w:line="360" w:lineRule="auto"/>
        <w:jc w:val="both"/>
        <w:rPr>
          <w:b/>
          <w:bCs/>
          <w:color w:val="000000" w:themeColor="text1"/>
          <w:sz w:val="28"/>
          <w:szCs w:val="28"/>
          <w:lang w:val="uk-UA"/>
        </w:rPr>
      </w:pPr>
      <w:proofErr w:type="spellStart"/>
      <w:r w:rsidRPr="00FE1AA9">
        <w:rPr>
          <w:b/>
          <w:bCs/>
          <w:color w:val="000000" w:themeColor="text1"/>
          <w:sz w:val="28"/>
          <w:szCs w:val="28"/>
          <w:lang w:val="uk-UA"/>
        </w:rPr>
        <w:t>Package</w:t>
      </w:r>
      <w:proofErr w:type="spellEnd"/>
      <w:r w:rsidRPr="00FE1AA9">
        <w:rPr>
          <w:b/>
          <w:bCs/>
          <w:color w:val="000000" w:themeColor="text1"/>
          <w:sz w:val="28"/>
          <w:szCs w:val="28"/>
          <w:lang w:val="uk-UA"/>
        </w:rPr>
        <w:t xml:space="preserve"> </w:t>
      </w:r>
      <w:proofErr w:type="spellStart"/>
      <w:r w:rsidRPr="00FE1AA9">
        <w:rPr>
          <w:b/>
          <w:bCs/>
          <w:color w:val="000000" w:themeColor="text1"/>
          <w:sz w:val="28"/>
          <w:szCs w:val="28"/>
          <w:lang w:val="uk-UA"/>
        </w:rPr>
        <w:t>dao</w:t>
      </w:r>
      <w:proofErr w:type="spellEnd"/>
      <w:r w:rsidRPr="00FE1AA9">
        <w:rPr>
          <w:b/>
          <w:bCs/>
          <w:color w:val="000000" w:themeColor="text1"/>
          <w:sz w:val="28"/>
          <w:szCs w:val="28"/>
          <w:lang w:val="uk-UA"/>
        </w:rPr>
        <w:t>:</w:t>
      </w:r>
    </w:p>
    <w:p w14:paraId="1BF2BBD1" w14:textId="77777777" w:rsidR="00B96D45" w:rsidRPr="00FE1AA9" w:rsidRDefault="00B96D45" w:rsidP="00B96D45">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com.diplom.db.dao</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interface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AltmanDAO</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List</w:t>
      </w:r>
      <w:proofErr w:type="spellEnd"/>
      <w:r w:rsidRPr="00FE1AA9">
        <w:rPr>
          <w:rFonts w:ascii="Times New Roman" w:hAnsi="Times New Roman" w:cs="Times New Roman"/>
          <w:color w:val="000000" w:themeColor="text1"/>
          <w:sz w:val="28"/>
          <w:szCs w:val="28"/>
          <w:lang w:val="uk-UA"/>
        </w:rPr>
        <w:t>&lt;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&gt; </w:t>
      </w:r>
      <w:proofErr w:type="spellStart"/>
      <w:r w:rsidRPr="00FE1AA9">
        <w:rPr>
          <w:rFonts w:ascii="Times New Roman" w:hAnsi="Times New Roman" w:cs="Times New Roman"/>
          <w:color w:val="000000" w:themeColor="text1"/>
          <w:sz w:val="28"/>
          <w:szCs w:val="28"/>
          <w:lang w:val="uk-UA"/>
        </w:rPr>
        <w:t>getAll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update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deleteAll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w:t>
      </w:r>
    </w:p>
    <w:p w14:paraId="3381E973" w14:textId="358D4B7C" w:rsidR="00B96D45" w:rsidRPr="00FE1AA9" w:rsidRDefault="00B96D45" w:rsidP="00B96D45">
      <w:pPr>
        <w:tabs>
          <w:tab w:val="left" w:pos="6293"/>
        </w:tabs>
        <w:spacing w:after="0" w:line="360" w:lineRule="auto"/>
        <w:jc w:val="both"/>
        <w:rPr>
          <w:color w:val="000000" w:themeColor="text1"/>
          <w:sz w:val="28"/>
          <w:szCs w:val="28"/>
          <w:lang w:val="uk-UA"/>
        </w:rPr>
      </w:pPr>
    </w:p>
    <w:p w14:paraId="0A386584"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com.diplom.db.dao</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interface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FinRepDAO</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List</w:t>
      </w:r>
      <w:proofErr w:type="spellEnd"/>
      <w:r w:rsidRPr="00FE1AA9">
        <w:rPr>
          <w:rFonts w:ascii="Times New Roman" w:hAnsi="Times New Roman" w:cs="Times New Roman"/>
          <w:color w:val="000000" w:themeColor="text1"/>
          <w:sz w:val="28"/>
          <w:szCs w:val="28"/>
          <w:lang w:val="uk-UA"/>
        </w:rPr>
        <w:t>&lt;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&gt; </w:t>
      </w:r>
      <w:proofErr w:type="spellStart"/>
      <w:r w:rsidRPr="00FE1AA9">
        <w:rPr>
          <w:rFonts w:ascii="Times New Roman" w:hAnsi="Times New Roman" w:cs="Times New Roman"/>
          <w:color w:val="000000" w:themeColor="text1"/>
          <w:sz w:val="28"/>
          <w:szCs w:val="28"/>
          <w:lang w:val="uk-UA"/>
        </w:rPr>
        <w:t>getAll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update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delete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findByBankName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w:t>
      </w:r>
    </w:p>
    <w:p w14:paraId="08959FFE" w14:textId="62D476F0" w:rsidR="00051E04" w:rsidRPr="00FE1AA9" w:rsidRDefault="00051E04" w:rsidP="00B96D45">
      <w:pPr>
        <w:tabs>
          <w:tab w:val="left" w:pos="6293"/>
        </w:tabs>
        <w:spacing w:after="0" w:line="360" w:lineRule="auto"/>
        <w:jc w:val="both"/>
        <w:rPr>
          <w:color w:val="000000" w:themeColor="text1"/>
          <w:sz w:val="28"/>
          <w:szCs w:val="28"/>
          <w:lang w:val="uk-UA"/>
        </w:rPr>
      </w:pPr>
    </w:p>
    <w:p w14:paraId="1C0F7DF6"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com.diplom.db.dao</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interface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SpringateDAO</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deleteAll</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w:t>
      </w:r>
    </w:p>
    <w:p w14:paraId="0BE3C55C" w14:textId="0E16C83F" w:rsidR="00051E04" w:rsidRPr="00FE1AA9" w:rsidRDefault="00051E04" w:rsidP="00B96D45">
      <w:pPr>
        <w:tabs>
          <w:tab w:val="left" w:pos="6293"/>
        </w:tabs>
        <w:spacing w:after="0" w:line="360" w:lineRule="auto"/>
        <w:jc w:val="both"/>
        <w:rPr>
          <w:color w:val="000000" w:themeColor="text1"/>
          <w:sz w:val="28"/>
          <w:szCs w:val="28"/>
          <w:lang w:val="uk-UA"/>
        </w:rPr>
      </w:pPr>
    </w:p>
    <w:p w14:paraId="1B0CC818" w14:textId="0E859040" w:rsidR="00051E04" w:rsidRPr="00FE1AA9" w:rsidRDefault="00051E04" w:rsidP="00B96D45">
      <w:pPr>
        <w:tabs>
          <w:tab w:val="left" w:pos="6293"/>
        </w:tabs>
        <w:spacing w:after="0" w:line="360" w:lineRule="auto"/>
        <w:jc w:val="both"/>
        <w:rPr>
          <w:b/>
          <w:bCs/>
          <w:color w:val="000000" w:themeColor="text1"/>
          <w:sz w:val="28"/>
          <w:szCs w:val="28"/>
          <w:lang w:val="uk-UA"/>
        </w:rPr>
      </w:pPr>
      <w:proofErr w:type="spellStart"/>
      <w:r w:rsidRPr="00FE1AA9">
        <w:rPr>
          <w:b/>
          <w:bCs/>
          <w:color w:val="000000" w:themeColor="text1"/>
          <w:sz w:val="28"/>
          <w:szCs w:val="28"/>
          <w:lang w:val="uk-UA"/>
        </w:rPr>
        <w:t>Package</w:t>
      </w:r>
      <w:proofErr w:type="spellEnd"/>
      <w:r w:rsidRPr="00FE1AA9">
        <w:rPr>
          <w:b/>
          <w:bCs/>
          <w:color w:val="000000" w:themeColor="text1"/>
          <w:sz w:val="28"/>
          <w:szCs w:val="28"/>
          <w:lang w:val="uk-UA"/>
        </w:rPr>
        <w:t xml:space="preserve"> </w:t>
      </w:r>
      <w:proofErr w:type="spellStart"/>
      <w:r w:rsidRPr="00FE1AA9">
        <w:rPr>
          <w:b/>
          <w:bCs/>
          <w:color w:val="000000" w:themeColor="text1"/>
          <w:sz w:val="28"/>
          <w:szCs w:val="28"/>
          <w:lang w:val="uk-UA"/>
        </w:rPr>
        <w:t>service</w:t>
      </w:r>
      <w:proofErr w:type="spellEnd"/>
      <w:r w:rsidRPr="00FE1AA9">
        <w:rPr>
          <w:b/>
          <w:bCs/>
          <w:color w:val="000000" w:themeColor="text1"/>
          <w:sz w:val="28"/>
          <w:szCs w:val="28"/>
          <w:lang w:val="uk-UA"/>
        </w:rPr>
        <w:t>:</w:t>
      </w:r>
    </w:p>
    <w:p w14:paraId="349489D1"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com.diplom.db.DatabaseConnector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abstract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AbstractService</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protected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lastRenderedPageBreak/>
        <w:t>DatabaseConnector.getInstance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getConnection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w:t>
      </w:r>
    </w:p>
    <w:p w14:paraId="34FB9D59" w14:textId="51F5005B" w:rsidR="00051E04" w:rsidRPr="00FE1AA9" w:rsidRDefault="00051E04" w:rsidP="00B96D45">
      <w:pPr>
        <w:tabs>
          <w:tab w:val="left" w:pos="6293"/>
        </w:tabs>
        <w:spacing w:after="0" w:line="360" w:lineRule="auto"/>
        <w:jc w:val="both"/>
        <w:rPr>
          <w:color w:val="000000" w:themeColor="text1"/>
          <w:sz w:val="28"/>
          <w:szCs w:val="28"/>
          <w:lang w:val="uk-UA"/>
        </w:rPr>
      </w:pPr>
    </w:p>
    <w:p w14:paraId="353B080A"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com.diplom.core.Converter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com.diplom.db.dao.AltmanDAO</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java.sql.PreparedStatement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extends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AbstractService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implements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AltmanDAO</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@Override</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 xml:space="preserve"> = "INSERT INTO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w:t>
      </w:r>
      <w:proofErr w:type="spellEnd"/>
      <w:r w:rsidRPr="00FE1AA9">
        <w:rPr>
          <w:rFonts w:ascii="Times New Roman" w:hAnsi="Times New Roman" w:cs="Times New Roman"/>
          <w:color w:val="000000" w:themeColor="text1"/>
          <w:sz w:val="28"/>
          <w:szCs w:val="28"/>
          <w:lang w:val="uk-UA"/>
        </w:rPr>
        <w:t>) VALUES (?, ?,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try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connection.prepareStatement</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preparedStatement.setString</w:t>
      </w:r>
      <w:proofErr w:type="spellEnd"/>
      <w:r w:rsidRPr="00FE1AA9">
        <w:rPr>
          <w:rFonts w:ascii="Times New Roman" w:hAnsi="Times New Roman" w:cs="Times New Roman"/>
          <w:color w:val="000000" w:themeColor="text1"/>
          <w:sz w:val="28"/>
          <w:szCs w:val="28"/>
          <w:lang w:val="uk-UA"/>
        </w:rPr>
        <w:t xml:space="preserve">(1, </w:t>
      </w:r>
      <w:proofErr w:type="spellStart"/>
      <w:r w:rsidRPr="00FE1AA9">
        <w:rPr>
          <w:rFonts w:ascii="Times New Roman" w:hAnsi="Times New Roman" w:cs="Times New Roman"/>
          <w:color w:val="000000" w:themeColor="text1"/>
          <w:sz w:val="28"/>
          <w:szCs w:val="28"/>
          <w:lang w:val="uk-UA"/>
        </w:rPr>
        <w:t>altman.getBankName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preparedStatement.setDate</w:t>
      </w:r>
      <w:proofErr w:type="spellEnd"/>
      <w:r w:rsidRPr="00FE1AA9">
        <w:rPr>
          <w:rFonts w:ascii="Times New Roman" w:hAnsi="Times New Roman" w:cs="Times New Roman"/>
          <w:color w:val="000000" w:themeColor="text1"/>
          <w:sz w:val="28"/>
          <w:szCs w:val="28"/>
          <w:lang w:val="uk-UA"/>
        </w:rPr>
        <w:t xml:space="preserve">(2, </w:t>
      </w:r>
      <w:proofErr w:type="spellStart"/>
      <w:r w:rsidRPr="00FE1AA9">
        <w:rPr>
          <w:rFonts w:ascii="Times New Roman" w:hAnsi="Times New Roman" w:cs="Times New Roman"/>
          <w:color w:val="000000" w:themeColor="text1"/>
          <w:sz w:val="28"/>
          <w:szCs w:val="28"/>
          <w:lang w:val="uk-UA"/>
        </w:rPr>
        <w:t>Converter.toDate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altman.getYear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preparedStatement.setFloat</w:t>
      </w:r>
      <w:proofErr w:type="spellEnd"/>
      <w:r w:rsidRPr="00FE1AA9">
        <w:rPr>
          <w:rFonts w:ascii="Times New Roman" w:hAnsi="Times New Roman" w:cs="Times New Roman"/>
          <w:color w:val="000000" w:themeColor="text1"/>
          <w:sz w:val="28"/>
          <w:szCs w:val="28"/>
          <w:lang w:val="uk-UA"/>
        </w:rPr>
        <w:t xml:space="preserve">(3, </w:t>
      </w:r>
      <w:proofErr w:type="spellStart"/>
      <w:r w:rsidRPr="00FE1AA9">
        <w:rPr>
          <w:rFonts w:ascii="Times New Roman" w:hAnsi="Times New Roman" w:cs="Times New Roman"/>
          <w:color w:val="000000" w:themeColor="text1"/>
          <w:sz w:val="28"/>
          <w:szCs w:val="28"/>
          <w:lang w:val="uk-UA"/>
        </w:rPr>
        <w:t>altman.getResult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preparedStatement.executeUpdate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finally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preparedStatement.close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@Override</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List</w:t>
      </w:r>
      <w:proofErr w:type="spellEnd"/>
      <w:r w:rsidRPr="00FE1AA9">
        <w:rPr>
          <w:rFonts w:ascii="Times New Roman" w:hAnsi="Times New Roman" w:cs="Times New Roman"/>
          <w:color w:val="000000" w:themeColor="text1"/>
          <w:sz w:val="28"/>
          <w:szCs w:val="28"/>
          <w:lang w:val="uk-UA"/>
        </w:rPr>
        <w:t>&lt;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&gt; </w:t>
      </w:r>
      <w:proofErr w:type="spellStart"/>
      <w:r w:rsidRPr="00FE1AA9">
        <w:rPr>
          <w:rFonts w:ascii="Times New Roman" w:hAnsi="Times New Roman" w:cs="Times New Roman"/>
          <w:color w:val="000000" w:themeColor="text1"/>
          <w:sz w:val="28"/>
          <w:szCs w:val="28"/>
          <w:lang w:val="uk-UA"/>
        </w:rPr>
        <w:t>getAll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@Override</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update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@Override</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deleteAll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 xml:space="preserve"> = "DELETE </w:t>
      </w:r>
      <w:proofErr w:type="spellStart"/>
      <w:r w:rsidRPr="00FE1AA9">
        <w:rPr>
          <w:rFonts w:ascii="Times New Roman" w:hAnsi="Times New Roman" w:cs="Times New Roman"/>
          <w:color w:val="000000" w:themeColor="text1"/>
          <w:sz w:val="28"/>
          <w:szCs w:val="28"/>
          <w:lang w:val="uk-UA"/>
        </w:rPr>
        <w:t>from</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WHERE </w:t>
      </w:r>
      <w:proofErr w:type="spellStart"/>
      <w:r w:rsidRPr="00FE1AA9">
        <w:rPr>
          <w:rFonts w:ascii="Times New Roman" w:hAnsi="Times New Roman" w:cs="Times New Roman"/>
          <w:color w:val="000000" w:themeColor="text1"/>
          <w:sz w:val="28"/>
          <w:szCs w:val="28"/>
          <w:lang w:val="uk-UA"/>
        </w:rPr>
        <w:t>idAltman</w:t>
      </w:r>
      <w:proofErr w:type="spellEnd"/>
      <w:r w:rsidRPr="00FE1AA9">
        <w:rPr>
          <w:rFonts w:ascii="Times New Roman" w:hAnsi="Times New Roman" w:cs="Times New Roman"/>
          <w:color w:val="000000" w:themeColor="text1"/>
          <w:sz w:val="28"/>
          <w:szCs w:val="28"/>
          <w:lang w:val="uk-UA"/>
        </w:rPr>
        <w:t xml:space="preserve"> &gt; 0";</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connection.prepareStatement</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preparedStatement.executeUpdate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w:t>
      </w:r>
    </w:p>
    <w:p w14:paraId="3F1B92DA" w14:textId="4D865BE4" w:rsidR="00051E04" w:rsidRPr="00FE1AA9" w:rsidRDefault="00051E04" w:rsidP="00B96D45">
      <w:pPr>
        <w:tabs>
          <w:tab w:val="left" w:pos="6293"/>
        </w:tabs>
        <w:spacing w:after="0" w:line="360" w:lineRule="auto"/>
        <w:jc w:val="both"/>
        <w:rPr>
          <w:color w:val="000000" w:themeColor="text1"/>
          <w:sz w:val="28"/>
          <w:szCs w:val="28"/>
          <w:lang w:val="uk-UA"/>
        </w:rPr>
      </w:pPr>
    </w:p>
    <w:p w14:paraId="36801FF5" w14:textId="6C56C395" w:rsidR="00051E04" w:rsidRPr="00FE1AA9" w:rsidRDefault="00051E04" w:rsidP="00B96D45">
      <w:pPr>
        <w:tabs>
          <w:tab w:val="left" w:pos="6293"/>
        </w:tabs>
        <w:spacing w:after="0" w:line="360" w:lineRule="auto"/>
        <w:jc w:val="both"/>
        <w:rPr>
          <w:color w:val="000000" w:themeColor="text1"/>
          <w:sz w:val="28"/>
          <w:szCs w:val="28"/>
          <w:lang w:val="uk-UA"/>
        </w:rPr>
      </w:pPr>
    </w:p>
    <w:p w14:paraId="3491A476"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com.diplom.core.Converter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com.diplom.db.dao.FinRepDAO</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java.sql.PreparedStatement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java.sql.ResultSet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java.sql.Statement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java.util.ArrayList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FinRepService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extends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AbstractService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implements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FinRepDAO</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 xml:space="preserve"> = "INSERT INTO </w:t>
      </w:r>
      <w:proofErr w:type="spellStart"/>
      <w:r w:rsidRPr="00FE1AA9">
        <w:rPr>
          <w:rFonts w:ascii="Times New Roman" w:hAnsi="Times New Roman" w:cs="Times New Roman"/>
          <w:color w:val="000000" w:themeColor="text1"/>
          <w:sz w:val="28"/>
          <w:szCs w:val="28"/>
          <w:lang w:val="uk-UA"/>
        </w:rPr>
        <w:t>financial_reports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totalLiabilities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revaluationReserves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otherFunds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undividedProfit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profitBeforeTax</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loanInterest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shareCapital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netIncome</w:t>
      </w:r>
      <w:proofErr w:type="spellEnd"/>
      <w:r w:rsidRPr="00FE1AA9">
        <w:rPr>
          <w:rFonts w:ascii="Times New Roman" w:hAnsi="Times New Roman" w:cs="Times New Roman"/>
          <w:color w:val="000000" w:themeColor="text1"/>
          <w:sz w:val="28"/>
          <w:szCs w:val="28"/>
          <w:lang w:val="uk-UA"/>
        </w:rPr>
        <w:t>) VALUES (?, ?, ?, ?, ?, ?, ?, ?, ?, ?,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try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connection.prepareStatement</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preparedStatement.setString</w:t>
      </w:r>
      <w:proofErr w:type="spellEnd"/>
      <w:r w:rsidRPr="00FE1AA9">
        <w:rPr>
          <w:rFonts w:ascii="Times New Roman" w:hAnsi="Times New Roman" w:cs="Times New Roman"/>
          <w:color w:val="000000" w:themeColor="text1"/>
          <w:sz w:val="28"/>
          <w:szCs w:val="28"/>
          <w:lang w:val="uk-UA"/>
        </w:rPr>
        <w:t xml:space="preserve">(1, </w:t>
      </w:r>
      <w:proofErr w:type="spellStart"/>
      <w:r w:rsidRPr="00FE1AA9">
        <w:rPr>
          <w:rFonts w:ascii="Times New Roman" w:hAnsi="Times New Roman" w:cs="Times New Roman"/>
          <w:color w:val="000000" w:themeColor="text1"/>
          <w:sz w:val="28"/>
          <w:szCs w:val="28"/>
          <w:lang w:val="uk-UA"/>
        </w:rPr>
        <w:t>financialReports.getBankName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preparedStatement.setDate</w:t>
      </w:r>
      <w:proofErr w:type="spellEnd"/>
      <w:r w:rsidRPr="00FE1AA9">
        <w:rPr>
          <w:rFonts w:ascii="Times New Roman" w:hAnsi="Times New Roman" w:cs="Times New Roman"/>
          <w:color w:val="000000" w:themeColor="text1"/>
          <w:sz w:val="28"/>
          <w:szCs w:val="28"/>
          <w:lang w:val="uk-UA"/>
        </w:rPr>
        <w:t xml:space="preserve">(2, </w:t>
      </w:r>
      <w:proofErr w:type="spellStart"/>
      <w:r w:rsidRPr="00FE1AA9">
        <w:rPr>
          <w:rFonts w:ascii="Times New Roman" w:hAnsi="Times New Roman" w:cs="Times New Roman"/>
          <w:color w:val="000000" w:themeColor="text1"/>
          <w:sz w:val="28"/>
          <w:szCs w:val="28"/>
          <w:lang w:val="uk-UA"/>
        </w:rPr>
        <w:lastRenderedPageBreak/>
        <w:t>Converter.toDate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financialReports.getYear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(3,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(4, </w:t>
      </w:r>
      <w:proofErr w:type="spellStart"/>
      <w:r w:rsidRPr="00FE1AA9">
        <w:rPr>
          <w:rFonts w:ascii="Times New Roman" w:hAnsi="Times New Roman" w:cs="Times New Roman"/>
          <w:color w:val="000000" w:themeColor="text1"/>
          <w:sz w:val="28"/>
          <w:szCs w:val="28"/>
          <w:lang w:val="uk-UA"/>
        </w:rPr>
        <w:t>financialReports.getTotalLiabilities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(5, </w:t>
      </w:r>
      <w:proofErr w:type="spellStart"/>
      <w:r w:rsidRPr="00FE1AA9">
        <w:rPr>
          <w:rFonts w:ascii="Times New Roman" w:hAnsi="Times New Roman" w:cs="Times New Roman"/>
          <w:color w:val="000000" w:themeColor="text1"/>
          <w:sz w:val="28"/>
          <w:szCs w:val="28"/>
          <w:lang w:val="uk-UA"/>
        </w:rPr>
        <w:t>financialReports.getRevaluationReserves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(6, </w:t>
      </w:r>
      <w:proofErr w:type="spellStart"/>
      <w:r w:rsidRPr="00FE1AA9">
        <w:rPr>
          <w:rFonts w:ascii="Times New Roman" w:hAnsi="Times New Roman" w:cs="Times New Roman"/>
          <w:color w:val="000000" w:themeColor="text1"/>
          <w:sz w:val="28"/>
          <w:szCs w:val="28"/>
          <w:lang w:val="uk-UA"/>
        </w:rPr>
        <w:t>financialReports.getOtherFunds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(7, </w:t>
      </w:r>
      <w:proofErr w:type="spellStart"/>
      <w:r w:rsidRPr="00FE1AA9">
        <w:rPr>
          <w:rFonts w:ascii="Times New Roman" w:hAnsi="Times New Roman" w:cs="Times New Roman"/>
          <w:color w:val="000000" w:themeColor="text1"/>
          <w:sz w:val="28"/>
          <w:szCs w:val="28"/>
          <w:lang w:val="uk-UA"/>
        </w:rPr>
        <w:t>financialReports.getUndividedProfit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(8, </w:t>
      </w:r>
      <w:proofErr w:type="spellStart"/>
      <w:r w:rsidRPr="00FE1AA9">
        <w:rPr>
          <w:rFonts w:ascii="Times New Roman" w:hAnsi="Times New Roman" w:cs="Times New Roman"/>
          <w:color w:val="000000" w:themeColor="text1"/>
          <w:sz w:val="28"/>
          <w:szCs w:val="28"/>
          <w:lang w:val="uk-UA"/>
        </w:rPr>
        <w:t>financialReports.getProfitBeforeTax</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(9, </w:t>
      </w:r>
      <w:proofErr w:type="spellStart"/>
      <w:r w:rsidRPr="00FE1AA9">
        <w:rPr>
          <w:rFonts w:ascii="Times New Roman" w:hAnsi="Times New Roman" w:cs="Times New Roman"/>
          <w:color w:val="000000" w:themeColor="text1"/>
          <w:sz w:val="28"/>
          <w:szCs w:val="28"/>
          <w:lang w:val="uk-UA"/>
        </w:rPr>
        <w:t>financialReports.getLoanInterest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(10, </w:t>
      </w:r>
      <w:proofErr w:type="spellStart"/>
      <w:r w:rsidRPr="00FE1AA9">
        <w:rPr>
          <w:rFonts w:ascii="Times New Roman" w:hAnsi="Times New Roman" w:cs="Times New Roman"/>
          <w:color w:val="000000" w:themeColor="text1"/>
          <w:sz w:val="28"/>
          <w:szCs w:val="28"/>
          <w:lang w:val="uk-UA"/>
        </w:rPr>
        <w:t>financialReports.getShareCapital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preparedStatement.setLong</w:t>
      </w:r>
      <w:proofErr w:type="spellEnd"/>
      <w:r w:rsidRPr="00FE1AA9">
        <w:rPr>
          <w:rFonts w:ascii="Times New Roman" w:hAnsi="Times New Roman" w:cs="Times New Roman"/>
          <w:color w:val="000000" w:themeColor="text1"/>
          <w:sz w:val="28"/>
          <w:szCs w:val="28"/>
          <w:lang w:val="uk-UA"/>
        </w:rPr>
        <w:t xml:space="preserve">(11, </w:t>
      </w:r>
      <w:proofErr w:type="spellStart"/>
      <w:r w:rsidRPr="00FE1AA9">
        <w:rPr>
          <w:rFonts w:ascii="Times New Roman" w:hAnsi="Times New Roman" w:cs="Times New Roman"/>
          <w:color w:val="000000" w:themeColor="text1"/>
          <w:sz w:val="28"/>
          <w:szCs w:val="28"/>
          <w:lang w:val="uk-UA"/>
        </w:rPr>
        <w:t>financialReports.getNetIncome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preparedStatement.executeUpdate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finally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preparedStatement.close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List</w:t>
      </w:r>
      <w:proofErr w:type="spellEnd"/>
      <w:r w:rsidRPr="00FE1AA9">
        <w:rPr>
          <w:rFonts w:ascii="Times New Roman" w:hAnsi="Times New Roman" w:cs="Times New Roman"/>
          <w:color w:val="000000" w:themeColor="text1"/>
          <w:sz w:val="28"/>
          <w:szCs w:val="28"/>
          <w:lang w:val="uk-UA"/>
        </w:rPr>
        <w:t>&lt;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&gt; </w:t>
      </w:r>
      <w:proofErr w:type="spellStart"/>
      <w:r w:rsidRPr="00FE1AA9">
        <w:rPr>
          <w:rFonts w:ascii="Times New Roman" w:hAnsi="Times New Roman" w:cs="Times New Roman"/>
          <w:color w:val="000000" w:themeColor="text1"/>
          <w:sz w:val="28"/>
          <w:szCs w:val="28"/>
          <w:lang w:val="uk-UA"/>
        </w:rPr>
        <w:t>getAll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List</w:t>
      </w:r>
      <w:proofErr w:type="spellEnd"/>
      <w:r w:rsidRPr="00FE1AA9">
        <w:rPr>
          <w:rFonts w:ascii="Times New Roman" w:hAnsi="Times New Roman" w:cs="Times New Roman"/>
          <w:color w:val="000000" w:themeColor="text1"/>
          <w:sz w:val="28"/>
          <w:szCs w:val="28"/>
          <w:lang w:val="uk-UA"/>
        </w:rPr>
        <w:t>&lt;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&gt; </w:t>
      </w:r>
      <w:proofErr w:type="spellStart"/>
      <w:r w:rsidRPr="00FE1AA9">
        <w:rPr>
          <w:rFonts w:ascii="Times New Roman" w:hAnsi="Times New Roman" w:cs="Times New Roman"/>
          <w:color w:val="000000" w:themeColor="text1"/>
          <w:sz w:val="28"/>
          <w:szCs w:val="28"/>
          <w:lang w:val="uk-UA"/>
        </w:rPr>
        <w:t>financialReportsList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ArrayList</w:t>
      </w:r>
      <w:proofErr w:type="spellEnd"/>
      <w:r w:rsidRPr="00FE1AA9">
        <w:rPr>
          <w:rFonts w:ascii="Times New Roman" w:hAnsi="Times New Roman" w:cs="Times New Roman"/>
          <w:color w:val="000000" w:themeColor="text1"/>
          <w:sz w:val="28"/>
          <w:szCs w:val="28"/>
          <w:lang w:val="uk-UA"/>
        </w:rPr>
        <w:t>&lt;&gt;();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 xml:space="preserve"> = "SELECT </w:t>
      </w:r>
      <w:proofErr w:type="spellStart"/>
      <w:r w:rsidRPr="00FE1AA9">
        <w:rPr>
          <w:rFonts w:ascii="Times New Roman" w:hAnsi="Times New Roman" w:cs="Times New Roman"/>
          <w:color w:val="000000" w:themeColor="text1"/>
          <w:sz w:val="28"/>
          <w:szCs w:val="28"/>
          <w:lang w:val="uk-UA"/>
        </w:rPr>
        <w:t>idreport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totalLiabilities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revaluationReserves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otherFunds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undividedProfit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profitBeforeTax</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loanInterest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shareCapital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netIncome</w:t>
      </w:r>
      <w:proofErr w:type="spellEnd"/>
      <w:r w:rsidRPr="00FE1AA9">
        <w:rPr>
          <w:rFonts w:ascii="Times New Roman" w:hAnsi="Times New Roman" w:cs="Times New Roman"/>
          <w:color w:val="000000" w:themeColor="text1"/>
          <w:sz w:val="28"/>
          <w:szCs w:val="28"/>
          <w:lang w:val="uk-UA"/>
        </w:rPr>
        <w:t xml:space="preserve"> FROM </w:t>
      </w:r>
      <w:proofErr w:type="spellStart"/>
      <w:r w:rsidRPr="00FE1AA9">
        <w:rPr>
          <w:rFonts w:ascii="Times New Roman" w:hAnsi="Times New Roman" w:cs="Times New Roman"/>
          <w:color w:val="000000" w:themeColor="text1"/>
          <w:sz w:val="28"/>
          <w:szCs w:val="28"/>
          <w:lang w:val="uk-UA"/>
        </w:rPr>
        <w:t>financial_reports</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Statement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try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connection.createStatement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ResultSet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resultSet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statement.executeQuery</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while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resultSet.next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getFinRe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resultSet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financialReportsList.add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finally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statement.close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update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delete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findByBankName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getFinRe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ResultSet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resultSet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financialReports.setIdreport</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resultSet.getLong</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idreport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financialReports.setBankName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resultSet.getString</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financialReports.setYear(Converter.toLocalDate(resultSet.getDate("year")));</w:t>
      </w:r>
      <w:r w:rsidRPr="00FE1AA9">
        <w:rPr>
          <w:rFonts w:ascii="Times New Roman" w:hAnsi="Times New Roman" w:cs="Times New Roman"/>
          <w:color w:val="000000" w:themeColor="text1"/>
          <w:sz w:val="28"/>
          <w:szCs w:val="28"/>
          <w:lang w:val="uk-UA"/>
        </w:rPr>
        <w:br/>
        <w:t xml:space="preserve">        financialReports.setTotalAssets(resultSet.getLong("totalAssets"));</w:t>
      </w:r>
      <w:r w:rsidRPr="00FE1AA9">
        <w:rPr>
          <w:rFonts w:ascii="Times New Roman" w:hAnsi="Times New Roman" w:cs="Times New Roman"/>
          <w:color w:val="000000" w:themeColor="text1"/>
          <w:sz w:val="28"/>
          <w:szCs w:val="28"/>
          <w:lang w:val="uk-UA"/>
        </w:rPr>
        <w:br/>
        <w:t xml:space="preserve">        financialReports.setTotalLiabilities(resultSet.getLong("totalLiabilities"));</w:t>
      </w:r>
      <w:r w:rsidRPr="00FE1AA9">
        <w:rPr>
          <w:rFonts w:ascii="Times New Roman" w:hAnsi="Times New Roman" w:cs="Times New Roman"/>
          <w:color w:val="000000" w:themeColor="text1"/>
          <w:sz w:val="28"/>
          <w:szCs w:val="28"/>
          <w:lang w:val="uk-UA"/>
        </w:rPr>
        <w:br/>
        <w:t xml:space="preserve">        financialReports.setRevaluationReserves(resultSet.getLong("revaluationReserves"));</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financialReports.setOtherFunds</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resultSet.getLong</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otherFunds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financialReports.setUndividedProfit(resultSet.getLong("undividedProfit"));</w:t>
      </w:r>
      <w:r w:rsidRPr="00FE1AA9">
        <w:rPr>
          <w:rFonts w:ascii="Times New Roman" w:hAnsi="Times New Roman" w:cs="Times New Roman"/>
          <w:color w:val="000000" w:themeColor="text1"/>
          <w:sz w:val="28"/>
          <w:szCs w:val="28"/>
          <w:lang w:val="uk-UA"/>
        </w:rPr>
        <w:br/>
        <w:t xml:space="preserve">        financialReports.setProfitBeforeTax(resultSet.getLong("profitBeforeTax"));</w:t>
      </w:r>
      <w:r w:rsidRPr="00FE1AA9">
        <w:rPr>
          <w:rFonts w:ascii="Times New Roman" w:hAnsi="Times New Roman" w:cs="Times New Roman"/>
          <w:color w:val="000000" w:themeColor="text1"/>
          <w:sz w:val="28"/>
          <w:szCs w:val="28"/>
          <w:lang w:val="uk-UA"/>
        </w:rPr>
        <w:br/>
        <w:t xml:space="preserve">        financialReports.setLoanInterest(resultSet.getLong("loanInterest"));</w:t>
      </w:r>
      <w:r w:rsidRPr="00FE1AA9">
        <w:rPr>
          <w:rFonts w:ascii="Times New Roman" w:hAnsi="Times New Roman" w:cs="Times New Roman"/>
          <w:color w:val="000000" w:themeColor="text1"/>
          <w:sz w:val="28"/>
          <w:szCs w:val="28"/>
          <w:lang w:val="uk-UA"/>
        </w:rPr>
        <w:br/>
        <w:t xml:space="preserve">        financialReports.setShareCapital(resultSet.getLong("shareCapital"));</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financialReports.setNetIncome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resultSet.getLong</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netIncome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w:t>
      </w:r>
    </w:p>
    <w:p w14:paraId="579A1334" w14:textId="25EB50A4" w:rsidR="00051E04" w:rsidRPr="00FE1AA9" w:rsidRDefault="00051E04" w:rsidP="00B96D45">
      <w:pPr>
        <w:tabs>
          <w:tab w:val="left" w:pos="6293"/>
        </w:tabs>
        <w:spacing w:after="0" w:line="360" w:lineRule="auto"/>
        <w:jc w:val="both"/>
        <w:rPr>
          <w:color w:val="000000" w:themeColor="text1"/>
          <w:sz w:val="28"/>
          <w:szCs w:val="28"/>
          <w:lang w:val="uk-UA"/>
        </w:rPr>
      </w:pPr>
    </w:p>
    <w:p w14:paraId="3CD5C219"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com.diplom.core.Converter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com.diplom.db.dao.SpringateDAO</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java.sql.PreparedStatement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extends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AbstractService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implements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SpringateDAO</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t xml:space="preserve">    @Override</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 xml:space="preserve"> = "INSERT INTO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w:t>
      </w:r>
      <w:proofErr w:type="spellEnd"/>
      <w:r w:rsidRPr="00FE1AA9">
        <w:rPr>
          <w:rFonts w:ascii="Times New Roman" w:hAnsi="Times New Roman" w:cs="Times New Roman"/>
          <w:color w:val="000000" w:themeColor="text1"/>
          <w:sz w:val="28"/>
          <w:szCs w:val="28"/>
          <w:lang w:val="uk-UA"/>
        </w:rPr>
        <w:t>) VALUES (?, ?,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try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connection.prepareStatement</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preparedStatement.setString</w:t>
      </w:r>
      <w:proofErr w:type="spellEnd"/>
      <w:r w:rsidRPr="00FE1AA9">
        <w:rPr>
          <w:rFonts w:ascii="Times New Roman" w:hAnsi="Times New Roman" w:cs="Times New Roman"/>
          <w:color w:val="000000" w:themeColor="text1"/>
          <w:sz w:val="28"/>
          <w:szCs w:val="28"/>
          <w:lang w:val="uk-UA"/>
        </w:rPr>
        <w:t xml:space="preserve">(1, </w:t>
      </w:r>
      <w:proofErr w:type="spellStart"/>
      <w:r w:rsidRPr="00FE1AA9">
        <w:rPr>
          <w:rFonts w:ascii="Times New Roman" w:hAnsi="Times New Roman" w:cs="Times New Roman"/>
          <w:color w:val="000000" w:themeColor="text1"/>
          <w:sz w:val="28"/>
          <w:szCs w:val="28"/>
          <w:lang w:val="uk-UA"/>
        </w:rPr>
        <w:t>springate.getBankName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preparedStatement.setDate</w:t>
      </w:r>
      <w:proofErr w:type="spellEnd"/>
      <w:r w:rsidRPr="00FE1AA9">
        <w:rPr>
          <w:rFonts w:ascii="Times New Roman" w:hAnsi="Times New Roman" w:cs="Times New Roman"/>
          <w:color w:val="000000" w:themeColor="text1"/>
          <w:sz w:val="28"/>
          <w:szCs w:val="28"/>
          <w:lang w:val="uk-UA"/>
        </w:rPr>
        <w:t xml:space="preserve">(2, </w:t>
      </w:r>
      <w:proofErr w:type="spellStart"/>
      <w:r w:rsidRPr="00FE1AA9">
        <w:rPr>
          <w:rFonts w:ascii="Times New Roman" w:hAnsi="Times New Roman" w:cs="Times New Roman"/>
          <w:color w:val="000000" w:themeColor="text1"/>
          <w:sz w:val="28"/>
          <w:szCs w:val="28"/>
          <w:lang w:val="uk-UA"/>
        </w:rPr>
        <w:t>Converter.toDate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springate.getYear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preparedStatement.setFloat</w:t>
      </w:r>
      <w:proofErr w:type="spellEnd"/>
      <w:r w:rsidRPr="00FE1AA9">
        <w:rPr>
          <w:rFonts w:ascii="Times New Roman" w:hAnsi="Times New Roman" w:cs="Times New Roman"/>
          <w:color w:val="000000" w:themeColor="text1"/>
          <w:sz w:val="28"/>
          <w:szCs w:val="28"/>
          <w:lang w:val="uk-UA"/>
        </w:rPr>
        <w:t xml:space="preserve">(3, </w:t>
      </w:r>
      <w:proofErr w:type="spellStart"/>
      <w:r w:rsidRPr="00FE1AA9">
        <w:rPr>
          <w:rFonts w:ascii="Times New Roman" w:hAnsi="Times New Roman" w:cs="Times New Roman"/>
          <w:color w:val="000000" w:themeColor="text1"/>
          <w:sz w:val="28"/>
          <w:szCs w:val="28"/>
          <w:lang w:val="uk-UA"/>
        </w:rPr>
        <w:t>springate.getResult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preparedStatement.executeUpdate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finally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preparedStatement.close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@Override</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deleteAll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 xml:space="preserve"> = "DELETE </w:t>
      </w:r>
      <w:proofErr w:type="spellStart"/>
      <w:r w:rsidRPr="00FE1AA9">
        <w:rPr>
          <w:rFonts w:ascii="Times New Roman" w:hAnsi="Times New Roman" w:cs="Times New Roman"/>
          <w:color w:val="000000" w:themeColor="text1"/>
          <w:sz w:val="28"/>
          <w:szCs w:val="28"/>
          <w:lang w:val="uk-UA"/>
        </w:rPr>
        <w:t>from</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WHERE </w:t>
      </w:r>
      <w:proofErr w:type="spellStart"/>
      <w:r w:rsidRPr="00FE1AA9">
        <w:rPr>
          <w:rFonts w:ascii="Times New Roman" w:hAnsi="Times New Roman" w:cs="Times New Roman"/>
          <w:color w:val="000000" w:themeColor="text1"/>
          <w:sz w:val="28"/>
          <w:szCs w:val="28"/>
          <w:lang w:val="uk-UA"/>
        </w:rPr>
        <w:t>idSpringate</w:t>
      </w:r>
      <w:proofErr w:type="spellEnd"/>
      <w:r w:rsidRPr="00FE1AA9">
        <w:rPr>
          <w:rFonts w:ascii="Times New Roman" w:hAnsi="Times New Roman" w:cs="Times New Roman"/>
          <w:color w:val="000000" w:themeColor="text1"/>
          <w:sz w:val="28"/>
          <w:szCs w:val="28"/>
          <w:lang w:val="uk-UA"/>
        </w:rPr>
        <w:t xml:space="preserve"> &gt; 0";</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connection.prepareStatement</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sql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preparedStatement.executeUpdate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w:t>
      </w:r>
    </w:p>
    <w:p w14:paraId="4F81636B" w14:textId="0A89FEDC" w:rsidR="00051E04" w:rsidRPr="00FE1AA9" w:rsidRDefault="00051E04" w:rsidP="00B96D45">
      <w:pPr>
        <w:tabs>
          <w:tab w:val="left" w:pos="6293"/>
        </w:tabs>
        <w:spacing w:after="0" w:line="360" w:lineRule="auto"/>
        <w:jc w:val="both"/>
        <w:rPr>
          <w:color w:val="000000" w:themeColor="text1"/>
          <w:sz w:val="28"/>
          <w:szCs w:val="28"/>
          <w:lang w:val="uk-UA"/>
        </w:rPr>
      </w:pPr>
    </w:p>
    <w:p w14:paraId="6B02F4B1" w14:textId="71DE35B6" w:rsidR="00051E04" w:rsidRPr="00FE1AA9" w:rsidRDefault="00051E04" w:rsidP="00B96D45">
      <w:pPr>
        <w:tabs>
          <w:tab w:val="left" w:pos="6293"/>
        </w:tabs>
        <w:spacing w:after="0" w:line="360" w:lineRule="auto"/>
        <w:jc w:val="both"/>
        <w:rPr>
          <w:b/>
          <w:bCs/>
          <w:color w:val="000000" w:themeColor="text1"/>
          <w:sz w:val="28"/>
          <w:szCs w:val="28"/>
          <w:lang w:val="uk-UA"/>
        </w:rPr>
      </w:pPr>
      <w:proofErr w:type="spellStart"/>
      <w:r w:rsidRPr="00FE1AA9">
        <w:rPr>
          <w:b/>
          <w:bCs/>
          <w:color w:val="000000" w:themeColor="text1"/>
          <w:sz w:val="28"/>
          <w:szCs w:val="28"/>
          <w:lang w:val="uk-UA"/>
        </w:rPr>
        <w:t>Database</w:t>
      </w:r>
      <w:proofErr w:type="spellEnd"/>
      <w:r w:rsidRPr="00FE1AA9">
        <w:rPr>
          <w:b/>
          <w:bCs/>
          <w:color w:val="000000" w:themeColor="text1"/>
          <w:sz w:val="28"/>
          <w:szCs w:val="28"/>
          <w:lang w:val="uk-UA"/>
        </w:rPr>
        <w:t xml:space="preserve"> </w:t>
      </w:r>
      <w:proofErr w:type="spellStart"/>
      <w:r w:rsidRPr="00FE1AA9">
        <w:rPr>
          <w:b/>
          <w:bCs/>
          <w:color w:val="000000" w:themeColor="text1"/>
          <w:sz w:val="28"/>
          <w:szCs w:val="28"/>
          <w:lang w:val="uk-UA"/>
        </w:rPr>
        <w:t>connector</w:t>
      </w:r>
      <w:proofErr w:type="spellEnd"/>
      <w:r w:rsidRPr="00FE1AA9">
        <w:rPr>
          <w:b/>
          <w:bCs/>
          <w:color w:val="000000" w:themeColor="text1"/>
          <w:sz w:val="28"/>
          <w:szCs w:val="28"/>
          <w:lang w:val="uk-UA"/>
        </w:rPr>
        <w:t>:</w:t>
      </w:r>
    </w:p>
    <w:p w14:paraId="1BC89B0F"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java.sql.DriverManager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lastRenderedPageBreak/>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DatabaseConnector</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static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DatabaseConnector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instance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URL ="jdbc:mysql://localhost:3306/bankreports?autoReconnect=true&amp;useSSL=false";</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USERNAME = "</w:t>
      </w:r>
      <w:proofErr w:type="spellStart"/>
      <w:r w:rsidRPr="00FE1AA9">
        <w:rPr>
          <w:rFonts w:ascii="Times New Roman" w:hAnsi="Times New Roman" w:cs="Times New Roman"/>
          <w:color w:val="000000" w:themeColor="text1"/>
          <w:sz w:val="28"/>
          <w:szCs w:val="28"/>
          <w:lang w:val="uk-UA"/>
        </w:rPr>
        <w:t>root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PASSWORD = "</w:t>
      </w:r>
      <w:proofErr w:type="spellStart"/>
      <w:r w:rsidRPr="00FE1AA9">
        <w:rPr>
          <w:rFonts w:ascii="Times New Roman" w:hAnsi="Times New Roman" w:cs="Times New Roman"/>
          <w:color w:val="000000" w:themeColor="text1"/>
          <w:sz w:val="28"/>
          <w:szCs w:val="28"/>
          <w:lang w:val="uk-UA"/>
        </w:rPr>
        <w:t>root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DatabaseConnector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static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DatabaseConnector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getInstance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instance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instance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DatabaseConnector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instance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getConnection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try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DriverManager.getConnection</w:t>
      </w:r>
      <w:proofErr w:type="spellEnd"/>
      <w:r w:rsidRPr="00FE1AA9">
        <w:rPr>
          <w:rFonts w:ascii="Times New Roman" w:hAnsi="Times New Roman" w:cs="Times New Roman"/>
          <w:color w:val="000000" w:themeColor="text1"/>
          <w:sz w:val="28"/>
          <w:szCs w:val="28"/>
          <w:lang w:val="uk-UA"/>
        </w:rPr>
        <w:t>(URL, USERNAME, PASSWORD);</w:t>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catch</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e.printStackTrace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CloseConnection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try</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if</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connection</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null</w:t>
      </w:r>
      <w:proofErr w:type="spellEnd"/>
      <w:r w:rsidRPr="00FE1AA9">
        <w:rPr>
          <w:rFonts w:ascii="Times New Roman" w:hAnsi="Times New Roman" w:cs="Times New Roman"/>
          <w:color w:val="000000" w:themeColor="text1"/>
          <w:sz w:val="28"/>
          <w:szCs w:val="28"/>
          <w:lang w:val="uk-UA"/>
        </w:rPr>
        <w:t xml:space="preserve"> &amp;&amp; !</w:t>
      </w:r>
      <w:proofErr w:type="spellStart"/>
      <w:r w:rsidRPr="00FE1AA9">
        <w:rPr>
          <w:rFonts w:ascii="Times New Roman" w:hAnsi="Times New Roman" w:cs="Times New Roman"/>
          <w:color w:val="000000" w:themeColor="text1"/>
          <w:sz w:val="28"/>
          <w:szCs w:val="28"/>
          <w:lang w:val="uk-UA"/>
        </w:rPr>
        <w:t>connection.isClosed</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connection.close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catch</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e.printStackTrace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br/>
        <w:t>}</w:t>
      </w:r>
    </w:p>
    <w:p w14:paraId="74BF6F44" w14:textId="4DA8E77D" w:rsidR="00051E04" w:rsidRPr="00FE1AA9" w:rsidRDefault="00051E04" w:rsidP="00B96D45">
      <w:pPr>
        <w:tabs>
          <w:tab w:val="left" w:pos="6293"/>
        </w:tabs>
        <w:spacing w:after="0" w:line="360" w:lineRule="auto"/>
        <w:jc w:val="both"/>
        <w:rPr>
          <w:color w:val="000000" w:themeColor="text1"/>
          <w:sz w:val="28"/>
          <w:szCs w:val="28"/>
          <w:lang w:val="uk-UA"/>
        </w:rPr>
      </w:pPr>
    </w:p>
    <w:p w14:paraId="63C5906F" w14:textId="29188F06" w:rsidR="00051E04" w:rsidRPr="00FE1AA9" w:rsidRDefault="00051E04" w:rsidP="00B96D45">
      <w:pPr>
        <w:tabs>
          <w:tab w:val="left" w:pos="6293"/>
        </w:tabs>
        <w:spacing w:after="0" w:line="360" w:lineRule="auto"/>
        <w:jc w:val="both"/>
        <w:rPr>
          <w:b/>
          <w:bCs/>
          <w:color w:val="000000" w:themeColor="text1"/>
          <w:sz w:val="28"/>
          <w:szCs w:val="28"/>
          <w:lang w:val="uk-UA"/>
        </w:rPr>
      </w:pPr>
      <w:proofErr w:type="spellStart"/>
      <w:r w:rsidRPr="00FE1AA9">
        <w:rPr>
          <w:b/>
          <w:bCs/>
          <w:color w:val="000000" w:themeColor="text1"/>
          <w:sz w:val="28"/>
          <w:szCs w:val="28"/>
          <w:lang w:val="uk-UA"/>
        </w:rPr>
        <w:t>Package</w:t>
      </w:r>
      <w:proofErr w:type="spellEnd"/>
      <w:r w:rsidRPr="00FE1AA9">
        <w:rPr>
          <w:b/>
          <w:bCs/>
          <w:color w:val="000000" w:themeColor="text1"/>
          <w:sz w:val="28"/>
          <w:szCs w:val="28"/>
          <w:lang w:val="uk-UA"/>
        </w:rPr>
        <w:t xml:space="preserve"> </w:t>
      </w:r>
      <w:proofErr w:type="spellStart"/>
      <w:r w:rsidRPr="00FE1AA9">
        <w:rPr>
          <w:b/>
          <w:bCs/>
          <w:color w:val="000000" w:themeColor="text1"/>
          <w:sz w:val="28"/>
          <w:szCs w:val="28"/>
          <w:lang w:val="uk-UA"/>
        </w:rPr>
        <w:t>entity</w:t>
      </w:r>
      <w:proofErr w:type="spellEnd"/>
      <w:r w:rsidRPr="00FE1AA9">
        <w:rPr>
          <w:b/>
          <w:bCs/>
          <w:color w:val="000000" w:themeColor="text1"/>
          <w:sz w:val="28"/>
          <w:szCs w:val="28"/>
          <w:lang w:val="uk-UA"/>
        </w:rPr>
        <w:t>:</w:t>
      </w:r>
    </w:p>
    <w:p w14:paraId="0C7C79D2"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lombok.Getter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lombok.Setter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lombok.ToString</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java.time.LocalDate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@Getter</w:t>
      </w:r>
      <w:r w:rsidRPr="00FE1AA9">
        <w:rPr>
          <w:rFonts w:ascii="Times New Roman" w:hAnsi="Times New Roman" w:cs="Times New Roman"/>
          <w:color w:val="000000" w:themeColor="text1"/>
          <w:sz w:val="28"/>
          <w:szCs w:val="28"/>
          <w:lang w:val="uk-UA"/>
        </w:rPr>
        <w:br/>
        <w:t>@Setter</w:t>
      </w:r>
      <w:r w:rsidRPr="00FE1AA9">
        <w:rPr>
          <w:rFonts w:ascii="Times New Roman" w:hAnsi="Times New Roman" w:cs="Times New Roman"/>
          <w:color w:val="000000" w:themeColor="text1"/>
          <w:sz w:val="28"/>
          <w:szCs w:val="28"/>
          <w:lang w:val="uk-UA"/>
        </w:rPr>
        <w:br/>
        <w:t>@ToString</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idAltman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LocalDate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w:t>
      </w:r>
    </w:p>
    <w:p w14:paraId="2E33A1B6" w14:textId="7FB10B72" w:rsidR="00051E04" w:rsidRPr="00FE1AA9" w:rsidRDefault="00051E04" w:rsidP="00B96D45">
      <w:pPr>
        <w:tabs>
          <w:tab w:val="left" w:pos="6293"/>
        </w:tabs>
        <w:spacing w:after="0" w:line="360" w:lineRule="auto"/>
        <w:jc w:val="both"/>
        <w:rPr>
          <w:color w:val="000000" w:themeColor="text1"/>
          <w:sz w:val="28"/>
          <w:szCs w:val="28"/>
          <w:lang w:val="uk-UA"/>
        </w:rPr>
      </w:pPr>
    </w:p>
    <w:p w14:paraId="11BB434F"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lombok.Getter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lombok.Setter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lombok.ToString</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java.time.LocalDate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@Getter</w:t>
      </w:r>
      <w:r w:rsidRPr="00FE1AA9">
        <w:rPr>
          <w:rFonts w:ascii="Times New Roman" w:hAnsi="Times New Roman" w:cs="Times New Roman"/>
          <w:color w:val="000000" w:themeColor="text1"/>
          <w:sz w:val="28"/>
          <w:szCs w:val="28"/>
          <w:lang w:val="uk-UA"/>
        </w:rPr>
        <w:br/>
        <w:t>@Setter</w:t>
      </w:r>
      <w:r w:rsidRPr="00FE1AA9">
        <w:rPr>
          <w:rFonts w:ascii="Times New Roman" w:hAnsi="Times New Roman" w:cs="Times New Roman"/>
          <w:color w:val="000000" w:themeColor="text1"/>
          <w:sz w:val="28"/>
          <w:szCs w:val="28"/>
          <w:lang w:val="uk-UA"/>
        </w:rPr>
        <w:br/>
        <w:t>@ToString</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idreport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LocalDate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totalLiabilities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revaluationReserves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otherFunds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undividedProfit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profitBeforeTax</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loanInterest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shareCapital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netIncome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w:t>
      </w:r>
    </w:p>
    <w:p w14:paraId="46112015" w14:textId="340BAFDD" w:rsidR="00051E04" w:rsidRPr="00FE1AA9" w:rsidRDefault="00051E04" w:rsidP="00B96D45">
      <w:pPr>
        <w:tabs>
          <w:tab w:val="left" w:pos="6293"/>
        </w:tabs>
        <w:spacing w:after="0" w:line="360" w:lineRule="auto"/>
        <w:jc w:val="both"/>
        <w:rPr>
          <w:color w:val="000000" w:themeColor="text1"/>
          <w:sz w:val="28"/>
          <w:szCs w:val="28"/>
          <w:lang w:val="uk-UA"/>
        </w:rPr>
      </w:pPr>
    </w:p>
    <w:p w14:paraId="30F5ACBB" w14:textId="77777777" w:rsidR="00051E04" w:rsidRPr="00FE1AA9" w:rsidRDefault="00051E04" w:rsidP="00051E04">
      <w:pPr>
        <w:pStyle w:val="HTML"/>
        <w:shd w:val="clear" w:color="auto" w:fill="FFFFFF"/>
        <w:rPr>
          <w:rFonts w:ascii="Times New Roman" w:hAnsi="Times New Roman" w:cs="Times New Roman"/>
          <w:color w:val="000000" w:themeColor="text1"/>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lombok.Getter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lombok.Setter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lombok.ToString</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java.time.LocalDate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@Getter</w:t>
      </w:r>
      <w:r w:rsidRPr="00FE1AA9">
        <w:rPr>
          <w:rFonts w:ascii="Times New Roman" w:hAnsi="Times New Roman" w:cs="Times New Roman"/>
          <w:color w:val="000000" w:themeColor="text1"/>
          <w:sz w:val="28"/>
          <w:szCs w:val="28"/>
          <w:lang w:val="uk-UA"/>
        </w:rPr>
        <w:br/>
        <w:t>@Setter</w:t>
      </w:r>
      <w:r w:rsidRPr="00FE1AA9">
        <w:rPr>
          <w:rFonts w:ascii="Times New Roman" w:hAnsi="Times New Roman" w:cs="Times New Roman"/>
          <w:color w:val="000000" w:themeColor="text1"/>
          <w:sz w:val="28"/>
          <w:szCs w:val="28"/>
          <w:lang w:val="uk-UA"/>
        </w:rPr>
        <w:br/>
        <w:t>@ToString</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idSpringate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LocalDate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private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result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w:t>
      </w:r>
    </w:p>
    <w:p w14:paraId="3F669205" w14:textId="4B49D3DF" w:rsidR="00051E04" w:rsidRPr="00FE1AA9" w:rsidRDefault="00051E04" w:rsidP="00B96D45">
      <w:pPr>
        <w:tabs>
          <w:tab w:val="left" w:pos="6293"/>
        </w:tabs>
        <w:spacing w:after="0" w:line="360" w:lineRule="auto"/>
        <w:jc w:val="both"/>
        <w:rPr>
          <w:color w:val="000000" w:themeColor="text1"/>
          <w:sz w:val="28"/>
          <w:szCs w:val="28"/>
          <w:lang w:val="uk-UA"/>
        </w:rPr>
      </w:pPr>
    </w:p>
    <w:p w14:paraId="6A51E22F" w14:textId="4687C680" w:rsidR="00051E04" w:rsidRPr="00FE1AA9" w:rsidRDefault="00051E04" w:rsidP="00B96D45">
      <w:pPr>
        <w:tabs>
          <w:tab w:val="left" w:pos="6293"/>
        </w:tabs>
        <w:spacing w:after="0" w:line="360" w:lineRule="auto"/>
        <w:jc w:val="both"/>
        <w:rPr>
          <w:b/>
          <w:bCs/>
          <w:color w:val="000000" w:themeColor="text1"/>
          <w:sz w:val="28"/>
          <w:szCs w:val="28"/>
          <w:lang w:val="uk-UA"/>
        </w:rPr>
      </w:pPr>
      <w:proofErr w:type="spellStart"/>
      <w:r w:rsidRPr="00FE1AA9">
        <w:rPr>
          <w:b/>
          <w:bCs/>
          <w:color w:val="000000" w:themeColor="text1"/>
          <w:sz w:val="28"/>
          <w:szCs w:val="28"/>
          <w:lang w:val="uk-UA"/>
        </w:rPr>
        <w:t>Main</w:t>
      </w:r>
      <w:proofErr w:type="spellEnd"/>
      <w:r w:rsidRPr="00FE1AA9">
        <w:rPr>
          <w:b/>
          <w:bCs/>
          <w:color w:val="000000" w:themeColor="text1"/>
          <w:sz w:val="28"/>
          <w:szCs w:val="28"/>
          <w:lang w:val="uk-UA"/>
        </w:rPr>
        <w:t>:</w:t>
      </w:r>
    </w:p>
    <w:p w14:paraId="61D6F969" w14:textId="4CB04D6E" w:rsidR="00051E04" w:rsidRPr="00FE1AA9" w:rsidRDefault="00051E04" w:rsidP="00051E04">
      <w:pPr>
        <w:pStyle w:val="HTML"/>
        <w:shd w:val="clear" w:color="auto" w:fill="FFFFFF"/>
        <w:rPr>
          <w:sz w:val="28"/>
          <w:szCs w:val="28"/>
          <w:lang w:val="uk-UA"/>
        </w:rPr>
      </w:pPr>
      <w:proofErr w:type="spellStart"/>
      <w:r w:rsidRPr="00FE1AA9">
        <w:rPr>
          <w:rFonts w:ascii="Times New Roman" w:hAnsi="Times New Roman" w:cs="Times New Roman"/>
          <w:color w:val="000000" w:themeColor="text1"/>
          <w:sz w:val="28"/>
          <w:szCs w:val="28"/>
          <w:lang w:val="uk-UA"/>
        </w:rPr>
        <w:t>package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com.diplom.db.service.AltmanService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com.diplom.db.service.FinRepService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com.diplom.db.service.SpringateService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com.diplom.entity.FinancialReports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com.diplom.entity.Springate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java.sql.SQLException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java.sql.SQLOutput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java.util.ArrayList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proofErr w:type="spellStart"/>
      <w:r w:rsidRPr="00FE1AA9">
        <w:rPr>
          <w:rFonts w:ascii="Times New Roman" w:hAnsi="Times New Roman" w:cs="Times New Roman"/>
          <w:color w:val="000000" w:themeColor="text1"/>
          <w:sz w:val="28"/>
          <w:szCs w:val="28"/>
          <w:lang w:val="uk-UA"/>
        </w:rPr>
        <w:t>import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java.util.List</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br/>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class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Main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public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static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void</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main</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String</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args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FinRepService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finRepService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FinRepService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List</w:t>
      </w:r>
      <w:proofErr w:type="spellEnd"/>
      <w:r w:rsidRPr="00FE1AA9">
        <w:rPr>
          <w:rFonts w:ascii="Times New Roman" w:hAnsi="Times New Roman" w:cs="Times New Roman"/>
          <w:color w:val="000000" w:themeColor="text1"/>
          <w:sz w:val="28"/>
          <w:szCs w:val="28"/>
          <w:lang w:val="uk-UA"/>
        </w:rPr>
        <w:t>&lt;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&gt; </w:t>
      </w:r>
      <w:proofErr w:type="spellStart"/>
      <w:r w:rsidRPr="00FE1AA9">
        <w:rPr>
          <w:rFonts w:ascii="Times New Roman" w:hAnsi="Times New Roman" w:cs="Times New Roman"/>
          <w:color w:val="000000" w:themeColor="text1"/>
          <w:sz w:val="28"/>
          <w:szCs w:val="28"/>
          <w:lang w:val="uk-UA"/>
        </w:rPr>
        <w:t>myList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finRepService.getAll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altmanService.deleteAll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springateService.deleteAll</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for</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int</w:t>
      </w:r>
      <w:proofErr w:type="spellEnd"/>
      <w:r w:rsidRPr="00FE1AA9">
        <w:rPr>
          <w:rFonts w:ascii="Times New Roman" w:hAnsi="Times New Roman" w:cs="Times New Roman"/>
          <w:color w:val="000000" w:themeColor="text1"/>
          <w:sz w:val="28"/>
          <w:szCs w:val="28"/>
          <w:lang w:val="uk-UA"/>
        </w:rPr>
        <w:t xml:space="preserve"> i = 0; i &lt; </w:t>
      </w:r>
      <w:proofErr w:type="spellStart"/>
      <w:r w:rsidRPr="00FE1AA9">
        <w:rPr>
          <w:rFonts w:ascii="Times New Roman" w:hAnsi="Times New Roman" w:cs="Times New Roman"/>
          <w:color w:val="000000" w:themeColor="text1"/>
          <w:sz w:val="28"/>
          <w:szCs w:val="28"/>
          <w:lang w:val="uk-UA"/>
        </w:rPr>
        <w:t>myList.size</w:t>
      </w:r>
      <w:proofErr w:type="spellEnd"/>
      <w:r w:rsidRPr="00FE1AA9">
        <w:rPr>
          <w:rFonts w:ascii="Times New Roman" w:hAnsi="Times New Roman" w:cs="Times New Roman"/>
          <w:color w:val="000000" w:themeColor="text1"/>
          <w:sz w:val="28"/>
          <w:szCs w:val="28"/>
          <w:lang w:val="uk-UA"/>
        </w:rPr>
        <w:t>(); i++)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zAltman</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altmanModel</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myList.get</w:t>
      </w:r>
      <w:proofErr w:type="spellEnd"/>
      <w:r w:rsidRPr="00FE1AA9">
        <w:rPr>
          <w:rFonts w:ascii="Times New Roman" w:hAnsi="Times New Roman" w:cs="Times New Roman"/>
          <w:color w:val="000000" w:themeColor="text1"/>
          <w:sz w:val="28"/>
          <w:szCs w:val="28"/>
          <w:lang w:val="uk-UA"/>
        </w:rPr>
        <w:t>(i));</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Model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for</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myList.get</w:t>
      </w:r>
      <w:proofErr w:type="spellEnd"/>
      <w:r w:rsidRPr="00FE1AA9">
        <w:rPr>
          <w:rFonts w:ascii="Times New Roman" w:hAnsi="Times New Roman" w:cs="Times New Roman"/>
          <w:color w:val="000000" w:themeColor="text1"/>
          <w:sz w:val="28"/>
          <w:szCs w:val="28"/>
          <w:lang w:val="uk-UA"/>
        </w:rPr>
        <w:t>(i).</w:t>
      </w:r>
      <w:proofErr w:type="spellStart"/>
      <w:r w:rsidRPr="00FE1AA9">
        <w:rPr>
          <w:rFonts w:ascii="Times New Roman" w:hAnsi="Times New Roman" w:cs="Times New Roman"/>
          <w:color w:val="000000" w:themeColor="text1"/>
          <w:sz w:val="28"/>
          <w:szCs w:val="28"/>
          <w:lang w:val="uk-UA"/>
        </w:rPr>
        <w:t>getBankName</w:t>
      </w:r>
      <w:proofErr w:type="spellEnd"/>
      <w:r w:rsidRPr="00FE1AA9">
        <w:rPr>
          <w:rFonts w:ascii="Times New Roman" w:hAnsi="Times New Roman" w:cs="Times New Roman"/>
          <w:color w:val="000000" w:themeColor="text1"/>
          <w:sz w:val="28"/>
          <w:szCs w:val="28"/>
          <w:lang w:val="uk-UA"/>
        </w:rPr>
        <w:t xml:space="preserve">() + ": z = " + </w:t>
      </w:r>
      <w:proofErr w:type="spellStart"/>
      <w:r w:rsidRPr="00FE1AA9">
        <w:rPr>
          <w:rFonts w:ascii="Times New Roman" w:hAnsi="Times New Roman" w:cs="Times New Roman"/>
          <w:color w:val="000000" w:themeColor="text1"/>
          <w:sz w:val="28"/>
          <w:szCs w:val="28"/>
          <w:lang w:val="uk-UA"/>
        </w:rPr>
        <w:t>zAltman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zSpringate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springateModel</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myList.get</w:t>
      </w:r>
      <w:proofErr w:type="spellEnd"/>
      <w:r w:rsidRPr="00FE1AA9">
        <w:rPr>
          <w:rFonts w:ascii="Times New Roman" w:hAnsi="Times New Roman" w:cs="Times New Roman"/>
          <w:color w:val="000000" w:themeColor="text1"/>
          <w:sz w:val="28"/>
          <w:szCs w:val="28"/>
          <w:lang w:val="uk-UA"/>
        </w:rPr>
        <w:t>(i));</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Model</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for</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myList.get</w:t>
      </w:r>
      <w:proofErr w:type="spellEnd"/>
      <w:r w:rsidRPr="00FE1AA9">
        <w:rPr>
          <w:rFonts w:ascii="Times New Roman" w:hAnsi="Times New Roman" w:cs="Times New Roman"/>
          <w:color w:val="000000" w:themeColor="text1"/>
          <w:sz w:val="28"/>
          <w:szCs w:val="28"/>
          <w:lang w:val="uk-UA"/>
        </w:rPr>
        <w:t>(i).</w:t>
      </w:r>
      <w:proofErr w:type="spellStart"/>
      <w:r w:rsidRPr="00FE1AA9">
        <w:rPr>
          <w:rFonts w:ascii="Times New Roman" w:hAnsi="Times New Roman" w:cs="Times New Roman"/>
          <w:color w:val="000000" w:themeColor="text1"/>
          <w:sz w:val="28"/>
          <w:szCs w:val="28"/>
          <w:lang w:val="uk-UA"/>
        </w:rPr>
        <w:t>getBankName</w:t>
      </w:r>
      <w:proofErr w:type="spellEnd"/>
      <w:r w:rsidRPr="00FE1AA9">
        <w:rPr>
          <w:rFonts w:ascii="Times New Roman" w:hAnsi="Times New Roman" w:cs="Times New Roman"/>
          <w:color w:val="000000" w:themeColor="text1"/>
          <w:sz w:val="28"/>
          <w:szCs w:val="28"/>
          <w:lang w:val="uk-UA"/>
        </w:rPr>
        <w:t xml:space="preserve">() + ": z = " +  </w:t>
      </w:r>
      <w:proofErr w:type="spellStart"/>
      <w:r w:rsidRPr="00FE1AA9">
        <w:rPr>
          <w:rFonts w:ascii="Times New Roman" w:hAnsi="Times New Roman" w:cs="Times New Roman"/>
          <w:color w:val="000000" w:themeColor="text1"/>
          <w:sz w:val="28"/>
          <w:szCs w:val="28"/>
          <w:lang w:val="uk-UA"/>
        </w:rPr>
        <w:t>zSpringate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x1 =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totalLiabilities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x2 = (</w:t>
      </w:r>
      <w:proofErr w:type="spellStart"/>
      <w:r w:rsidRPr="00FE1AA9">
        <w:rPr>
          <w:rFonts w:ascii="Times New Roman" w:hAnsi="Times New Roman" w:cs="Times New Roman"/>
          <w:color w:val="000000" w:themeColor="text1"/>
          <w:sz w:val="28"/>
          <w:szCs w:val="28"/>
          <w:lang w:val="uk-UA"/>
        </w:rPr>
        <w:t>revaluationReserves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otherFunds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undividedProfit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x3 = (</w:t>
      </w:r>
      <w:proofErr w:type="spellStart"/>
      <w:r w:rsidRPr="00FE1AA9">
        <w:rPr>
          <w:rFonts w:ascii="Times New Roman" w:hAnsi="Times New Roman" w:cs="Times New Roman"/>
          <w:color w:val="000000" w:themeColor="text1"/>
          <w:sz w:val="28"/>
          <w:szCs w:val="28"/>
          <w:lang w:val="uk-UA"/>
        </w:rPr>
        <w:t>profitBeforeTax</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loanInterest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x4 = </w:t>
      </w:r>
      <w:proofErr w:type="spellStart"/>
      <w:r w:rsidRPr="00FE1AA9">
        <w:rPr>
          <w:rFonts w:ascii="Times New Roman" w:hAnsi="Times New Roman" w:cs="Times New Roman"/>
          <w:color w:val="000000" w:themeColor="text1"/>
          <w:sz w:val="28"/>
          <w:szCs w:val="28"/>
          <w:lang w:val="uk-UA"/>
        </w:rPr>
        <w:t>shareCapital</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totalLiabilities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x5 = </w:t>
      </w:r>
      <w:proofErr w:type="spellStart"/>
      <w:r w:rsidRPr="00FE1AA9">
        <w:rPr>
          <w:rFonts w:ascii="Times New Roman" w:hAnsi="Times New Roman" w:cs="Times New Roman"/>
          <w:color w:val="000000" w:themeColor="text1"/>
          <w:sz w:val="28"/>
          <w:szCs w:val="28"/>
          <w:lang w:val="uk-UA"/>
        </w:rPr>
        <w:t>netIncome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static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altmanModel</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AltmanService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x1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financialReports.getTotalLiabilities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x2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w:t>
      </w:r>
      <w:proofErr w:type="spellStart"/>
      <w:r w:rsidRPr="00FE1AA9">
        <w:rPr>
          <w:rFonts w:ascii="Times New Roman" w:hAnsi="Times New Roman" w:cs="Times New Roman"/>
          <w:color w:val="000000" w:themeColor="text1"/>
          <w:sz w:val="28"/>
          <w:szCs w:val="28"/>
          <w:lang w:val="uk-UA"/>
        </w:rPr>
        <w:t>financialReports.getRevaluationReserves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financialReports.getLoanInterest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financialReports.getUndividedProfit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lastRenderedPageBreak/>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x3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w:t>
      </w:r>
      <w:proofErr w:type="spellStart"/>
      <w:r w:rsidRPr="00FE1AA9">
        <w:rPr>
          <w:rFonts w:ascii="Times New Roman" w:hAnsi="Times New Roman" w:cs="Times New Roman"/>
          <w:color w:val="000000" w:themeColor="text1"/>
          <w:sz w:val="28"/>
          <w:szCs w:val="28"/>
          <w:lang w:val="uk-UA"/>
        </w:rPr>
        <w:t>financialReports.getProfitBeforeTax</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financialReports.getLoanInterest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x4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financialReports.getShareCapital</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financialReports.getTotalLiabilities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x5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financialReports.getNetIncome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z = 1.2f * x1 + 1.4f * x2 + 3.3f * x3 + 0.6f * x4 + 0.999f * x5;</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("x1 = " +  x1);</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("x2 = " +  x2);</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("x3 = " +  x3);</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("x4 = " +  x4);</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System.out.println</w:t>
      </w:r>
      <w:proofErr w:type="spellEnd"/>
      <w:r w:rsidRPr="00FE1AA9">
        <w:rPr>
          <w:rFonts w:ascii="Times New Roman" w:hAnsi="Times New Roman" w:cs="Times New Roman"/>
          <w:color w:val="000000" w:themeColor="text1"/>
          <w:sz w:val="28"/>
          <w:szCs w:val="28"/>
          <w:lang w:val="uk-UA"/>
        </w:rPr>
        <w:t>("x5 = " +  x5);</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altman.setBankName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financialReports.getBankName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altman.setYear</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financialReports.getYear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altman.setResult</w:t>
      </w:r>
      <w:proofErr w:type="spellEnd"/>
      <w:r w:rsidRPr="00FE1AA9">
        <w:rPr>
          <w:rFonts w:ascii="Times New Roman" w:hAnsi="Times New Roman" w:cs="Times New Roman"/>
          <w:color w:val="000000" w:themeColor="text1"/>
          <w:sz w:val="28"/>
          <w:szCs w:val="28"/>
          <w:lang w:val="uk-UA"/>
        </w:rPr>
        <w:t>(z);</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altmanService.add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altman</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z;</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themeColor="text1"/>
          <w:sz w:val="28"/>
          <w:szCs w:val="28"/>
          <w:lang w:val="uk-UA"/>
        </w:rPr>
        <w:br/>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static</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springateModel</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throws</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SQLException</w:t>
      </w:r>
      <w:proofErr w:type="spellEnd"/>
      <w:r w:rsidRPr="00FE1AA9">
        <w:rPr>
          <w:rFonts w:ascii="Times New Roman" w:hAnsi="Times New Roman" w:cs="Times New Roman"/>
          <w:color w:val="000000" w:themeColor="text1"/>
          <w:sz w:val="28"/>
          <w:szCs w:val="28"/>
          <w:lang w:val="uk-UA"/>
        </w:rPr>
        <w:t xml:space="preserve"> {</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new</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SpringateService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a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financialReports.getTotalLiabilities</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b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w:t>
      </w:r>
      <w:proofErr w:type="spellStart"/>
      <w:r w:rsidRPr="00FE1AA9">
        <w:rPr>
          <w:rFonts w:ascii="Times New Roman" w:hAnsi="Times New Roman" w:cs="Times New Roman"/>
          <w:color w:val="000000" w:themeColor="text1"/>
          <w:sz w:val="28"/>
          <w:szCs w:val="28"/>
          <w:lang w:val="uk-UA"/>
        </w:rPr>
        <w:t>financialReports.getProfitBeforeTax</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financialReports.getLoanInterest</w:t>
      </w:r>
      <w:proofErr w:type="spellEnd"/>
      <w:r w:rsidRPr="00FE1AA9">
        <w:rPr>
          <w:rFonts w:ascii="Times New Roman" w:hAnsi="Times New Roman" w:cs="Times New Roman"/>
          <w:color w:val="000000" w:themeColor="text1"/>
          <w:sz w:val="28"/>
          <w:szCs w:val="28"/>
          <w:lang w:val="uk-UA"/>
        </w:rPr>
        <w:t xml:space="preserve">() )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c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w:t>
      </w:r>
      <w:proofErr w:type="spellStart"/>
      <w:r w:rsidRPr="00FE1AA9">
        <w:rPr>
          <w:rFonts w:ascii="Times New Roman" w:hAnsi="Times New Roman" w:cs="Times New Roman"/>
          <w:color w:val="000000" w:themeColor="text1"/>
          <w:sz w:val="28"/>
          <w:szCs w:val="28"/>
          <w:lang w:val="uk-UA"/>
        </w:rPr>
        <w:t>financialReports.getProfitBeforeTax</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financialReports.getLoanInterest</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financialReports.getTotalLiabilities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d =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w:t>
      </w:r>
      <w:proofErr w:type="spellStart"/>
      <w:r w:rsidRPr="00FE1AA9">
        <w:rPr>
          <w:rFonts w:ascii="Times New Roman" w:hAnsi="Times New Roman" w:cs="Times New Roman"/>
          <w:color w:val="000000" w:themeColor="text1"/>
          <w:sz w:val="28"/>
          <w:szCs w:val="28"/>
          <w:lang w:val="uk-UA"/>
        </w:rPr>
        <w:t>financialReports.getNetIncome</w:t>
      </w:r>
      <w:proofErr w:type="spellEnd"/>
      <w:r w:rsidRPr="00FE1AA9">
        <w:rPr>
          <w:rFonts w:ascii="Times New Roman" w:hAnsi="Times New Roman" w:cs="Times New Roman"/>
          <w:color w:val="000000" w:themeColor="text1"/>
          <w:sz w:val="28"/>
          <w:szCs w:val="28"/>
          <w:lang w:val="uk-UA"/>
        </w:rPr>
        <w:t xml:space="preserve">() / </w:t>
      </w:r>
      <w:proofErr w:type="spellStart"/>
      <w:r w:rsidRPr="00FE1AA9">
        <w:rPr>
          <w:rFonts w:ascii="Times New Roman" w:hAnsi="Times New Roman" w:cs="Times New Roman"/>
          <w:color w:val="000000" w:themeColor="text1"/>
          <w:sz w:val="28"/>
          <w:szCs w:val="28"/>
          <w:lang w:val="uk-UA"/>
        </w:rPr>
        <w:t>financialReports.getTotalAssets</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float</w:t>
      </w:r>
      <w:proofErr w:type="spellEnd"/>
      <w:r w:rsidRPr="00FE1AA9">
        <w:rPr>
          <w:rFonts w:ascii="Times New Roman" w:hAnsi="Times New Roman" w:cs="Times New Roman"/>
          <w:color w:val="000000" w:themeColor="text1"/>
          <w:sz w:val="28"/>
          <w:szCs w:val="28"/>
          <w:lang w:val="uk-UA"/>
        </w:rPr>
        <w:t xml:space="preserve"> z =  1.3f * a + 3.07f * b + 0.66f * c + 0.47f * d;</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springate.setBankName</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financialReports.getBankName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springate.setYear</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financialReports.getYear</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springate.setResult</w:t>
      </w:r>
      <w:proofErr w:type="spellEnd"/>
      <w:r w:rsidRPr="00FE1AA9">
        <w:rPr>
          <w:rFonts w:ascii="Times New Roman" w:hAnsi="Times New Roman" w:cs="Times New Roman"/>
          <w:color w:val="000000" w:themeColor="text1"/>
          <w:sz w:val="28"/>
          <w:szCs w:val="28"/>
          <w:lang w:val="uk-UA"/>
        </w:rPr>
        <w:t>(z);</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springateService.add</w:t>
      </w:r>
      <w:proofErr w:type="spellEnd"/>
      <w:r w:rsidRPr="00FE1AA9">
        <w:rPr>
          <w:rFonts w:ascii="Times New Roman" w:hAnsi="Times New Roman" w:cs="Times New Roman"/>
          <w:color w:val="000000" w:themeColor="text1"/>
          <w:sz w:val="28"/>
          <w:szCs w:val="28"/>
          <w:lang w:val="uk-UA"/>
        </w:rPr>
        <w:t>(</w:t>
      </w:r>
      <w:proofErr w:type="spellStart"/>
      <w:r w:rsidRPr="00FE1AA9">
        <w:rPr>
          <w:rFonts w:ascii="Times New Roman" w:hAnsi="Times New Roman" w:cs="Times New Roman"/>
          <w:color w:val="000000" w:themeColor="text1"/>
          <w:sz w:val="28"/>
          <w:szCs w:val="28"/>
          <w:lang w:val="uk-UA"/>
        </w:rPr>
        <w:t>springate</w:t>
      </w:r>
      <w:proofErr w:type="spellEnd"/>
      <w:r w:rsidRPr="00FE1AA9">
        <w:rPr>
          <w:rFonts w:ascii="Times New Roman" w:hAnsi="Times New Roman" w:cs="Times New Roman"/>
          <w:color w:val="000000" w:themeColor="text1"/>
          <w:sz w:val="28"/>
          <w:szCs w:val="28"/>
          <w:lang w:val="uk-UA"/>
        </w:rPr>
        <w:t>);</w:t>
      </w:r>
      <w:r w:rsidRPr="00FE1AA9">
        <w:rPr>
          <w:rFonts w:ascii="Times New Roman" w:hAnsi="Times New Roman" w:cs="Times New Roman"/>
          <w:color w:val="000000" w:themeColor="text1"/>
          <w:sz w:val="28"/>
          <w:szCs w:val="28"/>
          <w:lang w:val="uk-UA"/>
        </w:rPr>
        <w:br/>
        <w:t xml:space="preserve">        </w:t>
      </w:r>
      <w:proofErr w:type="spellStart"/>
      <w:r w:rsidRPr="00FE1AA9">
        <w:rPr>
          <w:rFonts w:ascii="Times New Roman" w:hAnsi="Times New Roman" w:cs="Times New Roman"/>
          <w:color w:val="000000" w:themeColor="text1"/>
          <w:sz w:val="28"/>
          <w:szCs w:val="28"/>
          <w:lang w:val="uk-UA"/>
        </w:rPr>
        <w:t>return</w:t>
      </w:r>
      <w:proofErr w:type="spellEnd"/>
      <w:r w:rsidRPr="00FE1AA9">
        <w:rPr>
          <w:rFonts w:ascii="Times New Roman" w:hAnsi="Times New Roman" w:cs="Times New Roman"/>
          <w:color w:val="000000" w:themeColor="text1"/>
          <w:sz w:val="28"/>
          <w:szCs w:val="28"/>
          <w:lang w:val="uk-UA"/>
        </w:rPr>
        <w:t xml:space="preserve"> z;</w:t>
      </w:r>
      <w:r w:rsidRPr="00FE1AA9">
        <w:rPr>
          <w:rFonts w:ascii="Times New Roman" w:hAnsi="Times New Roman" w:cs="Times New Roman"/>
          <w:color w:val="000000" w:themeColor="text1"/>
          <w:sz w:val="28"/>
          <w:szCs w:val="28"/>
          <w:lang w:val="uk-UA"/>
        </w:rPr>
        <w:br/>
        <w:t xml:space="preserve">    }</w:t>
      </w:r>
      <w:r w:rsidRPr="00FE1AA9">
        <w:rPr>
          <w:rFonts w:ascii="Times New Roman" w:hAnsi="Times New Roman" w:cs="Times New Roman"/>
          <w:color w:val="000000"/>
          <w:sz w:val="28"/>
          <w:szCs w:val="28"/>
          <w:lang w:val="uk-UA"/>
        </w:rPr>
        <w:br/>
        <w:t>}</w:t>
      </w:r>
    </w:p>
    <w:sectPr w:rsidR="00051E04" w:rsidRPr="00FE1AA9" w:rsidSect="008C5CBB">
      <w:headerReference w:type="default" r:id="rId7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084B8F" w14:textId="77777777" w:rsidR="005F6D05" w:rsidRDefault="005F6D05" w:rsidP="008C5CBB">
      <w:pPr>
        <w:spacing w:after="0" w:line="240" w:lineRule="auto"/>
      </w:pPr>
      <w:r>
        <w:separator/>
      </w:r>
    </w:p>
  </w:endnote>
  <w:endnote w:type="continuationSeparator" w:id="0">
    <w:p w14:paraId="572AA625" w14:textId="77777777" w:rsidR="005F6D05" w:rsidRDefault="005F6D05" w:rsidP="008C5C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empus Sans ITC">
    <w:panose1 w:val="04020404030D07020202"/>
    <w:charset w:val="00"/>
    <w:family w:val="decorativ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BF3394" w14:textId="77777777" w:rsidR="005F6D05" w:rsidRDefault="005F6D05" w:rsidP="008C5CBB">
      <w:pPr>
        <w:spacing w:after="0" w:line="240" w:lineRule="auto"/>
      </w:pPr>
      <w:r>
        <w:separator/>
      </w:r>
    </w:p>
  </w:footnote>
  <w:footnote w:type="continuationSeparator" w:id="0">
    <w:p w14:paraId="12F60148" w14:textId="77777777" w:rsidR="005F6D05" w:rsidRDefault="005F6D05" w:rsidP="008C5C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81563443"/>
      <w:docPartObj>
        <w:docPartGallery w:val="Page Numbers (Top of Page)"/>
        <w:docPartUnique/>
      </w:docPartObj>
    </w:sdtPr>
    <w:sdtContent>
      <w:p w14:paraId="0B534B4E" w14:textId="67262941" w:rsidR="0079575F" w:rsidRDefault="0079575F">
        <w:pPr>
          <w:pStyle w:val="af1"/>
          <w:jc w:val="right"/>
        </w:pPr>
        <w:r>
          <w:fldChar w:fldCharType="begin"/>
        </w:r>
        <w:r>
          <w:instrText>PAGE   \* MERGEFORMAT</w:instrText>
        </w:r>
        <w:r>
          <w:fldChar w:fldCharType="separate"/>
        </w:r>
        <w:r>
          <w:rPr>
            <w:lang w:val="ru-RU"/>
          </w:rPr>
          <w:t>2</w:t>
        </w:r>
        <w:r>
          <w:fldChar w:fldCharType="end"/>
        </w:r>
      </w:p>
    </w:sdtContent>
  </w:sdt>
  <w:p w14:paraId="7A6C1056" w14:textId="77777777" w:rsidR="0079575F" w:rsidRDefault="0079575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75D7D"/>
    <w:multiLevelType w:val="hybridMultilevel"/>
    <w:tmpl w:val="8FEA9268"/>
    <w:lvl w:ilvl="0" w:tplc="B12A20D4">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15:restartNumberingAfterBreak="0">
    <w:nsid w:val="05856014"/>
    <w:multiLevelType w:val="hybridMultilevel"/>
    <w:tmpl w:val="33547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1105A6"/>
    <w:multiLevelType w:val="hybridMultilevel"/>
    <w:tmpl w:val="D5D61224"/>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113F45B3"/>
    <w:multiLevelType w:val="hybridMultilevel"/>
    <w:tmpl w:val="2E829CE8"/>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54C3B22"/>
    <w:multiLevelType w:val="hybridMultilevel"/>
    <w:tmpl w:val="8AF0AE08"/>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83426A2"/>
    <w:multiLevelType w:val="hybridMultilevel"/>
    <w:tmpl w:val="B3843FC0"/>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8582C48"/>
    <w:multiLevelType w:val="hybridMultilevel"/>
    <w:tmpl w:val="289E8848"/>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1A056694"/>
    <w:multiLevelType w:val="hybridMultilevel"/>
    <w:tmpl w:val="EB4A39E0"/>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21707326"/>
    <w:multiLevelType w:val="hybridMultilevel"/>
    <w:tmpl w:val="83FCD750"/>
    <w:lvl w:ilvl="0" w:tplc="93081998">
      <w:start w:val="1"/>
      <w:numFmt w:val="bullet"/>
      <w:lvlText w:val="-"/>
      <w:lvlJc w:val="left"/>
      <w:pPr>
        <w:ind w:left="720" w:hanging="360"/>
      </w:pPr>
      <w:rPr>
        <w:rFonts w:ascii="Tempus Sans ITC" w:hAnsi="Tempus Sans IT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0A6266"/>
    <w:multiLevelType w:val="hybridMultilevel"/>
    <w:tmpl w:val="62FCD812"/>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26BC2404"/>
    <w:multiLevelType w:val="hybridMultilevel"/>
    <w:tmpl w:val="A95A60E4"/>
    <w:lvl w:ilvl="0" w:tplc="93081998">
      <w:start w:val="1"/>
      <w:numFmt w:val="bullet"/>
      <w:lvlText w:val="-"/>
      <w:lvlJc w:val="left"/>
      <w:pPr>
        <w:ind w:left="1080" w:hanging="360"/>
      </w:pPr>
      <w:rPr>
        <w:rFonts w:ascii="Tempus Sans ITC" w:hAnsi="Tempus Sans ITC"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BB33379"/>
    <w:multiLevelType w:val="hybridMultilevel"/>
    <w:tmpl w:val="68F0494E"/>
    <w:lvl w:ilvl="0" w:tplc="568458EA">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15:restartNumberingAfterBreak="0">
    <w:nsid w:val="34F96008"/>
    <w:multiLevelType w:val="hybridMultilevel"/>
    <w:tmpl w:val="D3E69DC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9732970"/>
    <w:multiLevelType w:val="multilevel"/>
    <w:tmpl w:val="D720A31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46946F4B"/>
    <w:multiLevelType w:val="hybridMultilevel"/>
    <w:tmpl w:val="D856FB1E"/>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7CF115D"/>
    <w:multiLevelType w:val="multilevel"/>
    <w:tmpl w:val="D720A318"/>
    <w:lvl w:ilvl="0">
      <w:start w:val="2"/>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491A35A2"/>
    <w:multiLevelType w:val="hybridMultilevel"/>
    <w:tmpl w:val="A0E020EE"/>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B873C40"/>
    <w:multiLevelType w:val="hybridMultilevel"/>
    <w:tmpl w:val="FC7E2692"/>
    <w:lvl w:ilvl="0" w:tplc="A574DBBA">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15:restartNumberingAfterBreak="0">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5D473048"/>
    <w:multiLevelType w:val="hybridMultilevel"/>
    <w:tmpl w:val="D0F01CA0"/>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5F075132"/>
    <w:multiLevelType w:val="hybridMultilevel"/>
    <w:tmpl w:val="53D0DCC2"/>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61FF3C46"/>
    <w:multiLevelType w:val="hybridMultilevel"/>
    <w:tmpl w:val="72D0186A"/>
    <w:lvl w:ilvl="0" w:tplc="B0D0C38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15:restartNumberingAfterBreak="0">
    <w:nsid w:val="6E1975B2"/>
    <w:multiLevelType w:val="hybridMultilevel"/>
    <w:tmpl w:val="E5C085F2"/>
    <w:lvl w:ilvl="0" w:tplc="1E96BDE8">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15:restartNumberingAfterBreak="0">
    <w:nsid w:val="710E059B"/>
    <w:multiLevelType w:val="hybridMultilevel"/>
    <w:tmpl w:val="5A12CFBC"/>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772A6831"/>
    <w:multiLevelType w:val="hybridMultilevel"/>
    <w:tmpl w:val="D190FB5A"/>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7742617F"/>
    <w:multiLevelType w:val="hybridMultilevel"/>
    <w:tmpl w:val="3A0097B6"/>
    <w:lvl w:ilvl="0" w:tplc="FB6AB17A">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15:restartNumberingAfterBreak="0">
    <w:nsid w:val="77CF1A82"/>
    <w:multiLevelType w:val="hybridMultilevel"/>
    <w:tmpl w:val="410CE2EA"/>
    <w:lvl w:ilvl="0" w:tplc="93081998">
      <w:start w:val="1"/>
      <w:numFmt w:val="bullet"/>
      <w:lvlText w:val="-"/>
      <w:lvlJc w:val="left"/>
      <w:pPr>
        <w:ind w:left="1429" w:hanging="360"/>
      </w:pPr>
      <w:rPr>
        <w:rFonts w:ascii="Tempus Sans ITC" w:hAnsi="Tempus Sans ITC"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
  </w:num>
  <w:num w:numId="2">
    <w:abstractNumId w:val="12"/>
  </w:num>
  <w:num w:numId="3">
    <w:abstractNumId w:val="10"/>
  </w:num>
  <w:num w:numId="4">
    <w:abstractNumId w:val="13"/>
  </w:num>
  <w:num w:numId="5">
    <w:abstractNumId w:val="14"/>
  </w:num>
  <w:num w:numId="6">
    <w:abstractNumId w:val="3"/>
  </w:num>
  <w:num w:numId="7">
    <w:abstractNumId w:val="5"/>
  </w:num>
  <w:num w:numId="8">
    <w:abstractNumId w:val="2"/>
  </w:num>
  <w:num w:numId="9">
    <w:abstractNumId w:val="7"/>
  </w:num>
  <w:num w:numId="10">
    <w:abstractNumId w:val="6"/>
  </w:num>
  <w:num w:numId="11">
    <w:abstractNumId w:val="4"/>
  </w:num>
  <w:num w:numId="12">
    <w:abstractNumId w:val="16"/>
  </w:num>
  <w:num w:numId="13">
    <w:abstractNumId w:val="15"/>
  </w:num>
  <w:num w:numId="14">
    <w:abstractNumId w:val="19"/>
  </w:num>
  <w:num w:numId="15">
    <w:abstractNumId w:val="9"/>
  </w:num>
  <w:num w:numId="16">
    <w:abstractNumId w:val="24"/>
  </w:num>
  <w:num w:numId="17">
    <w:abstractNumId w:val="20"/>
  </w:num>
  <w:num w:numId="18">
    <w:abstractNumId w:val="18"/>
  </w:num>
  <w:num w:numId="19">
    <w:abstractNumId w:val="0"/>
  </w:num>
  <w:num w:numId="20">
    <w:abstractNumId w:val="11"/>
  </w:num>
  <w:num w:numId="21">
    <w:abstractNumId w:val="22"/>
  </w:num>
  <w:num w:numId="22">
    <w:abstractNumId w:val="17"/>
  </w:num>
  <w:num w:numId="23">
    <w:abstractNumId w:val="25"/>
  </w:num>
  <w:num w:numId="24">
    <w:abstractNumId w:val="21"/>
  </w:num>
  <w:num w:numId="25">
    <w:abstractNumId w:val="26"/>
  </w:num>
  <w:num w:numId="26">
    <w:abstractNumId w:val="23"/>
  </w:num>
  <w:num w:numId="27">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AB9"/>
    <w:rsid w:val="0002674B"/>
    <w:rsid w:val="00051E04"/>
    <w:rsid w:val="00060810"/>
    <w:rsid w:val="000743BD"/>
    <w:rsid w:val="00086CFE"/>
    <w:rsid w:val="00093BFA"/>
    <w:rsid w:val="000A08D5"/>
    <w:rsid w:val="000C7E75"/>
    <w:rsid w:val="000E3354"/>
    <w:rsid w:val="000F1E0D"/>
    <w:rsid w:val="00156F18"/>
    <w:rsid w:val="0017105F"/>
    <w:rsid w:val="001A7859"/>
    <w:rsid w:val="001D2BAF"/>
    <w:rsid w:val="001D31EA"/>
    <w:rsid w:val="001F5B2B"/>
    <w:rsid w:val="00205E37"/>
    <w:rsid w:val="00265FB8"/>
    <w:rsid w:val="00281A35"/>
    <w:rsid w:val="002E6623"/>
    <w:rsid w:val="002E7F19"/>
    <w:rsid w:val="002F28C1"/>
    <w:rsid w:val="002F5B70"/>
    <w:rsid w:val="002F6A2A"/>
    <w:rsid w:val="00314ACF"/>
    <w:rsid w:val="00330D41"/>
    <w:rsid w:val="003A022E"/>
    <w:rsid w:val="003A5B56"/>
    <w:rsid w:val="003F4172"/>
    <w:rsid w:val="0042579A"/>
    <w:rsid w:val="0048564B"/>
    <w:rsid w:val="004B09BF"/>
    <w:rsid w:val="00510356"/>
    <w:rsid w:val="005152DF"/>
    <w:rsid w:val="00520320"/>
    <w:rsid w:val="005219E1"/>
    <w:rsid w:val="0052760F"/>
    <w:rsid w:val="00585F69"/>
    <w:rsid w:val="005F6D05"/>
    <w:rsid w:val="00602EE5"/>
    <w:rsid w:val="00627762"/>
    <w:rsid w:val="00677CFD"/>
    <w:rsid w:val="006816ED"/>
    <w:rsid w:val="006920AB"/>
    <w:rsid w:val="006D242B"/>
    <w:rsid w:val="006D4ADA"/>
    <w:rsid w:val="006D7765"/>
    <w:rsid w:val="006E0930"/>
    <w:rsid w:val="006F6981"/>
    <w:rsid w:val="00763E13"/>
    <w:rsid w:val="00775005"/>
    <w:rsid w:val="00791E92"/>
    <w:rsid w:val="0079575F"/>
    <w:rsid w:val="007A381D"/>
    <w:rsid w:val="007A45E6"/>
    <w:rsid w:val="007B5910"/>
    <w:rsid w:val="007D77C7"/>
    <w:rsid w:val="008171C2"/>
    <w:rsid w:val="00824CEB"/>
    <w:rsid w:val="00850170"/>
    <w:rsid w:val="00852C7B"/>
    <w:rsid w:val="00862EBD"/>
    <w:rsid w:val="00884739"/>
    <w:rsid w:val="008C5CBB"/>
    <w:rsid w:val="008F163A"/>
    <w:rsid w:val="009154A4"/>
    <w:rsid w:val="009C0599"/>
    <w:rsid w:val="009E45BA"/>
    <w:rsid w:val="00A13104"/>
    <w:rsid w:val="00A250A0"/>
    <w:rsid w:val="00A26A23"/>
    <w:rsid w:val="00A42665"/>
    <w:rsid w:val="00A92E21"/>
    <w:rsid w:val="00AA3202"/>
    <w:rsid w:val="00AB60CB"/>
    <w:rsid w:val="00AD0906"/>
    <w:rsid w:val="00AE5EFA"/>
    <w:rsid w:val="00B33CEE"/>
    <w:rsid w:val="00B46D4B"/>
    <w:rsid w:val="00B70CF5"/>
    <w:rsid w:val="00B96D45"/>
    <w:rsid w:val="00BA7BBF"/>
    <w:rsid w:val="00BD0FFF"/>
    <w:rsid w:val="00C05813"/>
    <w:rsid w:val="00C0603D"/>
    <w:rsid w:val="00C17AB9"/>
    <w:rsid w:val="00C36447"/>
    <w:rsid w:val="00C37DB1"/>
    <w:rsid w:val="00C6566E"/>
    <w:rsid w:val="00CD3411"/>
    <w:rsid w:val="00CF0D59"/>
    <w:rsid w:val="00D57011"/>
    <w:rsid w:val="00D570DA"/>
    <w:rsid w:val="00D80A64"/>
    <w:rsid w:val="00DA6497"/>
    <w:rsid w:val="00E17B5C"/>
    <w:rsid w:val="00E33714"/>
    <w:rsid w:val="00E84426"/>
    <w:rsid w:val="00E87866"/>
    <w:rsid w:val="00E9157E"/>
    <w:rsid w:val="00E97267"/>
    <w:rsid w:val="00EA52B6"/>
    <w:rsid w:val="00EB3A03"/>
    <w:rsid w:val="00EC394E"/>
    <w:rsid w:val="00EC4853"/>
    <w:rsid w:val="00EC4E67"/>
    <w:rsid w:val="00ED0BBF"/>
    <w:rsid w:val="00F015A4"/>
    <w:rsid w:val="00F0579B"/>
    <w:rsid w:val="00F1146E"/>
    <w:rsid w:val="00F21347"/>
    <w:rsid w:val="00F47F23"/>
    <w:rsid w:val="00F60701"/>
    <w:rsid w:val="00F65DC7"/>
    <w:rsid w:val="00FA7E46"/>
    <w:rsid w:val="00FB3444"/>
    <w:rsid w:val="00FC0105"/>
    <w:rsid w:val="00FE1A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228A3"/>
  <w15:chartTrackingRefBased/>
  <w15:docId w15:val="{F6AA3598-506E-4C7D-9174-728856CC2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5CBB"/>
    <w:pPr>
      <w:spacing w:after="200" w:line="276" w:lineRule="auto"/>
    </w:pPr>
    <w:rPr>
      <w:rFonts w:ascii="Times New Roman" w:eastAsia="Times New Roman" w:hAnsi="Times New Roman" w:cs="Times New Roman"/>
    </w:rPr>
  </w:style>
  <w:style w:type="paragraph" w:styleId="1">
    <w:name w:val="heading 1"/>
    <w:basedOn w:val="a"/>
    <w:next w:val="a"/>
    <w:link w:val="10"/>
    <w:uiPriority w:val="9"/>
    <w:qFormat/>
    <w:rsid w:val="008C5CBB"/>
    <w:pPr>
      <w:keepNext/>
      <w:keepLines/>
      <w:spacing w:before="240" w:after="0"/>
      <w:outlineLvl w:val="0"/>
    </w:pPr>
    <w:rPr>
      <w:rFonts w:asciiTheme="majorHAnsi" w:eastAsiaTheme="majorEastAsia" w:hAnsiTheme="majorHAnsi" w:cstheme="majorBidi"/>
      <w:color w:val="2F5496" w:themeColor="accent1" w:themeShade="BF"/>
      <w:sz w:val="32"/>
      <w:szCs w:val="32"/>
      <w:lang w:val="uk-UA"/>
    </w:rPr>
  </w:style>
  <w:style w:type="paragraph" w:styleId="2">
    <w:name w:val="heading 2"/>
    <w:basedOn w:val="a"/>
    <w:next w:val="a"/>
    <w:link w:val="20"/>
    <w:uiPriority w:val="9"/>
    <w:unhideWhenUsed/>
    <w:qFormat/>
    <w:rsid w:val="008C5CBB"/>
    <w:pPr>
      <w:keepNext/>
      <w:keepLines/>
      <w:spacing w:before="40" w:after="0"/>
      <w:outlineLvl w:val="1"/>
    </w:pPr>
    <w:rPr>
      <w:rFonts w:asciiTheme="majorHAnsi" w:eastAsiaTheme="majorEastAsia" w:hAnsiTheme="majorHAnsi" w:cstheme="majorBidi"/>
      <w:color w:val="2F5496" w:themeColor="accent1" w:themeShade="BF"/>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C5CBB"/>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8C5CBB"/>
    <w:rPr>
      <w:rFonts w:asciiTheme="majorHAnsi" w:eastAsiaTheme="majorEastAsia" w:hAnsiTheme="majorHAnsi" w:cstheme="majorBidi"/>
      <w:color w:val="2F5496" w:themeColor="accent1" w:themeShade="BF"/>
      <w:sz w:val="26"/>
      <w:szCs w:val="26"/>
      <w:lang w:val="uk-UA"/>
    </w:rPr>
  </w:style>
  <w:style w:type="paragraph" w:styleId="a3">
    <w:name w:val="List Paragraph"/>
    <w:basedOn w:val="a"/>
    <w:uiPriority w:val="34"/>
    <w:qFormat/>
    <w:rsid w:val="008C5CBB"/>
    <w:pPr>
      <w:ind w:left="720"/>
      <w:contextualSpacing/>
    </w:pPr>
    <w:rPr>
      <w:rFonts w:asciiTheme="minorHAnsi" w:eastAsiaTheme="minorHAnsi" w:hAnsiTheme="minorHAnsi" w:cstheme="minorBidi"/>
      <w:lang w:val="uk-UA"/>
    </w:rPr>
  </w:style>
  <w:style w:type="character" w:styleId="a4">
    <w:name w:val="Placeholder Text"/>
    <w:basedOn w:val="a0"/>
    <w:uiPriority w:val="99"/>
    <w:semiHidden/>
    <w:rsid w:val="008C5CBB"/>
    <w:rPr>
      <w:color w:val="808080"/>
    </w:rPr>
  </w:style>
  <w:style w:type="character" w:styleId="a5">
    <w:name w:val="Hyperlink"/>
    <w:basedOn w:val="a0"/>
    <w:uiPriority w:val="99"/>
    <w:unhideWhenUsed/>
    <w:rsid w:val="008C5CBB"/>
    <w:rPr>
      <w:color w:val="0000FF"/>
      <w:u w:val="single"/>
    </w:rPr>
  </w:style>
  <w:style w:type="character" w:styleId="a6">
    <w:name w:val="Strong"/>
    <w:basedOn w:val="a0"/>
    <w:uiPriority w:val="22"/>
    <w:qFormat/>
    <w:rsid w:val="008C5CBB"/>
    <w:rPr>
      <w:b/>
      <w:bCs/>
    </w:rPr>
  </w:style>
  <w:style w:type="character" w:styleId="a7">
    <w:name w:val="Emphasis"/>
    <w:basedOn w:val="a0"/>
    <w:uiPriority w:val="20"/>
    <w:qFormat/>
    <w:rsid w:val="008C5CBB"/>
    <w:rPr>
      <w:i/>
      <w:iCs/>
    </w:rPr>
  </w:style>
  <w:style w:type="character" w:styleId="a8">
    <w:name w:val="Unresolved Mention"/>
    <w:basedOn w:val="a0"/>
    <w:uiPriority w:val="99"/>
    <w:semiHidden/>
    <w:unhideWhenUsed/>
    <w:rsid w:val="008C5CBB"/>
    <w:rPr>
      <w:color w:val="605E5C"/>
      <w:shd w:val="clear" w:color="auto" w:fill="E1DFDD"/>
    </w:rPr>
  </w:style>
  <w:style w:type="character" w:styleId="a9">
    <w:name w:val="FollowedHyperlink"/>
    <w:basedOn w:val="a0"/>
    <w:uiPriority w:val="99"/>
    <w:semiHidden/>
    <w:unhideWhenUsed/>
    <w:rsid w:val="008C5CBB"/>
    <w:rPr>
      <w:color w:val="954F72" w:themeColor="followedHyperlink"/>
      <w:u w:val="single"/>
    </w:rPr>
  </w:style>
  <w:style w:type="paragraph" w:customStyle="1" w:styleId="Default">
    <w:name w:val="Default"/>
    <w:rsid w:val="008C5CBB"/>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Normal (Web)"/>
    <w:basedOn w:val="a"/>
    <w:uiPriority w:val="99"/>
    <w:unhideWhenUsed/>
    <w:rsid w:val="008C5CBB"/>
    <w:pPr>
      <w:spacing w:before="100" w:beforeAutospacing="1" w:after="100" w:afterAutospacing="1" w:line="240" w:lineRule="auto"/>
    </w:pPr>
    <w:rPr>
      <w:sz w:val="24"/>
      <w:szCs w:val="24"/>
      <w:lang w:val="uk-UA" w:eastAsia="ru-RU"/>
    </w:rPr>
  </w:style>
  <w:style w:type="paragraph" w:customStyle="1" w:styleId="11">
    <w:name w:val="Обычный1"/>
    <w:rsid w:val="008C5CBB"/>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b">
    <w:name w:val="Balloon Text"/>
    <w:basedOn w:val="a"/>
    <w:link w:val="ac"/>
    <w:uiPriority w:val="99"/>
    <w:semiHidden/>
    <w:unhideWhenUsed/>
    <w:rsid w:val="008C5CBB"/>
    <w:pPr>
      <w:spacing w:after="0" w:line="240" w:lineRule="auto"/>
    </w:pPr>
    <w:rPr>
      <w:rFonts w:ascii="Tahoma" w:eastAsiaTheme="minorHAnsi" w:hAnsi="Tahoma" w:cs="Tahoma"/>
      <w:sz w:val="16"/>
      <w:szCs w:val="16"/>
      <w:lang w:val="uk-UA"/>
    </w:rPr>
  </w:style>
  <w:style w:type="character" w:customStyle="1" w:styleId="ac">
    <w:name w:val="Текст выноски Знак"/>
    <w:basedOn w:val="a0"/>
    <w:link w:val="ab"/>
    <w:uiPriority w:val="99"/>
    <w:semiHidden/>
    <w:rsid w:val="008C5CBB"/>
    <w:rPr>
      <w:rFonts w:ascii="Tahoma" w:hAnsi="Tahoma" w:cs="Tahoma"/>
      <w:sz w:val="16"/>
      <w:szCs w:val="16"/>
      <w:lang w:val="uk-UA"/>
    </w:rPr>
  </w:style>
  <w:style w:type="paragraph" w:styleId="ad">
    <w:name w:val="footnote text"/>
    <w:basedOn w:val="a"/>
    <w:link w:val="ae"/>
    <w:semiHidden/>
    <w:rsid w:val="008C5CBB"/>
    <w:pPr>
      <w:spacing w:after="0" w:line="264" w:lineRule="auto"/>
      <w:ind w:firstLine="357"/>
      <w:jc w:val="both"/>
    </w:pPr>
    <w:rPr>
      <w:sz w:val="20"/>
      <w:szCs w:val="20"/>
      <w:lang w:val="uk-UA" w:eastAsia="ru-RU"/>
    </w:rPr>
  </w:style>
  <w:style w:type="character" w:customStyle="1" w:styleId="ae">
    <w:name w:val="Текст сноски Знак"/>
    <w:basedOn w:val="a0"/>
    <w:link w:val="ad"/>
    <w:semiHidden/>
    <w:rsid w:val="008C5CBB"/>
    <w:rPr>
      <w:rFonts w:ascii="Times New Roman" w:eastAsia="Times New Roman" w:hAnsi="Times New Roman" w:cs="Times New Roman"/>
      <w:sz w:val="20"/>
      <w:szCs w:val="20"/>
      <w:lang w:val="uk-UA" w:eastAsia="ru-RU"/>
    </w:rPr>
  </w:style>
  <w:style w:type="character" w:styleId="af">
    <w:name w:val="footnote reference"/>
    <w:semiHidden/>
    <w:rsid w:val="008C5CBB"/>
    <w:rPr>
      <w:vertAlign w:val="superscript"/>
    </w:rPr>
  </w:style>
  <w:style w:type="paragraph" w:styleId="af0">
    <w:name w:val="TOC Heading"/>
    <w:basedOn w:val="1"/>
    <w:next w:val="a"/>
    <w:uiPriority w:val="39"/>
    <w:unhideWhenUsed/>
    <w:qFormat/>
    <w:rsid w:val="008C5CBB"/>
    <w:pPr>
      <w:spacing w:line="259" w:lineRule="auto"/>
      <w:outlineLvl w:val="9"/>
    </w:pPr>
    <w:rPr>
      <w:lang w:val="ru-RU" w:eastAsia="ru-RU"/>
    </w:rPr>
  </w:style>
  <w:style w:type="paragraph" w:styleId="12">
    <w:name w:val="toc 1"/>
    <w:basedOn w:val="a"/>
    <w:next w:val="a"/>
    <w:autoRedefine/>
    <w:uiPriority w:val="39"/>
    <w:unhideWhenUsed/>
    <w:rsid w:val="008C5CBB"/>
    <w:pPr>
      <w:spacing w:before="120" w:after="0"/>
    </w:pPr>
    <w:rPr>
      <w:rFonts w:asciiTheme="minorHAnsi" w:hAnsiTheme="minorHAnsi"/>
      <w:b/>
      <w:bCs/>
      <w:i/>
      <w:iCs/>
      <w:sz w:val="24"/>
      <w:szCs w:val="24"/>
    </w:rPr>
  </w:style>
  <w:style w:type="paragraph" w:styleId="21">
    <w:name w:val="toc 2"/>
    <w:basedOn w:val="a"/>
    <w:next w:val="a"/>
    <w:autoRedefine/>
    <w:uiPriority w:val="39"/>
    <w:unhideWhenUsed/>
    <w:rsid w:val="008C5CBB"/>
    <w:pPr>
      <w:spacing w:before="120" w:after="0"/>
      <w:ind w:left="220"/>
    </w:pPr>
    <w:rPr>
      <w:rFonts w:asciiTheme="minorHAnsi" w:hAnsiTheme="minorHAnsi"/>
      <w:b/>
      <w:bCs/>
    </w:rPr>
  </w:style>
  <w:style w:type="paragraph" w:styleId="af1">
    <w:name w:val="header"/>
    <w:basedOn w:val="a"/>
    <w:link w:val="af2"/>
    <w:uiPriority w:val="99"/>
    <w:unhideWhenUsed/>
    <w:rsid w:val="008C5CB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af2">
    <w:name w:val="Верхний колонтитул Знак"/>
    <w:basedOn w:val="a0"/>
    <w:link w:val="af1"/>
    <w:uiPriority w:val="99"/>
    <w:rsid w:val="008C5CBB"/>
    <w:rPr>
      <w:lang w:val="uk-UA"/>
    </w:rPr>
  </w:style>
  <w:style w:type="paragraph" w:styleId="af3">
    <w:name w:val="footer"/>
    <w:basedOn w:val="a"/>
    <w:link w:val="af4"/>
    <w:uiPriority w:val="99"/>
    <w:unhideWhenUsed/>
    <w:rsid w:val="008C5CB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af4">
    <w:name w:val="Нижний колонтитул Знак"/>
    <w:basedOn w:val="a0"/>
    <w:link w:val="af3"/>
    <w:uiPriority w:val="99"/>
    <w:rsid w:val="008C5CBB"/>
    <w:rPr>
      <w:lang w:val="uk-UA"/>
    </w:rPr>
  </w:style>
  <w:style w:type="table" w:styleId="af5">
    <w:name w:val="Table Grid"/>
    <w:basedOn w:val="a1"/>
    <w:uiPriority w:val="39"/>
    <w:rsid w:val="0002674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
    <w:name w:val="toc 3"/>
    <w:basedOn w:val="a"/>
    <w:next w:val="a"/>
    <w:autoRedefine/>
    <w:uiPriority w:val="39"/>
    <w:unhideWhenUsed/>
    <w:rsid w:val="0002674B"/>
    <w:pPr>
      <w:spacing w:after="0"/>
      <w:ind w:left="440"/>
    </w:pPr>
    <w:rPr>
      <w:rFonts w:asciiTheme="minorHAnsi" w:hAnsiTheme="minorHAnsi"/>
      <w:sz w:val="20"/>
      <w:szCs w:val="20"/>
    </w:rPr>
  </w:style>
  <w:style w:type="paragraph" w:styleId="4">
    <w:name w:val="toc 4"/>
    <w:basedOn w:val="a"/>
    <w:next w:val="a"/>
    <w:autoRedefine/>
    <w:uiPriority w:val="39"/>
    <w:unhideWhenUsed/>
    <w:rsid w:val="0002674B"/>
    <w:pPr>
      <w:spacing w:after="0"/>
      <w:ind w:left="660"/>
    </w:pPr>
    <w:rPr>
      <w:rFonts w:asciiTheme="minorHAnsi" w:hAnsiTheme="minorHAnsi"/>
      <w:sz w:val="20"/>
      <w:szCs w:val="20"/>
    </w:rPr>
  </w:style>
  <w:style w:type="paragraph" w:styleId="5">
    <w:name w:val="toc 5"/>
    <w:basedOn w:val="a"/>
    <w:next w:val="a"/>
    <w:autoRedefine/>
    <w:uiPriority w:val="39"/>
    <w:unhideWhenUsed/>
    <w:rsid w:val="0002674B"/>
    <w:pPr>
      <w:spacing w:after="0"/>
      <w:ind w:left="880"/>
    </w:pPr>
    <w:rPr>
      <w:rFonts w:asciiTheme="minorHAnsi" w:hAnsiTheme="minorHAnsi"/>
      <w:sz w:val="20"/>
      <w:szCs w:val="20"/>
    </w:rPr>
  </w:style>
  <w:style w:type="paragraph" w:styleId="6">
    <w:name w:val="toc 6"/>
    <w:basedOn w:val="a"/>
    <w:next w:val="a"/>
    <w:autoRedefine/>
    <w:uiPriority w:val="39"/>
    <w:unhideWhenUsed/>
    <w:rsid w:val="0002674B"/>
    <w:pPr>
      <w:spacing w:after="0"/>
      <w:ind w:left="1100"/>
    </w:pPr>
    <w:rPr>
      <w:rFonts w:asciiTheme="minorHAnsi" w:hAnsiTheme="minorHAnsi"/>
      <w:sz w:val="20"/>
      <w:szCs w:val="20"/>
    </w:rPr>
  </w:style>
  <w:style w:type="paragraph" w:styleId="7">
    <w:name w:val="toc 7"/>
    <w:basedOn w:val="a"/>
    <w:next w:val="a"/>
    <w:autoRedefine/>
    <w:uiPriority w:val="39"/>
    <w:unhideWhenUsed/>
    <w:rsid w:val="0002674B"/>
    <w:pPr>
      <w:spacing w:after="0"/>
      <w:ind w:left="1320"/>
    </w:pPr>
    <w:rPr>
      <w:rFonts w:asciiTheme="minorHAnsi" w:hAnsiTheme="minorHAnsi"/>
      <w:sz w:val="20"/>
      <w:szCs w:val="20"/>
    </w:rPr>
  </w:style>
  <w:style w:type="paragraph" w:styleId="8">
    <w:name w:val="toc 8"/>
    <w:basedOn w:val="a"/>
    <w:next w:val="a"/>
    <w:autoRedefine/>
    <w:uiPriority w:val="39"/>
    <w:unhideWhenUsed/>
    <w:rsid w:val="0002674B"/>
    <w:pPr>
      <w:spacing w:after="0"/>
      <w:ind w:left="1540"/>
    </w:pPr>
    <w:rPr>
      <w:rFonts w:asciiTheme="minorHAnsi" w:hAnsiTheme="minorHAnsi"/>
      <w:sz w:val="20"/>
      <w:szCs w:val="20"/>
    </w:rPr>
  </w:style>
  <w:style w:type="paragraph" w:styleId="9">
    <w:name w:val="toc 9"/>
    <w:basedOn w:val="a"/>
    <w:next w:val="a"/>
    <w:autoRedefine/>
    <w:uiPriority w:val="39"/>
    <w:unhideWhenUsed/>
    <w:rsid w:val="0002674B"/>
    <w:pPr>
      <w:spacing w:after="0"/>
      <w:ind w:left="1760"/>
    </w:pPr>
    <w:rPr>
      <w:rFonts w:asciiTheme="minorHAnsi" w:hAnsiTheme="minorHAnsi"/>
      <w:sz w:val="20"/>
      <w:szCs w:val="20"/>
    </w:rPr>
  </w:style>
  <w:style w:type="paragraph" w:styleId="af6">
    <w:name w:val="Body Text Indent"/>
    <w:basedOn w:val="a"/>
    <w:link w:val="af7"/>
    <w:unhideWhenUsed/>
    <w:rsid w:val="00F21347"/>
    <w:pPr>
      <w:widowControl w:val="0"/>
      <w:autoSpaceDE w:val="0"/>
      <w:autoSpaceDN w:val="0"/>
      <w:adjustRightInd w:val="0"/>
      <w:spacing w:after="0" w:line="360" w:lineRule="auto"/>
      <w:ind w:firstLine="1500"/>
      <w:jc w:val="both"/>
    </w:pPr>
    <w:rPr>
      <w:sz w:val="28"/>
      <w:szCs w:val="20"/>
      <w:lang w:val="uk-UA" w:eastAsia="ru-RU"/>
    </w:rPr>
  </w:style>
  <w:style w:type="character" w:customStyle="1" w:styleId="af7">
    <w:name w:val="Основной текст с отступом Знак"/>
    <w:basedOn w:val="a0"/>
    <w:link w:val="af6"/>
    <w:rsid w:val="00F21347"/>
    <w:rPr>
      <w:rFonts w:ascii="Times New Roman" w:eastAsia="Times New Roman" w:hAnsi="Times New Roman" w:cs="Times New Roman"/>
      <w:sz w:val="28"/>
      <w:szCs w:val="20"/>
      <w:lang w:val="uk-UA" w:eastAsia="ru-RU"/>
    </w:rPr>
  </w:style>
  <w:style w:type="paragraph" w:styleId="HTML">
    <w:name w:val="HTML Preformatted"/>
    <w:basedOn w:val="a"/>
    <w:link w:val="HTML0"/>
    <w:uiPriority w:val="99"/>
    <w:unhideWhenUsed/>
    <w:rsid w:val="00B96D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rPr>
  </w:style>
  <w:style w:type="character" w:customStyle="1" w:styleId="HTML0">
    <w:name w:val="Стандартный HTML Знак"/>
    <w:basedOn w:val="a0"/>
    <w:link w:val="HTML"/>
    <w:uiPriority w:val="99"/>
    <w:rsid w:val="00B96D45"/>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8369360">
      <w:bodyDiv w:val="1"/>
      <w:marLeft w:val="0"/>
      <w:marRight w:val="0"/>
      <w:marTop w:val="0"/>
      <w:marBottom w:val="0"/>
      <w:divBdr>
        <w:top w:val="none" w:sz="0" w:space="0" w:color="auto"/>
        <w:left w:val="none" w:sz="0" w:space="0" w:color="auto"/>
        <w:bottom w:val="none" w:sz="0" w:space="0" w:color="auto"/>
        <w:right w:val="none" w:sz="0" w:space="0" w:color="auto"/>
      </w:divBdr>
    </w:div>
    <w:div w:id="179010259">
      <w:bodyDiv w:val="1"/>
      <w:marLeft w:val="0"/>
      <w:marRight w:val="0"/>
      <w:marTop w:val="0"/>
      <w:marBottom w:val="0"/>
      <w:divBdr>
        <w:top w:val="none" w:sz="0" w:space="0" w:color="auto"/>
        <w:left w:val="none" w:sz="0" w:space="0" w:color="auto"/>
        <w:bottom w:val="none" w:sz="0" w:space="0" w:color="auto"/>
        <w:right w:val="none" w:sz="0" w:space="0" w:color="auto"/>
      </w:divBdr>
    </w:div>
    <w:div w:id="187984604">
      <w:bodyDiv w:val="1"/>
      <w:marLeft w:val="0"/>
      <w:marRight w:val="0"/>
      <w:marTop w:val="0"/>
      <w:marBottom w:val="0"/>
      <w:divBdr>
        <w:top w:val="none" w:sz="0" w:space="0" w:color="auto"/>
        <w:left w:val="none" w:sz="0" w:space="0" w:color="auto"/>
        <w:bottom w:val="none" w:sz="0" w:space="0" w:color="auto"/>
        <w:right w:val="none" w:sz="0" w:space="0" w:color="auto"/>
      </w:divBdr>
    </w:div>
    <w:div w:id="203178542">
      <w:bodyDiv w:val="1"/>
      <w:marLeft w:val="0"/>
      <w:marRight w:val="0"/>
      <w:marTop w:val="0"/>
      <w:marBottom w:val="0"/>
      <w:divBdr>
        <w:top w:val="none" w:sz="0" w:space="0" w:color="auto"/>
        <w:left w:val="none" w:sz="0" w:space="0" w:color="auto"/>
        <w:bottom w:val="none" w:sz="0" w:space="0" w:color="auto"/>
        <w:right w:val="none" w:sz="0" w:space="0" w:color="auto"/>
      </w:divBdr>
    </w:div>
    <w:div w:id="218904670">
      <w:bodyDiv w:val="1"/>
      <w:marLeft w:val="0"/>
      <w:marRight w:val="0"/>
      <w:marTop w:val="0"/>
      <w:marBottom w:val="0"/>
      <w:divBdr>
        <w:top w:val="none" w:sz="0" w:space="0" w:color="auto"/>
        <w:left w:val="none" w:sz="0" w:space="0" w:color="auto"/>
        <w:bottom w:val="none" w:sz="0" w:space="0" w:color="auto"/>
        <w:right w:val="none" w:sz="0" w:space="0" w:color="auto"/>
      </w:divBdr>
    </w:div>
    <w:div w:id="582297916">
      <w:bodyDiv w:val="1"/>
      <w:marLeft w:val="0"/>
      <w:marRight w:val="0"/>
      <w:marTop w:val="0"/>
      <w:marBottom w:val="0"/>
      <w:divBdr>
        <w:top w:val="none" w:sz="0" w:space="0" w:color="auto"/>
        <w:left w:val="none" w:sz="0" w:space="0" w:color="auto"/>
        <w:bottom w:val="none" w:sz="0" w:space="0" w:color="auto"/>
        <w:right w:val="none" w:sz="0" w:space="0" w:color="auto"/>
      </w:divBdr>
    </w:div>
    <w:div w:id="932709094">
      <w:bodyDiv w:val="1"/>
      <w:marLeft w:val="0"/>
      <w:marRight w:val="0"/>
      <w:marTop w:val="0"/>
      <w:marBottom w:val="0"/>
      <w:divBdr>
        <w:top w:val="none" w:sz="0" w:space="0" w:color="auto"/>
        <w:left w:val="none" w:sz="0" w:space="0" w:color="auto"/>
        <w:bottom w:val="none" w:sz="0" w:space="0" w:color="auto"/>
        <w:right w:val="none" w:sz="0" w:space="0" w:color="auto"/>
      </w:divBdr>
    </w:div>
    <w:div w:id="1003119103">
      <w:bodyDiv w:val="1"/>
      <w:marLeft w:val="0"/>
      <w:marRight w:val="0"/>
      <w:marTop w:val="0"/>
      <w:marBottom w:val="0"/>
      <w:divBdr>
        <w:top w:val="none" w:sz="0" w:space="0" w:color="auto"/>
        <w:left w:val="none" w:sz="0" w:space="0" w:color="auto"/>
        <w:bottom w:val="none" w:sz="0" w:space="0" w:color="auto"/>
        <w:right w:val="none" w:sz="0" w:space="0" w:color="auto"/>
      </w:divBdr>
    </w:div>
    <w:div w:id="1222475432">
      <w:bodyDiv w:val="1"/>
      <w:marLeft w:val="0"/>
      <w:marRight w:val="0"/>
      <w:marTop w:val="0"/>
      <w:marBottom w:val="0"/>
      <w:divBdr>
        <w:top w:val="none" w:sz="0" w:space="0" w:color="auto"/>
        <w:left w:val="none" w:sz="0" w:space="0" w:color="auto"/>
        <w:bottom w:val="none" w:sz="0" w:space="0" w:color="auto"/>
        <w:right w:val="none" w:sz="0" w:space="0" w:color="auto"/>
      </w:divBdr>
    </w:div>
    <w:div w:id="1331832235">
      <w:bodyDiv w:val="1"/>
      <w:marLeft w:val="0"/>
      <w:marRight w:val="0"/>
      <w:marTop w:val="0"/>
      <w:marBottom w:val="0"/>
      <w:divBdr>
        <w:top w:val="none" w:sz="0" w:space="0" w:color="auto"/>
        <w:left w:val="none" w:sz="0" w:space="0" w:color="auto"/>
        <w:bottom w:val="none" w:sz="0" w:space="0" w:color="auto"/>
        <w:right w:val="none" w:sz="0" w:space="0" w:color="auto"/>
      </w:divBdr>
    </w:div>
    <w:div w:id="1421945875">
      <w:bodyDiv w:val="1"/>
      <w:marLeft w:val="0"/>
      <w:marRight w:val="0"/>
      <w:marTop w:val="0"/>
      <w:marBottom w:val="0"/>
      <w:divBdr>
        <w:top w:val="none" w:sz="0" w:space="0" w:color="auto"/>
        <w:left w:val="none" w:sz="0" w:space="0" w:color="auto"/>
        <w:bottom w:val="none" w:sz="0" w:space="0" w:color="auto"/>
        <w:right w:val="none" w:sz="0" w:space="0" w:color="auto"/>
      </w:divBdr>
    </w:div>
    <w:div w:id="1427072832">
      <w:bodyDiv w:val="1"/>
      <w:marLeft w:val="0"/>
      <w:marRight w:val="0"/>
      <w:marTop w:val="0"/>
      <w:marBottom w:val="0"/>
      <w:divBdr>
        <w:top w:val="none" w:sz="0" w:space="0" w:color="auto"/>
        <w:left w:val="none" w:sz="0" w:space="0" w:color="auto"/>
        <w:bottom w:val="none" w:sz="0" w:space="0" w:color="auto"/>
        <w:right w:val="none" w:sz="0" w:space="0" w:color="auto"/>
      </w:divBdr>
      <w:divsChild>
        <w:div w:id="1647707569">
          <w:marLeft w:val="0"/>
          <w:marRight w:val="0"/>
          <w:marTop w:val="0"/>
          <w:marBottom w:val="0"/>
          <w:divBdr>
            <w:top w:val="none" w:sz="0" w:space="0" w:color="auto"/>
            <w:left w:val="none" w:sz="0" w:space="0" w:color="auto"/>
            <w:bottom w:val="none" w:sz="0" w:space="0" w:color="auto"/>
            <w:right w:val="none" w:sz="0" w:space="0" w:color="auto"/>
          </w:divBdr>
          <w:divsChild>
            <w:div w:id="179555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230980">
      <w:bodyDiv w:val="1"/>
      <w:marLeft w:val="0"/>
      <w:marRight w:val="0"/>
      <w:marTop w:val="0"/>
      <w:marBottom w:val="0"/>
      <w:divBdr>
        <w:top w:val="none" w:sz="0" w:space="0" w:color="auto"/>
        <w:left w:val="none" w:sz="0" w:space="0" w:color="auto"/>
        <w:bottom w:val="none" w:sz="0" w:space="0" w:color="auto"/>
        <w:right w:val="none" w:sz="0" w:space="0" w:color="auto"/>
      </w:divBdr>
      <w:divsChild>
        <w:div w:id="214508188">
          <w:marLeft w:val="0"/>
          <w:marRight w:val="0"/>
          <w:marTop w:val="0"/>
          <w:marBottom w:val="0"/>
          <w:divBdr>
            <w:top w:val="none" w:sz="0" w:space="0" w:color="auto"/>
            <w:left w:val="none" w:sz="0" w:space="0" w:color="auto"/>
            <w:bottom w:val="none" w:sz="0" w:space="0" w:color="auto"/>
            <w:right w:val="none" w:sz="0" w:space="0" w:color="auto"/>
          </w:divBdr>
          <w:divsChild>
            <w:div w:id="94785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483543">
      <w:bodyDiv w:val="1"/>
      <w:marLeft w:val="0"/>
      <w:marRight w:val="0"/>
      <w:marTop w:val="0"/>
      <w:marBottom w:val="0"/>
      <w:divBdr>
        <w:top w:val="none" w:sz="0" w:space="0" w:color="auto"/>
        <w:left w:val="none" w:sz="0" w:space="0" w:color="auto"/>
        <w:bottom w:val="none" w:sz="0" w:space="0" w:color="auto"/>
        <w:right w:val="none" w:sz="0" w:space="0" w:color="auto"/>
      </w:divBdr>
    </w:div>
    <w:div w:id="1593855933">
      <w:bodyDiv w:val="1"/>
      <w:marLeft w:val="0"/>
      <w:marRight w:val="0"/>
      <w:marTop w:val="0"/>
      <w:marBottom w:val="0"/>
      <w:divBdr>
        <w:top w:val="none" w:sz="0" w:space="0" w:color="auto"/>
        <w:left w:val="none" w:sz="0" w:space="0" w:color="auto"/>
        <w:bottom w:val="none" w:sz="0" w:space="0" w:color="auto"/>
        <w:right w:val="none" w:sz="0" w:space="0" w:color="auto"/>
      </w:divBdr>
    </w:div>
    <w:div w:id="1609970749">
      <w:bodyDiv w:val="1"/>
      <w:marLeft w:val="0"/>
      <w:marRight w:val="0"/>
      <w:marTop w:val="0"/>
      <w:marBottom w:val="0"/>
      <w:divBdr>
        <w:top w:val="none" w:sz="0" w:space="0" w:color="auto"/>
        <w:left w:val="none" w:sz="0" w:space="0" w:color="auto"/>
        <w:bottom w:val="none" w:sz="0" w:space="0" w:color="auto"/>
        <w:right w:val="none" w:sz="0" w:space="0" w:color="auto"/>
      </w:divBdr>
    </w:div>
    <w:div w:id="1802722418">
      <w:bodyDiv w:val="1"/>
      <w:marLeft w:val="0"/>
      <w:marRight w:val="0"/>
      <w:marTop w:val="0"/>
      <w:marBottom w:val="0"/>
      <w:divBdr>
        <w:top w:val="none" w:sz="0" w:space="0" w:color="auto"/>
        <w:left w:val="none" w:sz="0" w:space="0" w:color="auto"/>
        <w:bottom w:val="none" w:sz="0" w:space="0" w:color="auto"/>
        <w:right w:val="none" w:sz="0" w:space="0" w:color="auto"/>
      </w:divBdr>
    </w:div>
    <w:div w:id="1884095887">
      <w:bodyDiv w:val="1"/>
      <w:marLeft w:val="0"/>
      <w:marRight w:val="0"/>
      <w:marTop w:val="0"/>
      <w:marBottom w:val="0"/>
      <w:divBdr>
        <w:top w:val="none" w:sz="0" w:space="0" w:color="auto"/>
        <w:left w:val="none" w:sz="0" w:space="0" w:color="auto"/>
        <w:bottom w:val="none" w:sz="0" w:space="0" w:color="auto"/>
        <w:right w:val="none" w:sz="0" w:space="0" w:color="auto"/>
      </w:divBdr>
    </w:div>
    <w:div w:id="2010719296">
      <w:bodyDiv w:val="1"/>
      <w:marLeft w:val="0"/>
      <w:marRight w:val="0"/>
      <w:marTop w:val="0"/>
      <w:marBottom w:val="0"/>
      <w:divBdr>
        <w:top w:val="none" w:sz="0" w:space="0" w:color="auto"/>
        <w:left w:val="none" w:sz="0" w:space="0" w:color="auto"/>
        <w:bottom w:val="none" w:sz="0" w:space="0" w:color="auto"/>
        <w:right w:val="none" w:sz="0" w:space="0" w:color="auto"/>
      </w:divBdr>
    </w:div>
    <w:div w:id="2020544862">
      <w:bodyDiv w:val="1"/>
      <w:marLeft w:val="0"/>
      <w:marRight w:val="0"/>
      <w:marTop w:val="0"/>
      <w:marBottom w:val="0"/>
      <w:divBdr>
        <w:top w:val="none" w:sz="0" w:space="0" w:color="auto"/>
        <w:left w:val="none" w:sz="0" w:space="0" w:color="auto"/>
        <w:bottom w:val="none" w:sz="0" w:space="0" w:color="auto"/>
        <w:right w:val="none" w:sz="0" w:space="0" w:color="auto"/>
      </w:divBdr>
    </w:div>
    <w:div w:id="203649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finzz.ru/model-chessera-i-model-zmievskogo.html" TargetMode="External"/><Relationship Id="rId47" Type="http://schemas.openxmlformats.org/officeDocument/2006/relationships/image" Target="media/image23.png"/><Relationship Id="rId63" Type="http://schemas.openxmlformats.org/officeDocument/2006/relationships/image" Target="media/image39.png"/><Relationship Id="rId68" Type="http://schemas.openxmlformats.org/officeDocument/2006/relationships/image" Target="media/image44.pn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chart" Target="charts/chart1.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zakon.rada.gov.ua/laws/show/v0361500-04" TargetMode="External"/><Relationship Id="rId37" Type="http://schemas.openxmlformats.org/officeDocument/2006/relationships/hyperlink" Target="https://zakon.rada.gov.ua/laws/term/18796" TargetMode="External"/><Relationship Id="rId40" Type="http://schemas.openxmlformats.org/officeDocument/2006/relationships/hyperlink" Target="https://www.investopedia.com/terms/p/politicalrisk.asp" TargetMode="External"/><Relationship Id="rId45" Type="http://schemas.openxmlformats.org/officeDocument/2006/relationships/hyperlink" Target="http://www.kmv.com/" TargetMode="External"/><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image" Target="media/image42.png"/><Relationship Id="rId5" Type="http://schemas.openxmlformats.org/officeDocument/2006/relationships/webSettings" Target="webSettings.xml"/><Relationship Id="rId61" Type="http://schemas.openxmlformats.org/officeDocument/2006/relationships/image" Target="media/image37.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chart" Target="charts/chart2.xml"/><Relationship Id="rId35" Type="http://schemas.openxmlformats.org/officeDocument/2006/relationships/hyperlink" Target="https://zakon.rada.gov.ua/laws" TargetMode="External"/><Relationship Id="rId43" Type="http://schemas.openxmlformats.org/officeDocument/2006/relationships/hyperlink" Target="https://finzz.ru/model-altmana.html" TargetMode="External"/><Relationship Id="rId48" Type="http://schemas.openxmlformats.org/officeDocument/2006/relationships/image" Target="media/image24.png"/><Relationship Id="rId56" Type="http://schemas.openxmlformats.org/officeDocument/2006/relationships/image" Target="media/image32.png"/><Relationship Id="rId64" Type="http://schemas.openxmlformats.org/officeDocument/2006/relationships/image" Target="media/image40.png"/><Relationship Id="rId69" Type="http://schemas.openxmlformats.org/officeDocument/2006/relationships/image" Target="media/image45.png"/><Relationship Id="rId8" Type="http://schemas.openxmlformats.org/officeDocument/2006/relationships/image" Target="media/image1.png"/><Relationship Id="rId51" Type="http://schemas.openxmlformats.org/officeDocument/2006/relationships/image" Target="media/image27.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economy.nayka.com.ua/?op=1&amp;z=3917" TargetMode="External"/><Relationship Id="rId38" Type="http://schemas.openxmlformats.org/officeDocument/2006/relationships/hyperlink" Target="https://abank.com.ua/" TargetMode="External"/><Relationship Id="rId46" Type="http://schemas.openxmlformats.org/officeDocument/2006/relationships/image" Target="media/image22.png"/><Relationship Id="rId59" Type="http://schemas.openxmlformats.org/officeDocument/2006/relationships/image" Target="media/image35.png"/><Relationship Id="rId67" Type="http://schemas.openxmlformats.org/officeDocument/2006/relationships/image" Target="media/image43.png"/><Relationship Id="rId20" Type="http://schemas.openxmlformats.org/officeDocument/2006/relationships/image" Target="media/image13.png"/><Relationship Id="rId41" Type="http://schemas.openxmlformats.org/officeDocument/2006/relationships/hyperlink" Target="https://capital.com/legal-risk-definition" TargetMode="External"/><Relationship Id="rId54" Type="http://schemas.openxmlformats.org/officeDocument/2006/relationships/image" Target="media/image30.png"/><Relationship Id="rId62" Type="http://schemas.openxmlformats.org/officeDocument/2006/relationships/image" Target="media/image38.png"/><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zakon.rada.gov.ua/laws/term/18796" TargetMode="External"/><Relationship Id="rId49" Type="http://schemas.openxmlformats.org/officeDocument/2006/relationships/image" Target="media/image25.png"/><Relationship Id="rId57" Type="http://schemas.openxmlformats.org/officeDocument/2006/relationships/image" Target="media/image33.png"/><Relationship Id="rId10" Type="http://schemas.openxmlformats.org/officeDocument/2006/relationships/image" Target="media/image3.png"/><Relationship Id="rId31" Type="http://schemas.openxmlformats.org/officeDocument/2006/relationships/chart" Target="charts/chart3.xml"/><Relationship Id="rId44" Type="http://schemas.openxmlformats.org/officeDocument/2006/relationships/hyperlink" Target="https://www.hse.ru/" TargetMode="External"/><Relationship Id="rId52" Type="http://schemas.openxmlformats.org/officeDocument/2006/relationships/image" Target="media/image28.png"/><Relationship Id="rId60" Type="http://schemas.openxmlformats.org/officeDocument/2006/relationships/image" Target="media/image36.png"/><Relationship Id="rId65"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www.investopedia.com/terms/c/countryrisk.asp" TargetMode="External"/><Relationship Id="rId34" Type="http://schemas.openxmlformats.org/officeDocument/2006/relationships/hyperlink" Target="https://www.managementstudyguide.com/risks-faced-by-banks.htm" TargetMode="External"/><Relationship Id="rId50" Type="http://schemas.openxmlformats.org/officeDocument/2006/relationships/image" Target="media/image26.png"/><Relationship Id="rId55" Type="http://schemas.openxmlformats.org/officeDocument/2006/relationships/image" Target="media/image31.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none"/>
          </c:marker>
          <c:xVal>
            <c:numRef>
              <c:f>Лист4!$A$2:$A$4</c:f>
              <c:numCache>
                <c:formatCode>General</c:formatCode>
                <c:ptCount val="3"/>
                <c:pt idx="0">
                  <c:v>1</c:v>
                </c:pt>
                <c:pt idx="1">
                  <c:v>5</c:v>
                </c:pt>
                <c:pt idx="2">
                  <c:v>10</c:v>
                </c:pt>
              </c:numCache>
            </c:numRef>
          </c:xVal>
          <c:yVal>
            <c:numRef>
              <c:f>Лист4!$B$2:$B$4</c:f>
              <c:numCache>
                <c:formatCode>General</c:formatCode>
                <c:ptCount val="3"/>
                <c:pt idx="0">
                  <c:v>40</c:v>
                </c:pt>
                <c:pt idx="1">
                  <c:v>24</c:v>
                </c:pt>
                <c:pt idx="2">
                  <c:v>10</c:v>
                </c:pt>
              </c:numCache>
            </c:numRef>
          </c:yVal>
          <c:smooth val="0"/>
          <c:extLst>
            <c:ext xmlns:c16="http://schemas.microsoft.com/office/drawing/2014/chart" uri="{C3380CC4-5D6E-409C-BE32-E72D297353CC}">
              <c16:uniqueId val="{00000000-1780-4336-9FEA-456B7E6CB41E}"/>
            </c:ext>
          </c:extLst>
        </c:ser>
        <c:dLbls>
          <c:showLegendKey val="0"/>
          <c:showVal val="0"/>
          <c:showCatName val="0"/>
          <c:showSerName val="0"/>
          <c:showPercent val="0"/>
          <c:showBubbleSize val="0"/>
        </c:dLbls>
        <c:axId val="141313152"/>
        <c:axId val="173938176"/>
      </c:scatterChart>
      <c:valAx>
        <c:axId val="1413131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Х2</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938176"/>
        <c:crosses val="autoZero"/>
        <c:crossBetween val="midCat"/>
      </c:valAx>
      <c:valAx>
        <c:axId val="173938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МБ</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31315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solidFill>
                <a:schemeClr val="accent1"/>
              </a:solidFill>
              <a:round/>
            </a:ln>
            <a:effectLst/>
          </c:spPr>
          <c:marker>
            <c:symbol val="none"/>
          </c:marker>
          <c:xVal>
            <c:numRef>
              <c:f>Лист1!$A$1:$A$3</c:f>
              <c:numCache>
                <c:formatCode>General</c:formatCode>
                <c:ptCount val="3"/>
                <c:pt idx="0">
                  <c:v>1</c:v>
                </c:pt>
                <c:pt idx="1">
                  <c:v>5</c:v>
                </c:pt>
                <c:pt idx="2">
                  <c:v>10</c:v>
                </c:pt>
              </c:numCache>
            </c:numRef>
          </c:xVal>
          <c:yVal>
            <c:numRef>
              <c:f>Лист1!$B$1:$B$3</c:f>
              <c:numCache>
                <c:formatCode>General</c:formatCode>
                <c:ptCount val="3"/>
                <c:pt idx="0">
                  <c:v>900</c:v>
                </c:pt>
                <c:pt idx="1">
                  <c:v>700</c:v>
                </c:pt>
                <c:pt idx="2">
                  <c:v>200</c:v>
                </c:pt>
              </c:numCache>
            </c:numRef>
          </c:yVal>
          <c:smooth val="0"/>
          <c:extLst>
            <c:ext xmlns:c16="http://schemas.microsoft.com/office/drawing/2014/chart" uri="{C3380CC4-5D6E-409C-BE32-E72D297353CC}">
              <c16:uniqueId val="{00000000-44E0-47E9-ADF3-FBF9A41AC378}"/>
            </c:ext>
          </c:extLst>
        </c:ser>
        <c:dLbls>
          <c:showLegendKey val="0"/>
          <c:showVal val="0"/>
          <c:showCatName val="0"/>
          <c:showSerName val="0"/>
          <c:showPercent val="0"/>
          <c:showBubbleSize val="0"/>
        </c:dLbls>
        <c:axId val="140211328"/>
        <c:axId val="140213248"/>
      </c:scatterChart>
      <c:valAx>
        <c:axId val="1402113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Х3</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213248"/>
        <c:crosses val="autoZero"/>
        <c:crossBetween val="midCat"/>
      </c:valAx>
      <c:valAx>
        <c:axId val="140213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мс</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21132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none"/>
          </c:marker>
          <c:xVal>
            <c:numRef>
              <c:f>Лист2!$A$1:$A$3</c:f>
              <c:numCache>
                <c:formatCode>General</c:formatCode>
                <c:ptCount val="3"/>
                <c:pt idx="0">
                  <c:v>1</c:v>
                </c:pt>
                <c:pt idx="1">
                  <c:v>5</c:v>
                </c:pt>
                <c:pt idx="2">
                  <c:v>10</c:v>
                </c:pt>
              </c:numCache>
            </c:numRef>
          </c:xVal>
          <c:yVal>
            <c:numRef>
              <c:f>Лист2!$B$1:$B$3</c:f>
              <c:numCache>
                <c:formatCode>General</c:formatCode>
                <c:ptCount val="3"/>
                <c:pt idx="0">
                  <c:v>3000</c:v>
                </c:pt>
                <c:pt idx="1">
                  <c:v>1700</c:v>
                </c:pt>
                <c:pt idx="2">
                  <c:v>600</c:v>
                </c:pt>
              </c:numCache>
            </c:numRef>
          </c:yVal>
          <c:smooth val="0"/>
          <c:extLst>
            <c:ext xmlns:c16="http://schemas.microsoft.com/office/drawing/2014/chart" uri="{C3380CC4-5D6E-409C-BE32-E72D297353CC}">
              <c16:uniqueId val="{00000000-12E2-4714-83C4-C8A028FCCDD0}"/>
            </c:ext>
          </c:extLst>
        </c:ser>
        <c:dLbls>
          <c:showLegendKey val="0"/>
          <c:showVal val="0"/>
          <c:showCatName val="0"/>
          <c:showSerName val="0"/>
          <c:showPercent val="0"/>
          <c:showBubbleSize val="0"/>
        </c:dLbls>
        <c:axId val="140246016"/>
        <c:axId val="140018816"/>
      </c:scatterChart>
      <c:valAx>
        <c:axId val="1402460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Х4</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018816"/>
        <c:crosses val="autoZero"/>
        <c:crossBetween val="midCat"/>
      </c:valAx>
      <c:valAx>
        <c:axId val="140018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24601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3F90DD-989E-4AA4-AC3A-FEFB121A2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2237</TotalTime>
  <Pages>91</Pages>
  <Words>14134</Words>
  <Characters>80568</Characters>
  <Application>Microsoft Office Word</Application>
  <DocSecurity>0</DocSecurity>
  <Lines>671</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Гергель</dc:creator>
  <cp:keywords/>
  <dc:description/>
  <cp:lastModifiedBy>Александр Дядюра</cp:lastModifiedBy>
  <cp:revision>31</cp:revision>
  <cp:lastPrinted>2020-06-17T11:32:00Z</cp:lastPrinted>
  <dcterms:created xsi:type="dcterms:W3CDTF">2020-06-11T03:37:00Z</dcterms:created>
  <dcterms:modified xsi:type="dcterms:W3CDTF">2020-06-17T20:30:00Z</dcterms:modified>
</cp:coreProperties>
</file>