
<file path=[Content_Types].xml><?xml version="1.0" encoding="utf-8"?>
<Types xmlns="http://schemas.openxmlformats.org/package/2006/content-types">
  <Default Extension="png" ContentType="image/png"/>
  <Default Extension="rels" ContentType="application/vnd.openxmlformats-package.relationships+xml"/>
  <Default Extension="wdp" ContentType="image/vnd.ms-photo"/>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07F097C" w14:textId="77777777" w:rsidR="00003A06" w:rsidRPr="00D7650F" w:rsidRDefault="00003A06" w:rsidP="00003A06">
      <w:pPr>
        <w:spacing w:line="240" w:lineRule="auto"/>
        <w:jc w:val="center"/>
        <w:rPr>
          <w:b/>
          <w:bCs w:val="0"/>
        </w:rPr>
      </w:pPr>
      <w:r w:rsidRPr="00D7650F">
        <w:rPr>
          <w:b/>
          <w:bCs w:val="0"/>
        </w:rPr>
        <w:t>НАЦІОНАЛЬНИЙ ТЕХНІЧНИЙ УНІВЕРСИТЕТ УКРАЇНИ</w:t>
      </w:r>
    </w:p>
    <w:p w14:paraId="749B9A7B" w14:textId="02AA9B44" w:rsidR="00003A06" w:rsidRPr="00D7650F" w:rsidRDefault="00B23660" w:rsidP="00003A06">
      <w:pPr>
        <w:spacing w:line="240" w:lineRule="auto"/>
        <w:jc w:val="center"/>
        <w:rPr>
          <w:b/>
          <w:bCs w:val="0"/>
        </w:rPr>
      </w:pPr>
      <w:r>
        <w:rPr>
          <w:b/>
          <w:bCs w:val="0"/>
        </w:rPr>
        <w:t>«</w:t>
      </w:r>
      <w:r w:rsidR="00003A06" w:rsidRPr="00D7650F">
        <w:rPr>
          <w:b/>
          <w:bCs w:val="0"/>
        </w:rPr>
        <w:t>КИЇВСЬКИЙ ПОЛІТЕХНІЧНИЙ ІНСТИТУТ</w:t>
      </w:r>
      <w:r w:rsidR="00003A06" w:rsidRPr="00D7650F">
        <w:rPr>
          <w:b/>
          <w:bCs w:val="0"/>
        </w:rPr>
        <w:br/>
        <w:t>імені ІГОРЯ СІКОРСЬКОГО</w:t>
      </w:r>
      <w:r>
        <w:rPr>
          <w:b/>
          <w:bCs w:val="0"/>
        </w:rPr>
        <w:t>»</w:t>
      </w:r>
    </w:p>
    <w:p w14:paraId="108268FB" w14:textId="77777777" w:rsidR="00003A06" w:rsidRPr="00401588" w:rsidRDefault="00003A06" w:rsidP="00003A06">
      <w:pPr>
        <w:tabs>
          <w:tab w:val="left" w:leader="underscore" w:pos="9356"/>
        </w:tabs>
        <w:spacing w:before="120" w:line="240" w:lineRule="auto"/>
        <w:jc w:val="center"/>
        <w:rPr>
          <w:b/>
        </w:rPr>
      </w:pPr>
      <w:r w:rsidRPr="00401588">
        <w:rPr>
          <w:b/>
        </w:rPr>
        <w:t>Факультет менеджменту та маркетингу</w:t>
      </w:r>
    </w:p>
    <w:p w14:paraId="7602283E" w14:textId="77777777" w:rsidR="00003A06" w:rsidRPr="00401588" w:rsidRDefault="00003A06" w:rsidP="00003A06">
      <w:pPr>
        <w:tabs>
          <w:tab w:val="left" w:leader="underscore" w:pos="9356"/>
        </w:tabs>
        <w:spacing w:before="120" w:line="240" w:lineRule="auto"/>
        <w:jc w:val="center"/>
        <w:rPr>
          <w:b/>
        </w:rPr>
      </w:pPr>
      <w:r w:rsidRPr="00401588">
        <w:rPr>
          <w:b/>
        </w:rPr>
        <w:t>Кафедра промислового маркетингу</w:t>
      </w:r>
    </w:p>
    <w:p w14:paraId="4BCEC22B" w14:textId="77777777" w:rsidR="00003A06" w:rsidRPr="00276B74" w:rsidRDefault="00003A06" w:rsidP="00003A06">
      <w:pPr>
        <w:tabs>
          <w:tab w:val="left" w:pos="720"/>
          <w:tab w:val="left" w:pos="1440"/>
          <w:tab w:val="left" w:pos="1620"/>
        </w:tabs>
        <w:ind w:left="5672"/>
        <w:jc w:val="left"/>
        <w:rPr>
          <w:sz w:val="24"/>
        </w:rPr>
      </w:pPr>
    </w:p>
    <w:p w14:paraId="55FBB7F9" w14:textId="77777777" w:rsidR="00003A06" w:rsidRPr="00276B74" w:rsidRDefault="00003A06" w:rsidP="00003A06">
      <w:pPr>
        <w:tabs>
          <w:tab w:val="left" w:pos="720"/>
          <w:tab w:val="left" w:pos="1440"/>
          <w:tab w:val="left" w:pos="1620"/>
        </w:tabs>
        <w:spacing w:before="120" w:line="240" w:lineRule="auto"/>
        <w:ind w:left="5670"/>
        <w:jc w:val="left"/>
        <w:rPr>
          <w:sz w:val="24"/>
        </w:rPr>
      </w:pPr>
      <w:r>
        <w:rPr>
          <w:sz w:val="24"/>
        </w:rPr>
        <w:t>До захисту допущено:</w:t>
      </w:r>
    </w:p>
    <w:p w14:paraId="34CDA8D2" w14:textId="77777777" w:rsidR="00003A06" w:rsidRPr="00276B74" w:rsidRDefault="00003A06" w:rsidP="00003A06">
      <w:pPr>
        <w:tabs>
          <w:tab w:val="left" w:pos="720"/>
          <w:tab w:val="left" w:pos="1440"/>
          <w:tab w:val="left" w:pos="1620"/>
        </w:tabs>
        <w:spacing w:before="120" w:line="240" w:lineRule="auto"/>
        <w:ind w:left="5670"/>
        <w:jc w:val="left"/>
        <w:rPr>
          <w:bCs w:val="0"/>
          <w:sz w:val="24"/>
        </w:rPr>
      </w:pPr>
      <w:r w:rsidRPr="00276B74">
        <w:rPr>
          <w:bCs w:val="0"/>
          <w:sz w:val="24"/>
        </w:rPr>
        <w:t>Завідувач кафедри</w:t>
      </w:r>
    </w:p>
    <w:p w14:paraId="50D24034" w14:textId="77777777" w:rsidR="00003A06" w:rsidRPr="00F658F3" w:rsidRDefault="00003A06" w:rsidP="00003A06">
      <w:pPr>
        <w:tabs>
          <w:tab w:val="left" w:pos="720"/>
          <w:tab w:val="left" w:pos="1440"/>
          <w:tab w:val="left" w:pos="1620"/>
        </w:tabs>
        <w:spacing w:before="120" w:line="240" w:lineRule="auto"/>
        <w:ind w:left="5671"/>
        <w:jc w:val="left"/>
        <w:rPr>
          <w:sz w:val="24"/>
        </w:rPr>
      </w:pPr>
      <w:r w:rsidRPr="00276B74">
        <w:rPr>
          <w:sz w:val="24"/>
        </w:rPr>
        <w:t xml:space="preserve">________ </w:t>
      </w:r>
      <w:r w:rsidRPr="00F658F3">
        <w:rPr>
          <w:sz w:val="24"/>
        </w:rPr>
        <w:t>Сергій СОЛНЦЕВ</w:t>
      </w:r>
    </w:p>
    <w:p w14:paraId="2CF5E269" w14:textId="2FA59819" w:rsidR="00003A06" w:rsidRPr="00276B74" w:rsidRDefault="00003A06" w:rsidP="00003A06">
      <w:pPr>
        <w:tabs>
          <w:tab w:val="left" w:pos="720"/>
          <w:tab w:val="left" w:pos="1440"/>
          <w:tab w:val="left" w:pos="1620"/>
        </w:tabs>
        <w:spacing w:before="120" w:line="240" w:lineRule="auto"/>
        <w:ind w:left="5672"/>
        <w:jc w:val="left"/>
        <w:rPr>
          <w:sz w:val="24"/>
        </w:rPr>
      </w:pPr>
      <w:r w:rsidRPr="00276B74">
        <w:rPr>
          <w:sz w:val="24"/>
        </w:rPr>
        <w:t xml:space="preserve"> </w:t>
      </w:r>
      <w:r w:rsidR="00B23660" w:rsidRPr="00B23660">
        <w:rPr>
          <w:sz w:val="24"/>
        </w:rPr>
        <w:t>"</w:t>
      </w:r>
      <w:r w:rsidRPr="00D543F7">
        <w:rPr>
          <w:sz w:val="24"/>
        </w:rPr>
        <w:t xml:space="preserve"> </w:t>
      </w:r>
      <w:r w:rsidRPr="00D543F7">
        <w:rPr>
          <w:sz w:val="24"/>
          <w:u w:val="single"/>
        </w:rPr>
        <w:t xml:space="preserve"> 16  </w:t>
      </w:r>
      <w:r w:rsidR="00B23660" w:rsidRPr="00B23660">
        <w:rPr>
          <w:sz w:val="24"/>
        </w:rPr>
        <w:t>"</w:t>
      </w:r>
      <w:r w:rsidRPr="00D543F7">
        <w:rPr>
          <w:sz w:val="24"/>
        </w:rPr>
        <w:t xml:space="preserve">  </w:t>
      </w:r>
      <w:r w:rsidRPr="00D543F7">
        <w:rPr>
          <w:sz w:val="24"/>
          <w:u w:val="single"/>
        </w:rPr>
        <w:t xml:space="preserve">  червня   </w:t>
      </w:r>
      <w:r w:rsidRPr="00D543F7">
        <w:rPr>
          <w:sz w:val="24"/>
        </w:rPr>
        <w:t>2023 р.</w:t>
      </w:r>
    </w:p>
    <w:p w14:paraId="6FFB8F9D" w14:textId="77777777" w:rsidR="00003A06" w:rsidRPr="00E2727D" w:rsidRDefault="00003A06" w:rsidP="00003A06">
      <w:pPr>
        <w:tabs>
          <w:tab w:val="left" w:leader="underscore" w:pos="9631"/>
        </w:tabs>
        <w:spacing w:line="240" w:lineRule="auto"/>
        <w:jc w:val="left"/>
        <w:rPr>
          <w:b/>
          <w:bCs w:val="0"/>
          <w:caps/>
        </w:rPr>
      </w:pPr>
    </w:p>
    <w:p w14:paraId="20C16017" w14:textId="77777777" w:rsidR="00003A06" w:rsidRPr="00E2727D" w:rsidRDefault="00003A06" w:rsidP="00003A06">
      <w:pPr>
        <w:tabs>
          <w:tab w:val="left" w:leader="underscore" w:pos="9631"/>
        </w:tabs>
        <w:spacing w:line="240" w:lineRule="auto"/>
        <w:jc w:val="left"/>
        <w:rPr>
          <w:b/>
          <w:bCs w:val="0"/>
          <w:caps/>
          <w:lang w:val="ru-RU"/>
        </w:rPr>
      </w:pPr>
    </w:p>
    <w:p w14:paraId="3590151E" w14:textId="77777777" w:rsidR="00003A06" w:rsidRDefault="00003A06" w:rsidP="00003A06">
      <w:pPr>
        <w:tabs>
          <w:tab w:val="right" w:leader="underscore" w:pos="8903"/>
        </w:tabs>
        <w:spacing w:line="240" w:lineRule="auto"/>
        <w:jc w:val="center"/>
        <w:rPr>
          <w:b/>
          <w:sz w:val="40"/>
          <w:szCs w:val="40"/>
        </w:rPr>
      </w:pPr>
      <w:r>
        <w:rPr>
          <w:b/>
          <w:sz w:val="40"/>
          <w:szCs w:val="40"/>
        </w:rPr>
        <w:t>Дипломна робота</w:t>
      </w:r>
    </w:p>
    <w:p w14:paraId="7386F3AA" w14:textId="77777777" w:rsidR="00003A06" w:rsidRPr="00E2727D" w:rsidRDefault="00003A06" w:rsidP="00003A06">
      <w:pPr>
        <w:spacing w:before="120" w:after="120" w:line="240" w:lineRule="auto"/>
        <w:jc w:val="center"/>
        <w:rPr>
          <w:b/>
        </w:rPr>
      </w:pPr>
      <w:r w:rsidRPr="00E2727D">
        <w:rPr>
          <w:b/>
        </w:rPr>
        <w:t>на здобуття ступеня бакалавра</w:t>
      </w:r>
    </w:p>
    <w:p w14:paraId="1B3EC3CF" w14:textId="35BCFB76" w:rsidR="00003A06" w:rsidRDefault="00003A06" w:rsidP="00003A06">
      <w:pPr>
        <w:spacing w:before="120" w:after="120" w:line="240" w:lineRule="auto"/>
        <w:jc w:val="center"/>
        <w:rPr>
          <w:b/>
        </w:rPr>
      </w:pPr>
      <w:r>
        <w:rPr>
          <w:b/>
        </w:rPr>
        <w:t xml:space="preserve">за освітньо-професійною програмою </w:t>
      </w:r>
      <w:r w:rsidR="00B23660">
        <w:rPr>
          <w:b/>
        </w:rPr>
        <w:t>«</w:t>
      </w:r>
      <w:r w:rsidRPr="00401588">
        <w:rPr>
          <w:b/>
        </w:rPr>
        <w:t>Промисловий маркетинг</w:t>
      </w:r>
      <w:r w:rsidR="00B23660">
        <w:rPr>
          <w:b/>
        </w:rPr>
        <w:t>»</w:t>
      </w:r>
    </w:p>
    <w:p w14:paraId="51EAAA33" w14:textId="3F3DC3E8" w:rsidR="00003A06" w:rsidRPr="00623D26" w:rsidRDefault="00003A06" w:rsidP="00003A06">
      <w:pPr>
        <w:tabs>
          <w:tab w:val="left" w:leader="underscore" w:pos="9356"/>
        </w:tabs>
        <w:spacing w:line="240" w:lineRule="auto"/>
        <w:jc w:val="center"/>
        <w:rPr>
          <w:b/>
        </w:rPr>
      </w:pPr>
      <w:r>
        <w:rPr>
          <w:b/>
        </w:rPr>
        <w:t>спеціальності</w:t>
      </w:r>
      <w:r w:rsidRPr="00E2727D">
        <w:rPr>
          <w:b/>
        </w:rPr>
        <w:t xml:space="preserve"> </w:t>
      </w:r>
      <w:r w:rsidRPr="00401588">
        <w:rPr>
          <w:b/>
        </w:rPr>
        <w:t xml:space="preserve">075 </w:t>
      </w:r>
      <w:r w:rsidR="00B23660">
        <w:rPr>
          <w:b/>
        </w:rPr>
        <w:t>«</w:t>
      </w:r>
      <w:r w:rsidRPr="00401588">
        <w:rPr>
          <w:b/>
        </w:rPr>
        <w:t>Маркетинг</w:t>
      </w:r>
      <w:r w:rsidR="00B23660">
        <w:rPr>
          <w:b/>
        </w:rPr>
        <w:t>»</w:t>
      </w:r>
    </w:p>
    <w:p w14:paraId="329043BD" w14:textId="14A02E0B" w:rsidR="00003A06" w:rsidRPr="00D94CD4" w:rsidRDefault="00003A06" w:rsidP="00003A06">
      <w:pPr>
        <w:tabs>
          <w:tab w:val="left" w:leader="underscore" w:pos="9356"/>
        </w:tabs>
        <w:spacing w:before="120" w:line="240" w:lineRule="auto"/>
        <w:jc w:val="center"/>
        <w:rPr>
          <w:b/>
        </w:rPr>
      </w:pPr>
      <w:r w:rsidRPr="00E2727D">
        <w:rPr>
          <w:b/>
        </w:rPr>
        <w:t xml:space="preserve">на тему: </w:t>
      </w:r>
      <w:r w:rsidR="00B23660">
        <w:rPr>
          <w:b/>
        </w:rPr>
        <w:t>«</w:t>
      </w:r>
      <w:r w:rsidR="00E57457" w:rsidRPr="00E57457">
        <w:rPr>
          <w:b/>
        </w:rPr>
        <w:t xml:space="preserve">Визначення доцільності модифікації страхового товару для дітей АТ </w:t>
      </w:r>
      <w:r w:rsidR="00B23660">
        <w:rPr>
          <w:b/>
        </w:rPr>
        <w:t>«</w:t>
      </w:r>
      <w:r w:rsidR="00E57457" w:rsidRPr="00E57457">
        <w:rPr>
          <w:b/>
        </w:rPr>
        <w:t xml:space="preserve">СК </w:t>
      </w:r>
      <w:r w:rsidR="00B23660">
        <w:rPr>
          <w:b/>
        </w:rPr>
        <w:t>«</w:t>
      </w:r>
      <w:r w:rsidR="00E57457" w:rsidRPr="00E57457">
        <w:rPr>
          <w:b/>
        </w:rPr>
        <w:t>Країна</w:t>
      </w:r>
      <w:r w:rsidR="00B23660">
        <w:rPr>
          <w:b/>
        </w:rPr>
        <w:t>»</w:t>
      </w:r>
      <w:r w:rsidR="00B23660">
        <w:rPr>
          <w:b/>
          <w:lang w:val="ru-RU"/>
        </w:rPr>
        <w:t>»</w:t>
      </w:r>
    </w:p>
    <w:p w14:paraId="63838200" w14:textId="77777777" w:rsidR="00003A06" w:rsidRDefault="00003A06" w:rsidP="00003A06">
      <w:pPr>
        <w:tabs>
          <w:tab w:val="left" w:leader="underscore" w:pos="9356"/>
        </w:tabs>
        <w:spacing w:before="120" w:line="240" w:lineRule="auto"/>
        <w:jc w:val="center"/>
        <w:rPr>
          <w:b/>
        </w:rPr>
      </w:pPr>
    </w:p>
    <w:tbl>
      <w:tblPr>
        <w:tblW w:w="9606" w:type="dxa"/>
        <w:tblLook w:val="04A0" w:firstRow="1" w:lastRow="0" w:firstColumn="1" w:lastColumn="0" w:noHBand="0" w:noVBand="1"/>
      </w:tblPr>
      <w:tblGrid>
        <w:gridCol w:w="7621"/>
        <w:gridCol w:w="1985"/>
      </w:tblGrid>
      <w:tr w:rsidR="00003A06" w14:paraId="277F57E7" w14:textId="77777777" w:rsidTr="00C8629B">
        <w:tc>
          <w:tcPr>
            <w:tcW w:w="7621" w:type="dxa"/>
            <w:shd w:val="clear" w:color="auto" w:fill="auto"/>
          </w:tcPr>
          <w:p w14:paraId="471F19C2" w14:textId="77777777" w:rsidR="00003A06" w:rsidRDefault="00003A06" w:rsidP="00C8629B">
            <w:pPr>
              <w:spacing w:line="240" w:lineRule="auto"/>
              <w:jc w:val="left"/>
              <w:rPr>
                <w:bCs w:val="0"/>
              </w:rPr>
            </w:pPr>
            <w:r>
              <w:rPr>
                <w:bCs w:val="0"/>
              </w:rPr>
              <w:t>Викон</w:t>
            </w:r>
            <w:r w:rsidR="00B43796">
              <w:rPr>
                <w:bCs w:val="0"/>
              </w:rPr>
              <w:t>ав</w:t>
            </w:r>
            <w:r>
              <w:rPr>
                <w:bCs w:val="0"/>
              </w:rPr>
              <w:t xml:space="preserve">: </w:t>
            </w:r>
          </w:p>
          <w:p w14:paraId="0F2C0690" w14:textId="77777777" w:rsidR="00003A06" w:rsidRDefault="00003A06" w:rsidP="00C8629B">
            <w:pPr>
              <w:spacing w:line="240" w:lineRule="auto"/>
              <w:jc w:val="left"/>
            </w:pPr>
            <w:r>
              <w:rPr>
                <w:bCs w:val="0"/>
              </w:rPr>
              <w:t xml:space="preserve">студент (-ка) </w:t>
            </w:r>
            <w:r>
              <w:rPr>
                <w:bCs w:val="0"/>
                <w:lang w:val="en-US"/>
              </w:rPr>
              <w:t>IV</w:t>
            </w:r>
            <w:r>
              <w:rPr>
                <w:bCs w:val="0"/>
              </w:rPr>
              <w:t xml:space="preserve"> курсу, групи УМ</w:t>
            </w:r>
            <w:r w:rsidR="00B43796">
              <w:rPr>
                <w:bCs w:val="0"/>
              </w:rPr>
              <w:t>-</w:t>
            </w:r>
            <w:r w:rsidR="00B43796">
              <w:rPr>
                <w:bCs w:val="0"/>
                <w:lang w:val="ru-RU"/>
              </w:rPr>
              <w:t>з91</w:t>
            </w:r>
            <w:r>
              <w:t xml:space="preserve"> </w:t>
            </w:r>
          </w:p>
          <w:p w14:paraId="2704890C" w14:textId="77777777" w:rsidR="00003A06" w:rsidRPr="00B43796" w:rsidRDefault="00B43796" w:rsidP="00C8629B">
            <w:pPr>
              <w:spacing w:line="240" w:lineRule="auto"/>
              <w:jc w:val="left"/>
              <w:rPr>
                <w:bCs w:val="0"/>
              </w:rPr>
            </w:pPr>
            <w:r w:rsidRPr="00B43796">
              <w:rPr>
                <w:bCs w:val="0"/>
              </w:rPr>
              <w:t>Федоренко</w:t>
            </w:r>
            <w:r w:rsidR="00003A06" w:rsidRPr="00B43796">
              <w:rPr>
                <w:bCs w:val="0"/>
                <w:lang w:val="ru-RU"/>
              </w:rPr>
              <w:t xml:space="preserve"> </w:t>
            </w:r>
            <w:r w:rsidRPr="00B43796">
              <w:rPr>
                <w:bCs w:val="0"/>
                <w:lang w:val="ru-RU"/>
              </w:rPr>
              <w:t>Ярослав</w:t>
            </w:r>
            <w:r w:rsidR="00003A06" w:rsidRPr="00B43796">
              <w:rPr>
                <w:bCs w:val="0"/>
              </w:rPr>
              <w:t xml:space="preserve"> </w:t>
            </w:r>
            <w:r w:rsidRPr="00B43796">
              <w:rPr>
                <w:bCs w:val="0"/>
              </w:rPr>
              <w:t>Борисович</w:t>
            </w:r>
          </w:p>
          <w:p w14:paraId="740A56D1" w14:textId="77777777" w:rsidR="00003A06" w:rsidRDefault="00003A06" w:rsidP="00C8629B">
            <w:pPr>
              <w:spacing w:line="240" w:lineRule="auto"/>
              <w:jc w:val="left"/>
              <w:rPr>
                <w:bCs w:val="0"/>
              </w:rPr>
            </w:pPr>
          </w:p>
        </w:tc>
        <w:tc>
          <w:tcPr>
            <w:tcW w:w="1985" w:type="dxa"/>
            <w:shd w:val="clear" w:color="auto" w:fill="auto"/>
          </w:tcPr>
          <w:p w14:paraId="4BB17860" w14:textId="77777777" w:rsidR="00003A06" w:rsidRDefault="009B0EE5" w:rsidP="00C8629B">
            <w:pPr>
              <w:spacing w:line="240" w:lineRule="auto"/>
              <w:jc w:val="left"/>
              <w:rPr>
                <w:bCs w:val="0"/>
              </w:rPr>
            </w:pPr>
            <w:r>
              <w:rPr>
                <w:noProof/>
                <w:lang w:val="ru-RU" w:eastAsia="ru-RU"/>
              </w:rPr>
              <w:drawing>
                <wp:anchor distT="0" distB="0" distL="114300" distR="114300" simplePos="0" relativeHeight="251658240" behindDoc="1" locked="0" layoutInCell="1" allowOverlap="1" wp14:anchorId="1D46CE37" wp14:editId="4061E607">
                  <wp:simplePos x="0" y="0"/>
                  <wp:positionH relativeFrom="column">
                    <wp:posOffset>100758</wp:posOffset>
                  </wp:positionH>
                  <wp:positionV relativeFrom="page">
                    <wp:posOffset>31750</wp:posOffset>
                  </wp:positionV>
                  <wp:extent cx="844550" cy="777875"/>
                  <wp:effectExtent l="0" t="0" r="0" b="3175"/>
                  <wp:wrapNone/>
                  <wp:docPr id="1412027341" name="Рисунок 14120273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pic:cNvPicPr>
                            <a:picLocks noChangeAspect="1" noChangeArrowheads="1"/>
                          </pic:cNvPicPr>
                        </pic:nvPicPr>
                        <pic:blipFill rotWithShape="1">
                          <a:blip r:embed="rId8" cstate="print">
                            <a:extLst>
                              <a:ext uri="{28A0092B-C50C-407E-A947-70E740481C1C}">
                                <a14:useLocalDpi xmlns:a14="http://schemas.microsoft.com/office/drawing/2010/main" val="0"/>
                              </a:ext>
                            </a:extLst>
                          </a:blip>
                          <a:srcRect l="16970" t="33646" r="19091" b="13050"/>
                          <a:stretch/>
                        </pic:blipFill>
                        <pic:spPr bwMode="auto">
                          <a:xfrm>
                            <a:off x="0" y="0"/>
                            <a:ext cx="844550" cy="777875"/>
                          </a:xfrm>
                          <a:prstGeom prst="rect">
                            <a:avLst/>
                          </a:prstGeom>
                          <a:noFill/>
                          <a:ln>
                            <a:noFill/>
                          </a:ln>
                          <a:extLst>
                            <a:ext uri="{53640926-AAD7-44D8-BBD7-CCE9431645EC}">
                              <a14:shadowObscured xmlns:a14="http://schemas.microsoft.com/office/drawing/2010/main"/>
                            </a:ext>
                          </a:extLst>
                        </pic:spPr>
                      </pic:pic>
                    </a:graphicData>
                  </a:graphic>
                </wp:anchor>
              </w:drawing>
            </w:r>
          </w:p>
          <w:p w14:paraId="7263DCCE" w14:textId="77777777" w:rsidR="00003A06" w:rsidRDefault="00003A06" w:rsidP="00C8629B">
            <w:pPr>
              <w:spacing w:line="240" w:lineRule="auto"/>
              <w:jc w:val="left"/>
              <w:rPr>
                <w:bCs w:val="0"/>
              </w:rPr>
            </w:pPr>
          </w:p>
          <w:p w14:paraId="7C1AB42F" w14:textId="77777777" w:rsidR="00003A06" w:rsidRPr="00F5278A" w:rsidRDefault="00003A06" w:rsidP="00C8629B">
            <w:pPr>
              <w:spacing w:line="240" w:lineRule="auto"/>
              <w:jc w:val="left"/>
              <w:rPr>
                <w:bCs w:val="0"/>
              </w:rPr>
            </w:pPr>
            <w:r>
              <w:rPr>
                <w:bCs w:val="0"/>
              </w:rPr>
              <w:t>__________</w:t>
            </w:r>
          </w:p>
        </w:tc>
      </w:tr>
      <w:tr w:rsidR="00003A06" w14:paraId="343DFB51" w14:textId="77777777" w:rsidTr="00C8629B">
        <w:tc>
          <w:tcPr>
            <w:tcW w:w="7621" w:type="dxa"/>
            <w:shd w:val="clear" w:color="auto" w:fill="auto"/>
          </w:tcPr>
          <w:p w14:paraId="5B5BF0E3" w14:textId="77777777" w:rsidR="00003A06" w:rsidRDefault="00003A06" w:rsidP="00C8629B">
            <w:pPr>
              <w:tabs>
                <w:tab w:val="left" w:leader="underscore" w:pos="7371"/>
                <w:tab w:val="left" w:pos="7513"/>
                <w:tab w:val="left" w:leader="underscore" w:pos="8903"/>
              </w:tabs>
              <w:spacing w:line="240" w:lineRule="auto"/>
              <w:jc w:val="left"/>
            </w:pPr>
            <w:r>
              <w:rPr>
                <w:bCs w:val="0"/>
              </w:rPr>
              <w:t>Керівник:</w:t>
            </w:r>
            <w:r>
              <w:t xml:space="preserve"> </w:t>
            </w:r>
          </w:p>
          <w:p w14:paraId="7135289A" w14:textId="333EC752" w:rsidR="00003A06" w:rsidRDefault="00D94CD4" w:rsidP="00C8629B">
            <w:pPr>
              <w:tabs>
                <w:tab w:val="left" w:leader="underscore" w:pos="7371"/>
                <w:tab w:val="left" w:pos="7513"/>
                <w:tab w:val="left" w:leader="underscore" w:pos="8903"/>
              </w:tabs>
              <w:spacing w:line="240" w:lineRule="auto"/>
              <w:jc w:val="left"/>
              <w:rPr>
                <w:bCs w:val="0"/>
                <w:color w:val="FF0000"/>
              </w:rPr>
            </w:pPr>
            <w:r>
              <w:t>Д</w:t>
            </w:r>
            <w:r w:rsidR="00582960" w:rsidRPr="004111C9">
              <w:t>оцент кафедри промислового маркетингу</w:t>
            </w:r>
            <w:r>
              <w:t>,</w:t>
            </w:r>
            <w:r w:rsidRPr="004111C9">
              <w:t xml:space="preserve"> к. т. н.,</w:t>
            </w:r>
            <w:r>
              <w:t xml:space="preserve"> доцент</w:t>
            </w:r>
          </w:p>
          <w:p w14:paraId="1F638A9E" w14:textId="77777777" w:rsidR="00003A06" w:rsidRDefault="00582960" w:rsidP="00C8629B">
            <w:pPr>
              <w:spacing w:line="240" w:lineRule="auto"/>
              <w:jc w:val="left"/>
              <w:rPr>
                <w:bCs w:val="0"/>
                <w:color w:val="FF0000"/>
              </w:rPr>
            </w:pPr>
            <w:r>
              <w:t>Л</w:t>
            </w:r>
            <w:r w:rsidRPr="004111C9">
              <w:t>ебеденко Сергій Олександрович</w:t>
            </w:r>
          </w:p>
          <w:p w14:paraId="48C98DD0" w14:textId="77777777" w:rsidR="00003A06" w:rsidRDefault="00003A06" w:rsidP="00C8629B">
            <w:pPr>
              <w:spacing w:line="240" w:lineRule="auto"/>
              <w:jc w:val="left"/>
              <w:rPr>
                <w:bCs w:val="0"/>
              </w:rPr>
            </w:pPr>
          </w:p>
        </w:tc>
        <w:tc>
          <w:tcPr>
            <w:tcW w:w="1985" w:type="dxa"/>
            <w:shd w:val="clear" w:color="auto" w:fill="auto"/>
          </w:tcPr>
          <w:p w14:paraId="77524A2A" w14:textId="77777777" w:rsidR="00003A06" w:rsidRDefault="00003A06" w:rsidP="00C8629B">
            <w:pPr>
              <w:spacing w:line="240" w:lineRule="auto"/>
              <w:jc w:val="left"/>
              <w:rPr>
                <w:bCs w:val="0"/>
              </w:rPr>
            </w:pPr>
          </w:p>
          <w:p w14:paraId="2AF412CA" w14:textId="77777777" w:rsidR="00003A06" w:rsidRDefault="00003A06" w:rsidP="00C8629B">
            <w:pPr>
              <w:spacing w:line="240" w:lineRule="auto"/>
              <w:jc w:val="left"/>
              <w:rPr>
                <w:bCs w:val="0"/>
              </w:rPr>
            </w:pPr>
          </w:p>
          <w:p w14:paraId="708187A7" w14:textId="77777777" w:rsidR="00003A06" w:rsidRDefault="00003A06" w:rsidP="00C8629B">
            <w:pPr>
              <w:spacing w:line="240" w:lineRule="auto"/>
              <w:jc w:val="left"/>
              <w:rPr>
                <w:bCs w:val="0"/>
              </w:rPr>
            </w:pPr>
            <w:r>
              <w:rPr>
                <w:bCs w:val="0"/>
              </w:rPr>
              <w:t>__________</w:t>
            </w:r>
          </w:p>
        </w:tc>
      </w:tr>
      <w:tr w:rsidR="00003A06" w14:paraId="50945DDF" w14:textId="77777777" w:rsidTr="00C8629B">
        <w:tc>
          <w:tcPr>
            <w:tcW w:w="7621" w:type="dxa"/>
            <w:shd w:val="clear" w:color="auto" w:fill="auto"/>
          </w:tcPr>
          <w:p w14:paraId="48DF30C3" w14:textId="77777777" w:rsidR="00003A06" w:rsidRDefault="00003A06" w:rsidP="00C8629B">
            <w:pPr>
              <w:tabs>
                <w:tab w:val="left" w:leader="underscore" w:pos="7371"/>
                <w:tab w:val="left" w:pos="7513"/>
                <w:tab w:val="left" w:leader="underscore" w:pos="8903"/>
              </w:tabs>
              <w:spacing w:line="240" w:lineRule="auto"/>
              <w:jc w:val="left"/>
              <w:rPr>
                <w:bCs w:val="0"/>
              </w:rPr>
            </w:pPr>
            <w:r>
              <w:rPr>
                <w:bCs w:val="0"/>
              </w:rPr>
              <w:t>Рецензент:</w:t>
            </w:r>
          </w:p>
          <w:p w14:paraId="355E769E" w14:textId="7CE3463A" w:rsidR="00003A06" w:rsidRDefault="00D94CD4" w:rsidP="00C8629B">
            <w:pPr>
              <w:tabs>
                <w:tab w:val="left" w:leader="underscore" w:pos="7371"/>
                <w:tab w:val="left" w:pos="7513"/>
                <w:tab w:val="left" w:leader="underscore" w:pos="8903"/>
              </w:tabs>
              <w:spacing w:line="240" w:lineRule="auto"/>
              <w:jc w:val="left"/>
              <w:rPr>
                <w:color w:val="FF0000"/>
                <w:highlight w:val="white"/>
              </w:rPr>
            </w:pPr>
            <w:r>
              <w:t>Д</w:t>
            </w:r>
            <w:r w:rsidR="006B482B">
              <w:t>оцент кафедри міжнародної економіки</w:t>
            </w:r>
            <w:r>
              <w:t>,</w:t>
            </w:r>
            <w:r w:rsidR="00003A06">
              <w:rPr>
                <w:color w:val="FF0000"/>
                <w:highlight w:val="white"/>
              </w:rPr>
              <w:t xml:space="preserve"> </w:t>
            </w:r>
            <w:r>
              <w:t>к. е. н., доцент</w:t>
            </w:r>
          </w:p>
          <w:p w14:paraId="03F953B5" w14:textId="77777777" w:rsidR="00003A06" w:rsidRDefault="006B482B" w:rsidP="00C8629B">
            <w:pPr>
              <w:spacing w:line="240" w:lineRule="auto"/>
              <w:jc w:val="left"/>
              <w:rPr>
                <w:color w:val="FF0000"/>
                <w:lang w:val="ru-RU"/>
              </w:rPr>
            </w:pPr>
            <w:r>
              <w:t>Савченко Сергій Миколайович</w:t>
            </w:r>
          </w:p>
          <w:p w14:paraId="0F0D0519" w14:textId="77777777" w:rsidR="00003A06" w:rsidRDefault="00003A06" w:rsidP="00C8629B">
            <w:pPr>
              <w:spacing w:line="240" w:lineRule="auto"/>
              <w:jc w:val="left"/>
              <w:rPr>
                <w:bCs w:val="0"/>
              </w:rPr>
            </w:pPr>
          </w:p>
        </w:tc>
        <w:tc>
          <w:tcPr>
            <w:tcW w:w="1985" w:type="dxa"/>
            <w:shd w:val="clear" w:color="auto" w:fill="auto"/>
          </w:tcPr>
          <w:p w14:paraId="0189485B" w14:textId="77777777" w:rsidR="00003A06" w:rsidRDefault="00003A06" w:rsidP="00C8629B">
            <w:pPr>
              <w:spacing w:line="240" w:lineRule="auto"/>
              <w:jc w:val="left"/>
              <w:rPr>
                <w:bCs w:val="0"/>
              </w:rPr>
            </w:pPr>
          </w:p>
          <w:p w14:paraId="0AA98E59" w14:textId="77777777" w:rsidR="00003A06" w:rsidRDefault="00003A06" w:rsidP="00C8629B">
            <w:pPr>
              <w:spacing w:line="240" w:lineRule="auto"/>
              <w:jc w:val="left"/>
              <w:rPr>
                <w:bCs w:val="0"/>
              </w:rPr>
            </w:pPr>
          </w:p>
          <w:p w14:paraId="25C6A428" w14:textId="77777777" w:rsidR="00003A06" w:rsidRDefault="00003A06" w:rsidP="00C8629B">
            <w:pPr>
              <w:spacing w:line="240" w:lineRule="auto"/>
              <w:jc w:val="left"/>
              <w:rPr>
                <w:bCs w:val="0"/>
              </w:rPr>
            </w:pPr>
            <w:r>
              <w:rPr>
                <w:bCs w:val="0"/>
              </w:rPr>
              <w:t>__________</w:t>
            </w:r>
          </w:p>
        </w:tc>
      </w:tr>
    </w:tbl>
    <w:p w14:paraId="66E21335" w14:textId="77777777" w:rsidR="00003A06" w:rsidRPr="00D123DD" w:rsidRDefault="00003A06" w:rsidP="00003A06">
      <w:pPr>
        <w:tabs>
          <w:tab w:val="left" w:pos="330"/>
        </w:tabs>
        <w:spacing w:line="240" w:lineRule="auto"/>
        <w:ind w:left="4536"/>
      </w:pPr>
    </w:p>
    <w:p w14:paraId="0A07BCA9" w14:textId="77777777" w:rsidR="00003A06" w:rsidRDefault="00003A06" w:rsidP="00003A06">
      <w:pPr>
        <w:tabs>
          <w:tab w:val="left" w:pos="330"/>
        </w:tabs>
        <w:spacing w:line="240" w:lineRule="auto"/>
        <w:ind w:left="4536"/>
        <w:jc w:val="left"/>
      </w:pPr>
      <w:r w:rsidRPr="00D123DD">
        <w:t>Засвідчую, що у цій дипломній роботі немає запозичень з праць інших авторів без відповідних посилань.</w:t>
      </w:r>
    </w:p>
    <w:p w14:paraId="65DD6227" w14:textId="77777777" w:rsidR="00003A06" w:rsidRDefault="009B0EE5" w:rsidP="00003A06">
      <w:pPr>
        <w:tabs>
          <w:tab w:val="left" w:pos="330"/>
        </w:tabs>
        <w:spacing w:line="240" w:lineRule="auto"/>
        <w:ind w:left="4536"/>
        <w:jc w:val="left"/>
      </w:pPr>
      <w:r>
        <w:rPr>
          <w:noProof/>
          <w:lang w:val="ru-RU" w:eastAsia="ru-RU"/>
        </w:rPr>
        <w:drawing>
          <wp:anchor distT="0" distB="0" distL="114300" distR="114300" simplePos="0" relativeHeight="251656192" behindDoc="1" locked="0" layoutInCell="1" allowOverlap="1" wp14:anchorId="06C2706A" wp14:editId="6C5F4C20">
            <wp:simplePos x="0" y="0"/>
            <wp:positionH relativeFrom="column">
              <wp:posOffset>3938988</wp:posOffset>
            </wp:positionH>
            <wp:positionV relativeFrom="page">
              <wp:posOffset>8755811</wp:posOffset>
            </wp:positionV>
            <wp:extent cx="845317" cy="777823"/>
            <wp:effectExtent l="0" t="0" r="0" b="3810"/>
            <wp:wrapNone/>
            <wp:docPr id="1037661049"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pic:cNvPicPr>
                      <a:picLocks noChangeAspect="1" noChangeArrowheads="1"/>
                    </pic:cNvPicPr>
                  </pic:nvPicPr>
                  <pic:blipFill rotWithShape="1">
                    <a:blip r:embed="rId8" cstate="print">
                      <a:extLst>
                        <a:ext uri="{28A0092B-C50C-407E-A947-70E740481C1C}">
                          <a14:useLocalDpi xmlns:a14="http://schemas.microsoft.com/office/drawing/2010/main" val="0"/>
                        </a:ext>
                      </a:extLst>
                    </a:blip>
                    <a:srcRect l="17618" t="33646" r="18438" b="13050"/>
                    <a:stretch/>
                  </pic:blipFill>
                  <pic:spPr bwMode="auto">
                    <a:xfrm>
                      <a:off x="0" y="0"/>
                      <a:ext cx="845373" cy="777875"/>
                    </a:xfrm>
                    <a:prstGeom prst="rect">
                      <a:avLst/>
                    </a:prstGeom>
                    <a:noFill/>
                    <a:ln>
                      <a:noFill/>
                    </a:ln>
                    <a:extLst>
                      <a:ext uri="{53640926-AAD7-44D8-BBD7-CCE9431645EC}">
                        <a14:shadowObscured xmlns:a14="http://schemas.microsoft.com/office/drawing/2010/main"/>
                      </a:ext>
                    </a:extLst>
                  </pic:spPr>
                </pic:pic>
              </a:graphicData>
            </a:graphic>
          </wp:anchor>
        </w:drawing>
      </w:r>
    </w:p>
    <w:p w14:paraId="790B6C4C" w14:textId="77777777" w:rsidR="00003A06" w:rsidRDefault="00003A06" w:rsidP="00003A06">
      <w:pPr>
        <w:tabs>
          <w:tab w:val="left" w:pos="330"/>
        </w:tabs>
        <w:spacing w:line="240" w:lineRule="auto"/>
        <w:ind w:left="4536"/>
      </w:pPr>
    </w:p>
    <w:p w14:paraId="4646A2A9" w14:textId="77777777" w:rsidR="00003A06" w:rsidRPr="00F5278A" w:rsidRDefault="00003A06" w:rsidP="00003A06">
      <w:pPr>
        <w:tabs>
          <w:tab w:val="left" w:pos="330"/>
        </w:tabs>
        <w:spacing w:line="240" w:lineRule="auto"/>
        <w:ind w:left="4536"/>
      </w:pPr>
      <w:r w:rsidRPr="00F5278A">
        <w:t>Студент</w:t>
      </w:r>
      <w:r w:rsidRPr="00F5278A">
        <w:rPr>
          <w:lang w:val="ru-RU"/>
        </w:rPr>
        <w:t xml:space="preserve">    </w:t>
      </w:r>
      <w:r w:rsidRPr="00F5278A">
        <w:t xml:space="preserve">   ____________ </w:t>
      </w:r>
    </w:p>
    <w:p w14:paraId="1EDAFB66" w14:textId="77777777" w:rsidR="00003A06" w:rsidRDefault="00003A06" w:rsidP="00003A06">
      <w:pPr>
        <w:spacing w:line="240" w:lineRule="auto"/>
        <w:rPr>
          <w:lang w:val="ru-RU"/>
        </w:rPr>
      </w:pPr>
    </w:p>
    <w:p w14:paraId="51EB2EE7" w14:textId="77777777" w:rsidR="00003A06" w:rsidRPr="00D123DD" w:rsidRDefault="00003A06" w:rsidP="00003A06">
      <w:pPr>
        <w:spacing w:line="240" w:lineRule="auto"/>
        <w:rPr>
          <w:lang w:val="ru-RU"/>
        </w:rPr>
      </w:pPr>
    </w:p>
    <w:p w14:paraId="46732C42" w14:textId="77777777" w:rsidR="00003A06" w:rsidRPr="00D123DD" w:rsidRDefault="00003A06" w:rsidP="00003A06">
      <w:pPr>
        <w:tabs>
          <w:tab w:val="left" w:pos="330"/>
        </w:tabs>
        <w:spacing w:line="240" w:lineRule="auto"/>
        <w:jc w:val="center"/>
      </w:pPr>
      <w:r w:rsidRPr="00D123DD">
        <w:t xml:space="preserve">Київ – </w:t>
      </w:r>
      <w:r w:rsidRPr="007E7A07">
        <w:t>2023</w:t>
      </w:r>
      <w:r w:rsidRPr="00D123DD">
        <w:t xml:space="preserve"> року</w:t>
      </w:r>
    </w:p>
    <w:p w14:paraId="4B75BFBC" w14:textId="77777777" w:rsidR="00D543F7" w:rsidRPr="006416B7" w:rsidRDefault="00D543F7" w:rsidP="00D543F7">
      <w:pPr>
        <w:spacing w:after="120" w:line="240" w:lineRule="auto"/>
        <w:jc w:val="center"/>
        <w:rPr>
          <w:b/>
          <w:bCs w:val="0"/>
        </w:rPr>
      </w:pPr>
      <w:r w:rsidRPr="006416B7">
        <w:rPr>
          <w:b/>
          <w:bCs w:val="0"/>
        </w:rPr>
        <w:lastRenderedPageBreak/>
        <w:t>Національний технічний університет України</w:t>
      </w:r>
    </w:p>
    <w:p w14:paraId="7F496E61" w14:textId="055F9DAC" w:rsidR="00D543F7" w:rsidRDefault="00B23660" w:rsidP="00D543F7">
      <w:pPr>
        <w:spacing w:after="120" w:line="240" w:lineRule="auto"/>
        <w:jc w:val="center"/>
        <w:rPr>
          <w:b/>
          <w:bCs w:val="0"/>
        </w:rPr>
      </w:pPr>
      <w:r>
        <w:rPr>
          <w:b/>
          <w:bCs w:val="0"/>
        </w:rPr>
        <w:t>«</w:t>
      </w:r>
      <w:r w:rsidR="00D543F7" w:rsidRPr="006416B7">
        <w:rPr>
          <w:b/>
          <w:bCs w:val="0"/>
        </w:rPr>
        <w:t>Київський політехнічний інститут</w:t>
      </w:r>
      <w:r w:rsidR="00D543F7">
        <w:rPr>
          <w:b/>
          <w:bCs w:val="0"/>
        </w:rPr>
        <w:t xml:space="preserve"> імені Ігоря Сікорського</w:t>
      </w:r>
      <w:r>
        <w:rPr>
          <w:b/>
          <w:bCs w:val="0"/>
        </w:rPr>
        <w:t>»</w:t>
      </w:r>
    </w:p>
    <w:p w14:paraId="3F1C6C56" w14:textId="77777777" w:rsidR="00D543F7" w:rsidRPr="00401588" w:rsidRDefault="00D543F7" w:rsidP="00D543F7">
      <w:pPr>
        <w:tabs>
          <w:tab w:val="left" w:leader="underscore" w:pos="9356"/>
        </w:tabs>
        <w:spacing w:before="120" w:line="240" w:lineRule="auto"/>
        <w:jc w:val="center"/>
        <w:rPr>
          <w:b/>
        </w:rPr>
      </w:pPr>
      <w:r w:rsidRPr="00401588">
        <w:rPr>
          <w:b/>
        </w:rPr>
        <w:t>Факультет менеджменту та маркетингу</w:t>
      </w:r>
    </w:p>
    <w:p w14:paraId="4074E4B3" w14:textId="77777777" w:rsidR="00D543F7" w:rsidRDefault="00D543F7" w:rsidP="00D543F7">
      <w:pPr>
        <w:tabs>
          <w:tab w:val="left" w:leader="underscore" w:pos="9356"/>
        </w:tabs>
        <w:spacing w:before="120" w:line="240" w:lineRule="auto"/>
        <w:jc w:val="center"/>
        <w:rPr>
          <w:b/>
        </w:rPr>
      </w:pPr>
      <w:r w:rsidRPr="00401588">
        <w:rPr>
          <w:b/>
        </w:rPr>
        <w:t>Кафедра промислового маркетингу</w:t>
      </w:r>
    </w:p>
    <w:p w14:paraId="5F768F7A" w14:textId="77777777" w:rsidR="00D543F7" w:rsidRPr="00401588" w:rsidRDefault="00D543F7" w:rsidP="00D543F7">
      <w:pPr>
        <w:tabs>
          <w:tab w:val="left" w:leader="underscore" w:pos="9356"/>
        </w:tabs>
        <w:spacing w:before="120" w:line="240" w:lineRule="auto"/>
        <w:jc w:val="center"/>
        <w:rPr>
          <w:b/>
        </w:rPr>
      </w:pPr>
    </w:p>
    <w:p w14:paraId="626B1D1A" w14:textId="77777777" w:rsidR="00D543F7" w:rsidRPr="00511DFD" w:rsidRDefault="00D543F7" w:rsidP="00D543F7">
      <w:pPr>
        <w:spacing w:after="120" w:line="240" w:lineRule="auto"/>
      </w:pPr>
      <w:r w:rsidRPr="00511DFD">
        <w:t>Рівень вищої освіти – перший (бакалаврський)</w:t>
      </w:r>
    </w:p>
    <w:p w14:paraId="424849DC" w14:textId="7CCA9ACF" w:rsidR="00D543F7" w:rsidRPr="00F71B4F" w:rsidRDefault="00D543F7" w:rsidP="00D543F7">
      <w:pPr>
        <w:tabs>
          <w:tab w:val="left" w:leader="underscore" w:pos="8931"/>
        </w:tabs>
        <w:spacing w:after="120" w:line="240" w:lineRule="auto"/>
        <w:jc w:val="left"/>
      </w:pPr>
      <w:r>
        <w:t>Спеціальність –</w:t>
      </w:r>
      <w:r w:rsidRPr="00511DFD">
        <w:t xml:space="preserve"> </w:t>
      </w:r>
      <w:r w:rsidRPr="00F71B4F">
        <w:t xml:space="preserve">075 </w:t>
      </w:r>
      <w:r w:rsidR="00B23660">
        <w:t>«</w:t>
      </w:r>
      <w:r w:rsidRPr="00F71B4F">
        <w:t>Маркетинг</w:t>
      </w:r>
      <w:r w:rsidR="00B23660">
        <w:t>»</w:t>
      </w:r>
    </w:p>
    <w:p w14:paraId="6A464779" w14:textId="025339E2" w:rsidR="00D543F7" w:rsidRPr="00F71B4F" w:rsidRDefault="00D543F7" w:rsidP="00D543F7">
      <w:pPr>
        <w:tabs>
          <w:tab w:val="left" w:leader="underscore" w:pos="8931"/>
        </w:tabs>
        <w:spacing w:after="120" w:line="240" w:lineRule="auto"/>
        <w:jc w:val="left"/>
      </w:pPr>
      <w:r w:rsidRPr="00F71B4F">
        <w:t xml:space="preserve">Освітньо-професійна програма </w:t>
      </w:r>
      <w:r w:rsidR="00B23660">
        <w:t>«</w:t>
      </w:r>
      <w:r w:rsidRPr="00F71B4F">
        <w:t>Промисловий маркетинг</w:t>
      </w:r>
      <w:r w:rsidR="00B23660">
        <w:t>»</w:t>
      </w:r>
    </w:p>
    <w:p w14:paraId="2530E2E5" w14:textId="77777777" w:rsidR="00D543F7" w:rsidRPr="00511DFD" w:rsidRDefault="00D543F7" w:rsidP="00D543F7">
      <w:pPr>
        <w:tabs>
          <w:tab w:val="left" w:leader="underscore" w:pos="8931"/>
        </w:tabs>
        <w:spacing w:before="120" w:line="240" w:lineRule="auto"/>
        <w:ind w:left="539" w:hanging="539"/>
      </w:pPr>
    </w:p>
    <w:p w14:paraId="5F7D4148" w14:textId="77777777" w:rsidR="00D543F7" w:rsidRPr="00D543F7" w:rsidRDefault="00D543F7" w:rsidP="00D543F7">
      <w:pPr>
        <w:spacing w:before="120" w:line="240" w:lineRule="auto"/>
        <w:ind w:left="5245"/>
        <w:jc w:val="left"/>
        <w:rPr>
          <w:bCs w:val="0"/>
          <w:sz w:val="26"/>
          <w:szCs w:val="26"/>
        </w:rPr>
      </w:pPr>
      <w:r w:rsidRPr="00D543F7">
        <w:rPr>
          <w:bCs w:val="0"/>
          <w:sz w:val="26"/>
          <w:szCs w:val="26"/>
        </w:rPr>
        <w:t>ЗАТВЕРДЖУЮ</w:t>
      </w:r>
    </w:p>
    <w:p w14:paraId="633E5C0B" w14:textId="77777777" w:rsidR="00D543F7" w:rsidRPr="00D543F7" w:rsidRDefault="00D543F7" w:rsidP="00D543F7">
      <w:pPr>
        <w:spacing w:before="120" w:line="240" w:lineRule="auto"/>
        <w:ind w:left="5245"/>
        <w:jc w:val="left"/>
        <w:rPr>
          <w:bCs w:val="0"/>
          <w:sz w:val="26"/>
          <w:szCs w:val="26"/>
        </w:rPr>
      </w:pPr>
      <w:r w:rsidRPr="00D543F7">
        <w:rPr>
          <w:bCs w:val="0"/>
          <w:sz w:val="26"/>
          <w:szCs w:val="26"/>
        </w:rPr>
        <w:t>Завідувач кафедри</w:t>
      </w:r>
    </w:p>
    <w:p w14:paraId="6A5DF99F" w14:textId="77777777" w:rsidR="00D543F7" w:rsidRPr="00D543F7" w:rsidRDefault="00D543F7" w:rsidP="00D543F7">
      <w:pPr>
        <w:spacing w:before="120" w:line="240" w:lineRule="auto"/>
        <w:ind w:left="5245"/>
        <w:jc w:val="left"/>
        <w:rPr>
          <w:sz w:val="26"/>
          <w:szCs w:val="26"/>
        </w:rPr>
      </w:pPr>
      <w:r w:rsidRPr="00D543F7">
        <w:rPr>
          <w:sz w:val="26"/>
          <w:szCs w:val="26"/>
        </w:rPr>
        <w:t>_______ Сергій СОЛНЦЕВ</w:t>
      </w:r>
    </w:p>
    <w:p w14:paraId="323E2A9F" w14:textId="681D3BD2" w:rsidR="00D543F7" w:rsidRPr="00D543F7" w:rsidRDefault="00B23660" w:rsidP="00D543F7">
      <w:pPr>
        <w:spacing w:before="120" w:line="240" w:lineRule="auto"/>
        <w:ind w:left="5245"/>
        <w:jc w:val="left"/>
        <w:rPr>
          <w:sz w:val="26"/>
          <w:szCs w:val="26"/>
        </w:rPr>
      </w:pPr>
      <w:r w:rsidRPr="00B23660">
        <w:rPr>
          <w:sz w:val="26"/>
          <w:szCs w:val="26"/>
        </w:rPr>
        <w:t>"</w:t>
      </w:r>
      <w:r w:rsidR="00D543F7" w:rsidRPr="00D543F7">
        <w:rPr>
          <w:sz w:val="26"/>
          <w:szCs w:val="26"/>
          <w:u w:val="single"/>
        </w:rPr>
        <w:t xml:space="preserve">   16    </w:t>
      </w:r>
      <w:r w:rsidRPr="00B23660">
        <w:rPr>
          <w:sz w:val="26"/>
          <w:szCs w:val="26"/>
        </w:rPr>
        <w:t>"</w:t>
      </w:r>
      <w:r w:rsidR="00D543F7" w:rsidRPr="00D543F7">
        <w:rPr>
          <w:sz w:val="26"/>
          <w:szCs w:val="26"/>
          <w:u w:val="single"/>
        </w:rPr>
        <w:t xml:space="preserve">    червня    </w:t>
      </w:r>
      <w:r w:rsidR="00D543F7" w:rsidRPr="00D543F7">
        <w:rPr>
          <w:sz w:val="26"/>
          <w:szCs w:val="26"/>
        </w:rPr>
        <w:t>2023р.</w:t>
      </w:r>
    </w:p>
    <w:p w14:paraId="15F5D1C8" w14:textId="77777777" w:rsidR="00D543F7" w:rsidRPr="006416B7" w:rsidRDefault="00D543F7" w:rsidP="00D543F7">
      <w:pPr>
        <w:spacing w:before="120" w:line="240" w:lineRule="auto"/>
        <w:jc w:val="center"/>
        <w:rPr>
          <w:b/>
          <w:bCs w:val="0"/>
        </w:rPr>
      </w:pPr>
    </w:p>
    <w:p w14:paraId="127DAC18" w14:textId="77777777" w:rsidR="00D543F7" w:rsidRPr="006416B7" w:rsidRDefault="00D543F7" w:rsidP="00D543F7">
      <w:pPr>
        <w:tabs>
          <w:tab w:val="left" w:pos="720"/>
          <w:tab w:val="left" w:pos="1440"/>
          <w:tab w:val="left" w:pos="1620"/>
        </w:tabs>
        <w:spacing w:before="120" w:line="240" w:lineRule="auto"/>
        <w:jc w:val="center"/>
        <w:rPr>
          <w:b/>
          <w:bCs w:val="0"/>
        </w:rPr>
      </w:pPr>
    </w:p>
    <w:p w14:paraId="7A3FBE4D" w14:textId="77777777" w:rsidR="00D543F7" w:rsidRPr="006416B7" w:rsidRDefault="00D543F7" w:rsidP="00D543F7">
      <w:pPr>
        <w:tabs>
          <w:tab w:val="left" w:pos="720"/>
          <w:tab w:val="left" w:pos="1440"/>
          <w:tab w:val="left" w:pos="1620"/>
        </w:tabs>
        <w:spacing w:before="120"/>
        <w:ind w:left="540" w:hanging="540"/>
        <w:jc w:val="center"/>
        <w:rPr>
          <w:b/>
          <w:bCs w:val="0"/>
        </w:rPr>
      </w:pPr>
      <w:r w:rsidRPr="006416B7">
        <w:rPr>
          <w:b/>
          <w:bCs w:val="0"/>
        </w:rPr>
        <w:t>ЗАВДАННЯ</w:t>
      </w:r>
    </w:p>
    <w:p w14:paraId="7A7488E7" w14:textId="77777777" w:rsidR="0069358E" w:rsidRPr="003C791A" w:rsidRDefault="0069358E" w:rsidP="00D543F7">
      <w:pPr>
        <w:tabs>
          <w:tab w:val="left" w:pos="0"/>
          <w:tab w:val="left" w:pos="7513"/>
          <w:tab w:val="left" w:pos="8789"/>
        </w:tabs>
        <w:jc w:val="center"/>
        <w:rPr>
          <w:b/>
          <w:bCs w:val="0"/>
        </w:rPr>
      </w:pPr>
      <w:r w:rsidRPr="003C791A">
        <w:rPr>
          <w:b/>
          <w:bCs w:val="0"/>
        </w:rPr>
        <w:t>на дипломну роботу студенту</w:t>
      </w:r>
    </w:p>
    <w:p w14:paraId="63B50CB6" w14:textId="77777777" w:rsidR="0069358E" w:rsidRDefault="0069358E" w:rsidP="00D543F7">
      <w:pPr>
        <w:tabs>
          <w:tab w:val="left" w:pos="0"/>
          <w:tab w:val="left" w:pos="7513"/>
          <w:tab w:val="left" w:pos="8789"/>
        </w:tabs>
        <w:jc w:val="center"/>
        <w:rPr>
          <w:b/>
          <w:bCs w:val="0"/>
        </w:rPr>
      </w:pPr>
      <w:r>
        <w:rPr>
          <w:b/>
          <w:bCs w:val="0"/>
        </w:rPr>
        <w:t>Федоренку Ярославу Борисовичу</w:t>
      </w:r>
    </w:p>
    <w:p w14:paraId="33B599A1" w14:textId="3E1BDE5F" w:rsidR="0069358E" w:rsidRDefault="0069358E" w:rsidP="00705629">
      <w:pPr>
        <w:pStyle w:val="a4"/>
        <w:numPr>
          <w:ilvl w:val="0"/>
          <w:numId w:val="1"/>
        </w:numPr>
        <w:ind w:left="0" w:firstLine="709"/>
      </w:pPr>
      <w:r>
        <w:t xml:space="preserve">Тема роботи:  </w:t>
      </w:r>
      <w:r w:rsidR="00B23660">
        <w:t>«</w:t>
      </w:r>
      <w:r w:rsidR="00E46242" w:rsidRPr="0096524D">
        <w:rPr>
          <w:rFonts w:eastAsia="Roboto"/>
          <w:color w:val="000000"/>
        </w:rPr>
        <w:t>Визначення</w:t>
      </w:r>
      <w:r w:rsidR="00E46242" w:rsidRPr="00755638">
        <w:rPr>
          <w:rFonts w:eastAsia="Roboto"/>
          <w:color w:val="000000"/>
          <w:highlight w:val="white"/>
        </w:rPr>
        <w:t xml:space="preserve"> доцільності модифікації страхового товару для дітей АТ </w:t>
      </w:r>
      <w:r w:rsidR="00B23660">
        <w:rPr>
          <w:rFonts w:eastAsia="Roboto"/>
          <w:color w:val="000000"/>
          <w:highlight w:val="white"/>
        </w:rPr>
        <w:t>«</w:t>
      </w:r>
      <w:r w:rsidR="00E46242" w:rsidRPr="00755638">
        <w:rPr>
          <w:rFonts w:eastAsia="Roboto"/>
          <w:color w:val="000000"/>
          <w:highlight w:val="white"/>
        </w:rPr>
        <w:t xml:space="preserve">СК </w:t>
      </w:r>
      <w:r w:rsidR="00B23660">
        <w:rPr>
          <w:rFonts w:eastAsia="Roboto"/>
          <w:color w:val="000000"/>
          <w:highlight w:val="white"/>
          <w:lang w:val="ru-RU"/>
        </w:rPr>
        <w:t>«</w:t>
      </w:r>
      <w:r w:rsidR="00E46242" w:rsidRPr="00755638">
        <w:rPr>
          <w:rFonts w:eastAsia="Roboto"/>
          <w:color w:val="000000"/>
          <w:highlight w:val="white"/>
        </w:rPr>
        <w:t>Країна</w:t>
      </w:r>
      <w:r w:rsidR="00B23660">
        <w:rPr>
          <w:rFonts w:eastAsia="Roboto"/>
          <w:color w:val="000000"/>
        </w:rPr>
        <w:t>»»</w:t>
      </w:r>
      <w:r>
        <w:t>, керівник роботи:</w:t>
      </w:r>
      <w:r w:rsidR="00E57FB0">
        <w:t xml:space="preserve"> </w:t>
      </w:r>
      <w:r w:rsidR="00C7619B" w:rsidRPr="004111C9">
        <w:t>Лебеденко Сергій Олександрович</w:t>
      </w:r>
      <w:r w:rsidR="00E57FB0" w:rsidRPr="004111C9">
        <w:t>, к. т. н., доцент кафедри промислового маркетингу</w:t>
      </w:r>
      <w:r>
        <w:t xml:space="preserve">, затверджені наказом по університету від </w:t>
      </w:r>
      <w:r w:rsidR="00B23660">
        <w:t>«</w:t>
      </w:r>
      <w:r w:rsidR="0091687D" w:rsidRPr="0091687D">
        <w:rPr>
          <w:lang w:val="ru-RU"/>
        </w:rPr>
        <w:t>31</w:t>
      </w:r>
      <w:r w:rsidR="00B23660">
        <w:t>»</w:t>
      </w:r>
      <w:r w:rsidR="0091687D">
        <w:rPr>
          <w:lang w:val="ru-RU"/>
        </w:rPr>
        <w:t xml:space="preserve"> травня </w:t>
      </w:r>
      <w:r>
        <w:t xml:space="preserve">2023 р. № </w:t>
      </w:r>
      <w:r w:rsidR="0091687D">
        <w:t>2078 – с.</w:t>
      </w:r>
    </w:p>
    <w:p w14:paraId="472498F7" w14:textId="56EC20ED" w:rsidR="00705629" w:rsidRDefault="0069358E" w:rsidP="00705629">
      <w:pPr>
        <w:pStyle w:val="a4"/>
        <w:numPr>
          <w:ilvl w:val="0"/>
          <w:numId w:val="1"/>
        </w:numPr>
        <w:ind w:left="0" w:firstLine="709"/>
      </w:pPr>
      <w:r>
        <w:t xml:space="preserve">Строк подання студентом роботи </w:t>
      </w:r>
      <w:r w:rsidR="00B23660">
        <w:t>«</w:t>
      </w:r>
      <w:r w:rsidR="00346C8E">
        <w:t>12</w:t>
      </w:r>
      <w:r w:rsidR="00B23660">
        <w:t>»</w:t>
      </w:r>
      <w:r w:rsidR="00346C8E" w:rsidRPr="00346C8E">
        <w:t xml:space="preserve"> </w:t>
      </w:r>
      <w:r w:rsidR="00346C8E">
        <w:t>червня</w:t>
      </w:r>
      <w:r>
        <w:t xml:space="preserve"> 2023 р.</w:t>
      </w:r>
    </w:p>
    <w:p w14:paraId="458D8DF1" w14:textId="10506099" w:rsidR="0069358E" w:rsidRDefault="0069358E" w:rsidP="00705629">
      <w:pPr>
        <w:pStyle w:val="a4"/>
        <w:numPr>
          <w:ilvl w:val="0"/>
          <w:numId w:val="1"/>
        </w:numPr>
        <w:ind w:left="0" w:firstLine="709"/>
      </w:pPr>
      <w:r>
        <w:t xml:space="preserve">Вихідні дані до роботи: </w:t>
      </w:r>
      <w:r w:rsidRPr="005538A2">
        <w:t>господарська діяльність підприємства</w:t>
      </w:r>
      <w:r w:rsidR="00D5534B" w:rsidRPr="00705629">
        <w:rPr>
          <w:color w:val="000000"/>
        </w:rPr>
        <w:t xml:space="preserve"> АТ </w:t>
      </w:r>
      <w:r w:rsidR="00B23660">
        <w:rPr>
          <w:color w:val="000000"/>
        </w:rPr>
        <w:t>«</w:t>
      </w:r>
      <w:r w:rsidR="00D5534B" w:rsidRPr="00705629">
        <w:rPr>
          <w:color w:val="000000"/>
        </w:rPr>
        <w:t xml:space="preserve">СК </w:t>
      </w:r>
      <w:r w:rsidR="00B23660">
        <w:rPr>
          <w:color w:val="000000"/>
        </w:rPr>
        <w:t>«</w:t>
      </w:r>
      <w:r w:rsidR="00D5534B" w:rsidRPr="00705629">
        <w:rPr>
          <w:color w:val="000000"/>
        </w:rPr>
        <w:t>Країна</w:t>
      </w:r>
      <w:r w:rsidR="00B23660">
        <w:t>»</w:t>
      </w:r>
      <w:r w:rsidRPr="005538A2">
        <w:t>,</w:t>
      </w:r>
      <w:r w:rsidR="0066085E" w:rsidRPr="0066085E">
        <w:t xml:space="preserve"> </w:t>
      </w:r>
      <w:r w:rsidR="0066085E" w:rsidRPr="00326721">
        <w:t>статистичні дані, наукові статті і посібники за темою роботи, офіційні інтернет-джерела</w:t>
      </w:r>
      <w:r w:rsidR="0066085E" w:rsidRPr="0066085E">
        <w:t>.</w:t>
      </w:r>
      <w:r w:rsidRPr="008172B1">
        <w:rPr>
          <w:rStyle w:val="fontstyle01"/>
        </w:rPr>
        <w:t xml:space="preserve"> </w:t>
      </w:r>
    </w:p>
    <w:p w14:paraId="628B1FAE" w14:textId="0C3D237C" w:rsidR="0069358E" w:rsidRDefault="009A1EC0" w:rsidP="00705629">
      <w:pPr>
        <w:pStyle w:val="a4"/>
        <w:numPr>
          <w:ilvl w:val="0"/>
          <w:numId w:val="1"/>
        </w:numPr>
        <w:tabs>
          <w:tab w:val="left" w:leader="dot" w:pos="284"/>
        </w:tabs>
        <w:ind w:left="0" w:firstLine="709"/>
      </w:pPr>
      <w:r>
        <w:t xml:space="preserve">       </w:t>
      </w:r>
      <w:r w:rsidR="0069358E">
        <w:t xml:space="preserve">Зміст роботи : проведення аналізу </w:t>
      </w:r>
      <w:r w:rsidR="00C7619B">
        <w:rPr>
          <w:color w:val="000000"/>
        </w:rPr>
        <w:t xml:space="preserve">АТ </w:t>
      </w:r>
      <w:r w:rsidR="00B23660">
        <w:rPr>
          <w:color w:val="000000"/>
        </w:rPr>
        <w:t>«</w:t>
      </w:r>
      <w:r w:rsidR="00C7619B">
        <w:rPr>
          <w:color w:val="000000"/>
        </w:rPr>
        <w:t xml:space="preserve">СК </w:t>
      </w:r>
      <w:r w:rsidR="00B23660">
        <w:rPr>
          <w:color w:val="000000"/>
        </w:rPr>
        <w:t>«</w:t>
      </w:r>
      <w:r w:rsidR="00C7619B">
        <w:rPr>
          <w:color w:val="000000"/>
        </w:rPr>
        <w:t>Країна</w:t>
      </w:r>
      <w:r w:rsidR="00B23660">
        <w:t>»</w:t>
      </w:r>
      <w:r w:rsidR="0069358E">
        <w:t xml:space="preserve"> </w:t>
      </w:r>
      <w:r w:rsidR="00C7619B" w:rsidRPr="00924D98">
        <w:t xml:space="preserve">на ринку </w:t>
      </w:r>
      <w:r w:rsidR="00C7619B">
        <w:t>страхових послуг України</w:t>
      </w:r>
      <w:r w:rsidR="0069358E">
        <w:t xml:space="preserve">, аналіз маркетингового середовища компанії, визначення маркетингової управлінської проблеми, обґрунтування методології дослідження, визначення мети та завдань дослідження, планування та організація дослідження, збір та аналіз його результатів, пропонування пропозиції, щодо </w:t>
      </w:r>
      <w:r w:rsidR="0069358E">
        <w:lastRenderedPageBreak/>
        <w:t>вдосконалення маркетингової діяльності підприємства, а також економічне обґрунтування ефективності маркетингових заходів.</w:t>
      </w:r>
    </w:p>
    <w:p w14:paraId="0E4B3AD8" w14:textId="77777777" w:rsidR="0069358E" w:rsidRDefault="0069358E" w:rsidP="00705629">
      <w:pPr>
        <w:pStyle w:val="a4"/>
        <w:numPr>
          <w:ilvl w:val="0"/>
          <w:numId w:val="1"/>
        </w:numPr>
        <w:tabs>
          <w:tab w:val="left" w:pos="0"/>
        </w:tabs>
        <w:ind w:left="0" w:firstLine="709"/>
      </w:pPr>
      <w:r>
        <w:t xml:space="preserve">Перелік ілюстративного матеріалу: </w:t>
      </w:r>
      <w:r w:rsidR="003C4FBC">
        <w:t xml:space="preserve">25 </w:t>
      </w:r>
      <w:r w:rsidRPr="00A679F4">
        <w:t>таблиц</w:t>
      </w:r>
      <w:r w:rsidR="003C4FBC">
        <w:t>ь</w:t>
      </w:r>
      <w:r w:rsidRPr="00A679F4">
        <w:t xml:space="preserve">, </w:t>
      </w:r>
      <w:r w:rsidR="003C4FBC">
        <w:t xml:space="preserve">13 </w:t>
      </w:r>
      <w:r w:rsidRPr="00A679F4">
        <w:t>рисунк</w:t>
      </w:r>
      <w:r w:rsidR="003C4FBC">
        <w:t>ів</w:t>
      </w:r>
      <w:r w:rsidRPr="00A679F4">
        <w:t xml:space="preserve">, </w:t>
      </w:r>
      <w:r w:rsidR="003C4FBC">
        <w:t xml:space="preserve">7 </w:t>
      </w:r>
      <w:r w:rsidRPr="00A679F4">
        <w:t xml:space="preserve">формул, </w:t>
      </w:r>
      <w:r w:rsidR="003C4FBC">
        <w:t xml:space="preserve">1 </w:t>
      </w:r>
      <w:r w:rsidRPr="00A679F4">
        <w:t>додат</w:t>
      </w:r>
      <w:r w:rsidR="003C4FBC">
        <w:t>ок</w:t>
      </w:r>
      <w:r w:rsidRPr="00A679F4">
        <w:t>, презентація</w:t>
      </w:r>
      <w:r w:rsidR="00D5534B">
        <w:rPr>
          <w:lang w:val="ru-RU"/>
        </w:rPr>
        <w:t>.</w:t>
      </w:r>
    </w:p>
    <w:p w14:paraId="771D21C5" w14:textId="4D1F1039" w:rsidR="0069358E" w:rsidRDefault="0069358E" w:rsidP="00705629">
      <w:pPr>
        <w:pStyle w:val="a4"/>
        <w:numPr>
          <w:ilvl w:val="0"/>
          <w:numId w:val="1"/>
        </w:numPr>
        <w:tabs>
          <w:tab w:val="left" w:pos="0"/>
        </w:tabs>
        <w:ind w:left="0" w:firstLine="709"/>
      </w:pPr>
      <w:r>
        <w:t>Дата видачі завдання</w:t>
      </w:r>
      <w:r w:rsidR="00E2123C">
        <w:rPr>
          <w:lang w:val="ru-RU"/>
        </w:rPr>
        <w:t xml:space="preserve"> </w:t>
      </w:r>
      <w:r w:rsidR="00B23660">
        <w:t>«</w:t>
      </w:r>
      <w:r w:rsidR="00FD6DB3">
        <w:t>06</w:t>
      </w:r>
      <w:r w:rsidR="00B23660">
        <w:t>»</w:t>
      </w:r>
      <w:r w:rsidR="00FD6DB3" w:rsidRPr="00346C8E">
        <w:t xml:space="preserve"> </w:t>
      </w:r>
      <w:r w:rsidR="00FD6DB3">
        <w:t>лютого 2023 р.</w:t>
      </w:r>
    </w:p>
    <w:p w14:paraId="33A57056" w14:textId="77777777" w:rsidR="0069358E" w:rsidRDefault="009A1EC0" w:rsidP="0069358E">
      <w:pPr>
        <w:tabs>
          <w:tab w:val="left" w:pos="0"/>
        </w:tabs>
        <w:jc w:val="center"/>
      </w:pPr>
      <w:r>
        <w:rPr>
          <w:noProof/>
          <w:lang w:val="ru-RU" w:eastAsia="ru-RU"/>
        </w:rPr>
        <w:drawing>
          <wp:anchor distT="0" distB="0" distL="114300" distR="114300" simplePos="0" relativeHeight="251660288" behindDoc="1" locked="0" layoutInCell="1" allowOverlap="1" wp14:anchorId="1EF85B9E" wp14:editId="38DF76C5">
            <wp:simplePos x="0" y="0"/>
            <wp:positionH relativeFrom="margin">
              <wp:align>center</wp:align>
            </wp:positionH>
            <wp:positionV relativeFrom="page">
              <wp:posOffset>7426650</wp:posOffset>
            </wp:positionV>
            <wp:extent cx="845317" cy="777823"/>
            <wp:effectExtent l="0" t="0" r="0" b="3810"/>
            <wp:wrapNone/>
            <wp:docPr id="585085244" name="Рисунок 5850852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pic:cNvPicPr>
                      <a:picLocks noChangeAspect="1" noChangeArrowheads="1"/>
                    </pic:cNvPicPr>
                  </pic:nvPicPr>
                  <pic:blipFill rotWithShape="1">
                    <a:blip r:embed="rId8" cstate="print">
                      <a:extLst>
                        <a:ext uri="{28A0092B-C50C-407E-A947-70E740481C1C}">
                          <a14:useLocalDpi xmlns:a14="http://schemas.microsoft.com/office/drawing/2010/main" val="0"/>
                        </a:ext>
                      </a:extLst>
                    </a:blip>
                    <a:srcRect l="17618" t="33646" r="18438" b="13050"/>
                    <a:stretch/>
                  </pic:blipFill>
                  <pic:spPr bwMode="auto">
                    <a:xfrm>
                      <a:off x="0" y="0"/>
                      <a:ext cx="845317" cy="777823"/>
                    </a:xfrm>
                    <a:prstGeom prst="rect">
                      <a:avLst/>
                    </a:prstGeom>
                    <a:noFill/>
                    <a:ln>
                      <a:noFill/>
                    </a:ln>
                    <a:extLst>
                      <a:ext uri="{53640926-AAD7-44D8-BBD7-CCE9431645EC}">
                        <a14:shadowObscured xmlns:a14="http://schemas.microsoft.com/office/drawing/2010/main"/>
                      </a:ext>
                    </a:extLst>
                  </pic:spPr>
                </pic:pic>
              </a:graphicData>
            </a:graphic>
          </wp:anchor>
        </w:drawing>
      </w:r>
      <w:r w:rsidR="0069358E">
        <w:t>Календарний план</w:t>
      </w:r>
    </w:p>
    <w:tbl>
      <w:tblPr>
        <w:tblStyle w:val="a7"/>
        <w:tblW w:w="0" w:type="auto"/>
        <w:tblLook w:val="04A0" w:firstRow="1" w:lastRow="0" w:firstColumn="1" w:lastColumn="0" w:noHBand="0" w:noVBand="1"/>
      </w:tblPr>
      <w:tblGrid>
        <w:gridCol w:w="496"/>
        <w:gridCol w:w="5606"/>
        <w:gridCol w:w="2409"/>
        <w:gridCol w:w="1411"/>
      </w:tblGrid>
      <w:tr w:rsidR="0069358E" w14:paraId="14E13DEC" w14:textId="77777777" w:rsidTr="00C7619B">
        <w:tc>
          <w:tcPr>
            <w:tcW w:w="485" w:type="dxa"/>
          </w:tcPr>
          <w:p w14:paraId="6CD37120" w14:textId="77777777" w:rsidR="0069358E" w:rsidRPr="0019018B" w:rsidRDefault="0069358E" w:rsidP="00245646">
            <w:pPr>
              <w:tabs>
                <w:tab w:val="left" w:pos="0"/>
              </w:tabs>
              <w:spacing w:line="240" w:lineRule="auto"/>
              <w:jc w:val="center"/>
            </w:pPr>
            <w:r w:rsidRPr="0019018B">
              <w:t>№</w:t>
            </w:r>
          </w:p>
        </w:tc>
        <w:tc>
          <w:tcPr>
            <w:tcW w:w="5606" w:type="dxa"/>
          </w:tcPr>
          <w:p w14:paraId="06A7C952" w14:textId="77777777" w:rsidR="0069358E" w:rsidRPr="0019018B" w:rsidRDefault="0069358E" w:rsidP="00245646">
            <w:pPr>
              <w:tabs>
                <w:tab w:val="left" w:pos="0"/>
              </w:tabs>
              <w:spacing w:line="240" w:lineRule="auto"/>
              <w:jc w:val="center"/>
            </w:pPr>
            <w:r w:rsidRPr="0019018B">
              <w:t>Назва етапів виконання дипломної роботи</w:t>
            </w:r>
          </w:p>
        </w:tc>
        <w:tc>
          <w:tcPr>
            <w:tcW w:w="2409" w:type="dxa"/>
          </w:tcPr>
          <w:p w14:paraId="6DE30975" w14:textId="77777777" w:rsidR="0069358E" w:rsidRPr="0019018B" w:rsidRDefault="0069358E" w:rsidP="00245646">
            <w:pPr>
              <w:tabs>
                <w:tab w:val="left" w:pos="0"/>
              </w:tabs>
              <w:spacing w:line="240" w:lineRule="auto"/>
              <w:jc w:val="center"/>
            </w:pPr>
            <w:r w:rsidRPr="0019018B">
              <w:t>Термін виконання етапів роботи</w:t>
            </w:r>
          </w:p>
        </w:tc>
        <w:tc>
          <w:tcPr>
            <w:tcW w:w="1411" w:type="dxa"/>
          </w:tcPr>
          <w:p w14:paraId="39EEAFF6" w14:textId="77777777" w:rsidR="0069358E" w:rsidRPr="0019018B" w:rsidRDefault="0069358E" w:rsidP="00245646">
            <w:pPr>
              <w:tabs>
                <w:tab w:val="left" w:pos="0"/>
              </w:tabs>
              <w:spacing w:line="240" w:lineRule="auto"/>
              <w:jc w:val="center"/>
            </w:pPr>
            <w:r w:rsidRPr="0019018B">
              <w:t>Примітка</w:t>
            </w:r>
          </w:p>
        </w:tc>
      </w:tr>
      <w:tr w:rsidR="00245646" w14:paraId="27EFB76B" w14:textId="77777777" w:rsidTr="00C7619B">
        <w:tc>
          <w:tcPr>
            <w:tcW w:w="485" w:type="dxa"/>
          </w:tcPr>
          <w:p w14:paraId="20113A23" w14:textId="77777777" w:rsidR="00245646" w:rsidRPr="0019018B" w:rsidRDefault="00245646" w:rsidP="00245646">
            <w:pPr>
              <w:tabs>
                <w:tab w:val="left" w:pos="0"/>
              </w:tabs>
              <w:spacing w:line="240" w:lineRule="auto"/>
              <w:jc w:val="center"/>
            </w:pPr>
            <w:r w:rsidRPr="0019018B">
              <w:t>1</w:t>
            </w:r>
          </w:p>
        </w:tc>
        <w:tc>
          <w:tcPr>
            <w:tcW w:w="5606" w:type="dxa"/>
          </w:tcPr>
          <w:p w14:paraId="4FF01B6B" w14:textId="77777777" w:rsidR="00245646" w:rsidRPr="0019018B" w:rsidRDefault="00245646" w:rsidP="00245646">
            <w:pPr>
              <w:tabs>
                <w:tab w:val="left" w:pos="0"/>
              </w:tabs>
              <w:spacing w:line="240" w:lineRule="auto"/>
            </w:pPr>
            <w:r w:rsidRPr="0019018B">
              <w:t>Аналіз діяльності підприємства</w:t>
            </w:r>
          </w:p>
        </w:tc>
        <w:tc>
          <w:tcPr>
            <w:tcW w:w="2409" w:type="dxa"/>
          </w:tcPr>
          <w:p w14:paraId="4958B562" w14:textId="77777777" w:rsidR="00245646" w:rsidRPr="0019018B" w:rsidRDefault="00644287" w:rsidP="00245646">
            <w:pPr>
              <w:tabs>
                <w:tab w:val="left" w:pos="0"/>
              </w:tabs>
              <w:spacing w:line="240" w:lineRule="auto"/>
              <w:jc w:val="center"/>
            </w:pPr>
            <w:r w:rsidRPr="0019018B">
              <w:t>01</w:t>
            </w:r>
            <w:r w:rsidR="00245646" w:rsidRPr="0019018B">
              <w:t>.0</w:t>
            </w:r>
            <w:r w:rsidRPr="0019018B">
              <w:t>3</w:t>
            </w:r>
            <w:r w:rsidR="00245646" w:rsidRPr="0019018B">
              <w:t xml:space="preserve">.2023 – </w:t>
            </w:r>
            <w:r w:rsidRPr="0019018B">
              <w:t>09</w:t>
            </w:r>
            <w:r w:rsidR="00245646" w:rsidRPr="0019018B">
              <w:t>.03.2023</w:t>
            </w:r>
          </w:p>
        </w:tc>
        <w:tc>
          <w:tcPr>
            <w:tcW w:w="1411" w:type="dxa"/>
          </w:tcPr>
          <w:p w14:paraId="6B333E73" w14:textId="77777777" w:rsidR="00245646" w:rsidRPr="0019018B" w:rsidRDefault="00245646" w:rsidP="00245646">
            <w:pPr>
              <w:tabs>
                <w:tab w:val="left" w:pos="0"/>
              </w:tabs>
              <w:spacing w:line="240" w:lineRule="auto"/>
              <w:jc w:val="center"/>
            </w:pPr>
          </w:p>
        </w:tc>
      </w:tr>
      <w:tr w:rsidR="00245646" w14:paraId="294FB34F" w14:textId="77777777" w:rsidTr="00C7619B">
        <w:tc>
          <w:tcPr>
            <w:tcW w:w="485" w:type="dxa"/>
          </w:tcPr>
          <w:p w14:paraId="325C3E3E" w14:textId="77777777" w:rsidR="00245646" w:rsidRPr="0019018B" w:rsidRDefault="00245646" w:rsidP="00245646">
            <w:pPr>
              <w:tabs>
                <w:tab w:val="left" w:pos="0"/>
              </w:tabs>
              <w:spacing w:line="240" w:lineRule="auto"/>
              <w:jc w:val="center"/>
            </w:pPr>
            <w:r w:rsidRPr="0019018B">
              <w:t>2</w:t>
            </w:r>
          </w:p>
        </w:tc>
        <w:tc>
          <w:tcPr>
            <w:tcW w:w="5606" w:type="dxa"/>
          </w:tcPr>
          <w:p w14:paraId="17CC971C" w14:textId="77777777" w:rsidR="00245646" w:rsidRPr="0019018B" w:rsidRDefault="00245646" w:rsidP="00245646">
            <w:pPr>
              <w:tabs>
                <w:tab w:val="left" w:pos="0"/>
              </w:tabs>
              <w:spacing w:line="240" w:lineRule="auto"/>
            </w:pPr>
            <w:r w:rsidRPr="0019018B">
              <w:t>Аналіз маркетингового середовища</w:t>
            </w:r>
          </w:p>
        </w:tc>
        <w:tc>
          <w:tcPr>
            <w:tcW w:w="2409" w:type="dxa"/>
          </w:tcPr>
          <w:p w14:paraId="1ECDC4B2" w14:textId="77777777" w:rsidR="00245646" w:rsidRPr="0019018B" w:rsidRDefault="00644287" w:rsidP="00245646">
            <w:pPr>
              <w:tabs>
                <w:tab w:val="left" w:pos="0"/>
              </w:tabs>
              <w:spacing w:line="240" w:lineRule="auto"/>
              <w:jc w:val="center"/>
            </w:pPr>
            <w:r w:rsidRPr="0019018B">
              <w:t>10</w:t>
            </w:r>
            <w:r w:rsidR="00245646" w:rsidRPr="0019018B">
              <w:t xml:space="preserve">.03.2023 – </w:t>
            </w:r>
            <w:r w:rsidRPr="0019018B">
              <w:t>19</w:t>
            </w:r>
            <w:r w:rsidR="00245646" w:rsidRPr="0019018B">
              <w:t>.03.2023</w:t>
            </w:r>
          </w:p>
        </w:tc>
        <w:tc>
          <w:tcPr>
            <w:tcW w:w="1411" w:type="dxa"/>
          </w:tcPr>
          <w:p w14:paraId="56FFAAFE" w14:textId="77777777" w:rsidR="00245646" w:rsidRPr="0019018B" w:rsidRDefault="00245646" w:rsidP="00245646">
            <w:pPr>
              <w:tabs>
                <w:tab w:val="left" w:pos="0"/>
              </w:tabs>
              <w:spacing w:line="240" w:lineRule="auto"/>
              <w:jc w:val="center"/>
            </w:pPr>
          </w:p>
        </w:tc>
      </w:tr>
      <w:tr w:rsidR="00245646" w14:paraId="0BDBF8A3" w14:textId="77777777" w:rsidTr="00C7619B">
        <w:tc>
          <w:tcPr>
            <w:tcW w:w="485" w:type="dxa"/>
          </w:tcPr>
          <w:p w14:paraId="719E99CA" w14:textId="77777777" w:rsidR="00245646" w:rsidRPr="0019018B" w:rsidRDefault="00245646" w:rsidP="00245646">
            <w:pPr>
              <w:tabs>
                <w:tab w:val="left" w:pos="0"/>
              </w:tabs>
              <w:spacing w:line="240" w:lineRule="auto"/>
              <w:jc w:val="center"/>
            </w:pPr>
            <w:r w:rsidRPr="0019018B">
              <w:t>3</w:t>
            </w:r>
          </w:p>
        </w:tc>
        <w:tc>
          <w:tcPr>
            <w:tcW w:w="5606" w:type="dxa"/>
          </w:tcPr>
          <w:p w14:paraId="6C7ECE25" w14:textId="77777777" w:rsidR="00245646" w:rsidRPr="0019018B" w:rsidRDefault="00245646" w:rsidP="00245646">
            <w:pPr>
              <w:tabs>
                <w:tab w:val="left" w:pos="0"/>
              </w:tabs>
              <w:spacing w:line="240" w:lineRule="auto"/>
            </w:pPr>
            <w:r w:rsidRPr="0019018B">
              <w:t>Визначення маркетингової управлінської проблеми</w:t>
            </w:r>
          </w:p>
        </w:tc>
        <w:tc>
          <w:tcPr>
            <w:tcW w:w="2409" w:type="dxa"/>
          </w:tcPr>
          <w:p w14:paraId="57B753B5" w14:textId="77777777" w:rsidR="00245646" w:rsidRPr="0019018B" w:rsidRDefault="00245646" w:rsidP="00245646">
            <w:pPr>
              <w:tabs>
                <w:tab w:val="left" w:pos="0"/>
              </w:tabs>
              <w:spacing w:line="240" w:lineRule="auto"/>
              <w:jc w:val="center"/>
            </w:pPr>
            <w:r w:rsidRPr="0019018B">
              <w:t>20.03.2023 – 2</w:t>
            </w:r>
            <w:r w:rsidR="008605B1" w:rsidRPr="0019018B">
              <w:t>3</w:t>
            </w:r>
            <w:r w:rsidRPr="0019018B">
              <w:t>.03.2023</w:t>
            </w:r>
          </w:p>
        </w:tc>
        <w:tc>
          <w:tcPr>
            <w:tcW w:w="1411" w:type="dxa"/>
          </w:tcPr>
          <w:p w14:paraId="2F1320BF" w14:textId="77777777" w:rsidR="00245646" w:rsidRPr="0019018B" w:rsidRDefault="00245646" w:rsidP="00245646">
            <w:pPr>
              <w:tabs>
                <w:tab w:val="left" w:pos="0"/>
              </w:tabs>
              <w:spacing w:line="240" w:lineRule="auto"/>
              <w:jc w:val="center"/>
            </w:pPr>
          </w:p>
        </w:tc>
      </w:tr>
      <w:tr w:rsidR="00245646" w14:paraId="544E3766" w14:textId="77777777" w:rsidTr="00C7619B">
        <w:tc>
          <w:tcPr>
            <w:tcW w:w="485" w:type="dxa"/>
          </w:tcPr>
          <w:p w14:paraId="10DE3001" w14:textId="77777777" w:rsidR="00245646" w:rsidRPr="0019018B" w:rsidRDefault="00245646" w:rsidP="00245646">
            <w:pPr>
              <w:tabs>
                <w:tab w:val="left" w:pos="0"/>
              </w:tabs>
              <w:spacing w:line="240" w:lineRule="auto"/>
              <w:jc w:val="center"/>
            </w:pPr>
            <w:r w:rsidRPr="0019018B">
              <w:t>4</w:t>
            </w:r>
          </w:p>
        </w:tc>
        <w:tc>
          <w:tcPr>
            <w:tcW w:w="5606" w:type="dxa"/>
          </w:tcPr>
          <w:p w14:paraId="36E43EFA" w14:textId="77777777" w:rsidR="00245646" w:rsidRPr="0019018B" w:rsidRDefault="00245646" w:rsidP="00245646">
            <w:pPr>
              <w:tabs>
                <w:tab w:val="left" w:pos="0"/>
              </w:tabs>
              <w:spacing w:line="240" w:lineRule="auto"/>
            </w:pPr>
            <w:r w:rsidRPr="0019018B">
              <w:t>Аналіз та обґрунтування методології дослідження</w:t>
            </w:r>
          </w:p>
        </w:tc>
        <w:tc>
          <w:tcPr>
            <w:tcW w:w="2409" w:type="dxa"/>
          </w:tcPr>
          <w:p w14:paraId="6D50C187" w14:textId="77777777" w:rsidR="00245646" w:rsidRPr="0019018B" w:rsidRDefault="00245646" w:rsidP="00245646">
            <w:pPr>
              <w:tabs>
                <w:tab w:val="left" w:pos="0"/>
              </w:tabs>
              <w:spacing w:line="240" w:lineRule="auto"/>
              <w:jc w:val="center"/>
            </w:pPr>
            <w:r w:rsidRPr="0019018B">
              <w:t>2</w:t>
            </w:r>
            <w:r w:rsidR="008605B1" w:rsidRPr="0019018B">
              <w:t>4</w:t>
            </w:r>
            <w:r w:rsidRPr="0019018B">
              <w:t xml:space="preserve">.03.2023 –  </w:t>
            </w:r>
            <w:r w:rsidR="00BC3BC6" w:rsidRPr="0019018B">
              <w:t>0</w:t>
            </w:r>
            <w:r w:rsidR="008605B1" w:rsidRPr="0019018B">
              <w:t>3</w:t>
            </w:r>
            <w:r w:rsidRPr="0019018B">
              <w:t>.04.2023</w:t>
            </w:r>
          </w:p>
        </w:tc>
        <w:tc>
          <w:tcPr>
            <w:tcW w:w="1411" w:type="dxa"/>
          </w:tcPr>
          <w:p w14:paraId="4E1D4789" w14:textId="77777777" w:rsidR="00245646" w:rsidRPr="0019018B" w:rsidRDefault="00245646" w:rsidP="00245646">
            <w:pPr>
              <w:tabs>
                <w:tab w:val="left" w:pos="0"/>
              </w:tabs>
              <w:spacing w:line="240" w:lineRule="auto"/>
              <w:jc w:val="center"/>
            </w:pPr>
          </w:p>
        </w:tc>
      </w:tr>
      <w:tr w:rsidR="00245646" w14:paraId="7A0B7407" w14:textId="77777777" w:rsidTr="00C7619B">
        <w:tc>
          <w:tcPr>
            <w:tcW w:w="485" w:type="dxa"/>
          </w:tcPr>
          <w:p w14:paraId="57B01BB8" w14:textId="77777777" w:rsidR="00245646" w:rsidRPr="0019018B" w:rsidRDefault="00245646" w:rsidP="00245646">
            <w:pPr>
              <w:tabs>
                <w:tab w:val="left" w:pos="0"/>
              </w:tabs>
              <w:spacing w:line="240" w:lineRule="auto"/>
              <w:jc w:val="center"/>
            </w:pPr>
            <w:r w:rsidRPr="0019018B">
              <w:t>5</w:t>
            </w:r>
          </w:p>
        </w:tc>
        <w:tc>
          <w:tcPr>
            <w:tcW w:w="5606" w:type="dxa"/>
          </w:tcPr>
          <w:p w14:paraId="1A244F9E" w14:textId="77777777" w:rsidR="00245646" w:rsidRPr="0019018B" w:rsidRDefault="00245646" w:rsidP="00245646">
            <w:pPr>
              <w:tabs>
                <w:tab w:val="left" w:pos="0"/>
              </w:tabs>
              <w:spacing w:line="240" w:lineRule="auto"/>
            </w:pPr>
            <w:r w:rsidRPr="0019018B">
              <w:t>Визначення цілей та завдань дослідження</w:t>
            </w:r>
          </w:p>
        </w:tc>
        <w:tc>
          <w:tcPr>
            <w:tcW w:w="2409" w:type="dxa"/>
          </w:tcPr>
          <w:p w14:paraId="7E0F17D8" w14:textId="77777777" w:rsidR="00245646" w:rsidRPr="0019018B" w:rsidRDefault="00245646" w:rsidP="00245646">
            <w:pPr>
              <w:tabs>
                <w:tab w:val="left" w:pos="0"/>
              </w:tabs>
              <w:spacing w:line="240" w:lineRule="auto"/>
              <w:jc w:val="center"/>
            </w:pPr>
            <w:r w:rsidRPr="0019018B">
              <w:t>0</w:t>
            </w:r>
            <w:r w:rsidR="008605B1" w:rsidRPr="0019018B">
              <w:t>4</w:t>
            </w:r>
            <w:r w:rsidRPr="0019018B">
              <w:t xml:space="preserve">.04.2023 – </w:t>
            </w:r>
            <w:r w:rsidR="008605B1" w:rsidRPr="0019018B">
              <w:t>09</w:t>
            </w:r>
            <w:r w:rsidRPr="0019018B">
              <w:t>.04.2023</w:t>
            </w:r>
          </w:p>
        </w:tc>
        <w:tc>
          <w:tcPr>
            <w:tcW w:w="1411" w:type="dxa"/>
          </w:tcPr>
          <w:p w14:paraId="2412A332" w14:textId="77777777" w:rsidR="00245646" w:rsidRPr="0019018B" w:rsidRDefault="00245646" w:rsidP="00245646">
            <w:pPr>
              <w:tabs>
                <w:tab w:val="left" w:pos="0"/>
              </w:tabs>
              <w:spacing w:line="240" w:lineRule="auto"/>
              <w:jc w:val="center"/>
            </w:pPr>
          </w:p>
        </w:tc>
      </w:tr>
      <w:tr w:rsidR="00245646" w14:paraId="018C9F05" w14:textId="77777777" w:rsidTr="00C7619B">
        <w:tc>
          <w:tcPr>
            <w:tcW w:w="485" w:type="dxa"/>
          </w:tcPr>
          <w:p w14:paraId="246F1998" w14:textId="77777777" w:rsidR="00245646" w:rsidRPr="0019018B" w:rsidRDefault="00245646" w:rsidP="00245646">
            <w:pPr>
              <w:tabs>
                <w:tab w:val="left" w:pos="0"/>
              </w:tabs>
              <w:spacing w:line="240" w:lineRule="auto"/>
              <w:jc w:val="center"/>
            </w:pPr>
            <w:r w:rsidRPr="0019018B">
              <w:t>6</w:t>
            </w:r>
          </w:p>
        </w:tc>
        <w:tc>
          <w:tcPr>
            <w:tcW w:w="5606" w:type="dxa"/>
          </w:tcPr>
          <w:p w14:paraId="5535A92B" w14:textId="77777777" w:rsidR="00245646" w:rsidRPr="0019018B" w:rsidRDefault="00245646" w:rsidP="00245646">
            <w:pPr>
              <w:tabs>
                <w:tab w:val="left" w:pos="0"/>
              </w:tabs>
              <w:spacing w:line="240" w:lineRule="auto"/>
            </w:pPr>
            <w:r w:rsidRPr="0019018B">
              <w:t>Планування та організація збору даних</w:t>
            </w:r>
          </w:p>
        </w:tc>
        <w:tc>
          <w:tcPr>
            <w:tcW w:w="2409" w:type="dxa"/>
          </w:tcPr>
          <w:p w14:paraId="06A7C55E" w14:textId="77777777" w:rsidR="00245646" w:rsidRPr="0019018B" w:rsidRDefault="008605B1" w:rsidP="00245646">
            <w:pPr>
              <w:tabs>
                <w:tab w:val="left" w:pos="0"/>
              </w:tabs>
              <w:spacing w:line="240" w:lineRule="auto"/>
              <w:jc w:val="center"/>
            </w:pPr>
            <w:r w:rsidRPr="0019018B">
              <w:t>10</w:t>
            </w:r>
            <w:r w:rsidR="00245646" w:rsidRPr="0019018B">
              <w:t xml:space="preserve">.04.2023 – </w:t>
            </w:r>
            <w:r w:rsidRPr="0019018B">
              <w:t>19</w:t>
            </w:r>
            <w:r w:rsidR="00245646" w:rsidRPr="0019018B">
              <w:t>.0</w:t>
            </w:r>
            <w:r w:rsidR="00511FDD" w:rsidRPr="0019018B">
              <w:t>4</w:t>
            </w:r>
            <w:r w:rsidR="00245646" w:rsidRPr="0019018B">
              <w:t>.2023</w:t>
            </w:r>
          </w:p>
        </w:tc>
        <w:tc>
          <w:tcPr>
            <w:tcW w:w="1411" w:type="dxa"/>
          </w:tcPr>
          <w:p w14:paraId="6D4B6C74" w14:textId="77777777" w:rsidR="00245646" w:rsidRPr="0019018B" w:rsidRDefault="00245646" w:rsidP="00245646">
            <w:pPr>
              <w:tabs>
                <w:tab w:val="left" w:pos="0"/>
              </w:tabs>
              <w:spacing w:line="240" w:lineRule="auto"/>
              <w:jc w:val="center"/>
            </w:pPr>
          </w:p>
        </w:tc>
      </w:tr>
      <w:tr w:rsidR="00245646" w14:paraId="337404E3" w14:textId="77777777" w:rsidTr="00C7619B">
        <w:tc>
          <w:tcPr>
            <w:tcW w:w="485" w:type="dxa"/>
          </w:tcPr>
          <w:p w14:paraId="0ABD467B" w14:textId="77777777" w:rsidR="00245646" w:rsidRPr="0019018B" w:rsidRDefault="00245646" w:rsidP="00245646">
            <w:pPr>
              <w:tabs>
                <w:tab w:val="left" w:pos="0"/>
              </w:tabs>
              <w:spacing w:line="240" w:lineRule="auto"/>
              <w:jc w:val="center"/>
            </w:pPr>
            <w:r w:rsidRPr="0019018B">
              <w:t>7</w:t>
            </w:r>
          </w:p>
        </w:tc>
        <w:tc>
          <w:tcPr>
            <w:tcW w:w="5606" w:type="dxa"/>
          </w:tcPr>
          <w:p w14:paraId="1A4590FD" w14:textId="77777777" w:rsidR="00245646" w:rsidRPr="0019018B" w:rsidRDefault="00245646" w:rsidP="00245646">
            <w:pPr>
              <w:tabs>
                <w:tab w:val="left" w:pos="0"/>
              </w:tabs>
              <w:spacing w:line="240" w:lineRule="auto"/>
            </w:pPr>
            <w:r w:rsidRPr="0019018B">
              <w:t>Збір та аналіз даних</w:t>
            </w:r>
          </w:p>
        </w:tc>
        <w:tc>
          <w:tcPr>
            <w:tcW w:w="2409" w:type="dxa"/>
          </w:tcPr>
          <w:p w14:paraId="79D7F0A4" w14:textId="77777777" w:rsidR="00245646" w:rsidRPr="0019018B" w:rsidRDefault="00BC3BC6" w:rsidP="00245646">
            <w:pPr>
              <w:tabs>
                <w:tab w:val="left" w:pos="0"/>
              </w:tabs>
              <w:spacing w:line="240" w:lineRule="auto"/>
              <w:jc w:val="center"/>
            </w:pPr>
            <w:r w:rsidRPr="0019018B">
              <w:t>20</w:t>
            </w:r>
            <w:r w:rsidR="00245646" w:rsidRPr="0019018B">
              <w:t>.0</w:t>
            </w:r>
            <w:r w:rsidRPr="0019018B">
              <w:t>4</w:t>
            </w:r>
            <w:r w:rsidR="00245646" w:rsidRPr="0019018B">
              <w:t xml:space="preserve">.2023 – </w:t>
            </w:r>
            <w:r w:rsidR="00461A79" w:rsidRPr="0019018B">
              <w:t>24</w:t>
            </w:r>
            <w:r w:rsidR="00245646" w:rsidRPr="0019018B">
              <w:t>.05.2023</w:t>
            </w:r>
          </w:p>
        </w:tc>
        <w:tc>
          <w:tcPr>
            <w:tcW w:w="1411" w:type="dxa"/>
          </w:tcPr>
          <w:p w14:paraId="6C37CB02" w14:textId="77777777" w:rsidR="00245646" w:rsidRPr="0019018B" w:rsidRDefault="00245646" w:rsidP="00245646">
            <w:pPr>
              <w:tabs>
                <w:tab w:val="left" w:pos="0"/>
              </w:tabs>
              <w:spacing w:line="240" w:lineRule="auto"/>
              <w:jc w:val="center"/>
            </w:pPr>
          </w:p>
        </w:tc>
      </w:tr>
      <w:tr w:rsidR="00245646" w14:paraId="3368EE60" w14:textId="77777777" w:rsidTr="00C7619B">
        <w:tc>
          <w:tcPr>
            <w:tcW w:w="485" w:type="dxa"/>
          </w:tcPr>
          <w:p w14:paraId="04EC475E" w14:textId="77777777" w:rsidR="00245646" w:rsidRPr="0019018B" w:rsidRDefault="00245646" w:rsidP="00245646">
            <w:pPr>
              <w:tabs>
                <w:tab w:val="left" w:pos="0"/>
              </w:tabs>
              <w:spacing w:line="240" w:lineRule="auto"/>
              <w:jc w:val="center"/>
            </w:pPr>
            <w:r w:rsidRPr="0019018B">
              <w:t>8</w:t>
            </w:r>
          </w:p>
        </w:tc>
        <w:tc>
          <w:tcPr>
            <w:tcW w:w="5606" w:type="dxa"/>
          </w:tcPr>
          <w:p w14:paraId="777A9EE3" w14:textId="77777777" w:rsidR="00245646" w:rsidRPr="0019018B" w:rsidRDefault="00245646" w:rsidP="00245646">
            <w:pPr>
              <w:tabs>
                <w:tab w:val="left" w:pos="0"/>
              </w:tabs>
              <w:spacing w:line="240" w:lineRule="auto"/>
            </w:pPr>
            <w:r w:rsidRPr="0019018B">
              <w:t>Пропонування пропозиції, щодо вдосконалення маркетингової діяльності підприємства</w:t>
            </w:r>
          </w:p>
        </w:tc>
        <w:tc>
          <w:tcPr>
            <w:tcW w:w="2409" w:type="dxa"/>
          </w:tcPr>
          <w:p w14:paraId="362E5E15" w14:textId="77777777" w:rsidR="00245646" w:rsidRPr="0019018B" w:rsidRDefault="00461A79" w:rsidP="00245646">
            <w:pPr>
              <w:tabs>
                <w:tab w:val="left" w:pos="0"/>
              </w:tabs>
              <w:spacing w:line="240" w:lineRule="auto"/>
              <w:jc w:val="center"/>
            </w:pPr>
            <w:r w:rsidRPr="0019018B">
              <w:t>25</w:t>
            </w:r>
            <w:r w:rsidR="00245646" w:rsidRPr="0019018B">
              <w:t xml:space="preserve">.05.2023 – </w:t>
            </w:r>
            <w:r w:rsidRPr="0019018B">
              <w:t>28</w:t>
            </w:r>
            <w:r w:rsidR="00245646" w:rsidRPr="0019018B">
              <w:t>.05.2023</w:t>
            </w:r>
          </w:p>
        </w:tc>
        <w:tc>
          <w:tcPr>
            <w:tcW w:w="1411" w:type="dxa"/>
          </w:tcPr>
          <w:p w14:paraId="2BDC0999" w14:textId="77777777" w:rsidR="00245646" w:rsidRPr="0019018B" w:rsidRDefault="00245646" w:rsidP="00245646">
            <w:pPr>
              <w:tabs>
                <w:tab w:val="left" w:pos="0"/>
              </w:tabs>
              <w:spacing w:line="240" w:lineRule="auto"/>
              <w:jc w:val="center"/>
            </w:pPr>
          </w:p>
        </w:tc>
      </w:tr>
      <w:tr w:rsidR="00245646" w14:paraId="0FF4F782" w14:textId="77777777" w:rsidTr="00C7619B">
        <w:tc>
          <w:tcPr>
            <w:tcW w:w="485" w:type="dxa"/>
          </w:tcPr>
          <w:p w14:paraId="5B8DB0C4" w14:textId="77777777" w:rsidR="00245646" w:rsidRPr="0019018B" w:rsidRDefault="00245646" w:rsidP="00245646">
            <w:pPr>
              <w:tabs>
                <w:tab w:val="left" w:pos="0"/>
              </w:tabs>
              <w:spacing w:line="240" w:lineRule="auto"/>
              <w:jc w:val="center"/>
            </w:pPr>
            <w:r w:rsidRPr="0019018B">
              <w:t>9</w:t>
            </w:r>
          </w:p>
        </w:tc>
        <w:tc>
          <w:tcPr>
            <w:tcW w:w="5606" w:type="dxa"/>
          </w:tcPr>
          <w:p w14:paraId="65C32B83" w14:textId="77777777" w:rsidR="00245646" w:rsidRPr="0019018B" w:rsidRDefault="00245646" w:rsidP="00245646">
            <w:pPr>
              <w:tabs>
                <w:tab w:val="left" w:pos="0"/>
              </w:tabs>
              <w:spacing w:line="240" w:lineRule="auto"/>
            </w:pPr>
            <w:r w:rsidRPr="0019018B">
              <w:t>Економічне обґрунтування ефективності маркетингових заходів</w:t>
            </w:r>
          </w:p>
        </w:tc>
        <w:tc>
          <w:tcPr>
            <w:tcW w:w="2409" w:type="dxa"/>
          </w:tcPr>
          <w:p w14:paraId="0B693867" w14:textId="77777777" w:rsidR="00245646" w:rsidRPr="0019018B" w:rsidRDefault="00245646" w:rsidP="00245646">
            <w:pPr>
              <w:tabs>
                <w:tab w:val="left" w:pos="0"/>
              </w:tabs>
              <w:spacing w:line="240" w:lineRule="auto"/>
              <w:jc w:val="center"/>
            </w:pPr>
            <w:r w:rsidRPr="0019018B">
              <w:t>2</w:t>
            </w:r>
            <w:r w:rsidR="00461A79" w:rsidRPr="0019018B">
              <w:t>9</w:t>
            </w:r>
            <w:r w:rsidRPr="0019018B">
              <w:t xml:space="preserve">.05.2023 – </w:t>
            </w:r>
            <w:r w:rsidR="00461A79" w:rsidRPr="0019018B">
              <w:t>31</w:t>
            </w:r>
            <w:r w:rsidRPr="0019018B">
              <w:t>.05.2023</w:t>
            </w:r>
          </w:p>
        </w:tc>
        <w:tc>
          <w:tcPr>
            <w:tcW w:w="1411" w:type="dxa"/>
          </w:tcPr>
          <w:p w14:paraId="5EA58BE7" w14:textId="77777777" w:rsidR="00245646" w:rsidRPr="0019018B" w:rsidRDefault="00245646" w:rsidP="00245646">
            <w:pPr>
              <w:tabs>
                <w:tab w:val="left" w:pos="0"/>
              </w:tabs>
              <w:spacing w:line="240" w:lineRule="auto"/>
              <w:jc w:val="center"/>
            </w:pPr>
          </w:p>
        </w:tc>
      </w:tr>
      <w:tr w:rsidR="00346C8E" w14:paraId="563B3B69" w14:textId="77777777" w:rsidTr="00C7619B">
        <w:tc>
          <w:tcPr>
            <w:tcW w:w="485" w:type="dxa"/>
          </w:tcPr>
          <w:p w14:paraId="43C800DB" w14:textId="77777777" w:rsidR="00346C8E" w:rsidRPr="0019018B" w:rsidRDefault="00346C8E" w:rsidP="00346C8E">
            <w:pPr>
              <w:tabs>
                <w:tab w:val="left" w:pos="0"/>
              </w:tabs>
              <w:spacing w:line="240" w:lineRule="auto"/>
              <w:jc w:val="center"/>
            </w:pPr>
            <w:r w:rsidRPr="0019018B">
              <w:t>10</w:t>
            </w:r>
          </w:p>
        </w:tc>
        <w:tc>
          <w:tcPr>
            <w:tcW w:w="5606" w:type="dxa"/>
          </w:tcPr>
          <w:p w14:paraId="6AD5A819" w14:textId="77777777" w:rsidR="00346C8E" w:rsidRPr="0019018B" w:rsidRDefault="00346C8E" w:rsidP="00346C8E">
            <w:pPr>
              <w:tabs>
                <w:tab w:val="left" w:pos="0"/>
              </w:tabs>
              <w:spacing w:line="240" w:lineRule="auto"/>
            </w:pPr>
            <w:r w:rsidRPr="0019018B">
              <w:t>Оформлення роботи, розроблення презентації</w:t>
            </w:r>
          </w:p>
        </w:tc>
        <w:tc>
          <w:tcPr>
            <w:tcW w:w="2409" w:type="dxa"/>
          </w:tcPr>
          <w:p w14:paraId="219EBF6B" w14:textId="77777777" w:rsidR="00346C8E" w:rsidRPr="0019018B" w:rsidRDefault="00346C8E" w:rsidP="00346C8E">
            <w:pPr>
              <w:tabs>
                <w:tab w:val="left" w:pos="0"/>
              </w:tabs>
              <w:spacing w:line="240" w:lineRule="auto"/>
              <w:jc w:val="center"/>
            </w:pPr>
            <w:r w:rsidRPr="0019018B">
              <w:t>01.06.2023 – 09.06.2023</w:t>
            </w:r>
          </w:p>
        </w:tc>
        <w:tc>
          <w:tcPr>
            <w:tcW w:w="1411" w:type="dxa"/>
          </w:tcPr>
          <w:p w14:paraId="62223AEB" w14:textId="77777777" w:rsidR="00346C8E" w:rsidRPr="0019018B" w:rsidRDefault="00346C8E" w:rsidP="00346C8E">
            <w:pPr>
              <w:tabs>
                <w:tab w:val="left" w:pos="0"/>
              </w:tabs>
              <w:spacing w:line="240" w:lineRule="auto"/>
              <w:jc w:val="center"/>
            </w:pPr>
          </w:p>
        </w:tc>
      </w:tr>
    </w:tbl>
    <w:p w14:paraId="39631684" w14:textId="77777777" w:rsidR="0069358E" w:rsidRDefault="0069358E" w:rsidP="0069358E">
      <w:pPr>
        <w:tabs>
          <w:tab w:val="left" w:pos="0"/>
        </w:tabs>
        <w:jc w:val="center"/>
      </w:pPr>
    </w:p>
    <w:tbl>
      <w:tblPr>
        <w:tblStyle w:val="a7"/>
        <w:tblW w:w="991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835"/>
        <w:gridCol w:w="704"/>
        <w:gridCol w:w="2835"/>
        <w:gridCol w:w="1134"/>
        <w:gridCol w:w="2408"/>
      </w:tblGrid>
      <w:tr w:rsidR="00C7619B" w14:paraId="7EFBBCC7" w14:textId="77777777" w:rsidTr="00C7619B">
        <w:trPr>
          <w:trHeight w:val="315"/>
        </w:trPr>
        <w:tc>
          <w:tcPr>
            <w:tcW w:w="2835" w:type="dxa"/>
          </w:tcPr>
          <w:p w14:paraId="2963AAF5" w14:textId="77777777" w:rsidR="00C7619B" w:rsidRDefault="00C7619B" w:rsidP="004A545B">
            <w:pPr>
              <w:tabs>
                <w:tab w:val="left" w:pos="0"/>
                <w:tab w:val="left" w:pos="6237"/>
                <w:tab w:val="left" w:pos="7088"/>
              </w:tabs>
              <w:spacing w:line="240" w:lineRule="auto"/>
              <w:jc w:val="left"/>
            </w:pPr>
            <w:r>
              <w:t>Студент</w:t>
            </w:r>
          </w:p>
        </w:tc>
        <w:tc>
          <w:tcPr>
            <w:tcW w:w="704" w:type="dxa"/>
          </w:tcPr>
          <w:p w14:paraId="6FA24D25" w14:textId="77777777" w:rsidR="00C7619B" w:rsidRDefault="00C7619B" w:rsidP="004A545B">
            <w:pPr>
              <w:tabs>
                <w:tab w:val="left" w:pos="0"/>
                <w:tab w:val="left" w:pos="6237"/>
                <w:tab w:val="left" w:pos="7088"/>
              </w:tabs>
              <w:spacing w:line="240" w:lineRule="auto"/>
              <w:jc w:val="center"/>
            </w:pPr>
          </w:p>
        </w:tc>
        <w:tc>
          <w:tcPr>
            <w:tcW w:w="2835" w:type="dxa"/>
            <w:tcBorders>
              <w:bottom w:val="single" w:sz="4" w:space="0" w:color="auto"/>
            </w:tcBorders>
          </w:tcPr>
          <w:p w14:paraId="407683F8" w14:textId="77777777" w:rsidR="00C7619B" w:rsidRDefault="00C7619B" w:rsidP="004A545B">
            <w:pPr>
              <w:tabs>
                <w:tab w:val="left" w:pos="0"/>
                <w:tab w:val="left" w:pos="6237"/>
                <w:tab w:val="left" w:pos="7088"/>
              </w:tabs>
              <w:spacing w:line="240" w:lineRule="auto"/>
              <w:jc w:val="center"/>
            </w:pPr>
          </w:p>
        </w:tc>
        <w:tc>
          <w:tcPr>
            <w:tcW w:w="1134" w:type="dxa"/>
          </w:tcPr>
          <w:p w14:paraId="1DB1A0EE" w14:textId="77777777" w:rsidR="00C7619B" w:rsidRDefault="00C7619B" w:rsidP="004A545B">
            <w:pPr>
              <w:tabs>
                <w:tab w:val="left" w:pos="0"/>
                <w:tab w:val="left" w:pos="6237"/>
                <w:tab w:val="left" w:pos="7088"/>
              </w:tabs>
              <w:spacing w:line="240" w:lineRule="auto"/>
              <w:jc w:val="center"/>
            </w:pPr>
          </w:p>
        </w:tc>
        <w:tc>
          <w:tcPr>
            <w:tcW w:w="2408" w:type="dxa"/>
            <w:tcBorders>
              <w:bottom w:val="single" w:sz="4" w:space="0" w:color="auto"/>
            </w:tcBorders>
          </w:tcPr>
          <w:p w14:paraId="42778A26" w14:textId="77777777" w:rsidR="00C7619B" w:rsidRDefault="00E2123C" w:rsidP="004A545B">
            <w:pPr>
              <w:tabs>
                <w:tab w:val="left" w:pos="0"/>
                <w:tab w:val="left" w:pos="6237"/>
                <w:tab w:val="left" w:pos="7088"/>
              </w:tabs>
              <w:spacing w:line="240" w:lineRule="auto"/>
              <w:jc w:val="center"/>
            </w:pPr>
            <w:r>
              <w:t>Федоренко Я. Б</w:t>
            </w:r>
          </w:p>
        </w:tc>
      </w:tr>
      <w:tr w:rsidR="00C7619B" w14:paraId="6095AC8F" w14:textId="77777777" w:rsidTr="00C7619B">
        <w:trPr>
          <w:trHeight w:val="100"/>
        </w:trPr>
        <w:tc>
          <w:tcPr>
            <w:tcW w:w="2835" w:type="dxa"/>
          </w:tcPr>
          <w:p w14:paraId="1A860A7E" w14:textId="77777777" w:rsidR="00C7619B" w:rsidRPr="007B50BF" w:rsidRDefault="00C7619B" w:rsidP="004A545B">
            <w:pPr>
              <w:tabs>
                <w:tab w:val="left" w:pos="0"/>
                <w:tab w:val="left" w:pos="6237"/>
                <w:tab w:val="left" w:pos="7088"/>
              </w:tabs>
              <w:spacing w:line="240" w:lineRule="auto"/>
              <w:jc w:val="center"/>
              <w:rPr>
                <w:sz w:val="22"/>
                <w:szCs w:val="22"/>
              </w:rPr>
            </w:pPr>
          </w:p>
        </w:tc>
        <w:tc>
          <w:tcPr>
            <w:tcW w:w="704" w:type="dxa"/>
          </w:tcPr>
          <w:p w14:paraId="234D4257" w14:textId="77777777" w:rsidR="00C7619B" w:rsidRPr="00A571D3" w:rsidRDefault="00C7619B" w:rsidP="004A545B">
            <w:pPr>
              <w:tabs>
                <w:tab w:val="left" w:pos="0"/>
                <w:tab w:val="left" w:pos="6237"/>
                <w:tab w:val="left" w:pos="7088"/>
              </w:tabs>
              <w:spacing w:line="240" w:lineRule="auto"/>
              <w:jc w:val="center"/>
              <w:rPr>
                <w:sz w:val="20"/>
                <w:szCs w:val="20"/>
              </w:rPr>
            </w:pPr>
          </w:p>
        </w:tc>
        <w:tc>
          <w:tcPr>
            <w:tcW w:w="2835" w:type="dxa"/>
            <w:tcBorders>
              <w:top w:val="single" w:sz="4" w:space="0" w:color="auto"/>
            </w:tcBorders>
          </w:tcPr>
          <w:p w14:paraId="65F6D0C8" w14:textId="77777777" w:rsidR="00C7619B" w:rsidRDefault="00C7619B" w:rsidP="004A545B">
            <w:pPr>
              <w:tabs>
                <w:tab w:val="left" w:pos="0"/>
                <w:tab w:val="left" w:pos="6237"/>
                <w:tab w:val="left" w:pos="7088"/>
              </w:tabs>
              <w:spacing w:line="240" w:lineRule="auto"/>
              <w:jc w:val="center"/>
            </w:pPr>
            <w:r w:rsidRPr="00A571D3">
              <w:rPr>
                <w:sz w:val="20"/>
                <w:szCs w:val="20"/>
              </w:rPr>
              <w:t>(підпис)</w:t>
            </w:r>
          </w:p>
        </w:tc>
        <w:tc>
          <w:tcPr>
            <w:tcW w:w="1134" w:type="dxa"/>
          </w:tcPr>
          <w:p w14:paraId="48B465F1" w14:textId="77777777" w:rsidR="00C7619B" w:rsidRPr="001B1437" w:rsidRDefault="00C7619B" w:rsidP="004A545B">
            <w:pPr>
              <w:tabs>
                <w:tab w:val="left" w:pos="0"/>
                <w:tab w:val="left" w:pos="6237"/>
                <w:tab w:val="left" w:pos="7088"/>
              </w:tabs>
              <w:spacing w:line="240" w:lineRule="auto"/>
              <w:jc w:val="center"/>
              <w:rPr>
                <w:sz w:val="22"/>
                <w:szCs w:val="22"/>
              </w:rPr>
            </w:pPr>
          </w:p>
        </w:tc>
        <w:tc>
          <w:tcPr>
            <w:tcW w:w="2408" w:type="dxa"/>
            <w:tcBorders>
              <w:top w:val="single" w:sz="4" w:space="0" w:color="auto"/>
            </w:tcBorders>
          </w:tcPr>
          <w:p w14:paraId="4BB7ADDC" w14:textId="77777777" w:rsidR="00C7619B" w:rsidRDefault="00C7619B" w:rsidP="004A545B">
            <w:pPr>
              <w:tabs>
                <w:tab w:val="left" w:pos="0"/>
                <w:tab w:val="left" w:pos="6237"/>
                <w:tab w:val="left" w:pos="7088"/>
              </w:tabs>
              <w:spacing w:line="240" w:lineRule="auto"/>
              <w:jc w:val="center"/>
            </w:pPr>
            <w:r>
              <w:rPr>
                <w:sz w:val="20"/>
                <w:szCs w:val="20"/>
              </w:rPr>
              <w:t>(</w:t>
            </w:r>
            <w:r w:rsidRPr="00A571D3">
              <w:rPr>
                <w:sz w:val="20"/>
                <w:szCs w:val="20"/>
              </w:rPr>
              <w:t>прізвище та ініціали)</w:t>
            </w:r>
          </w:p>
        </w:tc>
      </w:tr>
    </w:tbl>
    <w:p w14:paraId="6909C968" w14:textId="77777777" w:rsidR="0069358E" w:rsidRDefault="0069358E" w:rsidP="0069358E">
      <w:pPr>
        <w:tabs>
          <w:tab w:val="left" w:pos="0"/>
        </w:tabs>
      </w:pPr>
    </w:p>
    <w:tbl>
      <w:tblPr>
        <w:tblStyle w:val="a7"/>
        <w:tblW w:w="991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835"/>
        <w:gridCol w:w="704"/>
        <w:gridCol w:w="2835"/>
        <w:gridCol w:w="1134"/>
        <w:gridCol w:w="2408"/>
      </w:tblGrid>
      <w:tr w:rsidR="00C7619B" w14:paraId="1BE1928F" w14:textId="77777777" w:rsidTr="00C7619B">
        <w:trPr>
          <w:trHeight w:val="315"/>
        </w:trPr>
        <w:tc>
          <w:tcPr>
            <w:tcW w:w="2835" w:type="dxa"/>
          </w:tcPr>
          <w:p w14:paraId="3780845B" w14:textId="77777777" w:rsidR="00C7619B" w:rsidRDefault="00C7619B" w:rsidP="004A545B">
            <w:pPr>
              <w:tabs>
                <w:tab w:val="left" w:pos="0"/>
                <w:tab w:val="left" w:pos="6237"/>
                <w:tab w:val="left" w:pos="7088"/>
              </w:tabs>
              <w:spacing w:line="240" w:lineRule="auto"/>
              <w:jc w:val="left"/>
            </w:pPr>
            <w:r>
              <w:t>Керівник роботи</w:t>
            </w:r>
          </w:p>
        </w:tc>
        <w:tc>
          <w:tcPr>
            <w:tcW w:w="704" w:type="dxa"/>
          </w:tcPr>
          <w:p w14:paraId="58626E46" w14:textId="77777777" w:rsidR="00C7619B" w:rsidRDefault="00C7619B" w:rsidP="004A545B">
            <w:pPr>
              <w:tabs>
                <w:tab w:val="left" w:pos="0"/>
                <w:tab w:val="left" w:pos="6237"/>
                <w:tab w:val="left" w:pos="7088"/>
              </w:tabs>
              <w:spacing w:line="240" w:lineRule="auto"/>
              <w:jc w:val="center"/>
            </w:pPr>
          </w:p>
        </w:tc>
        <w:tc>
          <w:tcPr>
            <w:tcW w:w="2835" w:type="dxa"/>
            <w:tcBorders>
              <w:bottom w:val="single" w:sz="4" w:space="0" w:color="auto"/>
            </w:tcBorders>
          </w:tcPr>
          <w:p w14:paraId="532D5DC1" w14:textId="77777777" w:rsidR="00C7619B" w:rsidRDefault="00C7619B" w:rsidP="004A545B">
            <w:pPr>
              <w:tabs>
                <w:tab w:val="left" w:pos="0"/>
                <w:tab w:val="left" w:pos="6237"/>
                <w:tab w:val="left" w:pos="7088"/>
              </w:tabs>
              <w:spacing w:line="240" w:lineRule="auto"/>
              <w:jc w:val="center"/>
            </w:pPr>
          </w:p>
        </w:tc>
        <w:tc>
          <w:tcPr>
            <w:tcW w:w="1134" w:type="dxa"/>
          </w:tcPr>
          <w:p w14:paraId="0E72854A" w14:textId="77777777" w:rsidR="00C7619B" w:rsidRDefault="00C7619B" w:rsidP="004A545B">
            <w:pPr>
              <w:tabs>
                <w:tab w:val="left" w:pos="0"/>
                <w:tab w:val="left" w:pos="6237"/>
                <w:tab w:val="left" w:pos="7088"/>
              </w:tabs>
              <w:spacing w:line="240" w:lineRule="auto"/>
              <w:jc w:val="center"/>
            </w:pPr>
          </w:p>
        </w:tc>
        <w:tc>
          <w:tcPr>
            <w:tcW w:w="2408" w:type="dxa"/>
            <w:tcBorders>
              <w:bottom w:val="single" w:sz="4" w:space="0" w:color="auto"/>
            </w:tcBorders>
          </w:tcPr>
          <w:p w14:paraId="5A7028FF" w14:textId="77777777" w:rsidR="00C7619B" w:rsidRDefault="00E2123C" w:rsidP="004A545B">
            <w:pPr>
              <w:tabs>
                <w:tab w:val="left" w:pos="0"/>
                <w:tab w:val="left" w:pos="6237"/>
                <w:tab w:val="left" w:pos="7088"/>
              </w:tabs>
              <w:spacing w:line="240" w:lineRule="auto"/>
              <w:jc w:val="center"/>
            </w:pPr>
            <w:r>
              <w:t>Лебеденко С.О.</w:t>
            </w:r>
          </w:p>
        </w:tc>
      </w:tr>
      <w:tr w:rsidR="00C7619B" w14:paraId="24B8CB6C" w14:textId="77777777" w:rsidTr="00C7619B">
        <w:trPr>
          <w:trHeight w:val="100"/>
        </w:trPr>
        <w:tc>
          <w:tcPr>
            <w:tcW w:w="2835" w:type="dxa"/>
          </w:tcPr>
          <w:p w14:paraId="37C03C36" w14:textId="77777777" w:rsidR="00C7619B" w:rsidRPr="007B50BF" w:rsidRDefault="00C7619B" w:rsidP="004A545B">
            <w:pPr>
              <w:tabs>
                <w:tab w:val="left" w:pos="0"/>
                <w:tab w:val="left" w:pos="6237"/>
                <w:tab w:val="left" w:pos="7088"/>
              </w:tabs>
              <w:spacing w:line="240" w:lineRule="auto"/>
              <w:jc w:val="center"/>
              <w:rPr>
                <w:sz w:val="22"/>
                <w:szCs w:val="22"/>
              </w:rPr>
            </w:pPr>
          </w:p>
        </w:tc>
        <w:tc>
          <w:tcPr>
            <w:tcW w:w="704" w:type="dxa"/>
          </w:tcPr>
          <w:p w14:paraId="64D2A94C" w14:textId="77777777" w:rsidR="00C7619B" w:rsidRPr="00A571D3" w:rsidRDefault="00C7619B" w:rsidP="004A545B">
            <w:pPr>
              <w:tabs>
                <w:tab w:val="left" w:pos="0"/>
                <w:tab w:val="left" w:pos="6237"/>
                <w:tab w:val="left" w:pos="7088"/>
              </w:tabs>
              <w:spacing w:line="240" w:lineRule="auto"/>
              <w:jc w:val="center"/>
              <w:rPr>
                <w:sz w:val="20"/>
                <w:szCs w:val="20"/>
              </w:rPr>
            </w:pPr>
          </w:p>
        </w:tc>
        <w:tc>
          <w:tcPr>
            <w:tcW w:w="2835" w:type="dxa"/>
            <w:tcBorders>
              <w:top w:val="single" w:sz="4" w:space="0" w:color="auto"/>
            </w:tcBorders>
          </w:tcPr>
          <w:p w14:paraId="00B5C5F8" w14:textId="77777777" w:rsidR="00C7619B" w:rsidRDefault="00C7619B" w:rsidP="004A545B">
            <w:pPr>
              <w:tabs>
                <w:tab w:val="left" w:pos="0"/>
                <w:tab w:val="left" w:pos="6237"/>
                <w:tab w:val="left" w:pos="7088"/>
              </w:tabs>
              <w:spacing w:line="240" w:lineRule="auto"/>
              <w:jc w:val="center"/>
            </w:pPr>
            <w:r w:rsidRPr="00A571D3">
              <w:rPr>
                <w:sz w:val="20"/>
                <w:szCs w:val="20"/>
              </w:rPr>
              <w:t>(підпис)</w:t>
            </w:r>
          </w:p>
        </w:tc>
        <w:tc>
          <w:tcPr>
            <w:tcW w:w="1134" w:type="dxa"/>
          </w:tcPr>
          <w:p w14:paraId="58786A26" w14:textId="77777777" w:rsidR="00C7619B" w:rsidRPr="001B1437" w:rsidRDefault="00C7619B" w:rsidP="004A545B">
            <w:pPr>
              <w:tabs>
                <w:tab w:val="left" w:pos="0"/>
                <w:tab w:val="left" w:pos="6237"/>
                <w:tab w:val="left" w:pos="7088"/>
              </w:tabs>
              <w:spacing w:line="240" w:lineRule="auto"/>
              <w:jc w:val="center"/>
              <w:rPr>
                <w:sz w:val="22"/>
                <w:szCs w:val="22"/>
              </w:rPr>
            </w:pPr>
          </w:p>
        </w:tc>
        <w:tc>
          <w:tcPr>
            <w:tcW w:w="2408" w:type="dxa"/>
            <w:tcBorders>
              <w:top w:val="single" w:sz="4" w:space="0" w:color="auto"/>
            </w:tcBorders>
          </w:tcPr>
          <w:p w14:paraId="1E8D1058" w14:textId="77777777" w:rsidR="00C7619B" w:rsidRDefault="00C7619B" w:rsidP="004A545B">
            <w:pPr>
              <w:tabs>
                <w:tab w:val="left" w:pos="0"/>
                <w:tab w:val="left" w:pos="6237"/>
                <w:tab w:val="left" w:pos="7088"/>
              </w:tabs>
              <w:spacing w:line="240" w:lineRule="auto"/>
              <w:jc w:val="center"/>
            </w:pPr>
            <w:r>
              <w:rPr>
                <w:sz w:val="20"/>
                <w:szCs w:val="20"/>
              </w:rPr>
              <w:t>(</w:t>
            </w:r>
            <w:r w:rsidRPr="00A571D3">
              <w:rPr>
                <w:sz w:val="20"/>
                <w:szCs w:val="20"/>
              </w:rPr>
              <w:t>прізвище та ініціали)</w:t>
            </w:r>
          </w:p>
        </w:tc>
      </w:tr>
    </w:tbl>
    <w:p w14:paraId="6060C4B3" w14:textId="77777777" w:rsidR="00C7619B" w:rsidRDefault="00C7619B" w:rsidP="001B1437">
      <w:pPr>
        <w:jc w:val="center"/>
      </w:pPr>
    </w:p>
    <w:p w14:paraId="7B66F864" w14:textId="77777777" w:rsidR="00444BB6" w:rsidRDefault="00444BB6" w:rsidP="00D543F7">
      <w:pPr>
        <w:rPr>
          <w:b/>
          <w:bCs w:val="0"/>
        </w:rPr>
      </w:pPr>
    </w:p>
    <w:p w14:paraId="38540DB6" w14:textId="77777777" w:rsidR="00D543F7" w:rsidRDefault="00D543F7" w:rsidP="00D543F7">
      <w:pPr>
        <w:rPr>
          <w:b/>
          <w:bCs w:val="0"/>
        </w:rPr>
      </w:pPr>
    </w:p>
    <w:p w14:paraId="0B9EE2DA" w14:textId="77777777" w:rsidR="000660C8" w:rsidRDefault="000660C8" w:rsidP="00D543F7">
      <w:pPr>
        <w:rPr>
          <w:b/>
          <w:bCs w:val="0"/>
        </w:rPr>
      </w:pPr>
    </w:p>
    <w:p w14:paraId="69716F9A" w14:textId="77777777" w:rsidR="00C7619B" w:rsidRPr="009F1461" w:rsidRDefault="00C7619B" w:rsidP="00F66545">
      <w:pPr>
        <w:jc w:val="center"/>
      </w:pPr>
      <w:r w:rsidRPr="009F1461">
        <w:lastRenderedPageBreak/>
        <w:t>РЕФЕРАТ</w:t>
      </w:r>
    </w:p>
    <w:p w14:paraId="3FD35FCE" w14:textId="77777777" w:rsidR="000660C8" w:rsidRPr="009F1461" w:rsidRDefault="000660C8" w:rsidP="00F66545">
      <w:pPr>
        <w:ind w:firstLine="567"/>
        <w:rPr>
          <w:color w:val="000000"/>
          <w:lang w:val="ru-RU"/>
        </w:rPr>
      </w:pPr>
    </w:p>
    <w:p w14:paraId="2B0F3B27" w14:textId="4F5DDD36" w:rsidR="006170BD" w:rsidRPr="009F1461" w:rsidRDefault="00010AD6" w:rsidP="00F66545">
      <w:pPr>
        <w:ind w:firstLine="709"/>
        <w:rPr>
          <w:color w:val="000000"/>
        </w:rPr>
      </w:pPr>
      <w:r w:rsidRPr="009F1461">
        <w:rPr>
          <w:color w:val="000000"/>
        </w:rPr>
        <w:t xml:space="preserve">Дана дипломна робота на тему </w:t>
      </w:r>
      <w:r w:rsidR="00B23660">
        <w:rPr>
          <w:color w:val="000000"/>
        </w:rPr>
        <w:t>«</w:t>
      </w:r>
      <w:r w:rsidR="00D1059A" w:rsidRPr="009F1461">
        <w:rPr>
          <w:color w:val="000000"/>
        </w:rPr>
        <w:t xml:space="preserve">Визначення </w:t>
      </w:r>
      <w:r w:rsidR="00782CE9" w:rsidRPr="009F1461">
        <w:rPr>
          <w:color w:val="000000"/>
        </w:rPr>
        <w:t xml:space="preserve">доцільності модифікації страхового товару для дітей АТ </w:t>
      </w:r>
      <w:r w:rsidR="00B23660">
        <w:rPr>
          <w:color w:val="000000"/>
        </w:rPr>
        <w:t>«</w:t>
      </w:r>
      <w:r w:rsidR="00782CE9" w:rsidRPr="009F1461">
        <w:rPr>
          <w:color w:val="000000"/>
        </w:rPr>
        <w:t xml:space="preserve">СК </w:t>
      </w:r>
      <w:r w:rsidR="00B23660">
        <w:rPr>
          <w:color w:val="000000"/>
        </w:rPr>
        <w:t>«</w:t>
      </w:r>
      <w:r w:rsidR="00782CE9" w:rsidRPr="009F1461">
        <w:rPr>
          <w:color w:val="000000"/>
        </w:rPr>
        <w:t>Країна</w:t>
      </w:r>
      <w:r w:rsidR="00B23660">
        <w:rPr>
          <w:color w:val="000000"/>
        </w:rPr>
        <w:t>»</w:t>
      </w:r>
      <w:r w:rsidRPr="009F1461">
        <w:rPr>
          <w:color w:val="000000"/>
        </w:rPr>
        <w:t xml:space="preserve"> на</w:t>
      </w:r>
      <w:r w:rsidR="00782CE9" w:rsidRPr="009F1461">
        <w:rPr>
          <w:color w:val="000000"/>
        </w:rPr>
        <w:t xml:space="preserve"> страховому</w:t>
      </w:r>
      <w:r w:rsidRPr="009F1461">
        <w:rPr>
          <w:color w:val="000000"/>
        </w:rPr>
        <w:t xml:space="preserve"> ринку Україн</w:t>
      </w:r>
      <w:r w:rsidR="00782CE9" w:rsidRPr="009F1461">
        <w:rPr>
          <w:color w:val="000000"/>
        </w:rPr>
        <w:t>и</w:t>
      </w:r>
      <w:r w:rsidRPr="009F1461">
        <w:rPr>
          <w:color w:val="000000"/>
        </w:rPr>
        <w:t xml:space="preserve"> складається з</w:t>
      </w:r>
      <w:r w:rsidR="00306981" w:rsidRPr="009F1461">
        <w:rPr>
          <w:color w:val="000000"/>
        </w:rPr>
        <w:t>і</w:t>
      </w:r>
      <w:r w:rsidRPr="009F1461">
        <w:rPr>
          <w:color w:val="000000"/>
        </w:rPr>
        <w:t xml:space="preserve"> </w:t>
      </w:r>
      <w:r w:rsidR="00446950" w:rsidRPr="009F1461">
        <w:rPr>
          <w:color w:val="000000"/>
        </w:rPr>
        <w:t>1</w:t>
      </w:r>
      <w:r w:rsidR="00DE4742" w:rsidRPr="009F1461">
        <w:rPr>
          <w:color w:val="000000"/>
        </w:rPr>
        <w:t>0</w:t>
      </w:r>
      <w:r w:rsidR="006E7571">
        <w:rPr>
          <w:color w:val="000000"/>
        </w:rPr>
        <w:t>8</w:t>
      </w:r>
      <w:r w:rsidRPr="009F1461">
        <w:rPr>
          <w:color w:val="000000"/>
        </w:rPr>
        <w:t xml:space="preserve"> сторінок, на яких розміщено </w:t>
      </w:r>
      <w:r w:rsidR="00BE5457" w:rsidRPr="009F1461">
        <w:rPr>
          <w:color w:val="000000"/>
        </w:rPr>
        <w:t>25 таблиць, 13 рисунків, 7 формул і 1 додаток</w:t>
      </w:r>
      <w:r w:rsidRPr="009F1461">
        <w:rPr>
          <w:color w:val="000000"/>
        </w:rPr>
        <w:t>.</w:t>
      </w:r>
      <w:r w:rsidR="006170BD" w:rsidRPr="009F1461">
        <w:rPr>
          <w:color w:val="000000"/>
        </w:rPr>
        <w:t xml:space="preserve"> </w:t>
      </w:r>
    </w:p>
    <w:p w14:paraId="025D0E6E" w14:textId="36428E59" w:rsidR="00010AD6" w:rsidRPr="009F1461" w:rsidRDefault="00010AD6" w:rsidP="00F66545">
      <w:pPr>
        <w:ind w:firstLine="709"/>
        <w:rPr>
          <w:color w:val="000000"/>
        </w:rPr>
      </w:pPr>
      <w:r w:rsidRPr="009F1461">
        <w:rPr>
          <w:color w:val="000000"/>
        </w:rPr>
        <w:t xml:space="preserve">Метою даної роботи </w:t>
      </w:r>
      <w:r w:rsidR="00E264E3" w:rsidRPr="009F1461">
        <w:rPr>
          <w:color w:val="000000"/>
        </w:rPr>
        <w:t xml:space="preserve">є </w:t>
      </w:r>
      <w:r w:rsidR="00D1059A" w:rsidRPr="009F1461">
        <w:rPr>
          <w:color w:val="000000"/>
        </w:rPr>
        <w:t xml:space="preserve">визначення </w:t>
      </w:r>
      <w:r w:rsidR="00E264E3" w:rsidRPr="009F1461">
        <w:rPr>
          <w:color w:val="000000"/>
        </w:rPr>
        <w:t xml:space="preserve">модифікації страхового товару для дітей АТ </w:t>
      </w:r>
      <w:r w:rsidR="00B23660">
        <w:rPr>
          <w:color w:val="000000"/>
        </w:rPr>
        <w:t>«</w:t>
      </w:r>
      <w:r w:rsidR="00E264E3" w:rsidRPr="009F1461">
        <w:rPr>
          <w:color w:val="000000"/>
        </w:rPr>
        <w:t xml:space="preserve">СК </w:t>
      </w:r>
      <w:r w:rsidR="00B23660">
        <w:rPr>
          <w:color w:val="000000"/>
        </w:rPr>
        <w:t>«</w:t>
      </w:r>
      <w:r w:rsidR="00E264E3" w:rsidRPr="009F1461">
        <w:rPr>
          <w:color w:val="000000"/>
        </w:rPr>
        <w:t>Країна</w:t>
      </w:r>
      <w:r w:rsidR="00B23660">
        <w:rPr>
          <w:color w:val="000000"/>
        </w:rPr>
        <w:t>»</w:t>
      </w:r>
      <w:r w:rsidR="00E264E3" w:rsidRPr="009F1461">
        <w:rPr>
          <w:color w:val="000000"/>
        </w:rPr>
        <w:t xml:space="preserve">, адже цей сегмент являється нерозвиненим, однак має високий потенціал. </w:t>
      </w:r>
    </w:p>
    <w:p w14:paraId="46FF3B79" w14:textId="77777777" w:rsidR="00832CF4" w:rsidRPr="009F1461" w:rsidRDefault="0075709F" w:rsidP="00F66545">
      <w:pPr>
        <w:ind w:firstLine="709"/>
        <w:rPr>
          <w:color w:val="000000"/>
        </w:rPr>
      </w:pPr>
      <w:r w:rsidRPr="009F1461">
        <w:rPr>
          <w:color w:val="000000"/>
        </w:rPr>
        <w:t>У процесі виконання роботи, було проведено аналіз ситуації, що охоплював перевірку діяльності підприємства на ринку страхування та оцінку маркетингового оточення компанії. Було сформульовано п'ять завдань для дослідження та тринадцять пошукових питань. Розроблено методику збору необхідної інформації та її подальшої обробки.</w:t>
      </w:r>
      <w:r w:rsidR="003B2461" w:rsidRPr="009F1461">
        <w:rPr>
          <w:color w:val="000000"/>
        </w:rPr>
        <w:t xml:space="preserve"> </w:t>
      </w:r>
      <w:r w:rsidR="00D66240" w:rsidRPr="009F1461">
        <w:rPr>
          <w:color w:val="000000"/>
        </w:rPr>
        <w:t>У процесі проведення дослідження було виконано опитування</w:t>
      </w:r>
      <w:r w:rsidR="00064337" w:rsidRPr="009F1461">
        <w:rPr>
          <w:color w:val="000000"/>
        </w:rPr>
        <w:t>-анкетування</w:t>
      </w:r>
      <w:r w:rsidR="00D66240" w:rsidRPr="009F1461">
        <w:rPr>
          <w:color w:val="000000"/>
        </w:rPr>
        <w:t xml:space="preserve"> 200 респондентів з боку споживачів, а також опитано 8 експертів під час колективного інтерв’ю. Крім того, були проведені кабінетні дослідження.</w:t>
      </w:r>
      <w:r w:rsidR="000660C8" w:rsidRPr="009F1461">
        <w:rPr>
          <w:color w:val="000000"/>
        </w:rPr>
        <w:t xml:space="preserve"> </w:t>
      </w:r>
      <w:r w:rsidR="003B2461" w:rsidRPr="009F1461">
        <w:rPr>
          <w:color w:val="000000"/>
        </w:rPr>
        <w:t xml:space="preserve"> </w:t>
      </w:r>
    </w:p>
    <w:p w14:paraId="48995C90" w14:textId="63595A5C" w:rsidR="00C731D0" w:rsidRPr="009F1461" w:rsidRDefault="00064337" w:rsidP="00F66545">
      <w:pPr>
        <w:ind w:firstLine="709"/>
        <w:rPr>
          <w:color w:val="000000"/>
        </w:rPr>
      </w:pPr>
      <w:r w:rsidRPr="009F1461">
        <w:rPr>
          <w:color w:val="000000"/>
        </w:rPr>
        <w:t xml:space="preserve">В результаті дослідження були сформульовані рекомендації щодо покращення маркетингових комунікацій компанії АТ </w:t>
      </w:r>
      <w:r w:rsidR="00B23660">
        <w:rPr>
          <w:color w:val="000000"/>
        </w:rPr>
        <w:t>«</w:t>
      </w:r>
      <w:r w:rsidRPr="009F1461">
        <w:rPr>
          <w:color w:val="000000"/>
        </w:rPr>
        <w:t xml:space="preserve">СК </w:t>
      </w:r>
      <w:r w:rsidR="00B23660">
        <w:rPr>
          <w:color w:val="000000"/>
        </w:rPr>
        <w:t>«</w:t>
      </w:r>
      <w:r w:rsidRPr="009F1461">
        <w:rPr>
          <w:color w:val="000000"/>
        </w:rPr>
        <w:t>Країна</w:t>
      </w:r>
      <w:r w:rsidR="00B23660">
        <w:rPr>
          <w:color w:val="000000"/>
        </w:rPr>
        <w:t>»</w:t>
      </w:r>
      <w:r w:rsidRPr="009F1461">
        <w:rPr>
          <w:color w:val="000000"/>
        </w:rPr>
        <w:t>. Після проведення розрахунків було підтверджено економічну ефективність запропонованих заходів.</w:t>
      </w:r>
    </w:p>
    <w:p w14:paraId="3E80D55B" w14:textId="77777777" w:rsidR="00C731D0" w:rsidRPr="009F1461" w:rsidRDefault="00C731D0" w:rsidP="00F66545">
      <w:pPr>
        <w:ind w:firstLine="709"/>
        <w:rPr>
          <w:color w:val="000000"/>
        </w:rPr>
      </w:pPr>
      <w:r w:rsidRPr="009F1461">
        <w:rPr>
          <w:color w:val="000000"/>
        </w:rPr>
        <w:t xml:space="preserve">Робота </w:t>
      </w:r>
      <w:r w:rsidR="003B2461" w:rsidRPr="009F1461">
        <w:rPr>
          <w:color w:val="000000"/>
        </w:rPr>
        <w:t>є</w:t>
      </w:r>
      <w:r w:rsidRPr="009F1461">
        <w:rPr>
          <w:color w:val="000000"/>
        </w:rPr>
        <w:t xml:space="preserve"> новаторською через такі досягнення</w:t>
      </w:r>
      <w:r w:rsidR="00832CF4" w:rsidRPr="009F1461">
        <w:rPr>
          <w:color w:val="000000"/>
        </w:rPr>
        <w:t>: в</w:t>
      </w:r>
      <w:r w:rsidRPr="009F1461">
        <w:rPr>
          <w:color w:val="000000"/>
        </w:rPr>
        <w:t>иявлення основних проблем, таких як масштабна війна, що спричинила кризу та зниження платоспроможності, а також проблеми сприйняття продукту</w:t>
      </w:r>
      <w:r w:rsidR="00832CF4" w:rsidRPr="009F1461">
        <w:rPr>
          <w:color w:val="000000"/>
        </w:rPr>
        <w:t>; з</w:t>
      </w:r>
      <w:r w:rsidRPr="009F1461">
        <w:rPr>
          <w:color w:val="000000"/>
        </w:rPr>
        <w:t>апропоновані обґрунтовані підходи до вирішення цих проблем шляхом модифікації страхового товару для дітей, що має унікальні особливості і є новизною на ринку.</w:t>
      </w:r>
    </w:p>
    <w:p w14:paraId="6F85E41D" w14:textId="77777777" w:rsidR="00832CF4" w:rsidRPr="009F1461" w:rsidRDefault="00010AD6" w:rsidP="00F66545">
      <w:pPr>
        <w:ind w:firstLine="709"/>
        <w:rPr>
          <w:color w:val="000000"/>
        </w:rPr>
      </w:pPr>
      <w:r w:rsidRPr="009F1461">
        <w:rPr>
          <w:color w:val="000000"/>
        </w:rPr>
        <w:t xml:space="preserve">Ключові слова: ринок </w:t>
      </w:r>
      <w:r w:rsidR="006B15ED" w:rsidRPr="009F1461">
        <w:rPr>
          <w:color w:val="000000"/>
        </w:rPr>
        <w:t>страхування</w:t>
      </w:r>
      <w:r w:rsidRPr="009F1461">
        <w:rPr>
          <w:color w:val="000000"/>
        </w:rPr>
        <w:t>,</w:t>
      </w:r>
      <w:r w:rsidR="00D1059A" w:rsidRPr="009F1461">
        <w:rPr>
          <w:color w:val="000000"/>
        </w:rPr>
        <w:t xml:space="preserve"> визначення,</w:t>
      </w:r>
      <w:r w:rsidRPr="009F1461">
        <w:rPr>
          <w:color w:val="000000"/>
        </w:rPr>
        <w:t xml:space="preserve"> </w:t>
      </w:r>
      <w:r w:rsidR="006B15ED" w:rsidRPr="009F1461">
        <w:rPr>
          <w:color w:val="000000"/>
        </w:rPr>
        <w:t>оцінка, доцільність, модифікація, страховий товар</w:t>
      </w:r>
      <w:r w:rsidR="00D1059A" w:rsidRPr="009F1461">
        <w:rPr>
          <w:color w:val="000000"/>
        </w:rPr>
        <w:t>.</w:t>
      </w:r>
    </w:p>
    <w:p w14:paraId="5254879A" w14:textId="77777777" w:rsidR="00F900FE" w:rsidRPr="009F1461" w:rsidRDefault="00F900FE" w:rsidP="00F66545">
      <w:pPr>
        <w:ind w:firstLine="567"/>
        <w:rPr>
          <w:color w:val="000000"/>
        </w:rPr>
      </w:pPr>
    </w:p>
    <w:p w14:paraId="14AAE373" w14:textId="77777777" w:rsidR="00F900FE" w:rsidRPr="009F1461" w:rsidRDefault="00F900FE" w:rsidP="00F66545">
      <w:pPr>
        <w:ind w:firstLine="567"/>
        <w:rPr>
          <w:color w:val="000000"/>
        </w:rPr>
      </w:pPr>
    </w:p>
    <w:p w14:paraId="7E8D277D" w14:textId="77777777" w:rsidR="00C7619B" w:rsidRPr="009F1461" w:rsidRDefault="00C7619B" w:rsidP="00F66545">
      <w:pPr>
        <w:tabs>
          <w:tab w:val="left" w:pos="0"/>
        </w:tabs>
        <w:jc w:val="center"/>
        <w:rPr>
          <w:lang w:val="en-US"/>
        </w:rPr>
      </w:pPr>
      <w:r w:rsidRPr="009F1461">
        <w:rPr>
          <w:lang w:val="en-US"/>
        </w:rPr>
        <w:lastRenderedPageBreak/>
        <w:t>ABSTRACT</w:t>
      </w:r>
    </w:p>
    <w:p w14:paraId="0830E977" w14:textId="77777777" w:rsidR="00E64018" w:rsidRPr="009F1461" w:rsidRDefault="00E64018" w:rsidP="00F66545">
      <w:pPr>
        <w:tabs>
          <w:tab w:val="left" w:pos="0"/>
        </w:tabs>
        <w:rPr>
          <w:b/>
          <w:bCs w:val="0"/>
          <w:lang w:val="en-US"/>
        </w:rPr>
      </w:pPr>
    </w:p>
    <w:p w14:paraId="577921DE" w14:textId="0E6C7FE5" w:rsidR="00E64018" w:rsidRPr="009F1461" w:rsidRDefault="00E64018" w:rsidP="00F66545">
      <w:pPr>
        <w:tabs>
          <w:tab w:val="left" w:pos="0"/>
        </w:tabs>
        <w:ind w:firstLine="709"/>
      </w:pPr>
      <w:r w:rsidRPr="009F1461">
        <w:t xml:space="preserve">This thesis </w:t>
      </w:r>
      <w:r w:rsidR="007856DB" w:rsidRPr="009F1461">
        <w:t xml:space="preserve">on the topic </w:t>
      </w:r>
      <w:r w:rsidR="00B23660">
        <w:t>«</w:t>
      </w:r>
      <w:r w:rsidR="00667F37" w:rsidRPr="009F1461">
        <w:t xml:space="preserve">Evaluating the expediency of modification of the insurance product for children of JSC </w:t>
      </w:r>
      <w:r w:rsidR="00B23660">
        <w:t>«</w:t>
      </w:r>
      <w:r w:rsidR="00667F37" w:rsidRPr="009F1461">
        <w:t xml:space="preserve">Insurance Company </w:t>
      </w:r>
      <w:r w:rsidR="00B23660">
        <w:t>«</w:t>
      </w:r>
      <w:r w:rsidR="00667F37" w:rsidRPr="009F1461">
        <w:t>Kraina</w:t>
      </w:r>
      <w:r w:rsidR="00B23660">
        <w:t>»</w:t>
      </w:r>
      <w:r w:rsidRPr="009F1461">
        <w:t xml:space="preserve"> in the Insurance Market of Ukraine consists of 1</w:t>
      </w:r>
      <w:r w:rsidR="00DE4742" w:rsidRPr="009F1461">
        <w:t>0</w:t>
      </w:r>
      <w:r w:rsidR="006E7571">
        <w:t>8</w:t>
      </w:r>
      <w:r w:rsidRPr="009F1461">
        <w:t xml:space="preserve"> pages, including 25 tables and 13 illustrations</w:t>
      </w:r>
      <w:r w:rsidR="003B2461" w:rsidRPr="009F1461">
        <w:t>, 7 formulas and 1 addendum</w:t>
      </w:r>
      <w:r w:rsidRPr="009F1461">
        <w:t>.</w:t>
      </w:r>
    </w:p>
    <w:p w14:paraId="5D151EDC" w14:textId="2C9A3897" w:rsidR="00E64018" w:rsidRPr="009F1461" w:rsidRDefault="00E64018" w:rsidP="00F66545">
      <w:pPr>
        <w:tabs>
          <w:tab w:val="left" w:pos="0"/>
        </w:tabs>
        <w:ind w:firstLine="709"/>
      </w:pPr>
      <w:r w:rsidRPr="009F1461">
        <w:t>The purpose of this work is to assess the modification of the insurance product for children offered by</w:t>
      </w:r>
      <w:r w:rsidR="00F246F9" w:rsidRPr="009F1461">
        <w:t xml:space="preserve"> JSC</w:t>
      </w:r>
      <w:r w:rsidRPr="009F1461">
        <w:t xml:space="preserve"> </w:t>
      </w:r>
      <w:r w:rsidR="00B23660">
        <w:t>«</w:t>
      </w:r>
      <w:r w:rsidR="00667F37" w:rsidRPr="009F1461">
        <w:t xml:space="preserve">Insurance Company </w:t>
      </w:r>
      <w:r w:rsidR="00B23660">
        <w:t>«</w:t>
      </w:r>
      <w:r w:rsidR="00667F37" w:rsidRPr="009F1461">
        <w:t>Kraina</w:t>
      </w:r>
      <w:r w:rsidR="00B23660">
        <w:t>»</w:t>
      </w:r>
      <w:r w:rsidRPr="009F1461">
        <w:t xml:space="preserve"> since this segment is underdeveloped but has high potential.</w:t>
      </w:r>
    </w:p>
    <w:p w14:paraId="0E4DB644" w14:textId="77777777" w:rsidR="00E64018" w:rsidRPr="009F1461" w:rsidRDefault="00E64018" w:rsidP="00F66545">
      <w:pPr>
        <w:tabs>
          <w:tab w:val="left" w:pos="0"/>
        </w:tabs>
        <w:ind w:firstLine="709"/>
      </w:pPr>
      <w:r w:rsidRPr="009F1461">
        <w:t>During the course of the research, an analysis of the situation was conducted, which involved examining the company's performance in the insurance market and evaluating its marketing environment. Five research objectives and thirteen research questions were formulated. A methodology for collecting the necessary information and its subsequent processing was developed.</w:t>
      </w:r>
      <w:r w:rsidR="003B2461" w:rsidRPr="009F1461">
        <w:t xml:space="preserve"> </w:t>
      </w:r>
      <w:r w:rsidRPr="009F1461">
        <w:t>The research included a survey of 200 respondents from the consumer side, as well as interviews with 8 experts conducted in a group setting. Additionally, desk research was carried out.</w:t>
      </w:r>
    </w:p>
    <w:p w14:paraId="56560819" w14:textId="1DBF9EFB" w:rsidR="00E64018" w:rsidRPr="009F1461" w:rsidRDefault="00E64018" w:rsidP="00F66545">
      <w:pPr>
        <w:tabs>
          <w:tab w:val="left" w:pos="0"/>
        </w:tabs>
        <w:ind w:firstLine="709"/>
      </w:pPr>
      <w:r w:rsidRPr="009F1461">
        <w:t xml:space="preserve">As a result of the research, recommendations were formulated to improve the marketing communications of </w:t>
      </w:r>
      <w:r w:rsidR="00F246F9" w:rsidRPr="009F1461">
        <w:t xml:space="preserve">JSC </w:t>
      </w:r>
      <w:r w:rsidR="00B23660">
        <w:t>«</w:t>
      </w:r>
      <w:r w:rsidR="00F246F9" w:rsidRPr="009F1461">
        <w:t xml:space="preserve">Insurance Company </w:t>
      </w:r>
      <w:r w:rsidR="00B23660">
        <w:t>«</w:t>
      </w:r>
      <w:r w:rsidR="00F246F9" w:rsidRPr="009F1461">
        <w:t>Kraina</w:t>
      </w:r>
      <w:r w:rsidR="00B23660">
        <w:t>»</w:t>
      </w:r>
      <w:r w:rsidRPr="009F1461">
        <w:t>. The economic effectiveness of the proposed measures was confirmed through calculations.</w:t>
      </w:r>
    </w:p>
    <w:p w14:paraId="3D81862B" w14:textId="77777777" w:rsidR="00E64018" w:rsidRPr="009F1461" w:rsidRDefault="00E64018" w:rsidP="00F66545">
      <w:pPr>
        <w:tabs>
          <w:tab w:val="left" w:pos="0"/>
        </w:tabs>
        <w:ind w:firstLine="709"/>
      </w:pPr>
      <w:r w:rsidRPr="009F1461">
        <w:t>The work was innovative due to the following achievements:</w:t>
      </w:r>
      <w:r w:rsidR="00832CF4" w:rsidRPr="009F1461">
        <w:rPr>
          <w:lang w:val="en-US"/>
        </w:rPr>
        <w:t xml:space="preserve"> i</w:t>
      </w:r>
      <w:r w:rsidRPr="009F1461">
        <w:t>dentification of key problems such as the extensive war causing a crisis and decreased solvency, as well as issues related to product perception</w:t>
      </w:r>
      <w:r w:rsidR="00832CF4" w:rsidRPr="009F1461">
        <w:rPr>
          <w:lang w:val="en-US"/>
        </w:rPr>
        <w:t>; p</w:t>
      </w:r>
      <w:r w:rsidRPr="009F1461">
        <w:t>roposed well-founded approaches to address these problems through the modification of the insurance product for children, which has unique features and represents novelty in the market.</w:t>
      </w:r>
    </w:p>
    <w:p w14:paraId="5B9FCECC" w14:textId="77777777" w:rsidR="00E64018" w:rsidRPr="009F1461" w:rsidRDefault="00E64018" w:rsidP="00F66545">
      <w:pPr>
        <w:tabs>
          <w:tab w:val="left" w:pos="0"/>
        </w:tabs>
        <w:ind w:firstLine="709"/>
      </w:pPr>
      <w:r w:rsidRPr="009F1461">
        <w:t>Keywords: insurance market, assessment</w:t>
      </w:r>
      <w:r w:rsidR="000F256C" w:rsidRPr="009F1461">
        <w:t>, appointment</w:t>
      </w:r>
      <w:r w:rsidRPr="009F1461">
        <w:t>, feasibility, modification,</w:t>
      </w:r>
      <w:r w:rsidR="00DF6734" w:rsidRPr="009F1461">
        <w:t xml:space="preserve"> </w:t>
      </w:r>
      <w:r w:rsidRPr="009F1461">
        <w:t>insurance</w:t>
      </w:r>
      <w:r w:rsidR="00DF6734" w:rsidRPr="009F1461">
        <w:t xml:space="preserve"> </w:t>
      </w:r>
      <w:r w:rsidRPr="009F1461">
        <w:t>product.</w:t>
      </w:r>
    </w:p>
    <w:p w14:paraId="2D04E65B" w14:textId="535204B7" w:rsidR="00030816" w:rsidRPr="009F1461" w:rsidRDefault="00030816" w:rsidP="00F66545">
      <w:pPr>
        <w:tabs>
          <w:tab w:val="left" w:pos="0"/>
        </w:tabs>
        <w:ind w:firstLine="567"/>
        <w:sectPr w:rsidR="00030816" w:rsidRPr="009F1461" w:rsidSect="004A545B">
          <w:headerReference w:type="default" r:id="rId9"/>
          <w:pgSz w:w="11906" w:h="16838"/>
          <w:pgMar w:top="1134" w:right="567" w:bottom="1134" w:left="1418" w:header="709" w:footer="709" w:gutter="0"/>
          <w:cols w:space="708"/>
          <w:titlePg/>
          <w:docGrid w:linePitch="381"/>
        </w:sectPr>
      </w:pPr>
    </w:p>
    <w:p w14:paraId="1653295D" w14:textId="77777777" w:rsidR="00115A69" w:rsidRPr="009F1461" w:rsidRDefault="00000000" w:rsidP="00F66545">
      <w:pPr>
        <w:tabs>
          <w:tab w:val="left" w:pos="0"/>
        </w:tabs>
        <w:jc w:val="center"/>
      </w:pPr>
      <w:r>
        <w:rPr>
          <w:noProof/>
        </w:rPr>
        <w:lastRenderedPageBreak/>
        <w:pict w14:anchorId="6FDC2A25">
          <v:rect id="Прямоугольник 1" o:spid="_x0000_s2050" style="position:absolute;left:0;text-align:left;margin-left:454.6pt;margin-top:29pt;width:57.95pt;height:28.05pt;z-index:-251653120;visibility:visible;mso-wrap-style:square;mso-width-percent:0;mso-wrap-distance-left:9pt;mso-wrap-distance-top:0;mso-wrap-distance-right:9pt;mso-wrap-distance-bottom:0;mso-position-horizontal:absolute;mso-position-horizontal-relative:margin;mso-position-vertical:absolute;mso-position-vertical-relative:page;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" fillcolor="white [3212]" stroked="f" strokeweight="1pt">
            <w10:wrap anchorx="margin" anchory="page"/>
          </v:rect>
        </w:pict>
      </w:r>
      <w:r w:rsidR="00C7619B" w:rsidRPr="009F1461">
        <w:t>ЗМІСТ</w:t>
      </w:r>
      <w:bookmarkStart w:id="0" w:name="_Toc134808995"/>
      <w:bookmarkStart w:id="1" w:name="_Toc135333041"/>
    </w:p>
    <w:sdt>
      <w:sdtPr>
        <w:rPr>
          <w:rFonts w:ascii="Times New Roman" w:eastAsiaTheme="minorHAnsi" w:hAnsi="Times New Roman" w:cs="Times New Roman"/>
          <w:color w:val="auto"/>
          <w:sz w:val="28"/>
          <w:szCs w:val="28"/>
          <w:lang w:eastAsia="en-US"/>
        </w:rPr>
        <w:id w:val="156127464"/>
        <w:docPartObj>
          <w:docPartGallery w:val="Table of Contents"/>
          <w:docPartUnique/>
        </w:docPartObj>
      </w:sdtPr>
      <w:sdtEndPr>
        <w:rPr>
          <w:b/>
        </w:rPr>
      </w:sdtEndPr>
      <w:sdtContent>
        <w:p w14:paraId="0F668BDC" w14:textId="145D8E83" w:rsidR="00115A69" w:rsidRPr="009F1461" w:rsidRDefault="00115A69" w:rsidP="00F66545">
          <w:pPr>
            <w:pStyle w:val="a3"/>
            <w:spacing w:before="0"/>
            <w:rPr>
              <w:rFonts w:ascii="Times New Roman" w:hAnsi="Times New Roman" w:cs="Times New Roman"/>
              <w:sz w:val="28"/>
              <w:szCs w:val="28"/>
            </w:rPr>
          </w:pPr>
        </w:p>
        <w:p w14:paraId="3BCB31C9" w14:textId="22BB5BCE" w:rsidR="00115A69" w:rsidRPr="009F1461" w:rsidRDefault="00115A69" w:rsidP="00F66545">
          <w:pPr>
            <w:pStyle w:val="11"/>
            <w:spacing w:before="0" w:after="0"/>
            <w:rPr>
              <w:rFonts w:eastAsiaTheme="minorEastAsia"/>
              <w:b w:val="0"/>
              <w:caps w:val="0"/>
              <w:kern w:val="2"/>
              <w:sz w:val="28"/>
              <w:szCs w:val="28"/>
              <w:lang w:eastAsia="uk-UA"/>
            </w:rPr>
          </w:pPr>
          <w:r w:rsidRPr="009F1461">
            <w:rPr>
              <w:b w:val="0"/>
              <w:sz w:val="28"/>
              <w:szCs w:val="28"/>
            </w:rPr>
            <w:fldChar w:fldCharType="begin"/>
          </w:r>
          <w:r w:rsidRPr="009F1461">
            <w:rPr>
              <w:b w:val="0"/>
              <w:sz w:val="28"/>
              <w:szCs w:val="28"/>
            </w:rPr>
            <w:instrText xml:space="preserve"> TOC \o "1-3" \h \z \u </w:instrText>
          </w:r>
          <w:r w:rsidRPr="009F1461">
            <w:rPr>
              <w:b w:val="0"/>
              <w:sz w:val="28"/>
              <w:szCs w:val="28"/>
            </w:rPr>
            <w:fldChar w:fldCharType="separate"/>
          </w:r>
          <w:hyperlink w:anchor="_Toc137329732" w:history="1">
            <w:r w:rsidRPr="009F1461">
              <w:rPr>
                <w:rStyle w:val="a6"/>
                <w:b w:val="0"/>
                <w:sz w:val="28"/>
                <w:szCs w:val="28"/>
              </w:rPr>
              <w:t>ВСТУП</w:t>
            </w:r>
            <w:r w:rsidRPr="009F1461">
              <w:rPr>
                <w:b w:val="0"/>
                <w:webHidden/>
                <w:sz w:val="28"/>
                <w:szCs w:val="28"/>
              </w:rPr>
              <w:tab/>
            </w:r>
            <w:r w:rsidRPr="009F1461">
              <w:rPr>
                <w:b w:val="0"/>
                <w:webHidden/>
                <w:sz w:val="28"/>
                <w:szCs w:val="28"/>
              </w:rPr>
              <w:fldChar w:fldCharType="begin"/>
            </w:r>
            <w:r w:rsidRPr="009F1461">
              <w:rPr>
                <w:b w:val="0"/>
                <w:webHidden/>
                <w:sz w:val="28"/>
                <w:szCs w:val="28"/>
              </w:rPr>
              <w:instrText xml:space="preserve"> PAGEREF _Toc137329732 \h </w:instrText>
            </w:r>
            <w:r w:rsidRPr="009F1461">
              <w:rPr>
                <w:b w:val="0"/>
                <w:webHidden/>
                <w:sz w:val="28"/>
                <w:szCs w:val="28"/>
              </w:rPr>
            </w:r>
            <w:r w:rsidRPr="009F1461">
              <w:rPr>
                <w:b w:val="0"/>
                <w:webHidden/>
                <w:sz w:val="28"/>
                <w:szCs w:val="28"/>
              </w:rPr>
              <w:fldChar w:fldCharType="separate"/>
            </w:r>
            <w:r w:rsidR="00994470" w:rsidRPr="009F1461">
              <w:rPr>
                <w:b w:val="0"/>
                <w:webHidden/>
                <w:sz w:val="28"/>
                <w:szCs w:val="28"/>
              </w:rPr>
              <w:t>7</w:t>
            </w:r>
            <w:r w:rsidRPr="009F1461">
              <w:rPr>
                <w:b w:val="0"/>
                <w:webHidden/>
                <w:sz w:val="28"/>
                <w:szCs w:val="28"/>
              </w:rPr>
              <w:fldChar w:fldCharType="end"/>
            </w:r>
          </w:hyperlink>
        </w:p>
        <w:p w14:paraId="7D41BCDD" w14:textId="6EF07F93" w:rsidR="00115A69" w:rsidRPr="009F1461" w:rsidRDefault="00000000" w:rsidP="00F66545">
          <w:pPr>
            <w:pStyle w:val="11"/>
            <w:spacing w:before="0" w:after="0"/>
            <w:rPr>
              <w:rFonts w:eastAsiaTheme="minorEastAsia"/>
              <w:b w:val="0"/>
              <w:caps w:val="0"/>
              <w:kern w:val="2"/>
              <w:sz w:val="28"/>
              <w:szCs w:val="28"/>
              <w:lang w:eastAsia="uk-UA"/>
            </w:rPr>
          </w:pPr>
          <w:hyperlink w:anchor="_Toc137329733" w:history="1">
            <w:r w:rsidR="00115A69" w:rsidRPr="009F1461">
              <w:rPr>
                <w:rStyle w:val="a6"/>
                <w:b w:val="0"/>
                <w:sz w:val="28"/>
                <w:szCs w:val="28"/>
              </w:rPr>
              <w:t>1. СИТУАЦІЙНИЙ АНАЛІЗ</w:t>
            </w:r>
            <w:r w:rsidR="00115A69" w:rsidRPr="009F1461">
              <w:rPr>
                <w:b w:val="0"/>
                <w:webHidden/>
                <w:sz w:val="28"/>
                <w:szCs w:val="28"/>
              </w:rPr>
              <w:tab/>
            </w:r>
            <w:r w:rsidR="00115A69" w:rsidRPr="009F1461">
              <w:rPr>
                <w:b w:val="0"/>
                <w:webHidden/>
                <w:sz w:val="28"/>
                <w:szCs w:val="28"/>
              </w:rPr>
              <w:fldChar w:fldCharType="begin"/>
            </w:r>
            <w:r w:rsidR="00115A69" w:rsidRPr="009F1461">
              <w:rPr>
                <w:b w:val="0"/>
                <w:webHidden/>
                <w:sz w:val="28"/>
                <w:szCs w:val="28"/>
              </w:rPr>
              <w:instrText xml:space="preserve"> PAGEREF _Toc137329733 \h </w:instrText>
            </w:r>
            <w:r w:rsidR="00115A69" w:rsidRPr="009F1461">
              <w:rPr>
                <w:b w:val="0"/>
                <w:webHidden/>
                <w:sz w:val="28"/>
                <w:szCs w:val="28"/>
              </w:rPr>
            </w:r>
            <w:r w:rsidR="00115A69" w:rsidRPr="009F1461">
              <w:rPr>
                <w:b w:val="0"/>
                <w:webHidden/>
                <w:sz w:val="28"/>
                <w:szCs w:val="28"/>
              </w:rPr>
              <w:fldChar w:fldCharType="separate"/>
            </w:r>
            <w:r w:rsidR="00994470" w:rsidRPr="009F1461">
              <w:rPr>
                <w:b w:val="0"/>
                <w:webHidden/>
                <w:sz w:val="28"/>
                <w:szCs w:val="28"/>
              </w:rPr>
              <w:t>9</w:t>
            </w:r>
            <w:r w:rsidR="00115A69" w:rsidRPr="009F1461">
              <w:rPr>
                <w:b w:val="0"/>
                <w:webHidden/>
                <w:sz w:val="28"/>
                <w:szCs w:val="28"/>
              </w:rPr>
              <w:fldChar w:fldCharType="end"/>
            </w:r>
          </w:hyperlink>
        </w:p>
        <w:p w14:paraId="5DF76A1D" w14:textId="13F63076" w:rsidR="00115A69" w:rsidRPr="009F1461" w:rsidRDefault="00000000" w:rsidP="00F66545">
          <w:pPr>
            <w:pStyle w:val="21"/>
            <w:tabs>
              <w:tab w:val="right" w:leader="dot" w:pos="9911"/>
            </w:tabs>
            <w:ind w:left="0"/>
            <w:rPr>
              <w:rFonts w:ascii="Times New Roman" w:eastAsiaTheme="minorEastAsia" w:hAnsi="Times New Roman" w:cs="Times New Roman"/>
              <w:bCs/>
              <w:smallCaps w:val="0"/>
              <w:noProof/>
              <w:kern w:val="2"/>
              <w:sz w:val="28"/>
              <w:szCs w:val="28"/>
              <w:lang w:eastAsia="uk-UA"/>
            </w:rPr>
          </w:pPr>
          <w:hyperlink w:anchor="_Toc137329734" w:history="1">
            <w:r w:rsidR="00115A69" w:rsidRPr="009F1461">
              <w:rPr>
                <w:rStyle w:val="a6"/>
                <w:rFonts w:ascii="Times New Roman" w:hAnsi="Times New Roman" w:cs="Times New Roman"/>
                <w:bCs/>
                <w:noProof/>
                <w:sz w:val="28"/>
                <w:szCs w:val="28"/>
              </w:rPr>
              <w:t xml:space="preserve">1.1 Аналіз діяльності АТ </w:t>
            </w:r>
            <w:r w:rsidR="00B23660">
              <w:rPr>
                <w:rStyle w:val="a6"/>
                <w:rFonts w:ascii="Times New Roman" w:hAnsi="Times New Roman" w:cs="Times New Roman"/>
                <w:bCs/>
                <w:noProof/>
                <w:sz w:val="28"/>
                <w:szCs w:val="28"/>
              </w:rPr>
              <w:t>«</w:t>
            </w:r>
            <w:r w:rsidR="00115A69" w:rsidRPr="009F1461">
              <w:rPr>
                <w:rStyle w:val="a6"/>
                <w:rFonts w:ascii="Times New Roman" w:hAnsi="Times New Roman" w:cs="Times New Roman"/>
                <w:bCs/>
                <w:noProof/>
                <w:sz w:val="28"/>
                <w:szCs w:val="28"/>
              </w:rPr>
              <w:t xml:space="preserve">СК </w:t>
            </w:r>
            <w:r w:rsidR="00B23660">
              <w:rPr>
                <w:rStyle w:val="a6"/>
                <w:rFonts w:ascii="Times New Roman" w:hAnsi="Times New Roman" w:cs="Times New Roman"/>
                <w:bCs/>
                <w:noProof/>
                <w:sz w:val="28"/>
                <w:szCs w:val="28"/>
              </w:rPr>
              <w:t>«</w:t>
            </w:r>
            <w:r w:rsidR="00115A69" w:rsidRPr="009F1461">
              <w:rPr>
                <w:rStyle w:val="a6"/>
                <w:rFonts w:ascii="Times New Roman" w:hAnsi="Times New Roman" w:cs="Times New Roman"/>
                <w:bCs/>
                <w:noProof/>
                <w:sz w:val="28"/>
                <w:szCs w:val="28"/>
              </w:rPr>
              <w:t>Країна</w:t>
            </w:r>
            <w:r w:rsidR="00B23660">
              <w:rPr>
                <w:rStyle w:val="a6"/>
                <w:rFonts w:ascii="Times New Roman" w:hAnsi="Times New Roman" w:cs="Times New Roman"/>
                <w:bCs/>
                <w:noProof/>
                <w:sz w:val="28"/>
                <w:szCs w:val="28"/>
              </w:rPr>
              <w:t>»</w:t>
            </w:r>
            <w:r w:rsidR="00115A69" w:rsidRPr="009F1461">
              <w:rPr>
                <w:rStyle w:val="a6"/>
                <w:rFonts w:ascii="Times New Roman" w:hAnsi="Times New Roman" w:cs="Times New Roman"/>
                <w:bCs/>
                <w:noProof/>
                <w:sz w:val="28"/>
                <w:szCs w:val="28"/>
              </w:rPr>
              <w:t xml:space="preserve"> на ринку</w:t>
            </w:r>
            <w:r w:rsidR="00115A69" w:rsidRPr="009F1461">
              <w:rPr>
                <w:rFonts w:ascii="Times New Roman" w:hAnsi="Times New Roman" w:cs="Times New Roman"/>
                <w:bCs/>
                <w:noProof/>
                <w:webHidden/>
                <w:sz w:val="28"/>
                <w:szCs w:val="28"/>
              </w:rPr>
              <w:tab/>
            </w:r>
            <w:r w:rsidR="00115A69" w:rsidRPr="009F1461">
              <w:rPr>
                <w:rFonts w:ascii="Times New Roman" w:hAnsi="Times New Roman" w:cs="Times New Roman"/>
                <w:bCs/>
                <w:noProof/>
                <w:webHidden/>
                <w:sz w:val="28"/>
                <w:szCs w:val="28"/>
              </w:rPr>
              <w:fldChar w:fldCharType="begin"/>
            </w:r>
            <w:r w:rsidR="00115A69" w:rsidRPr="009F1461">
              <w:rPr>
                <w:rFonts w:ascii="Times New Roman" w:hAnsi="Times New Roman" w:cs="Times New Roman"/>
                <w:bCs/>
                <w:noProof/>
                <w:webHidden/>
                <w:sz w:val="28"/>
                <w:szCs w:val="28"/>
              </w:rPr>
              <w:instrText xml:space="preserve"> PAGEREF _Toc137329734 \h </w:instrText>
            </w:r>
            <w:r w:rsidR="00115A69" w:rsidRPr="009F1461">
              <w:rPr>
                <w:rFonts w:ascii="Times New Roman" w:hAnsi="Times New Roman" w:cs="Times New Roman"/>
                <w:bCs/>
                <w:noProof/>
                <w:webHidden/>
                <w:sz w:val="28"/>
                <w:szCs w:val="28"/>
              </w:rPr>
            </w:r>
            <w:r w:rsidR="00115A69" w:rsidRPr="009F1461">
              <w:rPr>
                <w:rFonts w:ascii="Times New Roman" w:hAnsi="Times New Roman" w:cs="Times New Roman"/>
                <w:bCs/>
                <w:noProof/>
                <w:webHidden/>
                <w:sz w:val="28"/>
                <w:szCs w:val="28"/>
              </w:rPr>
              <w:fldChar w:fldCharType="separate"/>
            </w:r>
            <w:r w:rsidR="00994470" w:rsidRPr="009F1461">
              <w:rPr>
                <w:rFonts w:ascii="Times New Roman" w:hAnsi="Times New Roman" w:cs="Times New Roman"/>
                <w:bCs/>
                <w:noProof/>
                <w:webHidden/>
                <w:sz w:val="28"/>
                <w:szCs w:val="28"/>
              </w:rPr>
              <w:t>9</w:t>
            </w:r>
            <w:r w:rsidR="00115A69" w:rsidRPr="009F1461">
              <w:rPr>
                <w:rFonts w:ascii="Times New Roman" w:hAnsi="Times New Roman" w:cs="Times New Roman"/>
                <w:bCs/>
                <w:noProof/>
                <w:webHidden/>
                <w:sz w:val="28"/>
                <w:szCs w:val="28"/>
              </w:rPr>
              <w:fldChar w:fldCharType="end"/>
            </w:r>
          </w:hyperlink>
        </w:p>
        <w:p w14:paraId="77AEAFE0" w14:textId="36F57390" w:rsidR="00115A69" w:rsidRPr="009F1461" w:rsidRDefault="00000000" w:rsidP="00F66545">
          <w:pPr>
            <w:pStyle w:val="21"/>
            <w:tabs>
              <w:tab w:val="right" w:leader="dot" w:pos="9911"/>
            </w:tabs>
            <w:ind w:left="0"/>
            <w:rPr>
              <w:rFonts w:ascii="Times New Roman" w:eastAsiaTheme="minorEastAsia" w:hAnsi="Times New Roman" w:cs="Times New Roman"/>
              <w:bCs/>
              <w:smallCaps w:val="0"/>
              <w:noProof/>
              <w:kern w:val="2"/>
              <w:sz w:val="28"/>
              <w:szCs w:val="28"/>
              <w:lang w:eastAsia="uk-UA"/>
            </w:rPr>
          </w:pPr>
          <w:hyperlink w:anchor="_Toc137329735" w:history="1">
            <w:r w:rsidR="00115A69" w:rsidRPr="009F1461">
              <w:rPr>
                <w:rStyle w:val="a6"/>
                <w:rFonts w:ascii="Times New Roman" w:hAnsi="Times New Roman" w:cs="Times New Roman"/>
                <w:bCs/>
                <w:noProof/>
                <w:sz w:val="28"/>
                <w:szCs w:val="28"/>
              </w:rPr>
              <w:t xml:space="preserve">1.2 Аналіз маркетингового середовища АТ </w:t>
            </w:r>
            <w:r w:rsidR="00B23660">
              <w:rPr>
                <w:rStyle w:val="a6"/>
                <w:rFonts w:ascii="Times New Roman" w:hAnsi="Times New Roman" w:cs="Times New Roman"/>
                <w:bCs/>
                <w:noProof/>
                <w:sz w:val="28"/>
                <w:szCs w:val="28"/>
              </w:rPr>
              <w:t>«</w:t>
            </w:r>
            <w:r w:rsidR="00115A69" w:rsidRPr="009F1461">
              <w:rPr>
                <w:rStyle w:val="a6"/>
                <w:rFonts w:ascii="Times New Roman" w:hAnsi="Times New Roman" w:cs="Times New Roman"/>
                <w:bCs/>
                <w:noProof/>
                <w:sz w:val="28"/>
                <w:szCs w:val="28"/>
              </w:rPr>
              <w:t xml:space="preserve">СК </w:t>
            </w:r>
            <w:r w:rsidR="00B23660">
              <w:rPr>
                <w:rStyle w:val="a6"/>
                <w:rFonts w:ascii="Times New Roman" w:hAnsi="Times New Roman" w:cs="Times New Roman"/>
                <w:bCs/>
                <w:noProof/>
                <w:sz w:val="28"/>
                <w:szCs w:val="28"/>
              </w:rPr>
              <w:t>«</w:t>
            </w:r>
            <w:r w:rsidR="00115A69" w:rsidRPr="009F1461">
              <w:rPr>
                <w:rStyle w:val="a6"/>
                <w:rFonts w:ascii="Times New Roman" w:hAnsi="Times New Roman" w:cs="Times New Roman"/>
                <w:bCs/>
                <w:noProof/>
                <w:sz w:val="28"/>
                <w:szCs w:val="28"/>
              </w:rPr>
              <w:t>Країна</w:t>
            </w:r>
            <w:r w:rsidR="00B23660">
              <w:rPr>
                <w:rStyle w:val="a6"/>
                <w:rFonts w:ascii="Times New Roman" w:hAnsi="Times New Roman" w:cs="Times New Roman"/>
                <w:bCs/>
                <w:noProof/>
                <w:sz w:val="28"/>
                <w:szCs w:val="28"/>
              </w:rPr>
              <w:t>»</w:t>
            </w:r>
            <w:r w:rsidR="00115A69" w:rsidRPr="009F1461">
              <w:rPr>
                <w:rFonts w:ascii="Times New Roman" w:hAnsi="Times New Roman" w:cs="Times New Roman"/>
                <w:bCs/>
                <w:noProof/>
                <w:webHidden/>
                <w:sz w:val="28"/>
                <w:szCs w:val="28"/>
              </w:rPr>
              <w:tab/>
            </w:r>
            <w:r w:rsidR="00115A69" w:rsidRPr="009F1461">
              <w:rPr>
                <w:rFonts w:ascii="Times New Roman" w:hAnsi="Times New Roman" w:cs="Times New Roman"/>
                <w:bCs/>
                <w:noProof/>
                <w:webHidden/>
                <w:sz w:val="28"/>
                <w:szCs w:val="28"/>
              </w:rPr>
              <w:fldChar w:fldCharType="begin"/>
            </w:r>
            <w:r w:rsidR="00115A69" w:rsidRPr="009F1461">
              <w:rPr>
                <w:rFonts w:ascii="Times New Roman" w:hAnsi="Times New Roman" w:cs="Times New Roman"/>
                <w:bCs/>
                <w:noProof/>
                <w:webHidden/>
                <w:sz w:val="28"/>
                <w:szCs w:val="28"/>
              </w:rPr>
              <w:instrText xml:space="preserve"> PAGEREF _Toc137329735 \h </w:instrText>
            </w:r>
            <w:r w:rsidR="00115A69" w:rsidRPr="009F1461">
              <w:rPr>
                <w:rFonts w:ascii="Times New Roman" w:hAnsi="Times New Roman" w:cs="Times New Roman"/>
                <w:bCs/>
                <w:noProof/>
                <w:webHidden/>
                <w:sz w:val="28"/>
                <w:szCs w:val="28"/>
              </w:rPr>
            </w:r>
            <w:r w:rsidR="00115A69" w:rsidRPr="009F1461">
              <w:rPr>
                <w:rFonts w:ascii="Times New Roman" w:hAnsi="Times New Roman" w:cs="Times New Roman"/>
                <w:bCs/>
                <w:noProof/>
                <w:webHidden/>
                <w:sz w:val="28"/>
                <w:szCs w:val="28"/>
              </w:rPr>
              <w:fldChar w:fldCharType="separate"/>
            </w:r>
            <w:r w:rsidR="00994470" w:rsidRPr="009F1461">
              <w:rPr>
                <w:rFonts w:ascii="Times New Roman" w:hAnsi="Times New Roman" w:cs="Times New Roman"/>
                <w:bCs/>
                <w:noProof/>
                <w:webHidden/>
                <w:sz w:val="28"/>
                <w:szCs w:val="28"/>
              </w:rPr>
              <w:t>23</w:t>
            </w:r>
            <w:r w:rsidR="00115A69" w:rsidRPr="009F1461">
              <w:rPr>
                <w:rFonts w:ascii="Times New Roman" w:hAnsi="Times New Roman" w:cs="Times New Roman"/>
                <w:bCs/>
                <w:noProof/>
                <w:webHidden/>
                <w:sz w:val="28"/>
                <w:szCs w:val="28"/>
              </w:rPr>
              <w:fldChar w:fldCharType="end"/>
            </w:r>
          </w:hyperlink>
        </w:p>
        <w:p w14:paraId="039E204F" w14:textId="1004E092" w:rsidR="00115A69" w:rsidRPr="009F1461" w:rsidRDefault="00000000" w:rsidP="00F66545">
          <w:pPr>
            <w:pStyle w:val="21"/>
            <w:tabs>
              <w:tab w:val="right" w:leader="dot" w:pos="9911"/>
            </w:tabs>
            <w:ind w:left="0"/>
            <w:rPr>
              <w:rFonts w:ascii="Times New Roman" w:eastAsiaTheme="minorEastAsia" w:hAnsi="Times New Roman" w:cs="Times New Roman"/>
              <w:bCs/>
              <w:smallCaps w:val="0"/>
              <w:noProof/>
              <w:kern w:val="2"/>
              <w:sz w:val="28"/>
              <w:szCs w:val="28"/>
              <w:lang w:eastAsia="uk-UA"/>
            </w:rPr>
          </w:pPr>
          <w:hyperlink w:anchor="_Toc137329736" w:history="1">
            <w:r w:rsidR="00115A69" w:rsidRPr="009F1461">
              <w:rPr>
                <w:rStyle w:val="a6"/>
                <w:rFonts w:ascii="Times New Roman" w:hAnsi="Times New Roman" w:cs="Times New Roman"/>
                <w:bCs/>
                <w:noProof/>
                <w:sz w:val="28"/>
                <w:szCs w:val="28"/>
              </w:rPr>
              <w:t xml:space="preserve">1.3 Визначення маркетингової управлінської проблеми АТ </w:t>
            </w:r>
            <w:r w:rsidR="00B23660">
              <w:rPr>
                <w:rStyle w:val="a6"/>
                <w:rFonts w:ascii="Times New Roman" w:hAnsi="Times New Roman" w:cs="Times New Roman"/>
                <w:bCs/>
                <w:noProof/>
                <w:sz w:val="28"/>
                <w:szCs w:val="28"/>
              </w:rPr>
              <w:t>«</w:t>
            </w:r>
            <w:r w:rsidR="00115A69" w:rsidRPr="009F1461">
              <w:rPr>
                <w:rStyle w:val="a6"/>
                <w:rFonts w:ascii="Times New Roman" w:hAnsi="Times New Roman" w:cs="Times New Roman"/>
                <w:bCs/>
                <w:noProof/>
                <w:sz w:val="28"/>
                <w:szCs w:val="28"/>
              </w:rPr>
              <w:t xml:space="preserve">СК </w:t>
            </w:r>
            <w:r w:rsidR="00B23660">
              <w:rPr>
                <w:rStyle w:val="a6"/>
                <w:rFonts w:ascii="Times New Roman" w:hAnsi="Times New Roman" w:cs="Times New Roman"/>
                <w:bCs/>
                <w:noProof/>
                <w:sz w:val="28"/>
                <w:szCs w:val="28"/>
              </w:rPr>
              <w:t>«</w:t>
            </w:r>
            <w:r w:rsidR="00115A69" w:rsidRPr="009F1461">
              <w:rPr>
                <w:rStyle w:val="a6"/>
                <w:rFonts w:ascii="Times New Roman" w:hAnsi="Times New Roman" w:cs="Times New Roman"/>
                <w:bCs/>
                <w:noProof/>
                <w:sz w:val="28"/>
                <w:szCs w:val="28"/>
              </w:rPr>
              <w:t>Країна</w:t>
            </w:r>
            <w:r w:rsidR="00B23660">
              <w:rPr>
                <w:rStyle w:val="a6"/>
                <w:rFonts w:ascii="Times New Roman" w:hAnsi="Times New Roman" w:cs="Times New Roman"/>
                <w:bCs/>
                <w:noProof/>
                <w:sz w:val="28"/>
                <w:szCs w:val="28"/>
              </w:rPr>
              <w:t>»</w:t>
            </w:r>
            <w:r w:rsidR="00115A69" w:rsidRPr="009F1461">
              <w:rPr>
                <w:rFonts w:ascii="Times New Roman" w:hAnsi="Times New Roman" w:cs="Times New Roman"/>
                <w:bCs/>
                <w:noProof/>
                <w:webHidden/>
                <w:sz w:val="28"/>
                <w:szCs w:val="28"/>
              </w:rPr>
              <w:tab/>
            </w:r>
            <w:r w:rsidR="00115A69" w:rsidRPr="009F1461">
              <w:rPr>
                <w:rFonts w:ascii="Times New Roman" w:hAnsi="Times New Roman" w:cs="Times New Roman"/>
                <w:bCs/>
                <w:noProof/>
                <w:webHidden/>
                <w:sz w:val="28"/>
                <w:szCs w:val="28"/>
              </w:rPr>
              <w:fldChar w:fldCharType="begin"/>
            </w:r>
            <w:r w:rsidR="00115A69" w:rsidRPr="009F1461">
              <w:rPr>
                <w:rFonts w:ascii="Times New Roman" w:hAnsi="Times New Roman" w:cs="Times New Roman"/>
                <w:bCs/>
                <w:noProof/>
                <w:webHidden/>
                <w:sz w:val="28"/>
                <w:szCs w:val="28"/>
              </w:rPr>
              <w:instrText xml:space="preserve"> PAGEREF _Toc137329736 \h </w:instrText>
            </w:r>
            <w:r w:rsidR="00115A69" w:rsidRPr="009F1461">
              <w:rPr>
                <w:rFonts w:ascii="Times New Roman" w:hAnsi="Times New Roman" w:cs="Times New Roman"/>
                <w:bCs/>
                <w:noProof/>
                <w:webHidden/>
                <w:sz w:val="28"/>
                <w:szCs w:val="28"/>
              </w:rPr>
            </w:r>
            <w:r w:rsidR="00115A69" w:rsidRPr="009F1461">
              <w:rPr>
                <w:rFonts w:ascii="Times New Roman" w:hAnsi="Times New Roman" w:cs="Times New Roman"/>
                <w:bCs/>
                <w:noProof/>
                <w:webHidden/>
                <w:sz w:val="28"/>
                <w:szCs w:val="28"/>
              </w:rPr>
              <w:fldChar w:fldCharType="separate"/>
            </w:r>
            <w:r w:rsidR="00994470" w:rsidRPr="009F1461">
              <w:rPr>
                <w:rFonts w:ascii="Times New Roman" w:hAnsi="Times New Roman" w:cs="Times New Roman"/>
                <w:bCs/>
                <w:noProof/>
                <w:webHidden/>
                <w:sz w:val="28"/>
                <w:szCs w:val="28"/>
              </w:rPr>
              <w:t>41</w:t>
            </w:r>
            <w:r w:rsidR="00115A69" w:rsidRPr="009F1461">
              <w:rPr>
                <w:rFonts w:ascii="Times New Roman" w:hAnsi="Times New Roman" w:cs="Times New Roman"/>
                <w:bCs/>
                <w:noProof/>
                <w:webHidden/>
                <w:sz w:val="28"/>
                <w:szCs w:val="28"/>
              </w:rPr>
              <w:fldChar w:fldCharType="end"/>
            </w:r>
          </w:hyperlink>
        </w:p>
        <w:p w14:paraId="644A3AF5" w14:textId="6AB76D94" w:rsidR="00115A69" w:rsidRPr="009F1461" w:rsidRDefault="00000000" w:rsidP="00F66545">
          <w:pPr>
            <w:pStyle w:val="21"/>
            <w:tabs>
              <w:tab w:val="right" w:leader="dot" w:pos="9911"/>
            </w:tabs>
            <w:ind w:left="0"/>
            <w:rPr>
              <w:rFonts w:ascii="Times New Roman" w:eastAsiaTheme="minorEastAsia" w:hAnsi="Times New Roman" w:cs="Times New Roman"/>
              <w:bCs/>
              <w:smallCaps w:val="0"/>
              <w:noProof/>
              <w:kern w:val="2"/>
              <w:sz w:val="28"/>
              <w:szCs w:val="28"/>
              <w:lang w:eastAsia="uk-UA"/>
            </w:rPr>
          </w:pPr>
          <w:hyperlink w:anchor="_Toc137329737" w:history="1">
            <w:r w:rsidR="00115A69" w:rsidRPr="009F1461">
              <w:rPr>
                <w:rStyle w:val="a6"/>
                <w:rFonts w:ascii="Times New Roman" w:hAnsi="Times New Roman" w:cs="Times New Roman"/>
                <w:bCs/>
                <w:noProof/>
                <w:sz w:val="28"/>
                <w:szCs w:val="28"/>
              </w:rPr>
              <w:t>Висновки до розділу 1</w:t>
            </w:r>
            <w:r w:rsidR="00115A69" w:rsidRPr="009F1461">
              <w:rPr>
                <w:rFonts w:ascii="Times New Roman" w:hAnsi="Times New Roman" w:cs="Times New Roman"/>
                <w:bCs/>
                <w:noProof/>
                <w:webHidden/>
                <w:sz w:val="28"/>
                <w:szCs w:val="28"/>
              </w:rPr>
              <w:tab/>
            </w:r>
            <w:r w:rsidR="00115A69" w:rsidRPr="009F1461">
              <w:rPr>
                <w:rFonts w:ascii="Times New Roman" w:hAnsi="Times New Roman" w:cs="Times New Roman"/>
                <w:bCs/>
                <w:noProof/>
                <w:webHidden/>
                <w:sz w:val="28"/>
                <w:szCs w:val="28"/>
              </w:rPr>
              <w:fldChar w:fldCharType="begin"/>
            </w:r>
            <w:r w:rsidR="00115A69" w:rsidRPr="009F1461">
              <w:rPr>
                <w:rFonts w:ascii="Times New Roman" w:hAnsi="Times New Roman" w:cs="Times New Roman"/>
                <w:bCs/>
                <w:noProof/>
                <w:webHidden/>
                <w:sz w:val="28"/>
                <w:szCs w:val="28"/>
              </w:rPr>
              <w:instrText xml:space="preserve"> PAGEREF _Toc137329737 \h </w:instrText>
            </w:r>
            <w:r w:rsidR="00115A69" w:rsidRPr="009F1461">
              <w:rPr>
                <w:rFonts w:ascii="Times New Roman" w:hAnsi="Times New Roman" w:cs="Times New Roman"/>
                <w:bCs/>
                <w:noProof/>
                <w:webHidden/>
                <w:sz w:val="28"/>
                <w:szCs w:val="28"/>
              </w:rPr>
            </w:r>
            <w:r w:rsidR="00115A69" w:rsidRPr="009F1461">
              <w:rPr>
                <w:rFonts w:ascii="Times New Roman" w:hAnsi="Times New Roman" w:cs="Times New Roman"/>
                <w:bCs/>
                <w:noProof/>
                <w:webHidden/>
                <w:sz w:val="28"/>
                <w:szCs w:val="28"/>
              </w:rPr>
              <w:fldChar w:fldCharType="separate"/>
            </w:r>
            <w:r w:rsidR="00994470" w:rsidRPr="009F1461">
              <w:rPr>
                <w:rFonts w:ascii="Times New Roman" w:hAnsi="Times New Roman" w:cs="Times New Roman"/>
                <w:bCs/>
                <w:noProof/>
                <w:webHidden/>
                <w:sz w:val="28"/>
                <w:szCs w:val="28"/>
              </w:rPr>
              <w:t>46</w:t>
            </w:r>
            <w:r w:rsidR="00115A69" w:rsidRPr="009F1461">
              <w:rPr>
                <w:rFonts w:ascii="Times New Roman" w:hAnsi="Times New Roman" w:cs="Times New Roman"/>
                <w:bCs/>
                <w:noProof/>
                <w:webHidden/>
                <w:sz w:val="28"/>
                <w:szCs w:val="28"/>
              </w:rPr>
              <w:fldChar w:fldCharType="end"/>
            </w:r>
          </w:hyperlink>
        </w:p>
        <w:p w14:paraId="0EC4B50E" w14:textId="37223568" w:rsidR="00115A69" w:rsidRPr="009F1461" w:rsidRDefault="00000000" w:rsidP="00F66545">
          <w:pPr>
            <w:pStyle w:val="11"/>
            <w:spacing w:before="0" w:after="0"/>
            <w:rPr>
              <w:rFonts w:eastAsiaTheme="minorEastAsia"/>
              <w:b w:val="0"/>
              <w:caps w:val="0"/>
              <w:kern w:val="2"/>
              <w:sz w:val="28"/>
              <w:szCs w:val="28"/>
              <w:lang w:eastAsia="uk-UA"/>
            </w:rPr>
          </w:pPr>
          <w:hyperlink w:anchor="_Toc137329738" w:history="1">
            <w:r w:rsidR="00115A69" w:rsidRPr="009F1461">
              <w:rPr>
                <w:rStyle w:val="a6"/>
                <w:b w:val="0"/>
                <w:sz w:val="28"/>
                <w:szCs w:val="28"/>
              </w:rPr>
              <w:t>2. ПЛАНУВАННЯ МАРКЕТИНГОВОГО ДОСЛІДЖЕННЯ</w:t>
            </w:r>
            <w:r w:rsidR="00115A69" w:rsidRPr="009F1461">
              <w:rPr>
                <w:b w:val="0"/>
                <w:webHidden/>
                <w:sz w:val="28"/>
                <w:szCs w:val="28"/>
              </w:rPr>
              <w:tab/>
            </w:r>
            <w:r w:rsidR="00115A69" w:rsidRPr="009F1461">
              <w:rPr>
                <w:b w:val="0"/>
                <w:webHidden/>
                <w:sz w:val="28"/>
                <w:szCs w:val="28"/>
              </w:rPr>
              <w:fldChar w:fldCharType="begin"/>
            </w:r>
            <w:r w:rsidR="00115A69" w:rsidRPr="009F1461">
              <w:rPr>
                <w:b w:val="0"/>
                <w:webHidden/>
                <w:sz w:val="28"/>
                <w:szCs w:val="28"/>
              </w:rPr>
              <w:instrText xml:space="preserve"> PAGEREF _Toc137329738 \h </w:instrText>
            </w:r>
            <w:r w:rsidR="00115A69" w:rsidRPr="009F1461">
              <w:rPr>
                <w:b w:val="0"/>
                <w:webHidden/>
                <w:sz w:val="28"/>
                <w:szCs w:val="28"/>
              </w:rPr>
            </w:r>
            <w:r w:rsidR="00115A69" w:rsidRPr="009F1461">
              <w:rPr>
                <w:b w:val="0"/>
                <w:webHidden/>
                <w:sz w:val="28"/>
                <w:szCs w:val="28"/>
              </w:rPr>
              <w:fldChar w:fldCharType="separate"/>
            </w:r>
            <w:r w:rsidR="00994470" w:rsidRPr="009F1461">
              <w:rPr>
                <w:b w:val="0"/>
                <w:webHidden/>
                <w:sz w:val="28"/>
                <w:szCs w:val="28"/>
              </w:rPr>
              <w:t>47</w:t>
            </w:r>
            <w:r w:rsidR="00115A69" w:rsidRPr="009F1461">
              <w:rPr>
                <w:b w:val="0"/>
                <w:webHidden/>
                <w:sz w:val="28"/>
                <w:szCs w:val="28"/>
              </w:rPr>
              <w:fldChar w:fldCharType="end"/>
            </w:r>
          </w:hyperlink>
        </w:p>
        <w:p w14:paraId="2B628AB7" w14:textId="40F5AC32" w:rsidR="00115A69" w:rsidRPr="009F1461" w:rsidRDefault="00000000" w:rsidP="00F66545">
          <w:pPr>
            <w:pStyle w:val="21"/>
            <w:tabs>
              <w:tab w:val="right" w:leader="dot" w:pos="9911"/>
            </w:tabs>
            <w:ind w:left="0"/>
            <w:rPr>
              <w:rFonts w:ascii="Times New Roman" w:eastAsiaTheme="minorEastAsia" w:hAnsi="Times New Roman" w:cs="Times New Roman"/>
              <w:bCs/>
              <w:smallCaps w:val="0"/>
              <w:noProof/>
              <w:kern w:val="2"/>
              <w:sz w:val="28"/>
              <w:szCs w:val="28"/>
              <w:lang w:eastAsia="uk-UA"/>
            </w:rPr>
          </w:pPr>
          <w:hyperlink w:anchor="_Toc137329739" w:history="1">
            <w:r w:rsidR="00115A69" w:rsidRPr="009F1461">
              <w:rPr>
                <w:rStyle w:val="a6"/>
                <w:rFonts w:ascii="Times New Roman" w:hAnsi="Times New Roman" w:cs="Times New Roman"/>
                <w:bCs/>
                <w:noProof/>
                <w:sz w:val="28"/>
                <w:szCs w:val="28"/>
              </w:rPr>
              <w:t>2.1 Методологія дослідження</w:t>
            </w:r>
            <w:r w:rsidR="00115A69" w:rsidRPr="009F1461">
              <w:rPr>
                <w:rFonts w:ascii="Times New Roman" w:hAnsi="Times New Roman" w:cs="Times New Roman"/>
                <w:bCs/>
                <w:noProof/>
                <w:webHidden/>
                <w:sz w:val="28"/>
                <w:szCs w:val="28"/>
              </w:rPr>
              <w:tab/>
            </w:r>
            <w:r w:rsidR="00115A69" w:rsidRPr="009F1461">
              <w:rPr>
                <w:rFonts w:ascii="Times New Roman" w:hAnsi="Times New Roman" w:cs="Times New Roman"/>
                <w:bCs/>
                <w:noProof/>
                <w:webHidden/>
                <w:sz w:val="28"/>
                <w:szCs w:val="28"/>
              </w:rPr>
              <w:fldChar w:fldCharType="begin"/>
            </w:r>
            <w:r w:rsidR="00115A69" w:rsidRPr="009F1461">
              <w:rPr>
                <w:rFonts w:ascii="Times New Roman" w:hAnsi="Times New Roman" w:cs="Times New Roman"/>
                <w:bCs/>
                <w:noProof/>
                <w:webHidden/>
                <w:sz w:val="28"/>
                <w:szCs w:val="28"/>
              </w:rPr>
              <w:instrText xml:space="preserve"> PAGEREF _Toc137329739 \h </w:instrText>
            </w:r>
            <w:r w:rsidR="00115A69" w:rsidRPr="009F1461">
              <w:rPr>
                <w:rFonts w:ascii="Times New Roman" w:hAnsi="Times New Roman" w:cs="Times New Roman"/>
                <w:bCs/>
                <w:noProof/>
                <w:webHidden/>
                <w:sz w:val="28"/>
                <w:szCs w:val="28"/>
              </w:rPr>
            </w:r>
            <w:r w:rsidR="00115A69" w:rsidRPr="009F1461">
              <w:rPr>
                <w:rFonts w:ascii="Times New Roman" w:hAnsi="Times New Roman" w:cs="Times New Roman"/>
                <w:bCs/>
                <w:noProof/>
                <w:webHidden/>
                <w:sz w:val="28"/>
                <w:szCs w:val="28"/>
              </w:rPr>
              <w:fldChar w:fldCharType="separate"/>
            </w:r>
            <w:r w:rsidR="00994470" w:rsidRPr="009F1461">
              <w:rPr>
                <w:rFonts w:ascii="Times New Roman" w:hAnsi="Times New Roman" w:cs="Times New Roman"/>
                <w:bCs/>
                <w:noProof/>
                <w:webHidden/>
                <w:sz w:val="28"/>
                <w:szCs w:val="28"/>
              </w:rPr>
              <w:t>47</w:t>
            </w:r>
            <w:r w:rsidR="00115A69" w:rsidRPr="009F1461">
              <w:rPr>
                <w:rFonts w:ascii="Times New Roman" w:hAnsi="Times New Roman" w:cs="Times New Roman"/>
                <w:bCs/>
                <w:noProof/>
                <w:webHidden/>
                <w:sz w:val="28"/>
                <w:szCs w:val="28"/>
              </w:rPr>
              <w:fldChar w:fldCharType="end"/>
            </w:r>
          </w:hyperlink>
        </w:p>
        <w:p w14:paraId="7E7063E5" w14:textId="2AC5C305" w:rsidR="00115A69" w:rsidRPr="009F1461" w:rsidRDefault="00000000" w:rsidP="00F66545">
          <w:pPr>
            <w:pStyle w:val="21"/>
            <w:tabs>
              <w:tab w:val="right" w:leader="dot" w:pos="9911"/>
            </w:tabs>
            <w:ind w:left="0"/>
            <w:rPr>
              <w:rFonts w:ascii="Times New Roman" w:eastAsiaTheme="minorEastAsia" w:hAnsi="Times New Roman" w:cs="Times New Roman"/>
              <w:bCs/>
              <w:smallCaps w:val="0"/>
              <w:noProof/>
              <w:kern w:val="2"/>
              <w:sz w:val="28"/>
              <w:szCs w:val="28"/>
              <w:lang w:eastAsia="uk-UA"/>
            </w:rPr>
          </w:pPr>
          <w:hyperlink w:anchor="_Toc137329740" w:history="1">
            <w:r w:rsidR="00115A69" w:rsidRPr="009F1461">
              <w:rPr>
                <w:rStyle w:val="a6"/>
                <w:rFonts w:ascii="Times New Roman" w:hAnsi="Times New Roman" w:cs="Times New Roman"/>
                <w:bCs/>
                <w:noProof/>
                <w:sz w:val="28"/>
                <w:szCs w:val="28"/>
                <w:lang w:val="ru-RU"/>
              </w:rPr>
              <w:t>2</w:t>
            </w:r>
            <w:r w:rsidR="00115A69" w:rsidRPr="009F1461">
              <w:rPr>
                <w:rStyle w:val="a6"/>
                <w:rFonts w:ascii="Times New Roman" w:hAnsi="Times New Roman" w:cs="Times New Roman"/>
                <w:bCs/>
                <w:noProof/>
                <w:sz w:val="28"/>
                <w:szCs w:val="28"/>
              </w:rPr>
              <w:t>.</w:t>
            </w:r>
            <w:r w:rsidR="00115A69" w:rsidRPr="009F1461">
              <w:rPr>
                <w:rStyle w:val="a6"/>
                <w:rFonts w:ascii="Times New Roman" w:hAnsi="Times New Roman" w:cs="Times New Roman"/>
                <w:bCs/>
                <w:noProof/>
                <w:sz w:val="28"/>
                <w:szCs w:val="28"/>
                <w:lang w:val="ru-RU"/>
              </w:rPr>
              <w:t>2</w:t>
            </w:r>
            <w:r w:rsidR="00115A69" w:rsidRPr="009F1461">
              <w:rPr>
                <w:rStyle w:val="a6"/>
                <w:rFonts w:ascii="Times New Roman" w:hAnsi="Times New Roman" w:cs="Times New Roman"/>
                <w:bCs/>
                <w:noProof/>
                <w:sz w:val="28"/>
                <w:szCs w:val="28"/>
              </w:rPr>
              <w:t xml:space="preserve"> Визначення цілей та завдань дослідження</w:t>
            </w:r>
            <w:r w:rsidR="00115A69" w:rsidRPr="009F1461">
              <w:rPr>
                <w:rFonts w:ascii="Times New Roman" w:hAnsi="Times New Roman" w:cs="Times New Roman"/>
                <w:bCs/>
                <w:noProof/>
                <w:webHidden/>
                <w:sz w:val="28"/>
                <w:szCs w:val="28"/>
              </w:rPr>
              <w:tab/>
            </w:r>
            <w:r w:rsidR="00115A69" w:rsidRPr="009F1461">
              <w:rPr>
                <w:rFonts w:ascii="Times New Roman" w:hAnsi="Times New Roman" w:cs="Times New Roman"/>
                <w:bCs/>
                <w:noProof/>
                <w:webHidden/>
                <w:sz w:val="28"/>
                <w:szCs w:val="28"/>
              </w:rPr>
              <w:fldChar w:fldCharType="begin"/>
            </w:r>
            <w:r w:rsidR="00115A69" w:rsidRPr="009F1461">
              <w:rPr>
                <w:rFonts w:ascii="Times New Roman" w:hAnsi="Times New Roman" w:cs="Times New Roman"/>
                <w:bCs/>
                <w:noProof/>
                <w:webHidden/>
                <w:sz w:val="28"/>
                <w:szCs w:val="28"/>
              </w:rPr>
              <w:instrText xml:space="preserve"> PAGEREF _Toc137329740 \h </w:instrText>
            </w:r>
            <w:r w:rsidR="00115A69" w:rsidRPr="009F1461">
              <w:rPr>
                <w:rFonts w:ascii="Times New Roman" w:hAnsi="Times New Roman" w:cs="Times New Roman"/>
                <w:bCs/>
                <w:noProof/>
                <w:webHidden/>
                <w:sz w:val="28"/>
                <w:szCs w:val="28"/>
              </w:rPr>
            </w:r>
            <w:r w:rsidR="00115A69" w:rsidRPr="009F1461">
              <w:rPr>
                <w:rFonts w:ascii="Times New Roman" w:hAnsi="Times New Roman" w:cs="Times New Roman"/>
                <w:bCs/>
                <w:noProof/>
                <w:webHidden/>
                <w:sz w:val="28"/>
                <w:szCs w:val="28"/>
              </w:rPr>
              <w:fldChar w:fldCharType="separate"/>
            </w:r>
            <w:r w:rsidR="00994470" w:rsidRPr="009F1461">
              <w:rPr>
                <w:rFonts w:ascii="Times New Roman" w:hAnsi="Times New Roman" w:cs="Times New Roman"/>
                <w:bCs/>
                <w:noProof/>
                <w:webHidden/>
                <w:sz w:val="28"/>
                <w:szCs w:val="28"/>
              </w:rPr>
              <w:t>56</w:t>
            </w:r>
            <w:r w:rsidR="00115A69" w:rsidRPr="009F1461">
              <w:rPr>
                <w:rFonts w:ascii="Times New Roman" w:hAnsi="Times New Roman" w:cs="Times New Roman"/>
                <w:bCs/>
                <w:noProof/>
                <w:webHidden/>
                <w:sz w:val="28"/>
                <w:szCs w:val="28"/>
              </w:rPr>
              <w:fldChar w:fldCharType="end"/>
            </w:r>
          </w:hyperlink>
        </w:p>
        <w:p w14:paraId="38B54B18" w14:textId="05D33CAD" w:rsidR="00115A69" w:rsidRPr="009F1461" w:rsidRDefault="00000000" w:rsidP="00F66545">
          <w:pPr>
            <w:pStyle w:val="21"/>
            <w:tabs>
              <w:tab w:val="right" w:leader="dot" w:pos="9911"/>
            </w:tabs>
            <w:ind w:left="0"/>
            <w:rPr>
              <w:rFonts w:ascii="Times New Roman" w:eastAsiaTheme="minorEastAsia" w:hAnsi="Times New Roman" w:cs="Times New Roman"/>
              <w:bCs/>
              <w:smallCaps w:val="0"/>
              <w:noProof/>
              <w:kern w:val="2"/>
              <w:sz w:val="28"/>
              <w:szCs w:val="28"/>
              <w:lang w:eastAsia="uk-UA"/>
            </w:rPr>
          </w:pPr>
          <w:hyperlink w:anchor="_Toc137329741" w:history="1">
            <w:r w:rsidR="00115A69" w:rsidRPr="009F1461">
              <w:rPr>
                <w:rStyle w:val="a6"/>
                <w:rFonts w:ascii="Times New Roman" w:hAnsi="Times New Roman" w:cs="Times New Roman"/>
                <w:bCs/>
                <w:noProof/>
                <w:sz w:val="28"/>
                <w:szCs w:val="28"/>
                <w:lang w:val="ru-RU"/>
              </w:rPr>
              <w:t>2</w:t>
            </w:r>
            <w:r w:rsidR="00115A69" w:rsidRPr="009F1461">
              <w:rPr>
                <w:rStyle w:val="a6"/>
                <w:rFonts w:ascii="Times New Roman" w:hAnsi="Times New Roman" w:cs="Times New Roman"/>
                <w:bCs/>
                <w:noProof/>
                <w:sz w:val="28"/>
                <w:szCs w:val="28"/>
              </w:rPr>
              <w:t>.</w:t>
            </w:r>
            <w:r w:rsidR="00115A69" w:rsidRPr="009F1461">
              <w:rPr>
                <w:rStyle w:val="a6"/>
                <w:rFonts w:ascii="Times New Roman" w:hAnsi="Times New Roman" w:cs="Times New Roman"/>
                <w:bCs/>
                <w:noProof/>
                <w:sz w:val="28"/>
                <w:szCs w:val="28"/>
                <w:lang w:val="ru-RU"/>
              </w:rPr>
              <w:t>3</w:t>
            </w:r>
            <w:r w:rsidR="00115A69" w:rsidRPr="009F1461">
              <w:rPr>
                <w:rStyle w:val="a6"/>
                <w:rFonts w:ascii="Times New Roman" w:hAnsi="Times New Roman" w:cs="Times New Roman"/>
                <w:bCs/>
                <w:noProof/>
                <w:sz w:val="28"/>
                <w:szCs w:val="28"/>
              </w:rPr>
              <w:t xml:space="preserve"> Планування та організація збору даних</w:t>
            </w:r>
            <w:r w:rsidR="00115A69" w:rsidRPr="009F1461">
              <w:rPr>
                <w:rFonts w:ascii="Times New Roman" w:hAnsi="Times New Roman" w:cs="Times New Roman"/>
                <w:bCs/>
                <w:noProof/>
                <w:webHidden/>
                <w:sz w:val="28"/>
                <w:szCs w:val="28"/>
              </w:rPr>
              <w:tab/>
            </w:r>
            <w:r w:rsidR="00115A69" w:rsidRPr="009F1461">
              <w:rPr>
                <w:rFonts w:ascii="Times New Roman" w:hAnsi="Times New Roman" w:cs="Times New Roman"/>
                <w:bCs/>
                <w:noProof/>
                <w:webHidden/>
                <w:sz w:val="28"/>
                <w:szCs w:val="28"/>
              </w:rPr>
              <w:fldChar w:fldCharType="begin"/>
            </w:r>
            <w:r w:rsidR="00115A69" w:rsidRPr="009F1461">
              <w:rPr>
                <w:rFonts w:ascii="Times New Roman" w:hAnsi="Times New Roman" w:cs="Times New Roman"/>
                <w:bCs/>
                <w:noProof/>
                <w:webHidden/>
                <w:sz w:val="28"/>
                <w:szCs w:val="28"/>
              </w:rPr>
              <w:instrText xml:space="preserve"> PAGEREF _Toc137329741 \h </w:instrText>
            </w:r>
            <w:r w:rsidR="00115A69" w:rsidRPr="009F1461">
              <w:rPr>
                <w:rFonts w:ascii="Times New Roman" w:hAnsi="Times New Roman" w:cs="Times New Roman"/>
                <w:bCs/>
                <w:noProof/>
                <w:webHidden/>
                <w:sz w:val="28"/>
                <w:szCs w:val="28"/>
              </w:rPr>
            </w:r>
            <w:r w:rsidR="00115A69" w:rsidRPr="009F1461">
              <w:rPr>
                <w:rFonts w:ascii="Times New Roman" w:hAnsi="Times New Roman" w:cs="Times New Roman"/>
                <w:bCs/>
                <w:noProof/>
                <w:webHidden/>
                <w:sz w:val="28"/>
                <w:szCs w:val="28"/>
              </w:rPr>
              <w:fldChar w:fldCharType="separate"/>
            </w:r>
            <w:r w:rsidR="00994470" w:rsidRPr="009F1461">
              <w:rPr>
                <w:rFonts w:ascii="Times New Roman" w:hAnsi="Times New Roman" w:cs="Times New Roman"/>
                <w:bCs/>
                <w:noProof/>
                <w:webHidden/>
                <w:sz w:val="28"/>
                <w:szCs w:val="28"/>
              </w:rPr>
              <w:t>64</w:t>
            </w:r>
            <w:r w:rsidR="00115A69" w:rsidRPr="009F1461">
              <w:rPr>
                <w:rFonts w:ascii="Times New Roman" w:hAnsi="Times New Roman" w:cs="Times New Roman"/>
                <w:bCs/>
                <w:noProof/>
                <w:webHidden/>
                <w:sz w:val="28"/>
                <w:szCs w:val="28"/>
              </w:rPr>
              <w:fldChar w:fldCharType="end"/>
            </w:r>
          </w:hyperlink>
        </w:p>
        <w:p w14:paraId="1E0E97C9" w14:textId="7BB198B8" w:rsidR="00115A69" w:rsidRPr="009F1461" w:rsidRDefault="00000000" w:rsidP="00F66545">
          <w:pPr>
            <w:pStyle w:val="21"/>
            <w:tabs>
              <w:tab w:val="right" w:leader="dot" w:pos="9911"/>
            </w:tabs>
            <w:ind w:left="0"/>
            <w:rPr>
              <w:rFonts w:ascii="Times New Roman" w:eastAsiaTheme="minorEastAsia" w:hAnsi="Times New Roman" w:cs="Times New Roman"/>
              <w:bCs/>
              <w:smallCaps w:val="0"/>
              <w:noProof/>
              <w:kern w:val="2"/>
              <w:sz w:val="28"/>
              <w:szCs w:val="28"/>
              <w:lang w:eastAsia="uk-UA"/>
            </w:rPr>
          </w:pPr>
          <w:hyperlink w:anchor="_Toc137329742" w:history="1">
            <w:r w:rsidR="00115A69" w:rsidRPr="009F1461">
              <w:rPr>
                <w:rStyle w:val="a6"/>
                <w:rFonts w:ascii="Times New Roman" w:hAnsi="Times New Roman" w:cs="Times New Roman"/>
                <w:bCs/>
                <w:noProof/>
                <w:sz w:val="28"/>
                <w:szCs w:val="28"/>
              </w:rPr>
              <w:t xml:space="preserve">Висновки до розділу </w:t>
            </w:r>
            <w:r w:rsidR="00115A69" w:rsidRPr="009F1461">
              <w:rPr>
                <w:rStyle w:val="a6"/>
                <w:rFonts w:ascii="Times New Roman" w:hAnsi="Times New Roman" w:cs="Times New Roman"/>
                <w:bCs/>
                <w:noProof/>
                <w:sz w:val="28"/>
                <w:szCs w:val="28"/>
                <w:lang w:val="ru-RU"/>
              </w:rPr>
              <w:t>2</w:t>
            </w:r>
            <w:r w:rsidR="00115A69" w:rsidRPr="009F1461">
              <w:rPr>
                <w:rFonts w:ascii="Times New Roman" w:hAnsi="Times New Roman" w:cs="Times New Roman"/>
                <w:bCs/>
                <w:noProof/>
                <w:webHidden/>
                <w:sz w:val="28"/>
                <w:szCs w:val="28"/>
              </w:rPr>
              <w:tab/>
            </w:r>
            <w:r w:rsidR="00115A69" w:rsidRPr="009F1461">
              <w:rPr>
                <w:rFonts w:ascii="Times New Roman" w:hAnsi="Times New Roman" w:cs="Times New Roman"/>
                <w:bCs/>
                <w:noProof/>
                <w:webHidden/>
                <w:sz w:val="28"/>
                <w:szCs w:val="28"/>
              </w:rPr>
              <w:fldChar w:fldCharType="begin"/>
            </w:r>
            <w:r w:rsidR="00115A69" w:rsidRPr="009F1461">
              <w:rPr>
                <w:rFonts w:ascii="Times New Roman" w:hAnsi="Times New Roman" w:cs="Times New Roman"/>
                <w:bCs/>
                <w:noProof/>
                <w:webHidden/>
                <w:sz w:val="28"/>
                <w:szCs w:val="28"/>
              </w:rPr>
              <w:instrText xml:space="preserve"> PAGEREF _Toc137329742 \h </w:instrText>
            </w:r>
            <w:r w:rsidR="00115A69" w:rsidRPr="009F1461">
              <w:rPr>
                <w:rFonts w:ascii="Times New Roman" w:hAnsi="Times New Roman" w:cs="Times New Roman"/>
                <w:bCs/>
                <w:noProof/>
                <w:webHidden/>
                <w:sz w:val="28"/>
                <w:szCs w:val="28"/>
              </w:rPr>
            </w:r>
            <w:r w:rsidR="00115A69" w:rsidRPr="009F1461">
              <w:rPr>
                <w:rFonts w:ascii="Times New Roman" w:hAnsi="Times New Roman" w:cs="Times New Roman"/>
                <w:bCs/>
                <w:noProof/>
                <w:webHidden/>
                <w:sz w:val="28"/>
                <w:szCs w:val="28"/>
              </w:rPr>
              <w:fldChar w:fldCharType="separate"/>
            </w:r>
            <w:r w:rsidR="00994470" w:rsidRPr="009F1461">
              <w:rPr>
                <w:rFonts w:ascii="Times New Roman" w:hAnsi="Times New Roman" w:cs="Times New Roman"/>
                <w:bCs/>
                <w:noProof/>
                <w:webHidden/>
                <w:sz w:val="28"/>
                <w:szCs w:val="28"/>
              </w:rPr>
              <w:t>71</w:t>
            </w:r>
            <w:r w:rsidR="00115A69" w:rsidRPr="009F1461">
              <w:rPr>
                <w:rFonts w:ascii="Times New Roman" w:hAnsi="Times New Roman" w:cs="Times New Roman"/>
                <w:bCs/>
                <w:noProof/>
                <w:webHidden/>
                <w:sz w:val="28"/>
                <w:szCs w:val="28"/>
              </w:rPr>
              <w:fldChar w:fldCharType="end"/>
            </w:r>
          </w:hyperlink>
        </w:p>
        <w:p w14:paraId="30E1B91C" w14:textId="242F071F" w:rsidR="00115A69" w:rsidRPr="009F1461" w:rsidRDefault="00000000" w:rsidP="00F66545">
          <w:pPr>
            <w:pStyle w:val="11"/>
            <w:spacing w:before="0" w:after="0"/>
            <w:rPr>
              <w:rFonts w:eastAsiaTheme="minorEastAsia"/>
              <w:b w:val="0"/>
              <w:caps w:val="0"/>
              <w:kern w:val="2"/>
              <w:sz w:val="28"/>
              <w:szCs w:val="28"/>
              <w:lang w:eastAsia="uk-UA"/>
            </w:rPr>
          </w:pPr>
          <w:hyperlink w:anchor="_Toc137329743" w:history="1">
            <w:r w:rsidR="00115A69" w:rsidRPr="009F1461">
              <w:rPr>
                <w:rStyle w:val="a6"/>
                <w:b w:val="0"/>
                <w:sz w:val="28"/>
                <w:szCs w:val="28"/>
              </w:rPr>
              <w:t>3. РЕАЛІЗАЦІЯ ДОСЛІДЖЕННЯ ТА ВЕРИФІКАЦІЯ РЕЗУЛЬТАТІВ</w:t>
            </w:r>
            <w:r w:rsidR="00115A69" w:rsidRPr="009F1461">
              <w:rPr>
                <w:b w:val="0"/>
                <w:webHidden/>
                <w:sz w:val="28"/>
                <w:szCs w:val="28"/>
              </w:rPr>
              <w:tab/>
            </w:r>
            <w:r w:rsidR="00115A69" w:rsidRPr="009F1461">
              <w:rPr>
                <w:b w:val="0"/>
                <w:webHidden/>
                <w:sz w:val="28"/>
                <w:szCs w:val="28"/>
              </w:rPr>
              <w:fldChar w:fldCharType="begin"/>
            </w:r>
            <w:r w:rsidR="00115A69" w:rsidRPr="009F1461">
              <w:rPr>
                <w:b w:val="0"/>
                <w:webHidden/>
                <w:sz w:val="28"/>
                <w:szCs w:val="28"/>
              </w:rPr>
              <w:instrText xml:space="preserve"> PAGEREF _Toc137329743 \h </w:instrText>
            </w:r>
            <w:r w:rsidR="00115A69" w:rsidRPr="009F1461">
              <w:rPr>
                <w:b w:val="0"/>
                <w:webHidden/>
                <w:sz w:val="28"/>
                <w:szCs w:val="28"/>
              </w:rPr>
            </w:r>
            <w:r w:rsidR="00115A69" w:rsidRPr="009F1461">
              <w:rPr>
                <w:b w:val="0"/>
                <w:webHidden/>
                <w:sz w:val="28"/>
                <w:szCs w:val="28"/>
              </w:rPr>
              <w:fldChar w:fldCharType="separate"/>
            </w:r>
            <w:r w:rsidR="00994470" w:rsidRPr="009F1461">
              <w:rPr>
                <w:b w:val="0"/>
                <w:webHidden/>
                <w:sz w:val="28"/>
                <w:szCs w:val="28"/>
              </w:rPr>
              <w:t>73</w:t>
            </w:r>
            <w:r w:rsidR="00115A69" w:rsidRPr="009F1461">
              <w:rPr>
                <w:b w:val="0"/>
                <w:webHidden/>
                <w:sz w:val="28"/>
                <w:szCs w:val="28"/>
              </w:rPr>
              <w:fldChar w:fldCharType="end"/>
            </w:r>
          </w:hyperlink>
        </w:p>
        <w:p w14:paraId="5E873EC3" w14:textId="62D63F32" w:rsidR="00115A69" w:rsidRPr="009F1461" w:rsidRDefault="00000000" w:rsidP="00F66545">
          <w:pPr>
            <w:pStyle w:val="21"/>
            <w:tabs>
              <w:tab w:val="right" w:leader="dot" w:pos="9911"/>
            </w:tabs>
            <w:ind w:left="0"/>
            <w:rPr>
              <w:rFonts w:ascii="Times New Roman" w:eastAsiaTheme="minorEastAsia" w:hAnsi="Times New Roman" w:cs="Times New Roman"/>
              <w:bCs/>
              <w:smallCaps w:val="0"/>
              <w:noProof/>
              <w:kern w:val="2"/>
              <w:sz w:val="28"/>
              <w:szCs w:val="28"/>
              <w:lang w:eastAsia="uk-UA"/>
            </w:rPr>
          </w:pPr>
          <w:hyperlink w:anchor="_Toc137329744" w:history="1">
            <w:r w:rsidR="00115A69" w:rsidRPr="009F1461">
              <w:rPr>
                <w:rStyle w:val="a6"/>
                <w:rFonts w:ascii="Times New Roman" w:hAnsi="Times New Roman" w:cs="Times New Roman"/>
                <w:bCs/>
                <w:noProof/>
                <w:sz w:val="28"/>
                <w:szCs w:val="28"/>
                <w:lang w:val="ru-RU"/>
              </w:rPr>
              <w:t>3</w:t>
            </w:r>
            <w:r w:rsidR="00115A69" w:rsidRPr="009F1461">
              <w:rPr>
                <w:rStyle w:val="a6"/>
                <w:rFonts w:ascii="Times New Roman" w:hAnsi="Times New Roman" w:cs="Times New Roman"/>
                <w:bCs/>
                <w:noProof/>
                <w:sz w:val="28"/>
                <w:szCs w:val="28"/>
              </w:rPr>
              <w:t>.1 Збір та аналіз даних</w:t>
            </w:r>
            <w:r w:rsidR="00115A69" w:rsidRPr="009F1461">
              <w:rPr>
                <w:rFonts w:ascii="Times New Roman" w:hAnsi="Times New Roman" w:cs="Times New Roman"/>
                <w:bCs/>
                <w:noProof/>
                <w:webHidden/>
                <w:sz w:val="28"/>
                <w:szCs w:val="28"/>
              </w:rPr>
              <w:tab/>
            </w:r>
            <w:r w:rsidR="00115A69" w:rsidRPr="009F1461">
              <w:rPr>
                <w:rFonts w:ascii="Times New Roman" w:hAnsi="Times New Roman" w:cs="Times New Roman"/>
                <w:bCs/>
                <w:noProof/>
                <w:webHidden/>
                <w:sz w:val="28"/>
                <w:szCs w:val="28"/>
              </w:rPr>
              <w:fldChar w:fldCharType="begin"/>
            </w:r>
            <w:r w:rsidR="00115A69" w:rsidRPr="009F1461">
              <w:rPr>
                <w:rFonts w:ascii="Times New Roman" w:hAnsi="Times New Roman" w:cs="Times New Roman"/>
                <w:bCs/>
                <w:noProof/>
                <w:webHidden/>
                <w:sz w:val="28"/>
                <w:szCs w:val="28"/>
              </w:rPr>
              <w:instrText xml:space="preserve"> PAGEREF _Toc137329744 \h </w:instrText>
            </w:r>
            <w:r w:rsidR="00115A69" w:rsidRPr="009F1461">
              <w:rPr>
                <w:rFonts w:ascii="Times New Roman" w:hAnsi="Times New Roman" w:cs="Times New Roman"/>
                <w:bCs/>
                <w:noProof/>
                <w:webHidden/>
                <w:sz w:val="28"/>
                <w:szCs w:val="28"/>
              </w:rPr>
            </w:r>
            <w:r w:rsidR="00115A69" w:rsidRPr="009F1461">
              <w:rPr>
                <w:rFonts w:ascii="Times New Roman" w:hAnsi="Times New Roman" w:cs="Times New Roman"/>
                <w:bCs/>
                <w:noProof/>
                <w:webHidden/>
                <w:sz w:val="28"/>
                <w:szCs w:val="28"/>
              </w:rPr>
              <w:fldChar w:fldCharType="separate"/>
            </w:r>
            <w:r w:rsidR="00994470" w:rsidRPr="009F1461">
              <w:rPr>
                <w:rFonts w:ascii="Times New Roman" w:hAnsi="Times New Roman" w:cs="Times New Roman"/>
                <w:bCs/>
                <w:noProof/>
                <w:webHidden/>
                <w:sz w:val="28"/>
                <w:szCs w:val="28"/>
              </w:rPr>
              <w:t>73</w:t>
            </w:r>
            <w:r w:rsidR="00115A69" w:rsidRPr="009F1461">
              <w:rPr>
                <w:rFonts w:ascii="Times New Roman" w:hAnsi="Times New Roman" w:cs="Times New Roman"/>
                <w:bCs/>
                <w:noProof/>
                <w:webHidden/>
                <w:sz w:val="28"/>
                <w:szCs w:val="28"/>
              </w:rPr>
              <w:fldChar w:fldCharType="end"/>
            </w:r>
          </w:hyperlink>
        </w:p>
        <w:p w14:paraId="057FA5A5" w14:textId="2D919FFB" w:rsidR="00115A69" w:rsidRPr="009F1461" w:rsidRDefault="00000000" w:rsidP="00F66545">
          <w:pPr>
            <w:pStyle w:val="21"/>
            <w:tabs>
              <w:tab w:val="right" w:leader="dot" w:pos="9911"/>
            </w:tabs>
            <w:ind w:left="0"/>
            <w:rPr>
              <w:rFonts w:ascii="Times New Roman" w:eastAsiaTheme="minorEastAsia" w:hAnsi="Times New Roman" w:cs="Times New Roman"/>
              <w:bCs/>
              <w:smallCaps w:val="0"/>
              <w:noProof/>
              <w:kern w:val="2"/>
              <w:sz w:val="28"/>
              <w:szCs w:val="28"/>
              <w:lang w:eastAsia="uk-UA"/>
            </w:rPr>
          </w:pPr>
          <w:hyperlink w:anchor="_Toc137329745" w:history="1">
            <w:r w:rsidR="00115A69" w:rsidRPr="009F1461">
              <w:rPr>
                <w:rStyle w:val="a6"/>
                <w:rFonts w:ascii="Times New Roman" w:hAnsi="Times New Roman" w:cs="Times New Roman"/>
                <w:bCs/>
                <w:noProof/>
                <w:sz w:val="28"/>
                <w:szCs w:val="28"/>
                <w:lang w:val="ru-RU"/>
              </w:rPr>
              <w:t>3</w:t>
            </w:r>
            <w:r w:rsidR="00115A69" w:rsidRPr="009F1461">
              <w:rPr>
                <w:rStyle w:val="a6"/>
                <w:rFonts w:ascii="Times New Roman" w:hAnsi="Times New Roman" w:cs="Times New Roman"/>
                <w:bCs/>
                <w:noProof/>
                <w:sz w:val="28"/>
                <w:szCs w:val="28"/>
              </w:rPr>
              <w:t xml:space="preserve">.2 Пропозиції щодо модифікації страхового товару для дітей АТ </w:t>
            </w:r>
            <w:r w:rsidR="00B23660">
              <w:rPr>
                <w:rStyle w:val="a6"/>
                <w:rFonts w:ascii="Times New Roman" w:hAnsi="Times New Roman" w:cs="Times New Roman"/>
                <w:bCs/>
                <w:noProof/>
                <w:sz w:val="28"/>
                <w:szCs w:val="28"/>
              </w:rPr>
              <w:t>«</w:t>
            </w:r>
            <w:r w:rsidR="00115A69" w:rsidRPr="009F1461">
              <w:rPr>
                <w:rStyle w:val="a6"/>
                <w:rFonts w:ascii="Times New Roman" w:hAnsi="Times New Roman" w:cs="Times New Roman"/>
                <w:bCs/>
                <w:noProof/>
                <w:sz w:val="28"/>
                <w:szCs w:val="28"/>
              </w:rPr>
              <w:t xml:space="preserve">СК </w:t>
            </w:r>
            <w:r w:rsidR="00B23660">
              <w:rPr>
                <w:rStyle w:val="a6"/>
                <w:rFonts w:ascii="Times New Roman" w:hAnsi="Times New Roman" w:cs="Times New Roman"/>
                <w:bCs/>
                <w:noProof/>
                <w:sz w:val="28"/>
                <w:szCs w:val="28"/>
              </w:rPr>
              <w:t>«</w:t>
            </w:r>
            <w:r w:rsidR="00115A69" w:rsidRPr="009F1461">
              <w:rPr>
                <w:rStyle w:val="a6"/>
                <w:rFonts w:ascii="Times New Roman" w:hAnsi="Times New Roman" w:cs="Times New Roman"/>
                <w:bCs/>
                <w:noProof/>
                <w:sz w:val="28"/>
                <w:szCs w:val="28"/>
              </w:rPr>
              <w:t>Країна</w:t>
            </w:r>
            <w:r w:rsidR="00B23660">
              <w:rPr>
                <w:rStyle w:val="a6"/>
                <w:rFonts w:ascii="Times New Roman" w:hAnsi="Times New Roman" w:cs="Times New Roman"/>
                <w:bCs/>
                <w:noProof/>
                <w:sz w:val="28"/>
                <w:szCs w:val="28"/>
              </w:rPr>
              <w:t>»</w:t>
            </w:r>
            <w:r w:rsidR="00115A69" w:rsidRPr="009F1461">
              <w:rPr>
                <w:rFonts w:ascii="Times New Roman" w:hAnsi="Times New Roman" w:cs="Times New Roman"/>
                <w:bCs/>
                <w:noProof/>
                <w:webHidden/>
                <w:sz w:val="28"/>
                <w:szCs w:val="28"/>
              </w:rPr>
              <w:tab/>
            </w:r>
            <w:r w:rsidR="00115A69" w:rsidRPr="009F1461">
              <w:rPr>
                <w:rFonts w:ascii="Times New Roman" w:hAnsi="Times New Roman" w:cs="Times New Roman"/>
                <w:bCs/>
                <w:noProof/>
                <w:webHidden/>
                <w:sz w:val="28"/>
                <w:szCs w:val="28"/>
              </w:rPr>
              <w:fldChar w:fldCharType="begin"/>
            </w:r>
            <w:r w:rsidR="00115A69" w:rsidRPr="009F1461">
              <w:rPr>
                <w:rFonts w:ascii="Times New Roman" w:hAnsi="Times New Roman" w:cs="Times New Roman"/>
                <w:bCs/>
                <w:noProof/>
                <w:webHidden/>
                <w:sz w:val="28"/>
                <w:szCs w:val="28"/>
              </w:rPr>
              <w:instrText xml:space="preserve"> PAGEREF _Toc137329745 \h </w:instrText>
            </w:r>
            <w:r w:rsidR="00115A69" w:rsidRPr="009F1461">
              <w:rPr>
                <w:rFonts w:ascii="Times New Roman" w:hAnsi="Times New Roman" w:cs="Times New Roman"/>
                <w:bCs/>
                <w:noProof/>
                <w:webHidden/>
                <w:sz w:val="28"/>
                <w:szCs w:val="28"/>
              </w:rPr>
            </w:r>
            <w:r w:rsidR="00115A69" w:rsidRPr="009F1461">
              <w:rPr>
                <w:rFonts w:ascii="Times New Roman" w:hAnsi="Times New Roman" w:cs="Times New Roman"/>
                <w:bCs/>
                <w:noProof/>
                <w:webHidden/>
                <w:sz w:val="28"/>
                <w:szCs w:val="28"/>
              </w:rPr>
              <w:fldChar w:fldCharType="separate"/>
            </w:r>
            <w:r w:rsidR="00994470" w:rsidRPr="009F1461">
              <w:rPr>
                <w:rFonts w:ascii="Times New Roman" w:hAnsi="Times New Roman" w:cs="Times New Roman"/>
                <w:bCs/>
                <w:noProof/>
                <w:webHidden/>
                <w:sz w:val="28"/>
                <w:szCs w:val="28"/>
              </w:rPr>
              <w:t>87</w:t>
            </w:r>
            <w:r w:rsidR="00115A69" w:rsidRPr="009F1461">
              <w:rPr>
                <w:rFonts w:ascii="Times New Roman" w:hAnsi="Times New Roman" w:cs="Times New Roman"/>
                <w:bCs/>
                <w:noProof/>
                <w:webHidden/>
                <w:sz w:val="28"/>
                <w:szCs w:val="28"/>
              </w:rPr>
              <w:fldChar w:fldCharType="end"/>
            </w:r>
          </w:hyperlink>
        </w:p>
        <w:p w14:paraId="0D026683" w14:textId="5A131E79" w:rsidR="00115A69" w:rsidRPr="009F1461" w:rsidRDefault="00000000" w:rsidP="00F66545">
          <w:pPr>
            <w:pStyle w:val="21"/>
            <w:tabs>
              <w:tab w:val="right" w:leader="dot" w:pos="9911"/>
            </w:tabs>
            <w:ind w:left="0"/>
            <w:rPr>
              <w:rFonts w:ascii="Times New Roman" w:eastAsiaTheme="minorEastAsia" w:hAnsi="Times New Roman" w:cs="Times New Roman"/>
              <w:bCs/>
              <w:smallCaps w:val="0"/>
              <w:noProof/>
              <w:kern w:val="2"/>
              <w:sz w:val="28"/>
              <w:szCs w:val="28"/>
              <w:lang w:eastAsia="uk-UA"/>
            </w:rPr>
          </w:pPr>
          <w:hyperlink w:anchor="_Toc137329746" w:history="1">
            <w:r w:rsidR="00115A69" w:rsidRPr="009F1461">
              <w:rPr>
                <w:rStyle w:val="a6"/>
                <w:rFonts w:ascii="Times New Roman" w:hAnsi="Times New Roman" w:cs="Times New Roman"/>
                <w:bCs/>
                <w:noProof/>
                <w:sz w:val="28"/>
                <w:szCs w:val="28"/>
              </w:rPr>
              <w:t>3.3 Економічне обґрунтування ефективності маркетингових заходів</w:t>
            </w:r>
            <w:r w:rsidR="00115A69" w:rsidRPr="009F1461">
              <w:rPr>
                <w:rFonts w:ascii="Times New Roman" w:hAnsi="Times New Roman" w:cs="Times New Roman"/>
                <w:bCs/>
                <w:noProof/>
                <w:webHidden/>
                <w:sz w:val="28"/>
                <w:szCs w:val="28"/>
              </w:rPr>
              <w:tab/>
            </w:r>
            <w:r w:rsidR="00115A69" w:rsidRPr="009F1461">
              <w:rPr>
                <w:rFonts w:ascii="Times New Roman" w:hAnsi="Times New Roman" w:cs="Times New Roman"/>
                <w:bCs/>
                <w:noProof/>
                <w:webHidden/>
                <w:sz w:val="28"/>
                <w:szCs w:val="28"/>
              </w:rPr>
              <w:fldChar w:fldCharType="begin"/>
            </w:r>
            <w:r w:rsidR="00115A69" w:rsidRPr="009F1461">
              <w:rPr>
                <w:rFonts w:ascii="Times New Roman" w:hAnsi="Times New Roman" w:cs="Times New Roman"/>
                <w:bCs/>
                <w:noProof/>
                <w:webHidden/>
                <w:sz w:val="28"/>
                <w:szCs w:val="28"/>
              </w:rPr>
              <w:instrText xml:space="preserve"> PAGEREF _Toc137329746 \h </w:instrText>
            </w:r>
            <w:r w:rsidR="00115A69" w:rsidRPr="009F1461">
              <w:rPr>
                <w:rFonts w:ascii="Times New Roman" w:hAnsi="Times New Roman" w:cs="Times New Roman"/>
                <w:bCs/>
                <w:noProof/>
                <w:webHidden/>
                <w:sz w:val="28"/>
                <w:szCs w:val="28"/>
              </w:rPr>
            </w:r>
            <w:r w:rsidR="00115A69" w:rsidRPr="009F1461">
              <w:rPr>
                <w:rFonts w:ascii="Times New Roman" w:hAnsi="Times New Roman" w:cs="Times New Roman"/>
                <w:bCs/>
                <w:noProof/>
                <w:webHidden/>
                <w:sz w:val="28"/>
                <w:szCs w:val="28"/>
              </w:rPr>
              <w:fldChar w:fldCharType="separate"/>
            </w:r>
            <w:r w:rsidR="00994470" w:rsidRPr="009F1461">
              <w:rPr>
                <w:rFonts w:ascii="Times New Roman" w:hAnsi="Times New Roman" w:cs="Times New Roman"/>
                <w:bCs/>
                <w:noProof/>
                <w:webHidden/>
                <w:sz w:val="28"/>
                <w:szCs w:val="28"/>
              </w:rPr>
              <w:t>95</w:t>
            </w:r>
            <w:r w:rsidR="00115A69" w:rsidRPr="009F1461">
              <w:rPr>
                <w:rFonts w:ascii="Times New Roman" w:hAnsi="Times New Roman" w:cs="Times New Roman"/>
                <w:bCs/>
                <w:noProof/>
                <w:webHidden/>
                <w:sz w:val="28"/>
                <w:szCs w:val="28"/>
              </w:rPr>
              <w:fldChar w:fldCharType="end"/>
            </w:r>
          </w:hyperlink>
        </w:p>
        <w:p w14:paraId="30237294" w14:textId="46334827" w:rsidR="00115A69" w:rsidRPr="009F1461" w:rsidRDefault="00000000" w:rsidP="00F66545">
          <w:pPr>
            <w:pStyle w:val="21"/>
            <w:tabs>
              <w:tab w:val="right" w:leader="dot" w:pos="9911"/>
            </w:tabs>
            <w:ind w:left="0"/>
            <w:rPr>
              <w:rFonts w:ascii="Times New Roman" w:eastAsiaTheme="minorEastAsia" w:hAnsi="Times New Roman" w:cs="Times New Roman"/>
              <w:bCs/>
              <w:smallCaps w:val="0"/>
              <w:noProof/>
              <w:kern w:val="2"/>
              <w:sz w:val="28"/>
              <w:szCs w:val="28"/>
              <w:lang w:eastAsia="uk-UA"/>
            </w:rPr>
          </w:pPr>
          <w:hyperlink w:anchor="_Toc137329747" w:history="1">
            <w:r w:rsidR="00115A69" w:rsidRPr="009F1461">
              <w:rPr>
                <w:rStyle w:val="a6"/>
                <w:rFonts w:ascii="Times New Roman" w:hAnsi="Times New Roman" w:cs="Times New Roman"/>
                <w:bCs/>
                <w:noProof/>
                <w:sz w:val="28"/>
                <w:szCs w:val="28"/>
              </w:rPr>
              <w:t xml:space="preserve">Висновки до розділу </w:t>
            </w:r>
            <w:r w:rsidR="00115A69" w:rsidRPr="009F1461">
              <w:rPr>
                <w:rStyle w:val="a6"/>
                <w:rFonts w:ascii="Times New Roman" w:hAnsi="Times New Roman" w:cs="Times New Roman"/>
                <w:bCs/>
                <w:noProof/>
                <w:sz w:val="28"/>
                <w:szCs w:val="28"/>
                <w:lang w:val="ru-RU"/>
              </w:rPr>
              <w:t>3</w:t>
            </w:r>
            <w:r w:rsidR="00115A69" w:rsidRPr="009F1461">
              <w:rPr>
                <w:rFonts w:ascii="Times New Roman" w:hAnsi="Times New Roman" w:cs="Times New Roman"/>
                <w:bCs/>
                <w:noProof/>
                <w:webHidden/>
                <w:sz w:val="28"/>
                <w:szCs w:val="28"/>
              </w:rPr>
              <w:tab/>
            </w:r>
            <w:r w:rsidR="00115A69" w:rsidRPr="009F1461">
              <w:rPr>
                <w:rFonts w:ascii="Times New Roman" w:hAnsi="Times New Roman" w:cs="Times New Roman"/>
                <w:bCs/>
                <w:noProof/>
                <w:webHidden/>
                <w:sz w:val="28"/>
                <w:szCs w:val="28"/>
              </w:rPr>
              <w:fldChar w:fldCharType="begin"/>
            </w:r>
            <w:r w:rsidR="00115A69" w:rsidRPr="009F1461">
              <w:rPr>
                <w:rFonts w:ascii="Times New Roman" w:hAnsi="Times New Roman" w:cs="Times New Roman"/>
                <w:bCs/>
                <w:noProof/>
                <w:webHidden/>
                <w:sz w:val="28"/>
                <w:szCs w:val="28"/>
              </w:rPr>
              <w:instrText xml:space="preserve"> PAGEREF _Toc137329747 \h </w:instrText>
            </w:r>
            <w:r w:rsidR="00115A69" w:rsidRPr="009F1461">
              <w:rPr>
                <w:rFonts w:ascii="Times New Roman" w:hAnsi="Times New Roman" w:cs="Times New Roman"/>
                <w:bCs/>
                <w:noProof/>
                <w:webHidden/>
                <w:sz w:val="28"/>
                <w:szCs w:val="28"/>
              </w:rPr>
            </w:r>
            <w:r w:rsidR="00115A69" w:rsidRPr="009F1461">
              <w:rPr>
                <w:rFonts w:ascii="Times New Roman" w:hAnsi="Times New Roman" w:cs="Times New Roman"/>
                <w:bCs/>
                <w:noProof/>
                <w:webHidden/>
                <w:sz w:val="28"/>
                <w:szCs w:val="28"/>
              </w:rPr>
              <w:fldChar w:fldCharType="separate"/>
            </w:r>
            <w:r w:rsidR="00994470" w:rsidRPr="009F1461">
              <w:rPr>
                <w:rFonts w:ascii="Times New Roman" w:hAnsi="Times New Roman" w:cs="Times New Roman"/>
                <w:bCs/>
                <w:noProof/>
                <w:webHidden/>
                <w:sz w:val="28"/>
                <w:szCs w:val="28"/>
              </w:rPr>
              <w:t>99</w:t>
            </w:r>
            <w:r w:rsidR="00115A69" w:rsidRPr="009F1461">
              <w:rPr>
                <w:rFonts w:ascii="Times New Roman" w:hAnsi="Times New Roman" w:cs="Times New Roman"/>
                <w:bCs/>
                <w:noProof/>
                <w:webHidden/>
                <w:sz w:val="28"/>
                <w:szCs w:val="28"/>
              </w:rPr>
              <w:fldChar w:fldCharType="end"/>
            </w:r>
          </w:hyperlink>
        </w:p>
        <w:p w14:paraId="5AEF5A13" w14:textId="6A532906" w:rsidR="00115A69" w:rsidRPr="009F1461" w:rsidRDefault="00000000" w:rsidP="00F66545">
          <w:pPr>
            <w:pStyle w:val="11"/>
            <w:spacing w:before="0" w:after="0"/>
            <w:rPr>
              <w:rFonts w:eastAsiaTheme="minorEastAsia"/>
              <w:b w:val="0"/>
              <w:caps w:val="0"/>
              <w:kern w:val="2"/>
              <w:sz w:val="28"/>
              <w:szCs w:val="28"/>
              <w:lang w:eastAsia="uk-UA"/>
            </w:rPr>
          </w:pPr>
          <w:hyperlink w:anchor="_Toc137329748" w:history="1">
            <w:r w:rsidR="00115A69" w:rsidRPr="009F1461">
              <w:rPr>
                <w:rStyle w:val="a6"/>
                <w:b w:val="0"/>
                <w:sz w:val="28"/>
                <w:szCs w:val="28"/>
                <w:lang w:val="ru-RU"/>
              </w:rPr>
              <w:t>ВИСНОВКИ</w:t>
            </w:r>
            <w:r w:rsidR="00115A69" w:rsidRPr="009F1461">
              <w:rPr>
                <w:b w:val="0"/>
                <w:webHidden/>
                <w:sz w:val="28"/>
                <w:szCs w:val="28"/>
              </w:rPr>
              <w:tab/>
            </w:r>
            <w:r w:rsidR="00115A69" w:rsidRPr="009F1461">
              <w:rPr>
                <w:b w:val="0"/>
                <w:webHidden/>
                <w:sz w:val="28"/>
                <w:szCs w:val="28"/>
              </w:rPr>
              <w:fldChar w:fldCharType="begin"/>
            </w:r>
            <w:r w:rsidR="00115A69" w:rsidRPr="009F1461">
              <w:rPr>
                <w:b w:val="0"/>
                <w:webHidden/>
                <w:sz w:val="28"/>
                <w:szCs w:val="28"/>
              </w:rPr>
              <w:instrText xml:space="preserve"> PAGEREF _Toc137329748 \h </w:instrText>
            </w:r>
            <w:r w:rsidR="00115A69" w:rsidRPr="009F1461">
              <w:rPr>
                <w:b w:val="0"/>
                <w:webHidden/>
                <w:sz w:val="28"/>
                <w:szCs w:val="28"/>
              </w:rPr>
            </w:r>
            <w:r w:rsidR="00115A69" w:rsidRPr="009F1461">
              <w:rPr>
                <w:b w:val="0"/>
                <w:webHidden/>
                <w:sz w:val="28"/>
                <w:szCs w:val="28"/>
              </w:rPr>
              <w:fldChar w:fldCharType="separate"/>
            </w:r>
            <w:r w:rsidR="00994470" w:rsidRPr="009F1461">
              <w:rPr>
                <w:b w:val="0"/>
                <w:webHidden/>
                <w:sz w:val="28"/>
                <w:szCs w:val="28"/>
              </w:rPr>
              <w:t>100</w:t>
            </w:r>
            <w:r w:rsidR="00115A69" w:rsidRPr="009F1461">
              <w:rPr>
                <w:b w:val="0"/>
                <w:webHidden/>
                <w:sz w:val="28"/>
                <w:szCs w:val="28"/>
              </w:rPr>
              <w:fldChar w:fldCharType="end"/>
            </w:r>
          </w:hyperlink>
        </w:p>
        <w:p w14:paraId="2B5F8197" w14:textId="7615E932" w:rsidR="00115A69" w:rsidRPr="009F1461" w:rsidRDefault="00000000" w:rsidP="00F66545">
          <w:pPr>
            <w:pStyle w:val="11"/>
            <w:spacing w:before="0" w:after="0"/>
            <w:rPr>
              <w:rFonts w:eastAsiaTheme="minorEastAsia"/>
              <w:b w:val="0"/>
              <w:caps w:val="0"/>
              <w:kern w:val="2"/>
              <w:sz w:val="28"/>
              <w:szCs w:val="28"/>
              <w:lang w:eastAsia="uk-UA"/>
            </w:rPr>
          </w:pPr>
          <w:hyperlink w:anchor="_Toc137329749" w:history="1">
            <w:r w:rsidR="00115A69" w:rsidRPr="009F1461">
              <w:rPr>
                <w:rStyle w:val="a6"/>
                <w:b w:val="0"/>
                <w:sz w:val="28"/>
                <w:szCs w:val="28"/>
              </w:rPr>
              <w:t>СПИСОК ВИКОРИСТАНИХ ДЖЕРЕЛ</w:t>
            </w:r>
            <w:r w:rsidR="00115A69" w:rsidRPr="009F1461">
              <w:rPr>
                <w:b w:val="0"/>
                <w:webHidden/>
                <w:sz w:val="28"/>
                <w:szCs w:val="28"/>
              </w:rPr>
              <w:tab/>
            </w:r>
            <w:r w:rsidR="00115A69" w:rsidRPr="009F1461">
              <w:rPr>
                <w:b w:val="0"/>
                <w:webHidden/>
                <w:sz w:val="28"/>
                <w:szCs w:val="28"/>
              </w:rPr>
              <w:fldChar w:fldCharType="begin"/>
            </w:r>
            <w:r w:rsidR="00115A69" w:rsidRPr="009F1461">
              <w:rPr>
                <w:b w:val="0"/>
                <w:webHidden/>
                <w:sz w:val="28"/>
                <w:szCs w:val="28"/>
              </w:rPr>
              <w:instrText xml:space="preserve"> PAGEREF _Toc137329749 \h </w:instrText>
            </w:r>
            <w:r w:rsidR="00115A69" w:rsidRPr="009F1461">
              <w:rPr>
                <w:b w:val="0"/>
                <w:webHidden/>
                <w:sz w:val="28"/>
                <w:szCs w:val="28"/>
              </w:rPr>
            </w:r>
            <w:r w:rsidR="00115A69" w:rsidRPr="009F1461">
              <w:rPr>
                <w:b w:val="0"/>
                <w:webHidden/>
                <w:sz w:val="28"/>
                <w:szCs w:val="28"/>
              </w:rPr>
              <w:fldChar w:fldCharType="separate"/>
            </w:r>
            <w:r w:rsidR="00994470" w:rsidRPr="009F1461">
              <w:rPr>
                <w:b w:val="0"/>
                <w:webHidden/>
                <w:sz w:val="28"/>
                <w:szCs w:val="28"/>
              </w:rPr>
              <w:t>102</w:t>
            </w:r>
            <w:r w:rsidR="00115A69" w:rsidRPr="009F1461">
              <w:rPr>
                <w:b w:val="0"/>
                <w:webHidden/>
                <w:sz w:val="28"/>
                <w:szCs w:val="28"/>
              </w:rPr>
              <w:fldChar w:fldCharType="end"/>
            </w:r>
          </w:hyperlink>
        </w:p>
        <w:p w14:paraId="09FB4CE9" w14:textId="34072686" w:rsidR="00115A69" w:rsidRPr="009F1461" w:rsidRDefault="00000000" w:rsidP="00F66545">
          <w:pPr>
            <w:pStyle w:val="11"/>
            <w:spacing w:before="0" w:after="0"/>
            <w:rPr>
              <w:rFonts w:eastAsiaTheme="minorEastAsia"/>
              <w:b w:val="0"/>
              <w:caps w:val="0"/>
              <w:kern w:val="2"/>
              <w:sz w:val="28"/>
              <w:szCs w:val="28"/>
              <w:lang w:eastAsia="uk-UA"/>
            </w:rPr>
          </w:pPr>
          <w:hyperlink w:anchor="_Toc137329750" w:history="1">
            <w:r w:rsidR="00115A69" w:rsidRPr="009F1461">
              <w:rPr>
                <w:rStyle w:val="a6"/>
                <w:b w:val="0"/>
                <w:sz w:val="28"/>
                <w:szCs w:val="28"/>
              </w:rPr>
              <w:t>ДОДАТКИ</w:t>
            </w:r>
            <w:r w:rsidR="00115A69" w:rsidRPr="009F1461">
              <w:rPr>
                <w:b w:val="0"/>
                <w:webHidden/>
                <w:sz w:val="28"/>
                <w:szCs w:val="28"/>
              </w:rPr>
              <w:tab/>
            </w:r>
            <w:r w:rsidR="00115A69" w:rsidRPr="009F1461">
              <w:rPr>
                <w:b w:val="0"/>
                <w:webHidden/>
                <w:sz w:val="28"/>
                <w:szCs w:val="28"/>
              </w:rPr>
              <w:fldChar w:fldCharType="begin"/>
            </w:r>
            <w:r w:rsidR="00115A69" w:rsidRPr="009F1461">
              <w:rPr>
                <w:b w:val="0"/>
                <w:webHidden/>
                <w:sz w:val="28"/>
                <w:szCs w:val="28"/>
              </w:rPr>
              <w:instrText xml:space="preserve"> PAGEREF _Toc137329750 \h </w:instrText>
            </w:r>
            <w:r w:rsidR="00115A69" w:rsidRPr="009F1461">
              <w:rPr>
                <w:b w:val="0"/>
                <w:webHidden/>
                <w:sz w:val="28"/>
                <w:szCs w:val="28"/>
              </w:rPr>
            </w:r>
            <w:r w:rsidR="00115A69" w:rsidRPr="009F1461">
              <w:rPr>
                <w:b w:val="0"/>
                <w:webHidden/>
                <w:sz w:val="28"/>
                <w:szCs w:val="28"/>
              </w:rPr>
              <w:fldChar w:fldCharType="separate"/>
            </w:r>
            <w:r w:rsidR="00994470" w:rsidRPr="009F1461">
              <w:rPr>
                <w:b w:val="0"/>
                <w:webHidden/>
                <w:sz w:val="28"/>
                <w:szCs w:val="28"/>
              </w:rPr>
              <w:t>106</w:t>
            </w:r>
            <w:r w:rsidR="00115A69" w:rsidRPr="009F1461">
              <w:rPr>
                <w:b w:val="0"/>
                <w:webHidden/>
                <w:sz w:val="28"/>
                <w:szCs w:val="28"/>
              </w:rPr>
              <w:fldChar w:fldCharType="end"/>
            </w:r>
          </w:hyperlink>
        </w:p>
        <w:p w14:paraId="6C103DCD" w14:textId="497DEA6C" w:rsidR="00115A69" w:rsidRPr="009F1461" w:rsidRDefault="00115A69" w:rsidP="00F66545">
          <w:r w:rsidRPr="009F1461">
            <w:fldChar w:fldCharType="end"/>
          </w:r>
        </w:p>
      </w:sdtContent>
    </w:sdt>
    <w:p w14:paraId="3005F685" w14:textId="7A39CBFA" w:rsidR="00115A69" w:rsidRPr="009F1461" w:rsidRDefault="00D755A1" w:rsidP="00F66545">
      <w:pPr>
        <w:tabs>
          <w:tab w:val="left" w:pos="0"/>
        </w:tabs>
        <w:jc w:val="center"/>
        <w:rPr>
          <w:rFonts w:eastAsiaTheme="minorEastAsia"/>
          <w:b/>
          <w:bCs w:val="0"/>
          <w:caps/>
          <w:kern w:val="2"/>
          <w:lang w:eastAsia="uk-UA"/>
        </w:rPr>
      </w:pPr>
      <w:r w:rsidRPr="009F1461">
        <w:rPr>
          <w:b/>
          <w:bCs w:val="0"/>
          <w:sz w:val="24"/>
          <w:szCs w:val="24"/>
        </w:rPr>
        <w:fldChar w:fldCharType="begin"/>
      </w:r>
      <w:r w:rsidR="004B35C7" w:rsidRPr="009F1461">
        <w:rPr>
          <w:b/>
          <w:bCs w:val="0"/>
          <w:sz w:val="24"/>
          <w:szCs w:val="24"/>
        </w:rPr>
        <w:instrText xml:space="preserve"> TOC \o "1-3" \h \z \u </w:instrText>
      </w:r>
      <w:r w:rsidRPr="009F1461">
        <w:rPr>
          <w:b/>
          <w:bCs w:val="0"/>
          <w:sz w:val="24"/>
          <w:szCs w:val="24"/>
        </w:rPr>
        <w:fldChar w:fldCharType="end"/>
      </w:r>
      <w:bookmarkStart w:id="2" w:name="_Toc136556909"/>
    </w:p>
    <w:p w14:paraId="7D2B2961" w14:textId="3DE27DE1" w:rsidR="004B35C7" w:rsidRPr="009F1461" w:rsidRDefault="004B35C7" w:rsidP="00F66545">
      <w:pPr>
        <w:pStyle w:val="11"/>
        <w:spacing w:before="0" w:after="0"/>
        <w:rPr>
          <w:rFonts w:eastAsiaTheme="minorEastAsia"/>
          <w:b w:val="0"/>
          <w:bCs w:val="0"/>
          <w:caps w:val="0"/>
          <w:kern w:val="2"/>
          <w:lang w:eastAsia="uk-UA"/>
        </w:rPr>
      </w:pPr>
    </w:p>
    <w:p w14:paraId="7BDF5C4E" w14:textId="77777777" w:rsidR="004B35C7" w:rsidRPr="009F1461" w:rsidRDefault="004B35C7" w:rsidP="00F66545">
      <w:pPr>
        <w:spacing w:line="259" w:lineRule="auto"/>
        <w:jc w:val="left"/>
        <w:rPr>
          <w:rFonts w:eastAsiaTheme="majorEastAsia"/>
          <w:b/>
          <w:bCs w:val="0"/>
        </w:rPr>
      </w:pPr>
      <w:r w:rsidRPr="009F1461">
        <w:rPr>
          <w:b/>
          <w:bCs w:val="0"/>
        </w:rPr>
        <w:br w:type="page"/>
      </w:r>
    </w:p>
    <w:p w14:paraId="42E51618" w14:textId="77777777" w:rsidR="00A679F4" w:rsidRPr="009F1461" w:rsidRDefault="00A679F4" w:rsidP="00F66545">
      <w:pPr>
        <w:pStyle w:val="1"/>
        <w:spacing w:before="0"/>
        <w:jc w:val="center"/>
        <w:rPr>
          <w:rFonts w:ascii="Times New Roman" w:hAnsi="Times New Roman" w:cs="Times New Roman"/>
          <w:color w:val="auto"/>
          <w:sz w:val="28"/>
          <w:szCs w:val="28"/>
        </w:rPr>
      </w:pPr>
      <w:bookmarkStart w:id="3" w:name="_Toc137043358"/>
      <w:bookmarkStart w:id="4" w:name="_Toc137329732"/>
      <w:r w:rsidRPr="009F1461">
        <w:rPr>
          <w:rFonts w:ascii="Times New Roman" w:hAnsi="Times New Roman" w:cs="Times New Roman"/>
          <w:color w:val="auto"/>
          <w:sz w:val="28"/>
          <w:szCs w:val="28"/>
        </w:rPr>
        <w:lastRenderedPageBreak/>
        <w:t>ВСТУП</w:t>
      </w:r>
      <w:bookmarkEnd w:id="0"/>
      <w:bookmarkEnd w:id="1"/>
      <w:bookmarkEnd w:id="2"/>
      <w:bookmarkEnd w:id="3"/>
      <w:bookmarkEnd w:id="4"/>
    </w:p>
    <w:p w14:paraId="698D7700" w14:textId="77777777" w:rsidR="00E35A5C" w:rsidRPr="009F1461" w:rsidRDefault="00E35A5C" w:rsidP="00F66545">
      <w:pPr>
        <w:ind w:firstLine="567"/>
        <w:jc w:val="left"/>
      </w:pPr>
    </w:p>
    <w:p w14:paraId="731B247F" w14:textId="77777777" w:rsidR="00A679F4" w:rsidRPr="009F1461" w:rsidRDefault="00A679F4" w:rsidP="00F66545">
      <w:pPr>
        <w:ind w:firstLine="709"/>
      </w:pPr>
      <w:r w:rsidRPr="009F1461">
        <w:t>Актуальність теми.</w:t>
      </w:r>
      <w:r w:rsidR="00F10329" w:rsidRPr="009F1461">
        <w:t xml:space="preserve"> На сьогоднішній день ринок України перебуває у жахливих умовах через воєнні дії зі сторони іншої  країни. Це безумовно спричинило різке та сильне падіння ринку України в</w:t>
      </w:r>
      <w:r w:rsidR="00D115F4" w:rsidRPr="009F1461">
        <w:rPr>
          <w:lang w:val="ru-RU"/>
        </w:rPr>
        <w:t xml:space="preserve"> </w:t>
      </w:r>
      <w:r w:rsidR="00F10329" w:rsidRPr="009F1461">
        <w:t>цілому.  Хоч на ринку не спостерігається значного упадку з огляду кількості страховиків, але є зменшення</w:t>
      </w:r>
      <w:r w:rsidR="00D115F4" w:rsidRPr="009F1461">
        <w:t xml:space="preserve"> платоспроможного </w:t>
      </w:r>
      <w:r w:rsidR="00F10329" w:rsidRPr="009F1461">
        <w:t>попиту</w:t>
      </w:r>
      <w:r w:rsidR="00D115F4" w:rsidRPr="009F1461">
        <w:t>.</w:t>
      </w:r>
    </w:p>
    <w:p w14:paraId="735412BF" w14:textId="77777777" w:rsidR="00F10329" w:rsidRPr="009F1461" w:rsidRDefault="00F10329" w:rsidP="00F66545">
      <w:pPr>
        <w:ind w:firstLine="709"/>
      </w:pPr>
      <w:r w:rsidRPr="009F1461">
        <w:t>На ринку спостерігається посилена конкуренція за споживача, відповідно, на даному етапі розвитку головною задачею перед управлінням є збереження позицій на ринку та захоплення більшої частки споживача.</w:t>
      </w:r>
    </w:p>
    <w:p w14:paraId="7B6017E7" w14:textId="77777777" w:rsidR="00164A8D" w:rsidRPr="009F1461" w:rsidRDefault="00164A8D" w:rsidP="00F66545">
      <w:pPr>
        <w:ind w:firstLine="709"/>
      </w:pPr>
      <w:r w:rsidRPr="009F1461">
        <w:t>Було прийнято взяти до уваги нерозвинені сегменти ринку та стимулювати їх розвиток шляхом  залучення нових клієнтів.</w:t>
      </w:r>
      <w:r w:rsidR="00C978FB" w:rsidRPr="009F1461">
        <w:t xml:space="preserve"> А саме розвитку може підлягати дитяче медичне страхування.</w:t>
      </w:r>
      <w:r w:rsidR="004D1E72" w:rsidRPr="009F1461">
        <w:t xml:space="preserve"> Задля залучення споживачів </w:t>
      </w:r>
      <w:r w:rsidR="00D532BE" w:rsidRPr="009F1461">
        <w:t>запропоновано провести модифікацію товару.</w:t>
      </w:r>
    </w:p>
    <w:p w14:paraId="3081F620" w14:textId="77777777" w:rsidR="00A679F4" w:rsidRPr="009F1461" w:rsidRDefault="00A679F4" w:rsidP="00F66545">
      <w:pPr>
        <w:ind w:firstLine="709"/>
      </w:pPr>
      <w:r w:rsidRPr="009F1461">
        <w:t xml:space="preserve">Метою роботи  </w:t>
      </w:r>
      <w:bookmarkStart w:id="5" w:name="_Hlk136557417"/>
      <w:r w:rsidRPr="009F1461">
        <w:t>є</w:t>
      </w:r>
      <w:r w:rsidR="00F10329" w:rsidRPr="009F1461">
        <w:t xml:space="preserve"> </w:t>
      </w:r>
      <w:r w:rsidR="00D1059A" w:rsidRPr="009F1461">
        <w:rPr>
          <w:color w:val="000000"/>
        </w:rPr>
        <w:t>визначення</w:t>
      </w:r>
      <w:r w:rsidR="00D1059A" w:rsidRPr="009F1461">
        <w:rPr>
          <w:color w:val="000000"/>
          <w:lang w:val="ru-RU"/>
        </w:rPr>
        <w:t xml:space="preserve"> </w:t>
      </w:r>
      <w:r w:rsidR="00164A8D" w:rsidRPr="009F1461">
        <w:t>модифікації страхового товару для дітей</w:t>
      </w:r>
      <w:r w:rsidR="00F10329" w:rsidRPr="009F1461">
        <w:t>,</w:t>
      </w:r>
      <w:r w:rsidR="00262859" w:rsidRPr="009F1461">
        <w:t xml:space="preserve"> </w:t>
      </w:r>
      <w:r w:rsidR="00164A8D" w:rsidRPr="009F1461">
        <w:t xml:space="preserve">адже цей сегмент являється </w:t>
      </w:r>
      <w:r w:rsidR="00262859" w:rsidRPr="009F1461">
        <w:t>нерозвиненим, однак має високий потенціал</w:t>
      </w:r>
      <w:r w:rsidR="00164A8D" w:rsidRPr="009F1461">
        <w:t xml:space="preserve"> </w:t>
      </w:r>
      <w:r w:rsidR="00F10329" w:rsidRPr="009F1461">
        <w:t xml:space="preserve">. Для реалізації цього необхідно визначити, які існують цілі та задачі і якими можливостями можна оперувати. </w:t>
      </w:r>
      <w:r w:rsidR="00262859" w:rsidRPr="009F1461">
        <w:t>Провести</w:t>
      </w:r>
      <w:r w:rsidR="00BD4AAB" w:rsidRPr="009F1461">
        <w:t xml:space="preserve"> дослідження, яке повинно надати чітку відповідь щодо доцільності коригування товару. </w:t>
      </w:r>
    </w:p>
    <w:bookmarkEnd w:id="5"/>
    <w:p w14:paraId="04CBF12F" w14:textId="1EC2D481" w:rsidR="00A679F4" w:rsidRPr="009F1461" w:rsidRDefault="00A679F4" w:rsidP="00F66545">
      <w:pPr>
        <w:ind w:firstLine="709"/>
      </w:pPr>
      <w:r w:rsidRPr="009F1461">
        <w:t>Об’єктом роботи  є</w:t>
      </w:r>
      <w:r w:rsidR="00BD4AAB" w:rsidRPr="009F1461">
        <w:rPr>
          <w:color w:val="000000"/>
        </w:rPr>
        <w:t xml:space="preserve"> ринок страхових послуг в Україні, господарська діяльність підприємства АТ </w:t>
      </w:r>
      <w:r w:rsidR="00B23660">
        <w:rPr>
          <w:color w:val="000000"/>
        </w:rPr>
        <w:t>«</w:t>
      </w:r>
      <w:r w:rsidR="00BD4AAB" w:rsidRPr="009F1461">
        <w:rPr>
          <w:color w:val="000000"/>
        </w:rPr>
        <w:t xml:space="preserve">СК </w:t>
      </w:r>
      <w:r w:rsidR="00B23660">
        <w:rPr>
          <w:color w:val="000000"/>
        </w:rPr>
        <w:t>«</w:t>
      </w:r>
      <w:r w:rsidR="00BD4AAB" w:rsidRPr="009F1461">
        <w:rPr>
          <w:color w:val="000000"/>
        </w:rPr>
        <w:t>КРАЇНА</w:t>
      </w:r>
      <w:r w:rsidR="00B23660">
        <w:rPr>
          <w:color w:val="000000"/>
        </w:rPr>
        <w:t>»</w:t>
      </w:r>
      <w:r w:rsidR="00BD4AAB" w:rsidRPr="009F1461">
        <w:rPr>
          <w:color w:val="000000"/>
        </w:rPr>
        <w:t>  на ринку та асортимент компанії.</w:t>
      </w:r>
    </w:p>
    <w:p w14:paraId="1EF05D76" w14:textId="77777777" w:rsidR="00A679F4" w:rsidRPr="009F1461" w:rsidRDefault="00A679F4" w:rsidP="00F66545">
      <w:pPr>
        <w:ind w:firstLine="709"/>
      </w:pPr>
      <w:r w:rsidRPr="009F1461">
        <w:t>Предметом роботи є</w:t>
      </w:r>
      <w:r w:rsidR="00BD4AAB" w:rsidRPr="009F1461">
        <w:t xml:space="preserve"> процес розроблення </w:t>
      </w:r>
      <w:r w:rsidR="00DF2B55" w:rsidRPr="009F1461">
        <w:t>методики дослідження та його проведення та розроблення пропозиції щодо удосконалення маркетингової діяльності підприємства.</w:t>
      </w:r>
    </w:p>
    <w:p w14:paraId="063E32FD" w14:textId="77777777" w:rsidR="00A679F4" w:rsidRPr="009F1461" w:rsidRDefault="00A679F4" w:rsidP="00F66545">
      <w:pPr>
        <w:ind w:firstLine="709"/>
      </w:pPr>
      <w:r w:rsidRPr="009F1461">
        <w:t xml:space="preserve">Методологія дослідження </w:t>
      </w:r>
      <w:r w:rsidR="00DF2B55" w:rsidRPr="009F1461">
        <w:t>представлена у другому розділі, її визначення є частиною даної роботи</w:t>
      </w:r>
      <w:r w:rsidRPr="009F1461">
        <w:t>.</w:t>
      </w:r>
    </w:p>
    <w:p w14:paraId="1B36D374" w14:textId="77777777" w:rsidR="005C72D4" w:rsidRPr="009F1461" w:rsidRDefault="00A679F4" w:rsidP="00F66545">
      <w:pPr>
        <w:ind w:firstLine="709"/>
      </w:pPr>
      <w:r w:rsidRPr="009F1461">
        <w:t>Новизна отриманих результатів.</w:t>
      </w:r>
      <w:r w:rsidR="005C72D4" w:rsidRPr="009F1461">
        <w:t xml:space="preserve"> </w:t>
      </w:r>
      <w:bookmarkStart w:id="6" w:name="_Hlk136557838"/>
      <w:r w:rsidR="005C72D4" w:rsidRPr="009F1461">
        <w:t>Визначено основні проблеми</w:t>
      </w:r>
      <w:r w:rsidR="0089669D" w:rsidRPr="009F1461">
        <w:t xml:space="preserve">, а саме: повномасштабна війна, що спричинила кризу та падіння платоспроможності як результат, проблеми </w:t>
      </w:r>
      <w:r w:rsidR="00465BDE" w:rsidRPr="009F1461">
        <w:t>сприйняття продукту.</w:t>
      </w:r>
      <w:r w:rsidR="009F21E4" w:rsidRPr="009F1461">
        <w:t xml:space="preserve"> Запропоновано обґрунтовані підходи </w:t>
      </w:r>
      <w:r w:rsidR="009F21E4" w:rsidRPr="009F1461">
        <w:lastRenderedPageBreak/>
        <w:t>до розв’язання вказаних проблем шляхом модифікації страхового товару для дітей, який має специфічні особливості і є новизною на ринку.</w:t>
      </w:r>
    </w:p>
    <w:bookmarkEnd w:id="6"/>
    <w:p w14:paraId="215ABDD1" w14:textId="77777777" w:rsidR="00A679F4" w:rsidRPr="009F1461" w:rsidRDefault="00A679F4" w:rsidP="00F66545">
      <w:pPr>
        <w:ind w:firstLine="709"/>
      </w:pPr>
      <w:r w:rsidRPr="009F1461">
        <w:t>Практичне значення отриманих результатів</w:t>
      </w:r>
      <w:r w:rsidR="00D84D99" w:rsidRPr="009F1461">
        <w:t xml:space="preserve">  являють собою підґрунтя для проведення комплексу дій з модифікації товару страхових послуг для дітей та покращення ситуації на ринку для підприємства.</w:t>
      </w:r>
      <w:r w:rsidRPr="009F1461">
        <w:br w:type="page"/>
      </w:r>
    </w:p>
    <w:p w14:paraId="3130C901" w14:textId="77777777" w:rsidR="00A679F4" w:rsidRPr="009F1461" w:rsidRDefault="00A679F4" w:rsidP="000A7259">
      <w:pPr>
        <w:pStyle w:val="1"/>
        <w:spacing w:before="0"/>
        <w:jc w:val="center"/>
        <w:rPr>
          <w:rFonts w:ascii="Times New Roman" w:hAnsi="Times New Roman" w:cs="Times New Roman"/>
          <w:color w:val="auto"/>
          <w:sz w:val="28"/>
          <w:szCs w:val="28"/>
        </w:rPr>
      </w:pPr>
      <w:bookmarkStart w:id="7" w:name="_Toc134808996"/>
      <w:bookmarkStart w:id="8" w:name="_Toc135333042"/>
      <w:bookmarkStart w:id="9" w:name="_Toc136556910"/>
      <w:bookmarkStart w:id="10" w:name="_Toc137043359"/>
      <w:bookmarkStart w:id="11" w:name="_Toc137329733"/>
      <w:r w:rsidRPr="009F1461">
        <w:rPr>
          <w:rFonts w:ascii="Times New Roman" w:hAnsi="Times New Roman" w:cs="Times New Roman"/>
          <w:color w:val="auto"/>
          <w:sz w:val="28"/>
          <w:szCs w:val="28"/>
        </w:rPr>
        <w:lastRenderedPageBreak/>
        <w:t>1. СИТУАЦІЙНИЙ АНАЛІЗ</w:t>
      </w:r>
      <w:bookmarkEnd w:id="7"/>
      <w:bookmarkEnd w:id="8"/>
      <w:bookmarkEnd w:id="9"/>
      <w:bookmarkEnd w:id="10"/>
      <w:bookmarkEnd w:id="11"/>
    </w:p>
    <w:p w14:paraId="379BE92E" w14:textId="77777777" w:rsidR="00E2604B" w:rsidRPr="009F1461" w:rsidRDefault="00E2604B" w:rsidP="000A7259"/>
    <w:p w14:paraId="734D5DED" w14:textId="0846C534" w:rsidR="00E23D08" w:rsidRPr="009F1461" w:rsidRDefault="0064059E" w:rsidP="00991C3C">
      <w:pPr>
        <w:pStyle w:val="2"/>
        <w:spacing w:before="0"/>
        <w:ind w:firstLine="709"/>
        <w:rPr>
          <w:rFonts w:ascii="Times New Roman" w:hAnsi="Times New Roman" w:cs="Times New Roman"/>
          <w:color w:val="auto"/>
          <w:sz w:val="28"/>
          <w:szCs w:val="28"/>
        </w:rPr>
      </w:pPr>
      <w:bookmarkStart w:id="12" w:name="_Toc135333043"/>
      <w:bookmarkStart w:id="13" w:name="_Toc136556911"/>
      <w:bookmarkStart w:id="14" w:name="_Toc137043360"/>
      <w:bookmarkStart w:id="15" w:name="_Toc137329734"/>
      <w:r w:rsidRPr="009F1461">
        <w:rPr>
          <w:rFonts w:ascii="Times New Roman" w:hAnsi="Times New Roman" w:cs="Times New Roman"/>
          <w:color w:val="auto"/>
          <w:sz w:val="28"/>
          <w:szCs w:val="28"/>
        </w:rPr>
        <w:t xml:space="preserve">1.1 Аналіз діяльності </w:t>
      </w:r>
      <w:bookmarkStart w:id="16" w:name="_Hlk137030312"/>
      <w:r w:rsidR="00EB1D31" w:rsidRPr="009F1461">
        <w:rPr>
          <w:rFonts w:ascii="Times New Roman" w:hAnsi="Times New Roman" w:cs="Times New Roman"/>
          <w:color w:val="auto"/>
          <w:sz w:val="28"/>
          <w:szCs w:val="28"/>
        </w:rPr>
        <w:t xml:space="preserve">АТ </w:t>
      </w:r>
      <w:r w:rsidR="00B23660">
        <w:rPr>
          <w:rFonts w:ascii="Times New Roman" w:hAnsi="Times New Roman" w:cs="Times New Roman"/>
          <w:color w:val="auto"/>
          <w:sz w:val="28"/>
          <w:szCs w:val="28"/>
        </w:rPr>
        <w:t>«</w:t>
      </w:r>
      <w:r w:rsidR="00EB1D31" w:rsidRPr="009F1461">
        <w:rPr>
          <w:rFonts w:ascii="Times New Roman" w:hAnsi="Times New Roman" w:cs="Times New Roman"/>
          <w:color w:val="auto"/>
          <w:sz w:val="28"/>
          <w:szCs w:val="28"/>
        </w:rPr>
        <w:t xml:space="preserve">СК </w:t>
      </w:r>
      <w:r w:rsidR="00B23660">
        <w:rPr>
          <w:rFonts w:ascii="Times New Roman" w:hAnsi="Times New Roman" w:cs="Times New Roman"/>
          <w:color w:val="auto"/>
          <w:sz w:val="28"/>
          <w:szCs w:val="28"/>
        </w:rPr>
        <w:t>«</w:t>
      </w:r>
      <w:r w:rsidR="00EB1D31" w:rsidRPr="009F1461">
        <w:rPr>
          <w:rFonts w:ascii="Times New Roman" w:hAnsi="Times New Roman" w:cs="Times New Roman"/>
          <w:color w:val="auto"/>
          <w:sz w:val="28"/>
          <w:szCs w:val="28"/>
        </w:rPr>
        <w:t>Країна</w:t>
      </w:r>
      <w:r w:rsidR="00B23660">
        <w:rPr>
          <w:rFonts w:ascii="Times New Roman" w:hAnsi="Times New Roman" w:cs="Times New Roman"/>
          <w:color w:val="auto"/>
          <w:sz w:val="28"/>
          <w:szCs w:val="28"/>
        </w:rPr>
        <w:t>»</w:t>
      </w:r>
      <w:bookmarkEnd w:id="16"/>
      <w:r w:rsidRPr="009F1461">
        <w:rPr>
          <w:rFonts w:ascii="Times New Roman" w:hAnsi="Times New Roman" w:cs="Times New Roman"/>
          <w:color w:val="auto"/>
          <w:sz w:val="28"/>
          <w:szCs w:val="28"/>
        </w:rPr>
        <w:t xml:space="preserve"> на ринку</w:t>
      </w:r>
      <w:bookmarkEnd w:id="12"/>
      <w:bookmarkEnd w:id="13"/>
      <w:bookmarkEnd w:id="14"/>
      <w:bookmarkEnd w:id="15"/>
    </w:p>
    <w:p w14:paraId="38A8C9DB" w14:textId="77777777" w:rsidR="00E2604B" w:rsidRPr="009F1461" w:rsidRDefault="00E2604B" w:rsidP="000A7259"/>
    <w:p w14:paraId="3E54B618" w14:textId="582D71E9" w:rsidR="00AB2721" w:rsidRPr="009F1461" w:rsidRDefault="005957E5" w:rsidP="00AB2177">
      <w:pPr>
        <w:ind w:firstLine="709"/>
      </w:pPr>
      <w:bookmarkStart w:id="17" w:name="_Hlk135338959"/>
      <w:r w:rsidRPr="009F1461">
        <w:t xml:space="preserve">Акціонерне товариство Страхова компанія </w:t>
      </w:r>
      <w:r w:rsidR="00B23660">
        <w:t>«</w:t>
      </w:r>
      <w:r w:rsidRPr="009F1461">
        <w:t>Країна</w:t>
      </w:r>
      <w:r w:rsidR="00B23660">
        <w:t>»</w:t>
      </w:r>
      <w:r w:rsidR="00461F48" w:rsidRPr="009F1461">
        <w:t xml:space="preserve"> </w:t>
      </w:r>
      <w:r w:rsidR="002C7EA6" w:rsidRPr="009F1461">
        <w:t>-</w:t>
      </w:r>
      <w:r w:rsidR="00461F48" w:rsidRPr="009F1461">
        <w:t xml:space="preserve"> </w:t>
      </w:r>
      <w:r w:rsidR="00940268" w:rsidRPr="009F1461">
        <w:t>українська страхова компанія</w:t>
      </w:r>
      <w:r w:rsidR="00EA406D" w:rsidRPr="009F1461">
        <w:t>, яка н</w:t>
      </w:r>
      <w:r w:rsidR="00946249" w:rsidRPr="009F1461">
        <w:t xml:space="preserve">адає різноманітні види страхування для фізичних та юридичних осіб на території України. </w:t>
      </w:r>
      <w:r w:rsidR="00176D63" w:rsidRPr="009F1461">
        <w:t>Логотип зображено на рисунку 1.1</w:t>
      </w:r>
      <w:r w:rsidR="007B077A" w:rsidRPr="009F1461">
        <w:rPr>
          <w:lang w:val="ru-RU"/>
        </w:rPr>
        <w:t xml:space="preserve"> </w:t>
      </w:r>
      <w:r w:rsidR="007B077A" w:rsidRPr="009F1461">
        <w:rPr>
          <w:noProof/>
        </w:rPr>
        <w:t>[</w:t>
      </w:r>
      <w:r w:rsidR="007B077A" w:rsidRPr="009F1461">
        <w:rPr>
          <w:noProof/>
          <w:lang w:val="ru-RU"/>
        </w:rPr>
        <w:t>3]</w:t>
      </w:r>
      <w:r w:rsidR="00176D63" w:rsidRPr="009F1461">
        <w:t>.</w:t>
      </w:r>
    </w:p>
    <w:p w14:paraId="2A137CEA" w14:textId="77777777" w:rsidR="00176D63" w:rsidRPr="009F1461" w:rsidRDefault="00176D63" w:rsidP="00AB2177">
      <w:pPr>
        <w:ind w:firstLine="709"/>
      </w:pPr>
    </w:p>
    <w:p w14:paraId="52DA80E6" w14:textId="77777777" w:rsidR="00AB2721" w:rsidRPr="009F1461" w:rsidRDefault="00AB2721" w:rsidP="00AB2177">
      <w:pPr>
        <w:ind w:firstLine="709"/>
        <w:jc w:val="center"/>
      </w:pPr>
      <w:r w:rsidRPr="009F1461">
        <w:rPr>
          <w:noProof/>
          <w:lang w:val="ru-RU" w:eastAsia="ru-RU"/>
        </w:rPr>
        <w:drawing>
          <wp:inline distT="0" distB="0" distL="0" distR="0" wp14:anchorId="6C49D1B0" wp14:editId="66FE3DB4">
            <wp:extent cx="4583876" cy="1709539"/>
            <wp:effectExtent l="0" t="0" r="7620" b="5080"/>
            <wp:docPr id="1975045847" name="Рисунок 8" descr="КРАИНА Страховая компания ⏩вся информация (дось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КРАИНА Страховая компания ⏩вся информация (досье)"/>
                    <pic:cNvPicPr>
                      <a:picLocks noChangeAspect="1" noChangeArrowheads="1"/>
                    </pic:cNvPicPr>
                  </pic:nvPicPr>
                  <pic:blipFill>
                    <a:blip r:embed="rId10" cstate="print">
                      <a:extLst>
                        <a:ext uri="{BEBA8EAE-BF5A-486C-A8C5-ECC9F3942E4B}">
                          <a14:imgProps xmlns:a14="http://schemas.microsoft.com/office/drawing/2010/main">
                            <a14:imgLayer r:embed="rId11">
                              <a14:imgEffect>
                                <a14:saturation sat="0"/>
                              </a14:imgEffect>
                            </a14:imgLayer>
                          </a14:imgProps>
                        </a:ext>
                        <a:ext uri="{28A0092B-C50C-407E-A947-70E740481C1C}">
                          <a14:useLocalDpi xmlns:a14="http://schemas.microsoft.com/office/drawing/2010/main" val="0"/>
                        </a:ext>
                      </a:extLst>
                    </a:blip>
                    <a:srcRect/>
                    <a:stretch>
                      <a:fillRect/>
                    </a:stretch>
                  </pic:blipFill>
                  <pic:spPr bwMode="auto">
                    <a:xfrm>
                      <a:off x="0" y="0"/>
                      <a:ext cx="4607453" cy="1718332"/>
                    </a:xfrm>
                    <a:prstGeom prst="rect">
                      <a:avLst/>
                    </a:prstGeom>
                    <a:noFill/>
                    <a:ln>
                      <a:noFill/>
                    </a:ln>
                  </pic:spPr>
                </pic:pic>
              </a:graphicData>
            </a:graphic>
          </wp:inline>
        </w:drawing>
      </w:r>
    </w:p>
    <w:p w14:paraId="238FCAA7" w14:textId="2195E340" w:rsidR="00AB2721" w:rsidRPr="009F1461" w:rsidRDefault="0043778E" w:rsidP="00AB2177">
      <w:pPr>
        <w:ind w:firstLine="709"/>
        <w:jc w:val="center"/>
      </w:pPr>
      <w:r w:rsidRPr="009F1461">
        <w:t>Рисунок 1.1 – Логотип</w:t>
      </w:r>
      <w:r w:rsidR="00067262" w:rsidRPr="009F1461">
        <w:t xml:space="preserve"> підприємства</w:t>
      </w:r>
      <w:r w:rsidRPr="009F1461">
        <w:rPr>
          <w:lang w:val="ru-RU"/>
        </w:rPr>
        <w:t xml:space="preserve"> </w:t>
      </w:r>
      <w:r w:rsidRPr="009F1461">
        <w:t xml:space="preserve">АТ </w:t>
      </w:r>
      <w:r w:rsidR="00B23660">
        <w:t>«</w:t>
      </w:r>
      <w:r w:rsidRPr="009F1461">
        <w:t xml:space="preserve">СК </w:t>
      </w:r>
      <w:r w:rsidR="00B23660">
        <w:t>«</w:t>
      </w:r>
      <w:r w:rsidRPr="009F1461">
        <w:t>Країна</w:t>
      </w:r>
      <w:r w:rsidR="00B23660">
        <w:t>»</w:t>
      </w:r>
    </w:p>
    <w:p w14:paraId="4D5207FF" w14:textId="77777777" w:rsidR="00176D63" w:rsidRPr="009F1461" w:rsidRDefault="00176D63" w:rsidP="00AB2177">
      <w:pPr>
        <w:ind w:firstLine="709"/>
        <w:jc w:val="center"/>
        <w:rPr>
          <w:lang w:val="ru-RU"/>
        </w:rPr>
      </w:pPr>
    </w:p>
    <w:p w14:paraId="5E5E2D00" w14:textId="7B5C2067" w:rsidR="0080703C" w:rsidRPr="009F1461" w:rsidRDefault="00946249" w:rsidP="00AB2177">
      <w:pPr>
        <w:ind w:firstLine="709"/>
      </w:pPr>
      <w:r w:rsidRPr="009F1461">
        <w:t>Компанія була заснована в 199</w:t>
      </w:r>
      <w:r w:rsidR="00323A29" w:rsidRPr="009F1461">
        <w:t>4</w:t>
      </w:r>
      <w:r w:rsidRPr="009F1461">
        <w:t xml:space="preserve"> році</w:t>
      </w:r>
      <w:r w:rsidR="00EA406D" w:rsidRPr="009F1461">
        <w:t>.</w:t>
      </w:r>
      <w:r w:rsidR="0080703C" w:rsidRPr="009F1461">
        <w:t xml:space="preserve"> </w:t>
      </w:r>
      <w:r w:rsidR="00EA406D" w:rsidRPr="009F1461">
        <w:t>С</w:t>
      </w:r>
      <w:r w:rsidR="0080703C" w:rsidRPr="009F1461">
        <w:t xml:space="preserve">початку зареєструвалася як СП </w:t>
      </w:r>
      <w:r w:rsidR="00B23660">
        <w:t>«</w:t>
      </w:r>
      <w:r w:rsidR="0080703C" w:rsidRPr="009F1461">
        <w:t xml:space="preserve">Страховий альянс </w:t>
      </w:r>
      <w:r w:rsidR="00B23660">
        <w:t>«</w:t>
      </w:r>
      <w:r w:rsidR="0080703C" w:rsidRPr="009F1461">
        <w:t>Меркурій-М</w:t>
      </w:r>
      <w:r w:rsidR="00B23660">
        <w:t>»</w:t>
      </w:r>
      <w:r w:rsidR="0080703C" w:rsidRPr="009F1461">
        <w:t>, і реорганізована і перейменована у 2004 році.</w:t>
      </w:r>
    </w:p>
    <w:p w14:paraId="0CFE0854" w14:textId="4518586D" w:rsidR="00DC4648" w:rsidRPr="009F1461" w:rsidRDefault="00445CC6" w:rsidP="00AB2177">
      <w:pPr>
        <w:ind w:firstLine="709"/>
      </w:pPr>
      <w:r w:rsidRPr="009F1461">
        <w:t xml:space="preserve">АТ </w:t>
      </w:r>
      <w:r w:rsidR="00B23660">
        <w:t>«</w:t>
      </w:r>
      <w:r w:rsidRPr="009F1461">
        <w:t xml:space="preserve">СК </w:t>
      </w:r>
      <w:r w:rsidR="00B23660">
        <w:t>«</w:t>
      </w:r>
      <w:r w:rsidRPr="009F1461">
        <w:t>Країна</w:t>
      </w:r>
      <w:r w:rsidR="00B23660">
        <w:t>»</w:t>
      </w:r>
      <w:r w:rsidRPr="009F1461">
        <w:t xml:space="preserve"> є акціонерним товариством і є одним з лідерів страхового ринку в Україні.</w:t>
      </w:r>
      <w:r w:rsidR="00EA406D" w:rsidRPr="009F1461">
        <w:t xml:space="preserve"> </w:t>
      </w:r>
      <w:r w:rsidRPr="009F1461">
        <w:t xml:space="preserve">Основна діяльність АТ </w:t>
      </w:r>
      <w:r w:rsidR="00B23660">
        <w:t>«</w:t>
      </w:r>
      <w:r w:rsidRPr="009F1461">
        <w:t xml:space="preserve">СК </w:t>
      </w:r>
      <w:r w:rsidR="00B23660">
        <w:t>«</w:t>
      </w:r>
      <w:r w:rsidRPr="009F1461">
        <w:t>Країна</w:t>
      </w:r>
      <w:r w:rsidR="00B23660">
        <w:t>»</w:t>
      </w:r>
      <w:r w:rsidRPr="009F1461">
        <w:t xml:space="preserve"> полягає в наданні страхових послуг населенню та підприємствам. </w:t>
      </w:r>
      <w:r w:rsidR="00DC4648" w:rsidRPr="009F1461">
        <w:rPr>
          <w:noProof/>
        </w:rPr>
        <w:t>Компанія надає широкий спектр послуг зі страхування, включаючи страхування автотранспорту, страхування життя та здоров'я, страхування майна, страхування відповідальності та інше.</w:t>
      </w:r>
    </w:p>
    <w:p w14:paraId="08922DF3" w14:textId="5D5B2C8C" w:rsidR="00DC4648" w:rsidRPr="009F1461" w:rsidRDefault="00DC4648" w:rsidP="00AB2177">
      <w:pPr>
        <w:ind w:firstLine="709"/>
        <w:rPr>
          <w:noProof/>
        </w:rPr>
      </w:pPr>
      <w:bookmarkStart w:id="18" w:name="_Hlk135339832"/>
      <w:bookmarkEnd w:id="17"/>
      <w:r w:rsidRPr="009F1461">
        <w:rPr>
          <w:noProof/>
        </w:rPr>
        <w:t xml:space="preserve">Крім того, АТ </w:t>
      </w:r>
      <w:r w:rsidR="00B23660">
        <w:rPr>
          <w:noProof/>
        </w:rPr>
        <w:t>«</w:t>
      </w:r>
      <w:r w:rsidRPr="009F1461">
        <w:rPr>
          <w:noProof/>
        </w:rPr>
        <w:t xml:space="preserve">СК </w:t>
      </w:r>
      <w:r w:rsidR="00B23660">
        <w:rPr>
          <w:noProof/>
        </w:rPr>
        <w:t>«</w:t>
      </w:r>
      <w:r w:rsidRPr="009F1461">
        <w:rPr>
          <w:noProof/>
        </w:rPr>
        <w:t>Країна</w:t>
      </w:r>
      <w:r w:rsidR="00B23660">
        <w:rPr>
          <w:noProof/>
        </w:rPr>
        <w:t>»</w:t>
      </w:r>
      <w:r w:rsidRPr="009F1461">
        <w:rPr>
          <w:noProof/>
        </w:rPr>
        <w:t xml:space="preserve"> займається розвитком та впровадженням інноваційних страхових продуктів, таких як страхування кіберризиків, страхування енергетичного обладнання та інших сучасних ризиків. Компанія активно співпрацює з партнерами по всій Україні та за її межами, щоб забезпечити якісне та надійне страхування своїм клієнтам.</w:t>
      </w:r>
    </w:p>
    <w:p w14:paraId="6AF975ED" w14:textId="6F8187CB" w:rsidR="00445CC6" w:rsidRPr="009F1461" w:rsidRDefault="00AA35DE" w:rsidP="00AB2177">
      <w:pPr>
        <w:ind w:firstLine="709"/>
        <w:rPr>
          <w:noProof/>
        </w:rPr>
      </w:pPr>
      <w:r w:rsidRPr="009F1461">
        <w:rPr>
          <w:noProof/>
        </w:rPr>
        <w:t xml:space="preserve">АТ </w:t>
      </w:r>
      <w:r w:rsidR="00B23660">
        <w:rPr>
          <w:noProof/>
        </w:rPr>
        <w:t>«</w:t>
      </w:r>
      <w:r w:rsidRPr="009F1461">
        <w:rPr>
          <w:noProof/>
        </w:rPr>
        <w:t xml:space="preserve">СК </w:t>
      </w:r>
      <w:r w:rsidR="00B23660">
        <w:rPr>
          <w:noProof/>
        </w:rPr>
        <w:t>«</w:t>
      </w:r>
      <w:r w:rsidRPr="009F1461">
        <w:rPr>
          <w:noProof/>
        </w:rPr>
        <w:t>Країна</w:t>
      </w:r>
      <w:r w:rsidR="00B23660">
        <w:rPr>
          <w:noProof/>
        </w:rPr>
        <w:t>»</w:t>
      </w:r>
      <w:r w:rsidRPr="009F1461">
        <w:rPr>
          <w:noProof/>
        </w:rPr>
        <w:t xml:space="preserve"> - компанія, що впершу чергу </w:t>
      </w:r>
      <w:r w:rsidR="00E403C4" w:rsidRPr="009F1461">
        <w:rPr>
          <w:noProof/>
        </w:rPr>
        <w:t xml:space="preserve">працює на споживача. </w:t>
      </w:r>
      <w:r w:rsidR="00DC4648" w:rsidRPr="009F1461">
        <w:rPr>
          <w:noProof/>
        </w:rPr>
        <w:t>Орієнтуючись на потреби та очікування своїх клієнтів,</w:t>
      </w:r>
      <w:r w:rsidRPr="009F1461">
        <w:rPr>
          <w:noProof/>
        </w:rPr>
        <w:t xml:space="preserve"> </w:t>
      </w:r>
      <w:r w:rsidR="00DC4648" w:rsidRPr="009F1461">
        <w:rPr>
          <w:noProof/>
        </w:rPr>
        <w:t xml:space="preserve">постійно вдосконалює свої </w:t>
      </w:r>
      <w:r w:rsidR="00DC4648" w:rsidRPr="009F1461">
        <w:rPr>
          <w:noProof/>
        </w:rPr>
        <w:lastRenderedPageBreak/>
        <w:t>продукти та сервіси, щоб забезпечити максимальну задоволеність клієнтів та зберегти своє лідерство на ринку страхування в Україні.</w:t>
      </w:r>
    </w:p>
    <w:p w14:paraId="7F2DFD34" w14:textId="269A807A" w:rsidR="0010679F" w:rsidRPr="009F1461" w:rsidRDefault="00445CC6" w:rsidP="00AB2177">
      <w:pPr>
        <w:ind w:firstLine="709"/>
      </w:pPr>
      <w:bookmarkStart w:id="19" w:name="_Hlk135339583"/>
      <w:bookmarkEnd w:id="18"/>
      <w:r w:rsidRPr="009F1461">
        <w:t xml:space="preserve">АТ </w:t>
      </w:r>
      <w:r w:rsidR="00B23660">
        <w:t>«</w:t>
      </w:r>
      <w:r w:rsidRPr="009F1461">
        <w:t xml:space="preserve">СК </w:t>
      </w:r>
      <w:r w:rsidR="00B23660">
        <w:t>«</w:t>
      </w:r>
      <w:r w:rsidRPr="009F1461">
        <w:t>Країна</w:t>
      </w:r>
      <w:r w:rsidR="00B23660">
        <w:t>»</w:t>
      </w:r>
      <w:r w:rsidRPr="009F1461">
        <w:t xml:space="preserve"> має свої філії та представництва по всій Україні, </w:t>
      </w:r>
      <w:r w:rsidR="0010679F" w:rsidRPr="009F1461">
        <w:t>що налічує 29 регіональних дирекцій та 30 центрів продажу</w:t>
      </w:r>
      <w:r w:rsidR="00875584" w:rsidRPr="009F1461">
        <w:t xml:space="preserve"> на яких працюють сумарно 439 співробітників</w:t>
      </w:r>
      <w:r w:rsidR="00001047" w:rsidRPr="009F1461">
        <w:t>. Однак через війну певні підрозділи призупинили свою діяльність</w:t>
      </w:r>
      <w:r w:rsidR="001371DF" w:rsidRPr="009F1461">
        <w:t>, так як їх територіальне місцезнаходження зараз під тимчасовою окупацією</w:t>
      </w:r>
      <w:r w:rsidR="00001047" w:rsidRPr="009F1461">
        <w:t xml:space="preserve"> (</w:t>
      </w:r>
      <w:r w:rsidR="001371DF" w:rsidRPr="009F1461">
        <w:t xml:space="preserve">наприклад, </w:t>
      </w:r>
      <w:r w:rsidR="00001047" w:rsidRPr="009F1461">
        <w:t>підрозділи в Маріуполі, Херсоні)</w:t>
      </w:r>
      <w:r w:rsidR="009E53D6" w:rsidRPr="009F1461">
        <w:t>, а співробітники цих підрозділів були переведені до Києва та інших міст.</w:t>
      </w:r>
      <w:r w:rsidR="00A338A1" w:rsidRPr="009F1461">
        <w:t xml:space="preserve"> </w:t>
      </w:r>
      <w:bookmarkStart w:id="20" w:name="_Hlk137331256"/>
      <w:r w:rsidR="000826D9" w:rsidRPr="009F1461">
        <w:rPr>
          <w:lang w:val="ru-RU"/>
        </w:rPr>
        <w:t>Така система</w:t>
      </w:r>
      <w:r w:rsidR="000826D9" w:rsidRPr="009F1461">
        <w:t xml:space="preserve"> дозволяє компанії оперативно та ефективно надавати послуги своїм клієнтам у різних регіонах країни. </w:t>
      </w:r>
      <w:r w:rsidR="004108B1" w:rsidRPr="009F1461">
        <w:t>Розташування філій та представництв</w:t>
      </w:r>
      <w:bookmarkEnd w:id="20"/>
      <w:r w:rsidR="004108B1" w:rsidRPr="009F1461">
        <w:t xml:space="preserve"> відображено на</w:t>
      </w:r>
      <w:r w:rsidR="00B06351" w:rsidRPr="009F1461">
        <w:t xml:space="preserve"> рисунку 1.2</w:t>
      </w:r>
      <w:r w:rsidR="007B077A" w:rsidRPr="009F1461">
        <w:t xml:space="preserve"> </w:t>
      </w:r>
      <w:r w:rsidR="007B077A" w:rsidRPr="009F1461">
        <w:rPr>
          <w:noProof/>
        </w:rPr>
        <w:t>[</w:t>
      </w:r>
      <w:r w:rsidR="007B077A" w:rsidRPr="009F1461">
        <w:rPr>
          <w:noProof/>
          <w:lang w:val="ru-RU"/>
        </w:rPr>
        <w:t>3]</w:t>
      </w:r>
      <w:r w:rsidR="00B06351" w:rsidRPr="009F1461">
        <w:t>.</w:t>
      </w:r>
    </w:p>
    <w:p w14:paraId="7E508F27" w14:textId="77777777" w:rsidR="007B077A" w:rsidRPr="009F1461" w:rsidRDefault="007B077A" w:rsidP="00AB2177">
      <w:pPr>
        <w:ind w:firstLine="709"/>
      </w:pPr>
    </w:p>
    <w:p w14:paraId="2257BAB0" w14:textId="77777777" w:rsidR="00875584" w:rsidRPr="009F1461" w:rsidRDefault="00875584" w:rsidP="00AB2177">
      <w:pPr>
        <w:ind w:firstLine="709"/>
      </w:pPr>
      <w:r w:rsidRPr="009F1461">
        <w:rPr>
          <w:noProof/>
          <w:lang w:val="ru-RU" w:eastAsia="ru-RU"/>
        </w:rPr>
        <w:drawing>
          <wp:inline distT="0" distB="0" distL="0" distR="0" wp14:anchorId="42920A77" wp14:editId="77A85C88">
            <wp:extent cx="5937997" cy="3324225"/>
            <wp:effectExtent l="0" t="0" r="5715" b="0"/>
            <wp:docPr id="533031900"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33031900" name=""/>
                    <pic:cNvPicPr/>
                  </pic:nvPicPr>
                  <pic:blipFill>
                    <a:blip r:embed="rId12" cstate="print">
                      <a:extLst>
                        <a:ext uri="{BEBA8EAE-BF5A-486C-A8C5-ECC9F3942E4B}">
                          <a14:imgProps xmlns:a14="http://schemas.microsoft.com/office/drawing/2010/main">
                            <a14:imgLayer r:embed="rId13">
                              <a14:imgEffect>
                                <a14:saturation sat="0"/>
                              </a14:imgEffect>
                            </a14:imgLayer>
                          </a14:imgProps>
                        </a:ext>
                      </a:extLst>
                    </a:blip>
                    <a:stretch>
                      <a:fillRect/>
                    </a:stretch>
                  </pic:blipFill>
                  <pic:spPr>
                    <a:xfrm>
                      <a:off x="0" y="0"/>
                      <a:ext cx="5958992" cy="3335979"/>
                    </a:xfrm>
                    <a:prstGeom prst="rect">
                      <a:avLst/>
                    </a:prstGeom>
                  </pic:spPr>
                </pic:pic>
              </a:graphicData>
            </a:graphic>
          </wp:inline>
        </w:drawing>
      </w:r>
    </w:p>
    <w:p w14:paraId="1AA1C316" w14:textId="62852698" w:rsidR="0010679F" w:rsidRPr="009F1461" w:rsidRDefault="004108B1" w:rsidP="00AB2177">
      <w:pPr>
        <w:ind w:firstLine="709"/>
        <w:jc w:val="center"/>
      </w:pPr>
      <w:r w:rsidRPr="009F1461">
        <w:t xml:space="preserve">Рисунок 1.2 – </w:t>
      </w:r>
      <w:r w:rsidR="00067262" w:rsidRPr="009F1461">
        <w:t xml:space="preserve">Розташування філій та представництв </w:t>
      </w:r>
      <w:r w:rsidRPr="009F1461">
        <w:t xml:space="preserve">АТ </w:t>
      </w:r>
      <w:r w:rsidR="00B23660">
        <w:t>«</w:t>
      </w:r>
      <w:r w:rsidRPr="009F1461">
        <w:t xml:space="preserve">СК </w:t>
      </w:r>
      <w:r w:rsidR="00B23660">
        <w:t>«</w:t>
      </w:r>
      <w:r w:rsidRPr="009F1461">
        <w:t>Країна</w:t>
      </w:r>
      <w:r w:rsidR="00B23660">
        <w:t>»</w:t>
      </w:r>
    </w:p>
    <w:p w14:paraId="1366DDD1" w14:textId="77777777" w:rsidR="007B077A" w:rsidRPr="009F1461" w:rsidRDefault="007B077A" w:rsidP="00AB2177">
      <w:pPr>
        <w:ind w:firstLine="709"/>
        <w:jc w:val="center"/>
        <w:rPr>
          <w:lang w:val="ru-RU"/>
        </w:rPr>
      </w:pPr>
    </w:p>
    <w:p w14:paraId="26E07BCE" w14:textId="266D1E88" w:rsidR="00445CC6" w:rsidRPr="009F1461" w:rsidRDefault="00445CC6" w:rsidP="00AB2177">
      <w:pPr>
        <w:ind w:firstLine="709"/>
      </w:pPr>
      <w:bookmarkStart w:id="21" w:name="_Hlk135339905"/>
      <w:bookmarkEnd w:id="19"/>
      <w:r w:rsidRPr="009F1461">
        <w:t>Компанія має багато відзнак та нагород</w:t>
      </w:r>
      <w:r w:rsidR="000826D9" w:rsidRPr="009F1461">
        <w:t>.</w:t>
      </w:r>
      <w:r w:rsidRPr="009F1461">
        <w:t xml:space="preserve"> </w:t>
      </w:r>
      <w:r w:rsidR="000826D9" w:rsidRPr="009F1461">
        <w:t>С</w:t>
      </w:r>
      <w:r w:rsidRPr="009F1461">
        <w:t xml:space="preserve">еред </w:t>
      </w:r>
      <w:r w:rsidR="006A12F2" w:rsidRPr="009F1461">
        <w:t>основних:</w:t>
      </w:r>
      <w:r w:rsidRPr="009F1461">
        <w:t xml:space="preserve"> </w:t>
      </w:r>
      <w:r w:rsidR="00B23660">
        <w:t>«</w:t>
      </w:r>
      <w:r w:rsidRPr="009F1461">
        <w:t>Кращий страховик України</w:t>
      </w:r>
      <w:r w:rsidR="00B23660">
        <w:t>»</w:t>
      </w:r>
      <w:r w:rsidRPr="009F1461">
        <w:t xml:space="preserve"> (за версією газети </w:t>
      </w:r>
      <w:r w:rsidR="00B23660">
        <w:t>«</w:t>
      </w:r>
      <w:r w:rsidRPr="009F1461">
        <w:t>День</w:t>
      </w:r>
      <w:r w:rsidR="00B23660">
        <w:t>»</w:t>
      </w:r>
      <w:r w:rsidRPr="009F1461">
        <w:t xml:space="preserve">), </w:t>
      </w:r>
      <w:r w:rsidR="00B23660">
        <w:t>«</w:t>
      </w:r>
      <w:r w:rsidRPr="009F1461">
        <w:t>Кращий страховик України за програмою КАСКО</w:t>
      </w:r>
      <w:r w:rsidR="00B23660">
        <w:t>»</w:t>
      </w:r>
      <w:r w:rsidRPr="009F1461">
        <w:t xml:space="preserve"> (за версією порталу </w:t>
      </w:r>
      <w:r w:rsidR="00B23660">
        <w:t>«</w:t>
      </w:r>
      <w:r w:rsidRPr="009F1461">
        <w:t>Insurance Top</w:t>
      </w:r>
      <w:r w:rsidR="00B23660">
        <w:t>»</w:t>
      </w:r>
      <w:r w:rsidRPr="009F1461">
        <w:t xml:space="preserve">), </w:t>
      </w:r>
      <w:r w:rsidR="00B23660">
        <w:t>«</w:t>
      </w:r>
      <w:r w:rsidRPr="009F1461">
        <w:t xml:space="preserve">Лідер ринку </w:t>
      </w:r>
      <w:r w:rsidRPr="009F1461">
        <w:lastRenderedPageBreak/>
        <w:t>страхування життя</w:t>
      </w:r>
      <w:r w:rsidR="00B23660">
        <w:t>»</w:t>
      </w:r>
      <w:r w:rsidRPr="009F1461">
        <w:t xml:space="preserve"> (за версією Національної бізнес-рейтингової асоціації), </w:t>
      </w:r>
      <w:r w:rsidR="00B23660">
        <w:t>«</w:t>
      </w:r>
      <w:r w:rsidRPr="009F1461">
        <w:t>Надійний бізнес</w:t>
      </w:r>
      <w:r w:rsidR="00B23660">
        <w:t>»</w:t>
      </w:r>
      <w:r w:rsidRPr="009F1461">
        <w:t xml:space="preserve"> (за версією журналу </w:t>
      </w:r>
      <w:r w:rsidR="00B23660">
        <w:t>«</w:t>
      </w:r>
      <w:r w:rsidRPr="009F1461">
        <w:t>Капітал</w:t>
      </w:r>
      <w:r w:rsidR="00B23660">
        <w:t>»</w:t>
      </w:r>
      <w:r w:rsidRPr="009F1461">
        <w:t>).</w:t>
      </w:r>
    </w:p>
    <w:p w14:paraId="7AE7265B" w14:textId="79512187" w:rsidR="0064059E" w:rsidRPr="009F1461" w:rsidRDefault="00445CC6" w:rsidP="00AB2177">
      <w:pPr>
        <w:ind w:firstLine="709"/>
        <w:rPr>
          <w:noProof/>
        </w:rPr>
      </w:pPr>
      <w:r w:rsidRPr="009F1461">
        <w:rPr>
          <w:noProof/>
        </w:rPr>
        <w:t xml:space="preserve">АТ </w:t>
      </w:r>
      <w:r w:rsidR="00B23660">
        <w:rPr>
          <w:noProof/>
        </w:rPr>
        <w:t>«</w:t>
      </w:r>
      <w:r w:rsidRPr="009F1461">
        <w:rPr>
          <w:noProof/>
        </w:rPr>
        <w:t xml:space="preserve">СК </w:t>
      </w:r>
      <w:r w:rsidR="00B23660">
        <w:rPr>
          <w:noProof/>
        </w:rPr>
        <w:t>«</w:t>
      </w:r>
      <w:r w:rsidRPr="009F1461">
        <w:rPr>
          <w:noProof/>
        </w:rPr>
        <w:t>Країна</w:t>
      </w:r>
      <w:r w:rsidR="00B23660">
        <w:rPr>
          <w:noProof/>
        </w:rPr>
        <w:t>»</w:t>
      </w:r>
      <w:r w:rsidRPr="009F1461">
        <w:rPr>
          <w:noProof/>
        </w:rPr>
        <w:t xml:space="preserve"> використовує високі корпоративні стандарти в своїй діяльності. Компанія дотримується в</w:t>
      </w:r>
      <w:r w:rsidR="00323A29" w:rsidRPr="009F1461">
        <w:rPr>
          <w:noProof/>
        </w:rPr>
        <w:t>сіх законів та норм, що регулюють її діяльність, в тому числі у сфері захисту персональних даних та інформації про клієнтів. Крім того, компанія активно займається благодійністю та соціальною відповідальністю, підтримуючи різноманітні проекти та ініціативи в галузі охорони здоров'я, культури, освіти та спорту.</w:t>
      </w:r>
      <w:r w:rsidR="006A12F2" w:rsidRPr="009F1461">
        <w:rPr>
          <w:noProof/>
        </w:rPr>
        <w:t xml:space="preserve"> </w:t>
      </w:r>
      <w:r w:rsidR="00323A29" w:rsidRPr="009F1461">
        <w:rPr>
          <w:noProof/>
        </w:rPr>
        <w:t xml:space="preserve">В цілому, АТ </w:t>
      </w:r>
      <w:r w:rsidR="00B23660">
        <w:rPr>
          <w:noProof/>
        </w:rPr>
        <w:t>«</w:t>
      </w:r>
      <w:r w:rsidR="00323A29" w:rsidRPr="009F1461">
        <w:rPr>
          <w:noProof/>
        </w:rPr>
        <w:t xml:space="preserve">СК </w:t>
      </w:r>
      <w:r w:rsidR="00B23660">
        <w:rPr>
          <w:noProof/>
        </w:rPr>
        <w:t>«</w:t>
      </w:r>
      <w:r w:rsidR="00323A29" w:rsidRPr="009F1461">
        <w:rPr>
          <w:noProof/>
        </w:rPr>
        <w:t>Країна</w:t>
      </w:r>
      <w:r w:rsidR="00B23660">
        <w:rPr>
          <w:noProof/>
        </w:rPr>
        <w:t>»</w:t>
      </w:r>
      <w:r w:rsidR="00323A29" w:rsidRPr="009F1461">
        <w:rPr>
          <w:noProof/>
        </w:rPr>
        <w:t xml:space="preserve"> є сучасною та динамічною компанією, яка пропонує своїм клієнтам якісні та надійні страхові послуги з урахуванням їх потреб та індивідуальних вимог</w:t>
      </w:r>
      <w:r w:rsidR="00DB23FE" w:rsidRPr="009F1461">
        <w:rPr>
          <w:noProof/>
        </w:rPr>
        <w:t xml:space="preserve"> [</w:t>
      </w:r>
      <w:r w:rsidR="001E504F" w:rsidRPr="009F1461">
        <w:rPr>
          <w:noProof/>
        </w:rPr>
        <w:t>3,4</w:t>
      </w:r>
      <w:r w:rsidR="00DB23FE" w:rsidRPr="009F1461">
        <w:rPr>
          <w:noProof/>
        </w:rPr>
        <w:t>]</w:t>
      </w:r>
      <w:r w:rsidR="008118D5" w:rsidRPr="009F1461">
        <w:rPr>
          <w:noProof/>
        </w:rPr>
        <w:t>.</w:t>
      </w:r>
    </w:p>
    <w:p w14:paraId="10B76F17" w14:textId="14DC8162" w:rsidR="008E7468" w:rsidRPr="009F1461" w:rsidRDefault="00EE594C" w:rsidP="00AB2177">
      <w:pPr>
        <w:ind w:firstLine="709"/>
        <w:rPr>
          <w:noProof/>
        </w:rPr>
      </w:pPr>
      <w:r w:rsidRPr="009F1461">
        <w:rPr>
          <w:noProof/>
        </w:rPr>
        <w:t>В даній дипломні роботі буд</w:t>
      </w:r>
      <w:r w:rsidR="00F15272" w:rsidRPr="009F1461">
        <w:rPr>
          <w:noProof/>
        </w:rPr>
        <w:t>уть</w:t>
      </w:r>
      <w:r w:rsidRPr="009F1461">
        <w:rPr>
          <w:noProof/>
        </w:rPr>
        <w:t xml:space="preserve"> досліджуватис</w:t>
      </w:r>
      <w:r w:rsidR="00F15272" w:rsidRPr="009F1461">
        <w:rPr>
          <w:noProof/>
        </w:rPr>
        <w:t>я продукти особист</w:t>
      </w:r>
      <w:r w:rsidR="00260824" w:rsidRPr="009F1461">
        <w:rPr>
          <w:noProof/>
        </w:rPr>
        <w:t>их</w:t>
      </w:r>
      <w:r w:rsidR="00F15272" w:rsidRPr="009F1461">
        <w:rPr>
          <w:noProof/>
        </w:rPr>
        <w:t xml:space="preserve"> вид</w:t>
      </w:r>
      <w:r w:rsidR="00260824" w:rsidRPr="009F1461">
        <w:rPr>
          <w:noProof/>
        </w:rPr>
        <w:t>ів</w:t>
      </w:r>
      <w:r w:rsidR="00F15272" w:rsidRPr="009F1461">
        <w:rPr>
          <w:noProof/>
        </w:rPr>
        <w:t xml:space="preserve"> страхування (</w:t>
      </w:r>
      <w:r w:rsidR="001E2A86" w:rsidRPr="009F1461">
        <w:rPr>
          <w:noProof/>
        </w:rPr>
        <w:t>добровільяне медичне страхування</w:t>
      </w:r>
      <w:r w:rsidR="00F15272" w:rsidRPr="009F1461">
        <w:rPr>
          <w:noProof/>
        </w:rPr>
        <w:t>)</w:t>
      </w:r>
      <w:r w:rsidR="008E7468" w:rsidRPr="009F1461">
        <w:rPr>
          <w:noProof/>
        </w:rPr>
        <w:t>.</w:t>
      </w:r>
      <w:r w:rsidR="006A12F2" w:rsidRPr="009F1461">
        <w:rPr>
          <w:noProof/>
        </w:rPr>
        <w:t xml:space="preserve"> Варто розглянути </w:t>
      </w:r>
      <w:r w:rsidR="00483F0B" w:rsidRPr="009F1461">
        <w:rPr>
          <w:noProof/>
        </w:rPr>
        <w:t>та описати цей продукт.</w:t>
      </w:r>
    </w:p>
    <w:p w14:paraId="682D8CE9" w14:textId="77777777" w:rsidR="00A0053D" w:rsidRPr="009F1461" w:rsidRDefault="00A0053D" w:rsidP="00AB2177">
      <w:pPr>
        <w:ind w:firstLine="709"/>
        <w:rPr>
          <w:noProof/>
        </w:rPr>
      </w:pPr>
      <w:r w:rsidRPr="009F1461">
        <w:rPr>
          <w:noProof/>
        </w:rPr>
        <w:t>Страхування здоров'я - це вид страхування, призначений для покриття витрат на медичне лікування та операції в разі хвороби або травми. За умовами страхового договору, страхова компанія зобов'язується покрити витрати на лікування, які зазначені у договорі, у випадку хвороби або травми страхувальника.</w:t>
      </w:r>
    </w:p>
    <w:p w14:paraId="3683B264" w14:textId="77777777" w:rsidR="00CC21FF" w:rsidRPr="009F1461" w:rsidRDefault="00883BE6" w:rsidP="00AB2177">
      <w:pPr>
        <w:ind w:firstLine="709"/>
        <w:rPr>
          <w:noProof/>
        </w:rPr>
      </w:pPr>
      <w:r w:rsidRPr="009F1461">
        <w:rPr>
          <w:noProof/>
        </w:rPr>
        <w:t>Добровільного медичне страхування</w:t>
      </w:r>
      <w:r w:rsidR="00CC21FF" w:rsidRPr="009F1461">
        <w:rPr>
          <w:noProof/>
        </w:rPr>
        <w:t xml:space="preserve"> включає в себе наступний перелік базових опцій:</w:t>
      </w:r>
    </w:p>
    <w:p w14:paraId="755F87CF" w14:textId="77777777" w:rsidR="006A658B" w:rsidRPr="009F1461" w:rsidRDefault="006A658B" w:rsidP="00AB2177">
      <w:pPr>
        <w:ind w:firstLine="709"/>
        <w:rPr>
          <w:noProof/>
        </w:rPr>
      </w:pPr>
      <w:r w:rsidRPr="009F1461">
        <w:rPr>
          <w:noProof/>
        </w:rPr>
        <w:t>Амбулаторне лікування</w:t>
      </w:r>
      <w:r w:rsidR="0009654E" w:rsidRPr="009F1461">
        <w:rPr>
          <w:noProof/>
        </w:rPr>
        <w:t>:</w:t>
      </w:r>
    </w:p>
    <w:p w14:paraId="6CE9F619" w14:textId="77777777" w:rsidR="0009654E" w:rsidRPr="009F1461" w:rsidRDefault="0009654E" w:rsidP="00AB2177">
      <w:pPr>
        <w:ind w:firstLine="709"/>
        <w:rPr>
          <w:noProof/>
        </w:rPr>
      </w:pPr>
      <w:r w:rsidRPr="009F1461">
        <w:t>Консультації спеціалістів за профілем захворювання</w:t>
      </w:r>
      <w:r w:rsidR="00B45A7B" w:rsidRPr="009F1461">
        <w:t>;</w:t>
      </w:r>
    </w:p>
    <w:p w14:paraId="66931E7B" w14:textId="77777777" w:rsidR="0009654E" w:rsidRPr="009F1461" w:rsidRDefault="0009654E" w:rsidP="00AB2177">
      <w:pPr>
        <w:ind w:firstLine="709"/>
        <w:rPr>
          <w:noProof/>
        </w:rPr>
      </w:pPr>
      <w:r w:rsidRPr="009F1461">
        <w:t>Лабораторні та інструментальні обстеження за профілем захворювання</w:t>
      </w:r>
      <w:r w:rsidR="00B45A7B" w:rsidRPr="009F1461">
        <w:t>;</w:t>
      </w:r>
    </w:p>
    <w:p w14:paraId="35054933" w14:textId="77777777" w:rsidR="0009654E" w:rsidRPr="009F1461" w:rsidRDefault="0009654E" w:rsidP="00AB2177">
      <w:pPr>
        <w:ind w:firstLine="709"/>
        <w:rPr>
          <w:noProof/>
        </w:rPr>
      </w:pPr>
      <w:r w:rsidRPr="009F1461">
        <w:t>Амбулаторне консервативне та оперативне лікування</w:t>
      </w:r>
      <w:r w:rsidR="00B45A7B" w:rsidRPr="009F1461">
        <w:t>;</w:t>
      </w:r>
    </w:p>
    <w:p w14:paraId="26D5EE50" w14:textId="77777777" w:rsidR="0009654E" w:rsidRPr="009F1461" w:rsidRDefault="0009654E" w:rsidP="00AB2177">
      <w:pPr>
        <w:ind w:firstLine="709"/>
        <w:rPr>
          <w:noProof/>
        </w:rPr>
      </w:pPr>
      <w:r w:rsidRPr="009F1461">
        <w:t>Діагностичне обстеження за профілем захворювання</w:t>
      </w:r>
      <w:r w:rsidR="00B45A7B" w:rsidRPr="009F1461">
        <w:t>;</w:t>
      </w:r>
    </w:p>
    <w:p w14:paraId="78244328" w14:textId="77777777" w:rsidR="0009654E" w:rsidRPr="009F1461" w:rsidRDefault="0009654E" w:rsidP="00AB2177">
      <w:pPr>
        <w:ind w:firstLine="709"/>
        <w:rPr>
          <w:noProof/>
        </w:rPr>
      </w:pPr>
      <w:r w:rsidRPr="009F1461">
        <w:t>Фізіотерапія (за медичними показаннями)</w:t>
      </w:r>
      <w:r w:rsidR="00B45A7B" w:rsidRPr="009F1461">
        <w:t>;</w:t>
      </w:r>
    </w:p>
    <w:p w14:paraId="22315C68" w14:textId="77777777" w:rsidR="0009654E" w:rsidRPr="009F1461" w:rsidRDefault="0009654E" w:rsidP="00AB2177">
      <w:pPr>
        <w:ind w:firstLine="709"/>
        <w:rPr>
          <w:noProof/>
        </w:rPr>
      </w:pPr>
      <w:r w:rsidRPr="009F1461">
        <w:t>Денний стаціонар</w:t>
      </w:r>
      <w:r w:rsidR="00B45A7B" w:rsidRPr="009F1461">
        <w:t>;</w:t>
      </w:r>
    </w:p>
    <w:p w14:paraId="5AB2B375" w14:textId="77777777" w:rsidR="0009654E" w:rsidRPr="009F1461" w:rsidRDefault="0009654E" w:rsidP="00AB2177">
      <w:pPr>
        <w:ind w:firstLine="709"/>
        <w:rPr>
          <w:noProof/>
        </w:rPr>
      </w:pPr>
      <w:r w:rsidRPr="009F1461">
        <w:t>Виклик лікаря додому</w:t>
      </w:r>
      <w:r w:rsidR="00B45A7B" w:rsidRPr="009F1461">
        <w:t>;</w:t>
      </w:r>
    </w:p>
    <w:p w14:paraId="149B79C1" w14:textId="77777777" w:rsidR="0009654E" w:rsidRPr="009F1461" w:rsidRDefault="0009654E" w:rsidP="00AB2177">
      <w:pPr>
        <w:ind w:firstLine="709"/>
        <w:rPr>
          <w:noProof/>
        </w:rPr>
      </w:pPr>
      <w:r w:rsidRPr="009F1461">
        <w:t>Забезпечення лікарняними листами</w:t>
      </w:r>
      <w:r w:rsidR="00B45A7B" w:rsidRPr="009F1461">
        <w:t>.</w:t>
      </w:r>
    </w:p>
    <w:p w14:paraId="2B9AAA52" w14:textId="77777777" w:rsidR="006A658B" w:rsidRPr="009F1461" w:rsidRDefault="006A658B" w:rsidP="00AB2177">
      <w:pPr>
        <w:ind w:firstLine="709"/>
        <w:rPr>
          <w:noProof/>
        </w:rPr>
      </w:pPr>
      <w:r w:rsidRPr="009F1461">
        <w:rPr>
          <w:noProof/>
        </w:rPr>
        <w:t>Стаціонарна допомога</w:t>
      </w:r>
      <w:r w:rsidR="00C11028" w:rsidRPr="009F1461">
        <w:rPr>
          <w:noProof/>
        </w:rPr>
        <w:t>:</w:t>
      </w:r>
    </w:p>
    <w:p w14:paraId="6784D105" w14:textId="77777777" w:rsidR="00C11028" w:rsidRPr="009F1461" w:rsidRDefault="00C11028" w:rsidP="00AB2177">
      <w:pPr>
        <w:ind w:firstLine="709"/>
        <w:rPr>
          <w:noProof/>
        </w:rPr>
      </w:pPr>
      <w:r w:rsidRPr="009F1461">
        <w:lastRenderedPageBreak/>
        <w:t>Екстрена та планова госпіталізація</w:t>
      </w:r>
      <w:r w:rsidR="00B45A7B" w:rsidRPr="009F1461">
        <w:t>;</w:t>
      </w:r>
    </w:p>
    <w:p w14:paraId="6D53A6B9" w14:textId="77777777" w:rsidR="00C11028" w:rsidRPr="009F1461" w:rsidRDefault="00C11028" w:rsidP="00AB2177">
      <w:pPr>
        <w:ind w:firstLine="709"/>
        <w:rPr>
          <w:noProof/>
        </w:rPr>
      </w:pPr>
      <w:r w:rsidRPr="009F1461">
        <w:t>Консультація фахівців із профілю захворювання</w:t>
      </w:r>
      <w:r w:rsidR="00B45A7B" w:rsidRPr="009F1461">
        <w:t>;</w:t>
      </w:r>
    </w:p>
    <w:p w14:paraId="3D2FF55A" w14:textId="77777777" w:rsidR="00C11028" w:rsidRPr="009F1461" w:rsidRDefault="00C11028" w:rsidP="00AB2177">
      <w:pPr>
        <w:ind w:firstLine="709"/>
        <w:rPr>
          <w:noProof/>
        </w:rPr>
      </w:pPr>
      <w:r w:rsidRPr="009F1461">
        <w:t>Діагностичні обстеження (лабораторні та інструментальні)</w:t>
      </w:r>
      <w:r w:rsidR="00B45A7B" w:rsidRPr="009F1461">
        <w:t>;</w:t>
      </w:r>
    </w:p>
    <w:p w14:paraId="73E45822" w14:textId="77777777" w:rsidR="00C11028" w:rsidRPr="009F1461" w:rsidRDefault="00C11028" w:rsidP="00AB2177">
      <w:pPr>
        <w:ind w:firstLine="709"/>
        <w:rPr>
          <w:noProof/>
        </w:rPr>
      </w:pPr>
      <w:r w:rsidRPr="009F1461">
        <w:t>Консервативне та оперативне лікування в умовах стаціонару</w:t>
      </w:r>
      <w:r w:rsidR="00B45A7B" w:rsidRPr="009F1461">
        <w:t>;</w:t>
      </w:r>
    </w:p>
    <w:p w14:paraId="1A15F369" w14:textId="77777777" w:rsidR="00C11028" w:rsidRPr="009F1461" w:rsidRDefault="00C11028" w:rsidP="00AB2177">
      <w:pPr>
        <w:ind w:firstLine="709"/>
        <w:rPr>
          <w:noProof/>
        </w:rPr>
      </w:pPr>
      <w:r w:rsidRPr="009F1461">
        <w:t>Стаціонар на дому</w:t>
      </w:r>
      <w:r w:rsidR="00B45A7B" w:rsidRPr="009F1461">
        <w:t>;</w:t>
      </w:r>
    </w:p>
    <w:p w14:paraId="5727BBB7" w14:textId="77777777" w:rsidR="00C11028" w:rsidRPr="009F1461" w:rsidRDefault="00C11028" w:rsidP="00AB2177">
      <w:pPr>
        <w:ind w:firstLine="709"/>
        <w:rPr>
          <w:noProof/>
        </w:rPr>
      </w:pPr>
      <w:r w:rsidRPr="009F1461">
        <w:t>Харчування за умов стаціонару</w:t>
      </w:r>
      <w:r w:rsidR="00B45A7B" w:rsidRPr="009F1461">
        <w:t>;</w:t>
      </w:r>
    </w:p>
    <w:p w14:paraId="2A593AA4" w14:textId="77777777" w:rsidR="00C11028" w:rsidRPr="009F1461" w:rsidRDefault="00C11028" w:rsidP="00AB2177">
      <w:pPr>
        <w:ind w:firstLine="709"/>
        <w:rPr>
          <w:noProof/>
        </w:rPr>
      </w:pPr>
      <w:r w:rsidRPr="009F1461">
        <w:t>Медикаментозне забезпечення</w:t>
      </w:r>
      <w:r w:rsidR="00B45A7B" w:rsidRPr="009F1461">
        <w:t>.</w:t>
      </w:r>
    </w:p>
    <w:p w14:paraId="3C2B7348" w14:textId="77777777" w:rsidR="00C11028" w:rsidRPr="009F1461" w:rsidRDefault="006A658B" w:rsidP="00AB2177">
      <w:pPr>
        <w:ind w:firstLine="709"/>
        <w:rPr>
          <w:noProof/>
        </w:rPr>
      </w:pPr>
      <w:r w:rsidRPr="009F1461">
        <w:rPr>
          <w:noProof/>
        </w:rPr>
        <w:t>Невідкладкна (швидка) допомога</w:t>
      </w:r>
      <w:r w:rsidR="00C11028" w:rsidRPr="009F1461">
        <w:rPr>
          <w:noProof/>
        </w:rPr>
        <w:t>:</w:t>
      </w:r>
    </w:p>
    <w:p w14:paraId="69F2527E" w14:textId="77777777" w:rsidR="00C11028" w:rsidRPr="009F1461" w:rsidRDefault="00C11028" w:rsidP="00AB2177">
      <w:pPr>
        <w:ind w:firstLine="709"/>
        <w:rPr>
          <w:noProof/>
        </w:rPr>
      </w:pPr>
      <w:r w:rsidRPr="009F1461">
        <w:t>Виїзд бригади швидкої медичної допомоги</w:t>
      </w:r>
      <w:r w:rsidR="00B45A7B" w:rsidRPr="009F1461">
        <w:t>;</w:t>
      </w:r>
    </w:p>
    <w:p w14:paraId="1053949A" w14:textId="77777777" w:rsidR="00C11028" w:rsidRPr="009F1461" w:rsidRDefault="00C11028" w:rsidP="00AB2177">
      <w:pPr>
        <w:ind w:firstLine="709"/>
        <w:rPr>
          <w:noProof/>
        </w:rPr>
      </w:pPr>
      <w:r w:rsidRPr="009F1461">
        <w:t>Експрес-діагностика</w:t>
      </w:r>
      <w:r w:rsidR="00B45A7B" w:rsidRPr="009F1461">
        <w:t>;</w:t>
      </w:r>
    </w:p>
    <w:p w14:paraId="71788FD7" w14:textId="77777777" w:rsidR="00C11028" w:rsidRPr="009F1461" w:rsidRDefault="00C11028" w:rsidP="00AB2177">
      <w:pPr>
        <w:ind w:firstLine="709"/>
        <w:rPr>
          <w:noProof/>
        </w:rPr>
      </w:pPr>
      <w:r w:rsidRPr="009F1461">
        <w:t>Встановлення первинного діагнозу</w:t>
      </w:r>
      <w:r w:rsidR="00B45A7B" w:rsidRPr="009F1461">
        <w:t>;</w:t>
      </w:r>
    </w:p>
    <w:p w14:paraId="39331847" w14:textId="77777777" w:rsidR="00C11028" w:rsidRPr="009F1461" w:rsidRDefault="00C11028" w:rsidP="00AB2177">
      <w:pPr>
        <w:ind w:firstLine="709"/>
        <w:rPr>
          <w:noProof/>
        </w:rPr>
      </w:pPr>
      <w:r w:rsidRPr="009F1461">
        <w:t>Надання невідкладної медичної допомоги</w:t>
      </w:r>
      <w:r w:rsidR="00B45A7B" w:rsidRPr="009F1461">
        <w:t>;</w:t>
      </w:r>
    </w:p>
    <w:p w14:paraId="7837284B" w14:textId="77777777" w:rsidR="00C11028" w:rsidRPr="009F1461" w:rsidRDefault="00C11028" w:rsidP="00AB2177">
      <w:pPr>
        <w:ind w:firstLine="709"/>
        <w:rPr>
          <w:noProof/>
        </w:rPr>
      </w:pPr>
      <w:r w:rsidRPr="009F1461">
        <w:t>Транспортування до лікувального закладу Медикаментозне забезпечення</w:t>
      </w:r>
      <w:r w:rsidR="00B45A7B" w:rsidRPr="009F1461">
        <w:t>.</w:t>
      </w:r>
    </w:p>
    <w:p w14:paraId="7711B08A" w14:textId="77777777" w:rsidR="006A658B" w:rsidRPr="009F1461" w:rsidRDefault="00217D1C" w:rsidP="00AB2177">
      <w:pPr>
        <w:ind w:firstLine="709"/>
        <w:rPr>
          <w:noProof/>
        </w:rPr>
      </w:pPr>
      <w:r w:rsidRPr="009F1461">
        <w:rPr>
          <w:noProof/>
        </w:rPr>
        <w:t>Додаткові опції, що визначаються на індивідуальному рівні</w:t>
      </w:r>
      <w:r w:rsidR="00330850" w:rsidRPr="009F1461">
        <w:rPr>
          <w:noProof/>
        </w:rPr>
        <w:t>:</w:t>
      </w:r>
    </w:p>
    <w:p w14:paraId="7CAEA287" w14:textId="77777777" w:rsidR="00330850" w:rsidRPr="009F1461" w:rsidRDefault="00330850" w:rsidP="00AB2177">
      <w:pPr>
        <w:ind w:firstLine="709"/>
        <w:rPr>
          <w:noProof/>
        </w:rPr>
      </w:pPr>
      <w:r w:rsidRPr="009F1461">
        <w:t>Лікування Сovid-19</w:t>
      </w:r>
      <w:r w:rsidR="00B45A7B" w:rsidRPr="009F1461">
        <w:t>;</w:t>
      </w:r>
    </w:p>
    <w:p w14:paraId="529E13BF" w14:textId="77777777" w:rsidR="00330850" w:rsidRPr="009F1461" w:rsidRDefault="00330850" w:rsidP="00AB2177">
      <w:pPr>
        <w:ind w:firstLine="709"/>
        <w:rPr>
          <w:noProof/>
        </w:rPr>
      </w:pPr>
      <w:r w:rsidRPr="009F1461">
        <w:t>Розширена гінекологія/урологія</w:t>
      </w:r>
      <w:r w:rsidR="00B45A7B" w:rsidRPr="009F1461">
        <w:t>;</w:t>
      </w:r>
    </w:p>
    <w:p w14:paraId="15686639" w14:textId="77777777" w:rsidR="00330850" w:rsidRPr="009F1461" w:rsidRDefault="00330850" w:rsidP="00AB2177">
      <w:pPr>
        <w:ind w:firstLine="709"/>
        <w:rPr>
          <w:noProof/>
        </w:rPr>
      </w:pPr>
      <w:r w:rsidRPr="009F1461">
        <w:t>Стоматологія</w:t>
      </w:r>
      <w:r w:rsidR="00B45A7B" w:rsidRPr="009F1461">
        <w:t>;</w:t>
      </w:r>
    </w:p>
    <w:p w14:paraId="61265865" w14:textId="77777777" w:rsidR="00330850" w:rsidRPr="009F1461" w:rsidRDefault="00330850" w:rsidP="00AB2177">
      <w:pPr>
        <w:ind w:firstLine="709"/>
        <w:rPr>
          <w:noProof/>
        </w:rPr>
      </w:pPr>
      <w:r w:rsidRPr="009F1461">
        <w:t>Офтальмологія</w:t>
      </w:r>
      <w:r w:rsidR="00B45A7B" w:rsidRPr="009F1461">
        <w:t>;</w:t>
      </w:r>
    </w:p>
    <w:p w14:paraId="171A03AB" w14:textId="77777777" w:rsidR="00330850" w:rsidRPr="009F1461" w:rsidRDefault="00330850" w:rsidP="00AB2177">
      <w:pPr>
        <w:ind w:firstLine="709"/>
        <w:rPr>
          <w:noProof/>
        </w:rPr>
      </w:pPr>
      <w:r w:rsidRPr="009F1461">
        <w:t>Дерматологія</w:t>
      </w:r>
      <w:r w:rsidR="00B45A7B" w:rsidRPr="009F1461">
        <w:t>;</w:t>
      </w:r>
    </w:p>
    <w:p w14:paraId="5C0B7CF4" w14:textId="77777777" w:rsidR="00330850" w:rsidRPr="009F1461" w:rsidRDefault="00330850" w:rsidP="00AB2177">
      <w:pPr>
        <w:ind w:firstLine="709"/>
        <w:rPr>
          <w:noProof/>
        </w:rPr>
      </w:pPr>
      <w:r w:rsidRPr="009F1461">
        <w:t>Ведення вагітності та пологи</w:t>
      </w:r>
      <w:r w:rsidR="00B45A7B" w:rsidRPr="009F1461">
        <w:t>;</w:t>
      </w:r>
    </w:p>
    <w:p w14:paraId="3FC58192" w14:textId="77777777" w:rsidR="00330850" w:rsidRPr="009F1461" w:rsidRDefault="00330850" w:rsidP="00AB2177">
      <w:pPr>
        <w:ind w:firstLine="709"/>
        <w:rPr>
          <w:noProof/>
        </w:rPr>
      </w:pPr>
      <w:r w:rsidRPr="009F1461">
        <w:t>Сезонна вітамінізація</w:t>
      </w:r>
      <w:r w:rsidR="00B45A7B" w:rsidRPr="009F1461">
        <w:t>;</w:t>
      </w:r>
    </w:p>
    <w:p w14:paraId="17088B38" w14:textId="77777777" w:rsidR="00330850" w:rsidRPr="009F1461" w:rsidRDefault="00330850" w:rsidP="00AB2177">
      <w:pPr>
        <w:ind w:firstLine="709"/>
        <w:rPr>
          <w:noProof/>
        </w:rPr>
      </w:pPr>
      <w:r w:rsidRPr="009F1461">
        <w:t>Вакцинація від грипу</w:t>
      </w:r>
      <w:r w:rsidR="00B45A7B" w:rsidRPr="009F1461">
        <w:t>;</w:t>
      </w:r>
    </w:p>
    <w:p w14:paraId="3DD19A44" w14:textId="77777777" w:rsidR="001725C5" w:rsidRPr="009F1461" w:rsidRDefault="00330850" w:rsidP="00AB2177">
      <w:pPr>
        <w:ind w:firstLine="709"/>
        <w:rPr>
          <w:noProof/>
        </w:rPr>
      </w:pPr>
      <w:r w:rsidRPr="009F1461">
        <w:t>Профілактичний огляд за бажанням Застрахованої особи</w:t>
      </w:r>
      <w:r w:rsidR="00B45A7B" w:rsidRPr="009F1461">
        <w:t>;</w:t>
      </w:r>
    </w:p>
    <w:p w14:paraId="2D180203" w14:textId="77777777" w:rsidR="00330850" w:rsidRPr="009F1461" w:rsidRDefault="00330850" w:rsidP="00AB2177">
      <w:pPr>
        <w:ind w:firstLine="709"/>
        <w:rPr>
          <w:noProof/>
        </w:rPr>
      </w:pPr>
      <w:r w:rsidRPr="009F1461">
        <w:t>Профілактичні оздоровчі послуги: басейн, спортзал і т.п</w:t>
      </w:r>
      <w:r w:rsidR="00B45A7B" w:rsidRPr="009F1461">
        <w:t>.;</w:t>
      </w:r>
    </w:p>
    <w:p w14:paraId="0D1208BB" w14:textId="77777777" w:rsidR="001725C5" w:rsidRPr="009F1461" w:rsidRDefault="001725C5" w:rsidP="00AB2177">
      <w:pPr>
        <w:ind w:firstLine="709"/>
        <w:rPr>
          <w:noProof/>
        </w:rPr>
      </w:pPr>
      <w:r w:rsidRPr="009F1461">
        <w:t>Та інші</w:t>
      </w:r>
      <w:r w:rsidR="00B45A7B" w:rsidRPr="009F1461">
        <w:t>.</w:t>
      </w:r>
    </w:p>
    <w:p w14:paraId="07E5A708" w14:textId="77777777" w:rsidR="00883BE6" w:rsidRPr="009F1461" w:rsidRDefault="00883BE6" w:rsidP="00AB2177">
      <w:pPr>
        <w:ind w:firstLine="709"/>
        <w:rPr>
          <w:noProof/>
        </w:rPr>
      </w:pPr>
      <w:r w:rsidRPr="009F1461">
        <w:rPr>
          <w:noProof/>
        </w:rPr>
        <w:t>Страхування від нещасних випадків</w:t>
      </w:r>
      <w:r w:rsidR="00420C9D" w:rsidRPr="009F1461">
        <w:rPr>
          <w:noProof/>
        </w:rPr>
        <w:t xml:space="preserve"> включає такі умови</w:t>
      </w:r>
      <w:r w:rsidRPr="009F1461">
        <w:rPr>
          <w:noProof/>
        </w:rPr>
        <w:t>:</w:t>
      </w:r>
    </w:p>
    <w:p w14:paraId="1045A11F" w14:textId="77777777" w:rsidR="00420C9D" w:rsidRPr="009F1461" w:rsidRDefault="00420C9D" w:rsidP="00AB2177">
      <w:pPr>
        <w:ind w:firstLine="709"/>
      </w:pPr>
      <w:r w:rsidRPr="009F1461">
        <w:t>Компенсаторна форма</w:t>
      </w:r>
      <w:r w:rsidR="0007141C" w:rsidRPr="009F1461">
        <w:t>,</w:t>
      </w:r>
      <w:r w:rsidRPr="009F1461">
        <w:t xml:space="preserve"> </w:t>
      </w:r>
      <w:r w:rsidR="0007141C" w:rsidRPr="009F1461">
        <w:t>при якій у разі страхової події застрахована особа отримує фінансове відшкодування за наступні ризики:</w:t>
      </w:r>
    </w:p>
    <w:p w14:paraId="5A42D31D" w14:textId="77777777" w:rsidR="0007141C" w:rsidRPr="009F1461" w:rsidRDefault="0007141C" w:rsidP="00AB2177">
      <w:pPr>
        <w:ind w:firstLine="709"/>
      </w:pPr>
      <w:r w:rsidRPr="009F1461">
        <w:t>Смерть</w:t>
      </w:r>
      <w:r w:rsidR="001E1647" w:rsidRPr="009F1461">
        <w:t>;</w:t>
      </w:r>
    </w:p>
    <w:p w14:paraId="50A9E9DC" w14:textId="77777777" w:rsidR="003C2DB4" w:rsidRPr="009F1461" w:rsidRDefault="003C2DB4" w:rsidP="00AB2177">
      <w:pPr>
        <w:ind w:firstLine="709"/>
      </w:pPr>
      <w:r w:rsidRPr="009F1461">
        <w:t>Встановлення інвалідності I- III груп;</w:t>
      </w:r>
    </w:p>
    <w:p w14:paraId="217D6D19" w14:textId="77777777" w:rsidR="003C2DB4" w:rsidRPr="009F1461" w:rsidRDefault="003C2DB4" w:rsidP="00AB2177">
      <w:pPr>
        <w:ind w:firstLine="709"/>
      </w:pPr>
      <w:r w:rsidRPr="009F1461">
        <w:lastRenderedPageBreak/>
        <w:t>Тілесні травматичні ушкодження.</w:t>
      </w:r>
    </w:p>
    <w:p w14:paraId="63CF1931" w14:textId="77777777" w:rsidR="007E4FF4" w:rsidRPr="009F1461" w:rsidRDefault="003C2DB4" w:rsidP="00AB2177">
      <w:pPr>
        <w:ind w:firstLine="709"/>
        <w:rPr>
          <w:noProof/>
        </w:rPr>
      </w:pPr>
      <w:r w:rsidRPr="009F1461">
        <w:rPr>
          <w:noProof/>
        </w:rPr>
        <w:t xml:space="preserve">Страхування від </w:t>
      </w:r>
      <w:r w:rsidR="007E4FF4" w:rsidRPr="009F1461">
        <w:rPr>
          <w:noProof/>
        </w:rPr>
        <w:t>критичних захворювань</w:t>
      </w:r>
      <w:r w:rsidRPr="009F1461">
        <w:rPr>
          <w:noProof/>
        </w:rPr>
        <w:t xml:space="preserve"> </w:t>
      </w:r>
      <w:r w:rsidR="007E4FF4" w:rsidRPr="009F1461">
        <w:rPr>
          <w:noProof/>
        </w:rPr>
        <w:t xml:space="preserve">покриває такі ризики, </w:t>
      </w:r>
      <w:r w:rsidR="007E4FF4" w:rsidRPr="009F1461">
        <w:t>які вперше виявлені в період дії Договору страхування</w:t>
      </w:r>
      <w:r w:rsidRPr="009F1461">
        <w:rPr>
          <w:noProof/>
        </w:rPr>
        <w:t>:</w:t>
      </w:r>
    </w:p>
    <w:p w14:paraId="1B066716" w14:textId="77777777" w:rsidR="00B45A7B" w:rsidRPr="009F1461" w:rsidRDefault="007E4FF4" w:rsidP="00AB2177">
      <w:pPr>
        <w:ind w:firstLine="709"/>
        <w:rPr>
          <w:noProof/>
        </w:rPr>
      </w:pPr>
      <w:r w:rsidRPr="009F1461">
        <w:rPr>
          <w:noProof/>
        </w:rPr>
        <w:t>Цукровий діабет</w:t>
      </w:r>
      <w:r w:rsidR="00B45A7B" w:rsidRPr="009F1461">
        <w:rPr>
          <w:noProof/>
        </w:rPr>
        <w:t>;</w:t>
      </w:r>
    </w:p>
    <w:p w14:paraId="5FAD7B40" w14:textId="77777777" w:rsidR="007E4FF4" w:rsidRPr="009F1461" w:rsidRDefault="00B45A7B" w:rsidP="00AB2177">
      <w:pPr>
        <w:ind w:firstLine="709"/>
        <w:rPr>
          <w:noProof/>
        </w:rPr>
      </w:pPr>
      <w:r w:rsidRPr="009F1461">
        <w:rPr>
          <w:noProof/>
        </w:rPr>
        <w:t>Туберкульоз;</w:t>
      </w:r>
    </w:p>
    <w:p w14:paraId="1D5E324D" w14:textId="77777777" w:rsidR="00B45A7B" w:rsidRPr="009F1461" w:rsidRDefault="00B45A7B" w:rsidP="00AB2177">
      <w:pPr>
        <w:ind w:firstLine="709"/>
        <w:rPr>
          <w:noProof/>
        </w:rPr>
      </w:pPr>
      <w:r w:rsidRPr="009F1461">
        <w:t>Доброякісні новоутворення;</w:t>
      </w:r>
    </w:p>
    <w:p w14:paraId="41BC649A" w14:textId="77777777" w:rsidR="00883BE6" w:rsidRPr="009F1461" w:rsidRDefault="00B45A7B" w:rsidP="00AB2177">
      <w:pPr>
        <w:ind w:firstLine="709"/>
        <w:rPr>
          <w:noProof/>
        </w:rPr>
      </w:pPr>
      <w:r w:rsidRPr="009F1461">
        <w:t>Злоякісні новоутворення.</w:t>
      </w:r>
    </w:p>
    <w:p w14:paraId="736C3D5C" w14:textId="77777777" w:rsidR="00CC1263" w:rsidRPr="009F1461" w:rsidRDefault="00A0053D" w:rsidP="00AB2177">
      <w:pPr>
        <w:ind w:firstLine="709"/>
        <w:rPr>
          <w:noProof/>
        </w:rPr>
      </w:pPr>
      <w:r w:rsidRPr="009F1461">
        <w:rPr>
          <w:noProof/>
        </w:rPr>
        <w:t>Особливості страхування здоров'я полягають у тому, що воно дозволяє забезпечити фінансову підтримку для лікування та медичних витрат в разі хвороби або травми. Крім того, страхування здоров'я може допомогти зменшити витрати на медичне лікування, оскільки більшість страхових компаній мають договори з медичними закладами та забезпечують певні знижки своїм клієнтам.</w:t>
      </w:r>
    </w:p>
    <w:p w14:paraId="1A7AF553" w14:textId="6A5C3BA7" w:rsidR="00BD40FD" w:rsidRPr="009F1461" w:rsidRDefault="00BD40FD" w:rsidP="00AB2177">
      <w:pPr>
        <w:ind w:firstLine="709"/>
        <w:rPr>
          <w:noProof/>
        </w:rPr>
      </w:pPr>
      <w:r w:rsidRPr="009F1461">
        <w:rPr>
          <w:noProof/>
        </w:rPr>
        <w:t>Варто відмітит</w:t>
      </w:r>
      <w:r w:rsidR="00483F0B" w:rsidRPr="009F1461">
        <w:rPr>
          <w:noProof/>
        </w:rPr>
        <w:t>и</w:t>
      </w:r>
      <w:r w:rsidRPr="009F1461">
        <w:rPr>
          <w:noProof/>
        </w:rPr>
        <w:t xml:space="preserve"> що, управління асортиментом базується на можливості підприємства змінювати свій асортимент продукції в разі кризової ситуації або змінам на ринку шляхом застосування стратегії модифікації.</w:t>
      </w:r>
      <w:r w:rsidR="008E6197" w:rsidRPr="009F1461">
        <w:rPr>
          <w:noProof/>
        </w:rPr>
        <w:t xml:space="preserve"> Проте</w:t>
      </w:r>
      <w:r w:rsidRPr="009F1461">
        <w:rPr>
          <w:noProof/>
        </w:rPr>
        <w:t xml:space="preserve"> це не постійни</w:t>
      </w:r>
      <w:r w:rsidR="008E6197" w:rsidRPr="009F1461">
        <w:rPr>
          <w:noProof/>
        </w:rPr>
        <w:t>й</w:t>
      </w:r>
      <w:r w:rsidRPr="009F1461">
        <w:rPr>
          <w:noProof/>
        </w:rPr>
        <w:t xml:space="preserve"> процес,</w:t>
      </w:r>
      <w:r w:rsidR="008E6197" w:rsidRPr="009F1461">
        <w:rPr>
          <w:noProof/>
        </w:rPr>
        <w:t xml:space="preserve"> так як</w:t>
      </w:r>
      <w:r w:rsidRPr="009F1461">
        <w:rPr>
          <w:noProof/>
        </w:rPr>
        <w:t xml:space="preserve"> компанія в цілому має сталий асортимент продукції.</w:t>
      </w:r>
    </w:p>
    <w:bookmarkEnd w:id="21"/>
    <w:p w14:paraId="7A223136" w14:textId="77777777" w:rsidR="00CC1263" w:rsidRPr="009F1461" w:rsidRDefault="00CC1263" w:rsidP="00AB2177">
      <w:pPr>
        <w:ind w:firstLine="709"/>
        <w:rPr>
          <w:noProof/>
        </w:rPr>
      </w:pPr>
      <w:r w:rsidRPr="009F1461">
        <w:rPr>
          <w:noProof/>
        </w:rPr>
        <w:t>Ринок добровільного медичного страхування в Україні почав розвиватися в 1990-х роках, після отримання Україною незалежності. У цей період в Україні з'явилися перші страхові компанії, які пропонували добровільне медичне страхування. Однак, ринок страхування знаходився у стані становлення, тому пропозиції на ринку були досить обмеженими, а ціни на страхові послуги були досить високі.</w:t>
      </w:r>
    </w:p>
    <w:p w14:paraId="0CC6F070" w14:textId="77777777" w:rsidR="00254B78" w:rsidRPr="009F1461" w:rsidRDefault="00CC1263" w:rsidP="00AB2177">
      <w:pPr>
        <w:ind w:firstLine="709"/>
        <w:rPr>
          <w:noProof/>
        </w:rPr>
      </w:pPr>
      <w:r w:rsidRPr="009F1461">
        <w:rPr>
          <w:noProof/>
        </w:rPr>
        <w:t>У 2000-х роках ринок добровільного медичного страхування в Україні почав зростати, і вже в цей період на ринку з'явилися нові страхові компанії, які пропонували різні види страхування здоров'я та медичних послуг. Це сприяло зниженню цін на страхові послуги та збільшенню кількості людей, які стали використовувати добровільне медичне страхування в Україні.</w:t>
      </w:r>
    </w:p>
    <w:p w14:paraId="4702AA11" w14:textId="73651EFE" w:rsidR="00FC71BB" w:rsidRPr="009F1461" w:rsidRDefault="00CC1263" w:rsidP="00AB2177">
      <w:pPr>
        <w:ind w:firstLine="709"/>
        <w:rPr>
          <w:noProof/>
        </w:rPr>
      </w:pPr>
      <w:r w:rsidRPr="009F1461">
        <w:rPr>
          <w:noProof/>
        </w:rPr>
        <w:t xml:space="preserve">За останні роки ринок добровільного медичного страхування в Україні продовжує зростати, а страхові компанії пропонують все більше різних видів страхування здоров'я та медичних послуг. До того ж, в Україні з'являються нові </w:t>
      </w:r>
      <w:r w:rsidRPr="009F1461">
        <w:rPr>
          <w:noProof/>
        </w:rPr>
        <w:lastRenderedPageBreak/>
        <w:t>форми страхування, які раніше не були популярними, наприклад, страхування від онкології або страхування дітей.</w:t>
      </w:r>
      <w:r w:rsidR="00FC71BB" w:rsidRPr="009F1461">
        <w:rPr>
          <w:noProof/>
        </w:rPr>
        <w:t xml:space="preserve"> </w:t>
      </w:r>
      <w:r w:rsidR="00A01F5D" w:rsidRPr="009F1461">
        <w:rPr>
          <w:noProof/>
        </w:rPr>
        <w:t>Розглянемо основні показники діяльності страхового ринку в таблиці 1.1.</w:t>
      </w:r>
    </w:p>
    <w:p w14:paraId="72117C4E" w14:textId="77777777" w:rsidR="00F8173B" w:rsidRPr="009F1461" w:rsidRDefault="00F8173B" w:rsidP="00AB2177">
      <w:pPr>
        <w:ind w:firstLine="709"/>
        <w:rPr>
          <w:noProof/>
        </w:rPr>
      </w:pPr>
    </w:p>
    <w:p w14:paraId="4C431C8D" w14:textId="77777777" w:rsidR="00FA6DF8" w:rsidRPr="009F1461" w:rsidRDefault="00FA6DF8" w:rsidP="00AB2177">
      <w:pPr>
        <w:ind w:firstLine="709"/>
        <w:rPr>
          <w:noProof/>
        </w:rPr>
      </w:pPr>
      <w:r w:rsidRPr="009F1461">
        <w:rPr>
          <w:noProof/>
        </w:rPr>
        <w:t>Таблиця 1.1</w:t>
      </w:r>
      <w:r w:rsidR="007C73D5" w:rsidRPr="009F1461">
        <w:rPr>
          <w:noProof/>
          <w:lang w:val="ru-RU"/>
        </w:rPr>
        <w:t xml:space="preserve"> - </w:t>
      </w:r>
      <w:r w:rsidRPr="009F1461">
        <w:rPr>
          <w:noProof/>
        </w:rPr>
        <w:t>Основні показники діяльності страхового ринку та його динаміка</w:t>
      </w:r>
    </w:p>
    <w:tbl>
      <w:tblPr>
        <w:tblW w:w="9918" w:type="dxa"/>
        <w:tblLayout w:type="fixed"/>
        <w:tblLook w:val="04A0" w:firstRow="1" w:lastRow="0" w:firstColumn="1" w:lastColumn="0" w:noHBand="0" w:noVBand="1"/>
      </w:tblPr>
      <w:tblGrid>
        <w:gridCol w:w="3580"/>
        <w:gridCol w:w="1584"/>
        <w:gridCol w:w="1585"/>
        <w:gridCol w:w="1584"/>
        <w:gridCol w:w="1585"/>
      </w:tblGrid>
      <w:tr w:rsidR="00853D58" w:rsidRPr="009F1461" w14:paraId="5200A2BE" w14:textId="77777777" w:rsidTr="00ED4583">
        <w:trPr>
          <w:trHeight w:val="300"/>
        </w:trPr>
        <w:tc>
          <w:tcPr>
            <w:tcW w:w="9918" w:type="dxa"/>
            <w:gridSpan w:val="5"/>
            <w:tcBorders>
              <w:top w:val="single" w:sz="4" w:space="0" w:color="auto"/>
              <w:left w:val="single" w:sz="4" w:space="0" w:color="auto"/>
              <w:bottom w:val="single" w:sz="4" w:space="0" w:color="auto"/>
              <w:right w:val="single" w:sz="4" w:space="0" w:color="auto"/>
            </w:tcBorders>
            <w:shd w:val="clear" w:color="auto" w:fill="auto"/>
            <w:noWrap/>
          </w:tcPr>
          <w:p w14:paraId="45AB26E9" w14:textId="77777777" w:rsidR="00853D58" w:rsidRPr="009F1461" w:rsidRDefault="00853D58" w:rsidP="00C207A2">
            <w:pPr>
              <w:jc w:val="left"/>
              <w:rPr>
                <w:rFonts w:eastAsia="Times New Roman"/>
                <w:bCs w:val="0"/>
                <w:color w:val="000000"/>
                <w:lang w:eastAsia="uk-UA"/>
              </w:rPr>
            </w:pPr>
            <w:r w:rsidRPr="009F1461">
              <w:rPr>
                <w:rFonts w:eastAsia="Times New Roman"/>
                <w:bCs w:val="0"/>
                <w:color w:val="000000"/>
                <w:lang w:eastAsia="uk-UA"/>
              </w:rPr>
              <w:t>Страхова діяльність, млн грн</w:t>
            </w:r>
          </w:p>
        </w:tc>
      </w:tr>
      <w:tr w:rsidR="00EF4902" w:rsidRPr="009F1461" w14:paraId="6A819846" w14:textId="77777777" w:rsidTr="00ED4583">
        <w:trPr>
          <w:trHeight w:val="300"/>
        </w:trPr>
        <w:tc>
          <w:tcPr>
            <w:tcW w:w="3580" w:type="dxa"/>
            <w:tcBorders>
              <w:top w:val="single" w:sz="4" w:space="0" w:color="auto"/>
              <w:left w:val="single" w:sz="4" w:space="0" w:color="auto"/>
              <w:bottom w:val="single" w:sz="4" w:space="0" w:color="auto"/>
              <w:right w:val="single" w:sz="4" w:space="0" w:color="auto"/>
            </w:tcBorders>
            <w:shd w:val="clear" w:color="auto" w:fill="auto"/>
            <w:noWrap/>
            <w:hideMark/>
          </w:tcPr>
          <w:p w14:paraId="7D7034A7" w14:textId="77777777" w:rsidR="00853D58" w:rsidRPr="009F1461" w:rsidRDefault="00853D58" w:rsidP="00C207A2">
            <w:pPr>
              <w:jc w:val="left"/>
              <w:rPr>
                <w:rFonts w:eastAsia="Times New Roman"/>
                <w:bCs w:val="0"/>
                <w:color w:val="000000"/>
                <w:lang w:eastAsia="uk-UA"/>
              </w:rPr>
            </w:pPr>
            <w:r w:rsidRPr="009F1461">
              <w:rPr>
                <w:rFonts w:eastAsia="Times New Roman"/>
                <w:bCs w:val="0"/>
                <w:color w:val="000000"/>
                <w:lang w:eastAsia="uk-UA"/>
              </w:rPr>
              <w:t>Рік</w:t>
            </w:r>
          </w:p>
        </w:tc>
        <w:tc>
          <w:tcPr>
            <w:tcW w:w="1584" w:type="dxa"/>
            <w:tcBorders>
              <w:top w:val="single" w:sz="4" w:space="0" w:color="auto"/>
              <w:left w:val="nil"/>
              <w:bottom w:val="single" w:sz="4" w:space="0" w:color="auto"/>
              <w:right w:val="single" w:sz="4" w:space="0" w:color="auto"/>
            </w:tcBorders>
            <w:shd w:val="clear" w:color="auto" w:fill="auto"/>
            <w:noWrap/>
            <w:hideMark/>
          </w:tcPr>
          <w:p w14:paraId="54A0DE82" w14:textId="77777777" w:rsidR="00EF4902" w:rsidRPr="009F1461" w:rsidRDefault="00EF4902" w:rsidP="00C207A2">
            <w:pPr>
              <w:jc w:val="left"/>
              <w:rPr>
                <w:rFonts w:eastAsia="Times New Roman"/>
                <w:bCs w:val="0"/>
                <w:color w:val="000000"/>
                <w:lang w:eastAsia="uk-UA"/>
              </w:rPr>
            </w:pPr>
            <w:r w:rsidRPr="009F1461">
              <w:rPr>
                <w:rFonts w:eastAsia="Times New Roman"/>
                <w:bCs w:val="0"/>
                <w:color w:val="000000"/>
                <w:lang w:eastAsia="uk-UA"/>
              </w:rPr>
              <w:t>2017</w:t>
            </w:r>
          </w:p>
        </w:tc>
        <w:tc>
          <w:tcPr>
            <w:tcW w:w="1585" w:type="dxa"/>
            <w:tcBorders>
              <w:top w:val="single" w:sz="4" w:space="0" w:color="auto"/>
              <w:left w:val="nil"/>
              <w:bottom w:val="single" w:sz="4" w:space="0" w:color="auto"/>
              <w:right w:val="single" w:sz="4" w:space="0" w:color="auto"/>
            </w:tcBorders>
            <w:shd w:val="clear" w:color="auto" w:fill="auto"/>
            <w:noWrap/>
            <w:hideMark/>
          </w:tcPr>
          <w:p w14:paraId="3A84F42C" w14:textId="77777777" w:rsidR="00EF4902" w:rsidRPr="009F1461" w:rsidRDefault="00EF4902" w:rsidP="00C207A2">
            <w:pPr>
              <w:jc w:val="left"/>
              <w:rPr>
                <w:rFonts w:eastAsia="Times New Roman"/>
                <w:bCs w:val="0"/>
                <w:color w:val="000000"/>
                <w:lang w:eastAsia="uk-UA"/>
              </w:rPr>
            </w:pPr>
            <w:r w:rsidRPr="009F1461">
              <w:rPr>
                <w:rFonts w:eastAsia="Times New Roman"/>
                <w:bCs w:val="0"/>
                <w:color w:val="000000"/>
                <w:lang w:eastAsia="uk-UA"/>
              </w:rPr>
              <w:t>2018</w:t>
            </w:r>
          </w:p>
        </w:tc>
        <w:tc>
          <w:tcPr>
            <w:tcW w:w="1584" w:type="dxa"/>
            <w:tcBorders>
              <w:top w:val="single" w:sz="4" w:space="0" w:color="auto"/>
              <w:left w:val="nil"/>
              <w:bottom w:val="single" w:sz="4" w:space="0" w:color="auto"/>
              <w:right w:val="single" w:sz="4" w:space="0" w:color="auto"/>
            </w:tcBorders>
            <w:shd w:val="clear" w:color="auto" w:fill="auto"/>
            <w:noWrap/>
            <w:hideMark/>
          </w:tcPr>
          <w:p w14:paraId="199818C0" w14:textId="77777777" w:rsidR="00EF4902" w:rsidRPr="009F1461" w:rsidRDefault="00EF4902" w:rsidP="00C207A2">
            <w:pPr>
              <w:jc w:val="left"/>
              <w:rPr>
                <w:rFonts w:eastAsia="Times New Roman"/>
                <w:bCs w:val="0"/>
                <w:color w:val="000000"/>
                <w:lang w:eastAsia="uk-UA"/>
              </w:rPr>
            </w:pPr>
            <w:r w:rsidRPr="009F1461">
              <w:rPr>
                <w:rFonts w:eastAsia="Times New Roman"/>
                <w:bCs w:val="0"/>
                <w:color w:val="000000"/>
                <w:lang w:eastAsia="uk-UA"/>
              </w:rPr>
              <w:t>2019</w:t>
            </w:r>
          </w:p>
        </w:tc>
        <w:tc>
          <w:tcPr>
            <w:tcW w:w="1585" w:type="dxa"/>
            <w:tcBorders>
              <w:top w:val="single" w:sz="4" w:space="0" w:color="auto"/>
              <w:left w:val="nil"/>
              <w:bottom w:val="single" w:sz="4" w:space="0" w:color="auto"/>
              <w:right w:val="single" w:sz="4" w:space="0" w:color="auto"/>
            </w:tcBorders>
            <w:shd w:val="clear" w:color="auto" w:fill="auto"/>
            <w:noWrap/>
            <w:hideMark/>
          </w:tcPr>
          <w:p w14:paraId="7AFA2C47" w14:textId="77777777" w:rsidR="00EF4902" w:rsidRPr="009F1461" w:rsidRDefault="00EF4902" w:rsidP="00C207A2">
            <w:pPr>
              <w:jc w:val="left"/>
              <w:rPr>
                <w:rFonts w:eastAsia="Times New Roman"/>
                <w:bCs w:val="0"/>
                <w:color w:val="000000"/>
                <w:lang w:eastAsia="uk-UA"/>
              </w:rPr>
            </w:pPr>
            <w:r w:rsidRPr="009F1461">
              <w:rPr>
                <w:rFonts w:eastAsia="Times New Roman"/>
                <w:bCs w:val="0"/>
                <w:color w:val="000000"/>
                <w:lang w:eastAsia="uk-UA"/>
              </w:rPr>
              <w:t>2020</w:t>
            </w:r>
          </w:p>
        </w:tc>
      </w:tr>
      <w:tr w:rsidR="00EF4902" w:rsidRPr="009F1461" w14:paraId="329C8851" w14:textId="77777777" w:rsidTr="00ED4583">
        <w:trPr>
          <w:trHeight w:val="300"/>
        </w:trPr>
        <w:tc>
          <w:tcPr>
            <w:tcW w:w="3580" w:type="dxa"/>
            <w:tcBorders>
              <w:top w:val="nil"/>
              <w:left w:val="single" w:sz="4" w:space="0" w:color="auto"/>
              <w:bottom w:val="single" w:sz="4" w:space="0" w:color="auto"/>
              <w:right w:val="single" w:sz="4" w:space="0" w:color="auto"/>
            </w:tcBorders>
            <w:shd w:val="clear" w:color="auto" w:fill="auto"/>
            <w:noWrap/>
            <w:hideMark/>
          </w:tcPr>
          <w:p w14:paraId="08BBB8A2" w14:textId="77777777" w:rsidR="00EF4902" w:rsidRPr="009F1461" w:rsidRDefault="00EF4902" w:rsidP="00C207A2">
            <w:pPr>
              <w:jc w:val="left"/>
              <w:rPr>
                <w:rFonts w:eastAsia="Times New Roman"/>
                <w:bCs w:val="0"/>
                <w:color w:val="000000"/>
                <w:lang w:eastAsia="uk-UA"/>
              </w:rPr>
            </w:pPr>
            <w:r w:rsidRPr="009F1461">
              <w:rPr>
                <w:rFonts w:eastAsia="Times New Roman"/>
                <w:bCs w:val="0"/>
                <w:color w:val="000000"/>
                <w:lang w:eastAsia="uk-UA"/>
              </w:rPr>
              <w:t>Валові страхові премії, у тому числі:</w:t>
            </w:r>
          </w:p>
        </w:tc>
        <w:tc>
          <w:tcPr>
            <w:tcW w:w="1584" w:type="dxa"/>
            <w:tcBorders>
              <w:top w:val="nil"/>
              <w:left w:val="nil"/>
              <w:bottom w:val="single" w:sz="4" w:space="0" w:color="auto"/>
              <w:right w:val="single" w:sz="4" w:space="0" w:color="auto"/>
            </w:tcBorders>
            <w:shd w:val="clear" w:color="auto" w:fill="auto"/>
            <w:noWrap/>
            <w:hideMark/>
          </w:tcPr>
          <w:p w14:paraId="24A6D45A" w14:textId="77777777" w:rsidR="00EF4902" w:rsidRPr="009F1461" w:rsidRDefault="00EF4902" w:rsidP="00C207A2">
            <w:pPr>
              <w:jc w:val="left"/>
              <w:rPr>
                <w:rFonts w:eastAsia="Times New Roman"/>
                <w:bCs w:val="0"/>
                <w:color w:val="000000"/>
                <w:lang w:eastAsia="uk-UA"/>
              </w:rPr>
            </w:pPr>
            <w:r w:rsidRPr="009F1461">
              <w:rPr>
                <w:rFonts w:eastAsia="Times New Roman"/>
                <w:bCs w:val="0"/>
                <w:color w:val="000000"/>
                <w:lang w:eastAsia="uk-UA"/>
              </w:rPr>
              <w:t>43 431,80</w:t>
            </w:r>
          </w:p>
        </w:tc>
        <w:tc>
          <w:tcPr>
            <w:tcW w:w="1585" w:type="dxa"/>
            <w:tcBorders>
              <w:top w:val="nil"/>
              <w:left w:val="nil"/>
              <w:bottom w:val="single" w:sz="4" w:space="0" w:color="auto"/>
              <w:right w:val="single" w:sz="4" w:space="0" w:color="auto"/>
            </w:tcBorders>
            <w:shd w:val="clear" w:color="auto" w:fill="auto"/>
            <w:noWrap/>
            <w:hideMark/>
          </w:tcPr>
          <w:p w14:paraId="2F2D4EB2" w14:textId="77777777" w:rsidR="00EF4902" w:rsidRPr="009F1461" w:rsidRDefault="00EF4902" w:rsidP="00C207A2">
            <w:pPr>
              <w:jc w:val="left"/>
              <w:rPr>
                <w:rFonts w:eastAsia="Times New Roman"/>
                <w:bCs w:val="0"/>
                <w:color w:val="000000"/>
                <w:lang w:eastAsia="uk-UA"/>
              </w:rPr>
            </w:pPr>
            <w:r w:rsidRPr="009F1461">
              <w:rPr>
                <w:rFonts w:eastAsia="Times New Roman"/>
                <w:bCs w:val="0"/>
                <w:color w:val="000000"/>
                <w:lang w:eastAsia="uk-UA"/>
              </w:rPr>
              <w:t>49 367,50</w:t>
            </w:r>
          </w:p>
        </w:tc>
        <w:tc>
          <w:tcPr>
            <w:tcW w:w="1584" w:type="dxa"/>
            <w:tcBorders>
              <w:top w:val="nil"/>
              <w:left w:val="nil"/>
              <w:bottom w:val="single" w:sz="4" w:space="0" w:color="auto"/>
              <w:right w:val="single" w:sz="4" w:space="0" w:color="auto"/>
            </w:tcBorders>
            <w:shd w:val="clear" w:color="auto" w:fill="auto"/>
            <w:noWrap/>
            <w:hideMark/>
          </w:tcPr>
          <w:p w14:paraId="7830DFDF" w14:textId="77777777" w:rsidR="00EF4902" w:rsidRPr="009F1461" w:rsidRDefault="00EF4902" w:rsidP="00C207A2">
            <w:pPr>
              <w:jc w:val="left"/>
              <w:rPr>
                <w:rFonts w:eastAsia="Times New Roman"/>
                <w:bCs w:val="0"/>
                <w:color w:val="000000"/>
                <w:lang w:eastAsia="uk-UA"/>
              </w:rPr>
            </w:pPr>
            <w:r w:rsidRPr="009F1461">
              <w:rPr>
                <w:rFonts w:eastAsia="Times New Roman"/>
                <w:bCs w:val="0"/>
                <w:color w:val="000000"/>
                <w:lang w:eastAsia="uk-UA"/>
              </w:rPr>
              <w:t>53 001,20</w:t>
            </w:r>
          </w:p>
        </w:tc>
        <w:tc>
          <w:tcPr>
            <w:tcW w:w="1585" w:type="dxa"/>
            <w:tcBorders>
              <w:top w:val="nil"/>
              <w:left w:val="nil"/>
              <w:bottom w:val="single" w:sz="4" w:space="0" w:color="auto"/>
              <w:right w:val="single" w:sz="4" w:space="0" w:color="auto"/>
            </w:tcBorders>
            <w:shd w:val="clear" w:color="auto" w:fill="auto"/>
            <w:noWrap/>
            <w:hideMark/>
          </w:tcPr>
          <w:p w14:paraId="06096CB8" w14:textId="77777777" w:rsidR="00EF4902" w:rsidRPr="009F1461" w:rsidRDefault="00EF4902" w:rsidP="00C207A2">
            <w:pPr>
              <w:jc w:val="left"/>
              <w:rPr>
                <w:rFonts w:eastAsia="Times New Roman"/>
                <w:bCs w:val="0"/>
                <w:color w:val="000000"/>
                <w:lang w:eastAsia="uk-UA"/>
              </w:rPr>
            </w:pPr>
            <w:r w:rsidRPr="009F1461">
              <w:rPr>
                <w:rFonts w:eastAsia="Times New Roman"/>
                <w:bCs w:val="0"/>
                <w:color w:val="000000"/>
                <w:lang w:eastAsia="uk-UA"/>
              </w:rPr>
              <w:t>45184,95</w:t>
            </w:r>
          </w:p>
        </w:tc>
      </w:tr>
      <w:tr w:rsidR="00EF4902" w:rsidRPr="009F1461" w14:paraId="4A146E9C" w14:textId="77777777" w:rsidTr="00ED4583">
        <w:trPr>
          <w:trHeight w:val="300"/>
        </w:trPr>
        <w:tc>
          <w:tcPr>
            <w:tcW w:w="3580" w:type="dxa"/>
            <w:tcBorders>
              <w:top w:val="nil"/>
              <w:left w:val="single" w:sz="4" w:space="0" w:color="auto"/>
              <w:bottom w:val="single" w:sz="4" w:space="0" w:color="auto"/>
              <w:right w:val="single" w:sz="4" w:space="0" w:color="auto"/>
            </w:tcBorders>
            <w:shd w:val="clear" w:color="auto" w:fill="auto"/>
            <w:noWrap/>
            <w:hideMark/>
          </w:tcPr>
          <w:p w14:paraId="3A264B1E" w14:textId="77777777" w:rsidR="00EF4902" w:rsidRPr="009F1461" w:rsidRDefault="00EF4902" w:rsidP="00C207A2">
            <w:pPr>
              <w:jc w:val="left"/>
              <w:rPr>
                <w:rFonts w:eastAsia="Times New Roman"/>
                <w:bCs w:val="0"/>
                <w:color w:val="000000"/>
                <w:lang w:eastAsia="uk-UA"/>
              </w:rPr>
            </w:pPr>
            <w:r w:rsidRPr="009F1461">
              <w:rPr>
                <w:rFonts w:eastAsia="Times New Roman"/>
                <w:bCs w:val="0"/>
                <w:color w:val="000000"/>
                <w:lang w:eastAsia="uk-UA"/>
              </w:rPr>
              <w:t xml:space="preserve">зі страхування життя </w:t>
            </w:r>
          </w:p>
        </w:tc>
        <w:tc>
          <w:tcPr>
            <w:tcW w:w="1584" w:type="dxa"/>
            <w:tcBorders>
              <w:top w:val="nil"/>
              <w:left w:val="nil"/>
              <w:bottom w:val="single" w:sz="4" w:space="0" w:color="auto"/>
              <w:right w:val="single" w:sz="4" w:space="0" w:color="auto"/>
            </w:tcBorders>
            <w:shd w:val="clear" w:color="auto" w:fill="auto"/>
            <w:noWrap/>
            <w:hideMark/>
          </w:tcPr>
          <w:p w14:paraId="6A1C8082" w14:textId="77777777" w:rsidR="00EF4902" w:rsidRPr="009F1461" w:rsidRDefault="00EF4902" w:rsidP="00C207A2">
            <w:pPr>
              <w:jc w:val="left"/>
              <w:rPr>
                <w:rFonts w:eastAsia="Times New Roman"/>
                <w:bCs w:val="0"/>
                <w:color w:val="000000"/>
                <w:lang w:eastAsia="uk-UA"/>
              </w:rPr>
            </w:pPr>
            <w:r w:rsidRPr="009F1461">
              <w:rPr>
                <w:rFonts w:eastAsia="Times New Roman"/>
                <w:bCs w:val="0"/>
                <w:color w:val="000000"/>
                <w:lang w:eastAsia="uk-UA"/>
              </w:rPr>
              <w:t>2 913,70</w:t>
            </w:r>
          </w:p>
        </w:tc>
        <w:tc>
          <w:tcPr>
            <w:tcW w:w="1585" w:type="dxa"/>
            <w:tcBorders>
              <w:top w:val="nil"/>
              <w:left w:val="nil"/>
              <w:bottom w:val="single" w:sz="4" w:space="0" w:color="auto"/>
              <w:right w:val="single" w:sz="4" w:space="0" w:color="auto"/>
            </w:tcBorders>
            <w:shd w:val="clear" w:color="auto" w:fill="auto"/>
            <w:noWrap/>
            <w:hideMark/>
          </w:tcPr>
          <w:p w14:paraId="627AE76C" w14:textId="77777777" w:rsidR="00EF4902" w:rsidRPr="009F1461" w:rsidRDefault="00EF4902" w:rsidP="00C207A2">
            <w:pPr>
              <w:jc w:val="left"/>
              <w:rPr>
                <w:rFonts w:eastAsia="Times New Roman"/>
                <w:bCs w:val="0"/>
                <w:color w:val="000000"/>
                <w:lang w:eastAsia="uk-UA"/>
              </w:rPr>
            </w:pPr>
            <w:r w:rsidRPr="009F1461">
              <w:rPr>
                <w:rFonts w:eastAsia="Times New Roman"/>
                <w:bCs w:val="0"/>
                <w:color w:val="000000"/>
                <w:lang w:eastAsia="uk-UA"/>
              </w:rPr>
              <w:t>3 906,10</w:t>
            </w:r>
          </w:p>
        </w:tc>
        <w:tc>
          <w:tcPr>
            <w:tcW w:w="1584" w:type="dxa"/>
            <w:tcBorders>
              <w:top w:val="nil"/>
              <w:left w:val="nil"/>
              <w:bottom w:val="single" w:sz="4" w:space="0" w:color="auto"/>
              <w:right w:val="single" w:sz="4" w:space="0" w:color="auto"/>
            </w:tcBorders>
            <w:shd w:val="clear" w:color="auto" w:fill="auto"/>
            <w:noWrap/>
            <w:hideMark/>
          </w:tcPr>
          <w:p w14:paraId="200CFF2A" w14:textId="77777777" w:rsidR="00EF4902" w:rsidRPr="009F1461" w:rsidRDefault="00EF4902" w:rsidP="00C207A2">
            <w:pPr>
              <w:jc w:val="left"/>
              <w:rPr>
                <w:rFonts w:eastAsia="Times New Roman"/>
                <w:bCs w:val="0"/>
                <w:color w:val="000000"/>
                <w:lang w:eastAsia="uk-UA"/>
              </w:rPr>
            </w:pPr>
            <w:r w:rsidRPr="009F1461">
              <w:rPr>
                <w:rFonts w:eastAsia="Times New Roman"/>
                <w:bCs w:val="0"/>
                <w:color w:val="000000"/>
                <w:lang w:eastAsia="uk-UA"/>
              </w:rPr>
              <w:t>4 624,00</w:t>
            </w:r>
          </w:p>
        </w:tc>
        <w:tc>
          <w:tcPr>
            <w:tcW w:w="1585" w:type="dxa"/>
            <w:tcBorders>
              <w:top w:val="nil"/>
              <w:left w:val="nil"/>
              <w:bottom w:val="single" w:sz="4" w:space="0" w:color="auto"/>
              <w:right w:val="single" w:sz="4" w:space="0" w:color="auto"/>
            </w:tcBorders>
            <w:shd w:val="clear" w:color="auto" w:fill="auto"/>
            <w:noWrap/>
            <w:hideMark/>
          </w:tcPr>
          <w:p w14:paraId="2DA5BB6F" w14:textId="77777777" w:rsidR="00EF4902" w:rsidRPr="009F1461" w:rsidRDefault="00EF4902" w:rsidP="00C207A2">
            <w:pPr>
              <w:jc w:val="left"/>
              <w:rPr>
                <w:rFonts w:eastAsia="Times New Roman"/>
                <w:bCs w:val="0"/>
                <w:color w:val="000000"/>
                <w:lang w:eastAsia="uk-UA"/>
              </w:rPr>
            </w:pPr>
            <w:r w:rsidRPr="009F1461">
              <w:rPr>
                <w:rFonts w:eastAsia="Times New Roman"/>
                <w:bCs w:val="0"/>
                <w:color w:val="000000"/>
                <w:lang w:eastAsia="uk-UA"/>
              </w:rPr>
              <w:t>5017,052</w:t>
            </w:r>
          </w:p>
        </w:tc>
      </w:tr>
      <w:tr w:rsidR="00EF4902" w:rsidRPr="009F1461" w14:paraId="41702674" w14:textId="77777777" w:rsidTr="00ED4583">
        <w:trPr>
          <w:trHeight w:val="300"/>
        </w:trPr>
        <w:tc>
          <w:tcPr>
            <w:tcW w:w="3580" w:type="dxa"/>
            <w:tcBorders>
              <w:top w:val="nil"/>
              <w:left w:val="single" w:sz="4" w:space="0" w:color="auto"/>
              <w:bottom w:val="single" w:sz="4" w:space="0" w:color="auto"/>
              <w:right w:val="single" w:sz="4" w:space="0" w:color="auto"/>
            </w:tcBorders>
            <w:shd w:val="clear" w:color="auto" w:fill="auto"/>
            <w:noWrap/>
            <w:hideMark/>
          </w:tcPr>
          <w:p w14:paraId="0CE435FC" w14:textId="77777777" w:rsidR="00EF4902" w:rsidRPr="009F1461" w:rsidRDefault="00EF4902" w:rsidP="00C207A2">
            <w:pPr>
              <w:jc w:val="left"/>
              <w:rPr>
                <w:rFonts w:eastAsia="Times New Roman"/>
                <w:bCs w:val="0"/>
                <w:color w:val="000000"/>
                <w:lang w:eastAsia="uk-UA"/>
              </w:rPr>
            </w:pPr>
            <w:r w:rsidRPr="009F1461">
              <w:rPr>
                <w:rFonts w:eastAsia="Times New Roman"/>
                <w:bCs w:val="0"/>
                <w:color w:val="000000"/>
                <w:lang w:eastAsia="uk-UA"/>
              </w:rPr>
              <w:t>Валові страхові виплати, у тому числі:</w:t>
            </w:r>
          </w:p>
        </w:tc>
        <w:tc>
          <w:tcPr>
            <w:tcW w:w="1584" w:type="dxa"/>
            <w:tcBorders>
              <w:top w:val="nil"/>
              <w:left w:val="nil"/>
              <w:bottom w:val="single" w:sz="4" w:space="0" w:color="auto"/>
              <w:right w:val="single" w:sz="4" w:space="0" w:color="auto"/>
            </w:tcBorders>
            <w:shd w:val="clear" w:color="auto" w:fill="auto"/>
            <w:noWrap/>
            <w:hideMark/>
          </w:tcPr>
          <w:p w14:paraId="29F7B9D3" w14:textId="77777777" w:rsidR="00EF4902" w:rsidRPr="009F1461" w:rsidRDefault="00EF4902" w:rsidP="00C207A2">
            <w:pPr>
              <w:jc w:val="left"/>
              <w:rPr>
                <w:rFonts w:eastAsia="Times New Roman"/>
                <w:bCs w:val="0"/>
                <w:color w:val="000000"/>
                <w:lang w:eastAsia="uk-UA"/>
              </w:rPr>
            </w:pPr>
            <w:r w:rsidRPr="009F1461">
              <w:rPr>
                <w:rFonts w:eastAsia="Times New Roman"/>
                <w:bCs w:val="0"/>
                <w:color w:val="000000"/>
                <w:lang w:eastAsia="uk-UA"/>
              </w:rPr>
              <w:t>10 536,80</w:t>
            </w:r>
          </w:p>
        </w:tc>
        <w:tc>
          <w:tcPr>
            <w:tcW w:w="1585" w:type="dxa"/>
            <w:tcBorders>
              <w:top w:val="nil"/>
              <w:left w:val="nil"/>
              <w:bottom w:val="single" w:sz="4" w:space="0" w:color="auto"/>
              <w:right w:val="single" w:sz="4" w:space="0" w:color="auto"/>
            </w:tcBorders>
            <w:shd w:val="clear" w:color="auto" w:fill="auto"/>
            <w:noWrap/>
            <w:hideMark/>
          </w:tcPr>
          <w:p w14:paraId="1FA08CC0" w14:textId="77777777" w:rsidR="00EF4902" w:rsidRPr="009F1461" w:rsidRDefault="00EF4902" w:rsidP="00C207A2">
            <w:pPr>
              <w:jc w:val="left"/>
              <w:rPr>
                <w:rFonts w:eastAsia="Times New Roman"/>
                <w:bCs w:val="0"/>
                <w:color w:val="000000"/>
                <w:lang w:eastAsia="uk-UA"/>
              </w:rPr>
            </w:pPr>
            <w:r w:rsidRPr="009F1461">
              <w:rPr>
                <w:rFonts w:eastAsia="Times New Roman"/>
                <w:bCs w:val="0"/>
                <w:color w:val="000000"/>
                <w:lang w:eastAsia="uk-UA"/>
              </w:rPr>
              <w:t>12 863,40</w:t>
            </w:r>
          </w:p>
        </w:tc>
        <w:tc>
          <w:tcPr>
            <w:tcW w:w="1584" w:type="dxa"/>
            <w:tcBorders>
              <w:top w:val="nil"/>
              <w:left w:val="nil"/>
              <w:bottom w:val="single" w:sz="4" w:space="0" w:color="auto"/>
              <w:right w:val="single" w:sz="4" w:space="0" w:color="auto"/>
            </w:tcBorders>
            <w:shd w:val="clear" w:color="auto" w:fill="auto"/>
            <w:noWrap/>
            <w:hideMark/>
          </w:tcPr>
          <w:p w14:paraId="6D4464F5" w14:textId="77777777" w:rsidR="00EF4902" w:rsidRPr="009F1461" w:rsidRDefault="00EF4902" w:rsidP="00C207A2">
            <w:pPr>
              <w:jc w:val="left"/>
              <w:rPr>
                <w:rFonts w:eastAsia="Times New Roman"/>
                <w:bCs w:val="0"/>
                <w:color w:val="000000"/>
                <w:lang w:eastAsia="uk-UA"/>
              </w:rPr>
            </w:pPr>
            <w:r w:rsidRPr="009F1461">
              <w:rPr>
                <w:rFonts w:eastAsia="Times New Roman"/>
                <w:bCs w:val="0"/>
                <w:color w:val="000000"/>
                <w:lang w:eastAsia="uk-UA"/>
              </w:rPr>
              <w:t>14 338,30</w:t>
            </w:r>
          </w:p>
        </w:tc>
        <w:tc>
          <w:tcPr>
            <w:tcW w:w="1585" w:type="dxa"/>
            <w:tcBorders>
              <w:top w:val="nil"/>
              <w:left w:val="nil"/>
              <w:bottom w:val="single" w:sz="4" w:space="0" w:color="auto"/>
              <w:right w:val="single" w:sz="4" w:space="0" w:color="auto"/>
            </w:tcBorders>
            <w:shd w:val="clear" w:color="auto" w:fill="auto"/>
            <w:noWrap/>
            <w:hideMark/>
          </w:tcPr>
          <w:p w14:paraId="73E20895" w14:textId="77777777" w:rsidR="00EF4902" w:rsidRPr="009F1461" w:rsidRDefault="00EF4902" w:rsidP="00C207A2">
            <w:pPr>
              <w:jc w:val="left"/>
              <w:rPr>
                <w:rFonts w:eastAsia="Times New Roman"/>
                <w:bCs w:val="0"/>
                <w:color w:val="000000"/>
                <w:lang w:eastAsia="uk-UA"/>
              </w:rPr>
            </w:pPr>
            <w:r w:rsidRPr="009F1461">
              <w:rPr>
                <w:rFonts w:eastAsia="Times New Roman"/>
                <w:bCs w:val="0"/>
                <w:color w:val="000000"/>
                <w:lang w:eastAsia="uk-UA"/>
              </w:rPr>
              <w:t>14852,7</w:t>
            </w:r>
          </w:p>
        </w:tc>
      </w:tr>
      <w:tr w:rsidR="00EF4902" w:rsidRPr="009F1461" w14:paraId="27F87C3E" w14:textId="77777777" w:rsidTr="00ED4583">
        <w:trPr>
          <w:trHeight w:val="300"/>
        </w:trPr>
        <w:tc>
          <w:tcPr>
            <w:tcW w:w="3580" w:type="dxa"/>
            <w:tcBorders>
              <w:top w:val="nil"/>
              <w:left w:val="single" w:sz="4" w:space="0" w:color="auto"/>
              <w:bottom w:val="single" w:sz="4" w:space="0" w:color="auto"/>
              <w:right w:val="single" w:sz="4" w:space="0" w:color="auto"/>
            </w:tcBorders>
            <w:shd w:val="clear" w:color="auto" w:fill="auto"/>
            <w:noWrap/>
            <w:hideMark/>
          </w:tcPr>
          <w:p w14:paraId="06800065" w14:textId="77777777" w:rsidR="00EF4902" w:rsidRPr="009F1461" w:rsidRDefault="00EF4902" w:rsidP="00C207A2">
            <w:pPr>
              <w:jc w:val="left"/>
              <w:rPr>
                <w:rFonts w:eastAsia="Times New Roman"/>
                <w:bCs w:val="0"/>
                <w:color w:val="000000"/>
                <w:lang w:eastAsia="uk-UA"/>
              </w:rPr>
            </w:pPr>
            <w:r w:rsidRPr="009F1461">
              <w:rPr>
                <w:rFonts w:eastAsia="Times New Roman"/>
                <w:bCs w:val="0"/>
                <w:color w:val="000000"/>
                <w:lang w:eastAsia="uk-UA"/>
              </w:rPr>
              <w:t>зі страхування життя</w:t>
            </w:r>
          </w:p>
        </w:tc>
        <w:tc>
          <w:tcPr>
            <w:tcW w:w="1584" w:type="dxa"/>
            <w:tcBorders>
              <w:top w:val="nil"/>
              <w:left w:val="nil"/>
              <w:bottom w:val="single" w:sz="4" w:space="0" w:color="auto"/>
              <w:right w:val="single" w:sz="4" w:space="0" w:color="auto"/>
            </w:tcBorders>
            <w:shd w:val="clear" w:color="auto" w:fill="auto"/>
            <w:noWrap/>
            <w:hideMark/>
          </w:tcPr>
          <w:p w14:paraId="779BC468" w14:textId="77777777" w:rsidR="00EF4902" w:rsidRPr="009F1461" w:rsidRDefault="00EF4902" w:rsidP="00C207A2">
            <w:pPr>
              <w:jc w:val="left"/>
              <w:rPr>
                <w:rFonts w:eastAsia="Times New Roman"/>
                <w:bCs w:val="0"/>
                <w:color w:val="000000"/>
                <w:lang w:eastAsia="uk-UA"/>
              </w:rPr>
            </w:pPr>
            <w:r w:rsidRPr="009F1461">
              <w:rPr>
                <w:rFonts w:eastAsia="Times New Roman"/>
                <w:bCs w:val="0"/>
                <w:color w:val="000000"/>
                <w:lang w:eastAsia="uk-UA"/>
              </w:rPr>
              <w:t>556,3</w:t>
            </w:r>
          </w:p>
        </w:tc>
        <w:tc>
          <w:tcPr>
            <w:tcW w:w="1585" w:type="dxa"/>
            <w:tcBorders>
              <w:top w:val="nil"/>
              <w:left w:val="nil"/>
              <w:bottom w:val="single" w:sz="4" w:space="0" w:color="auto"/>
              <w:right w:val="single" w:sz="4" w:space="0" w:color="auto"/>
            </w:tcBorders>
            <w:shd w:val="clear" w:color="auto" w:fill="auto"/>
            <w:noWrap/>
            <w:hideMark/>
          </w:tcPr>
          <w:p w14:paraId="2DCABFF2" w14:textId="77777777" w:rsidR="00EF4902" w:rsidRPr="009F1461" w:rsidRDefault="00EF4902" w:rsidP="00C207A2">
            <w:pPr>
              <w:jc w:val="left"/>
              <w:rPr>
                <w:rFonts w:eastAsia="Times New Roman"/>
                <w:bCs w:val="0"/>
                <w:color w:val="000000"/>
                <w:lang w:eastAsia="uk-UA"/>
              </w:rPr>
            </w:pPr>
            <w:r w:rsidRPr="009F1461">
              <w:rPr>
                <w:rFonts w:eastAsia="Times New Roman"/>
                <w:bCs w:val="0"/>
                <w:color w:val="000000"/>
                <w:lang w:eastAsia="uk-UA"/>
              </w:rPr>
              <w:t>704,9</w:t>
            </w:r>
          </w:p>
        </w:tc>
        <w:tc>
          <w:tcPr>
            <w:tcW w:w="1584" w:type="dxa"/>
            <w:tcBorders>
              <w:top w:val="nil"/>
              <w:left w:val="nil"/>
              <w:bottom w:val="single" w:sz="4" w:space="0" w:color="auto"/>
              <w:right w:val="single" w:sz="4" w:space="0" w:color="auto"/>
            </w:tcBorders>
            <w:shd w:val="clear" w:color="auto" w:fill="auto"/>
            <w:noWrap/>
            <w:hideMark/>
          </w:tcPr>
          <w:p w14:paraId="56326B9F" w14:textId="77777777" w:rsidR="00EF4902" w:rsidRPr="009F1461" w:rsidRDefault="00EF4902" w:rsidP="00C207A2">
            <w:pPr>
              <w:jc w:val="left"/>
              <w:rPr>
                <w:rFonts w:eastAsia="Times New Roman"/>
                <w:bCs w:val="0"/>
                <w:color w:val="000000"/>
                <w:lang w:eastAsia="uk-UA"/>
              </w:rPr>
            </w:pPr>
            <w:r w:rsidRPr="009F1461">
              <w:rPr>
                <w:rFonts w:eastAsia="Times New Roman"/>
                <w:bCs w:val="0"/>
                <w:color w:val="000000"/>
                <w:lang w:eastAsia="uk-UA"/>
              </w:rPr>
              <w:t>575,9</w:t>
            </w:r>
          </w:p>
        </w:tc>
        <w:tc>
          <w:tcPr>
            <w:tcW w:w="1585" w:type="dxa"/>
            <w:tcBorders>
              <w:top w:val="nil"/>
              <w:left w:val="nil"/>
              <w:bottom w:val="single" w:sz="4" w:space="0" w:color="auto"/>
              <w:right w:val="single" w:sz="4" w:space="0" w:color="auto"/>
            </w:tcBorders>
            <w:shd w:val="clear" w:color="auto" w:fill="auto"/>
            <w:noWrap/>
            <w:hideMark/>
          </w:tcPr>
          <w:p w14:paraId="6757A241" w14:textId="77777777" w:rsidR="00EF4902" w:rsidRPr="009F1461" w:rsidRDefault="00EF4902" w:rsidP="00C207A2">
            <w:pPr>
              <w:jc w:val="left"/>
              <w:rPr>
                <w:rFonts w:eastAsia="Times New Roman"/>
                <w:bCs w:val="0"/>
                <w:color w:val="000000"/>
                <w:lang w:eastAsia="uk-UA"/>
              </w:rPr>
            </w:pPr>
            <w:r w:rsidRPr="009F1461">
              <w:rPr>
                <w:rFonts w:eastAsia="Times New Roman"/>
                <w:bCs w:val="0"/>
                <w:color w:val="000000"/>
                <w:lang w:eastAsia="uk-UA"/>
              </w:rPr>
              <w:t>648,727</w:t>
            </w:r>
          </w:p>
        </w:tc>
      </w:tr>
      <w:tr w:rsidR="00EF4902" w:rsidRPr="009F1461" w14:paraId="4AA56F40" w14:textId="77777777" w:rsidTr="00ED4583">
        <w:trPr>
          <w:trHeight w:val="300"/>
        </w:trPr>
        <w:tc>
          <w:tcPr>
            <w:tcW w:w="3580" w:type="dxa"/>
            <w:tcBorders>
              <w:top w:val="nil"/>
              <w:left w:val="single" w:sz="4" w:space="0" w:color="auto"/>
              <w:bottom w:val="single" w:sz="4" w:space="0" w:color="auto"/>
              <w:right w:val="single" w:sz="4" w:space="0" w:color="auto"/>
            </w:tcBorders>
            <w:shd w:val="clear" w:color="auto" w:fill="auto"/>
            <w:noWrap/>
            <w:hideMark/>
          </w:tcPr>
          <w:p w14:paraId="02C32E32" w14:textId="77777777" w:rsidR="00EF4902" w:rsidRPr="009F1461" w:rsidRDefault="00EF4902" w:rsidP="00C207A2">
            <w:pPr>
              <w:jc w:val="left"/>
              <w:rPr>
                <w:rFonts w:eastAsia="Times New Roman"/>
                <w:bCs w:val="0"/>
                <w:color w:val="000000"/>
                <w:lang w:eastAsia="uk-UA"/>
              </w:rPr>
            </w:pPr>
            <w:r w:rsidRPr="009F1461">
              <w:rPr>
                <w:rFonts w:eastAsia="Times New Roman"/>
                <w:bCs w:val="0"/>
                <w:color w:val="000000"/>
                <w:lang w:eastAsia="uk-UA"/>
              </w:rPr>
              <w:t>Рівень валових виплат, %</w:t>
            </w:r>
          </w:p>
        </w:tc>
        <w:tc>
          <w:tcPr>
            <w:tcW w:w="1584" w:type="dxa"/>
            <w:tcBorders>
              <w:top w:val="nil"/>
              <w:left w:val="nil"/>
              <w:bottom w:val="single" w:sz="4" w:space="0" w:color="auto"/>
              <w:right w:val="single" w:sz="4" w:space="0" w:color="auto"/>
            </w:tcBorders>
            <w:shd w:val="clear" w:color="auto" w:fill="auto"/>
            <w:noWrap/>
            <w:hideMark/>
          </w:tcPr>
          <w:p w14:paraId="14CFD536" w14:textId="77777777" w:rsidR="00EF4902" w:rsidRPr="009F1461" w:rsidRDefault="00EF4902" w:rsidP="00C207A2">
            <w:pPr>
              <w:jc w:val="left"/>
              <w:rPr>
                <w:rFonts w:eastAsia="Times New Roman"/>
                <w:bCs w:val="0"/>
                <w:color w:val="000000"/>
                <w:lang w:eastAsia="uk-UA"/>
              </w:rPr>
            </w:pPr>
            <w:r w:rsidRPr="009F1461">
              <w:rPr>
                <w:rFonts w:eastAsia="Times New Roman"/>
                <w:bCs w:val="0"/>
                <w:color w:val="000000"/>
                <w:lang w:eastAsia="uk-UA"/>
              </w:rPr>
              <w:t>24,30%</w:t>
            </w:r>
          </w:p>
        </w:tc>
        <w:tc>
          <w:tcPr>
            <w:tcW w:w="1585" w:type="dxa"/>
            <w:tcBorders>
              <w:top w:val="nil"/>
              <w:left w:val="nil"/>
              <w:bottom w:val="single" w:sz="4" w:space="0" w:color="auto"/>
              <w:right w:val="single" w:sz="4" w:space="0" w:color="auto"/>
            </w:tcBorders>
            <w:shd w:val="clear" w:color="auto" w:fill="auto"/>
            <w:noWrap/>
            <w:hideMark/>
          </w:tcPr>
          <w:p w14:paraId="04333012" w14:textId="77777777" w:rsidR="00EF4902" w:rsidRPr="009F1461" w:rsidRDefault="00EF4902" w:rsidP="00C207A2">
            <w:pPr>
              <w:jc w:val="left"/>
              <w:rPr>
                <w:rFonts w:eastAsia="Times New Roman"/>
                <w:bCs w:val="0"/>
                <w:color w:val="000000"/>
                <w:lang w:eastAsia="uk-UA"/>
              </w:rPr>
            </w:pPr>
            <w:r w:rsidRPr="009F1461">
              <w:rPr>
                <w:rFonts w:eastAsia="Times New Roman"/>
                <w:bCs w:val="0"/>
                <w:color w:val="000000"/>
                <w:lang w:eastAsia="uk-UA"/>
              </w:rPr>
              <w:t>26,10%</w:t>
            </w:r>
          </w:p>
        </w:tc>
        <w:tc>
          <w:tcPr>
            <w:tcW w:w="1584" w:type="dxa"/>
            <w:tcBorders>
              <w:top w:val="nil"/>
              <w:left w:val="nil"/>
              <w:bottom w:val="single" w:sz="4" w:space="0" w:color="auto"/>
              <w:right w:val="single" w:sz="4" w:space="0" w:color="auto"/>
            </w:tcBorders>
            <w:shd w:val="clear" w:color="auto" w:fill="auto"/>
            <w:noWrap/>
            <w:hideMark/>
          </w:tcPr>
          <w:p w14:paraId="3AC7D68A" w14:textId="77777777" w:rsidR="00EF4902" w:rsidRPr="009F1461" w:rsidRDefault="00EF4902" w:rsidP="00C207A2">
            <w:pPr>
              <w:jc w:val="left"/>
              <w:rPr>
                <w:rFonts w:eastAsia="Times New Roman"/>
                <w:bCs w:val="0"/>
                <w:color w:val="000000"/>
                <w:lang w:eastAsia="uk-UA"/>
              </w:rPr>
            </w:pPr>
            <w:r w:rsidRPr="009F1461">
              <w:rPr>
                <w:rFonts w:eastAsia="Times New Roman"/>
                <w:bCs w:val="0"/>
                <w:color w:val="000000"/>
                <w:lang w:eastAsia="uk-UA"/>
              </w:rPr>
              <w:t>27,10%</w:t>
            </w:r>
          </w:p>
        </w:tc>
        <w:tc>
          <w:tcPr>
            <w:tcW w:w="1585" w:type="dxa"/>
            <w:tcBorders>
              <w:top w:val="nil"/>
              <w:left w:val="nil"/>
              <w:bottom w:val="single" w:sz="4" w:space="0" w:color="auto"/>
              <w:right w:val="single" w:sz="4" w:space="0" w:color="auto"/>
            </w:tcBorders>
            <w:shd w:val="clear" w:color="auto" w:fill="auto"/>
            <w:noWrap/>
            <w:hideMark/>
          </w:tcPr>
          <w:p w14:paraId="1F7E4839" w14:textId="77777777" w:rsidR="00EF4902" w:rsidRPr="009F1461" w:rsidRDefault="00EF4902" w:rsidP="00C207A2">
            <w:pPr>
              <w:jc w:val="left"/>
              <w:rPr>
                <w:rFonts w:eastAsia="Times New Roman"/>
                <w:bCs w:val="0"/>
                <w:color w:val="000000"/>
                <w:lang w:eastAsia="uk-UA"/>
              </w:rPr>
            </w:pPr>
            <w:r w:rsidRPr="009F1461">
              <w:rPr>
                <w:rFonts w:eastAsia="Times New Roman"/>
                <w:bCs w:val="0"/>
                <w:color w:val="000000"/>
                <w:lang w:eastAsia="uk-UA"/>
              </w:rPr>
              <w:t>32,87%</w:t>
            </w:r>
          </w:p>
        </w:tc>
      </w:tr>
      <w:tr w:rsidR="00EF4902" w:rsidRPr="009F1461" w14:paraId="103A0587" w14:textId="77777777" w:rsidTr="00ED4583">
        <w:trPr>
          <w:trHeight w:val="300"/>
        </w:trPr>
        <w:tc>
          <w:tcPr>
            <w:tcW w:w="3580" w:type="dxa"/>
            <w:tcBorders>
              <w:top w:val="nil"/>
              <w:left w:val="single" w:sz="4" w:space="0" w:color="auto"/>
              <w:bottom w:val="single" w:sz="4" w:space="0" w:color="auto"/>
              <w:right w:val="single" w:sz="4" w:space="0" w:color="auto"/>
            </w:tcBorders>
            <w:shd w:val="clear" w:color="auto" w:fill="auto"/>
            <w:noWrap/>
            <w:hideMark/>
          </w:tcPr>
          <w:p w14:paraId="47A9BB19" w14:textId="77777777" w:rsidR="00EF4902" w:rsidRPr="009F1461" w:rsidRDefault="00EF4902" w:rsidP="00C207A2">
            <w:pPr>
              <w:jc w:val="left"/>
              <w:rPr>
                <w:rFonts w:eastAsia="Times New Roman"/>
                <w:bCs w:val="0"/>
                <w:color w:val="000000"/>
                <w:lang w:eastAsia="uk-UA"/>
              </w:rPr>
            </w:pPr>
            <w:r w:rsidRPr="009F1461">
              <w:rPr>
                <w:rFonts w:eastAsia="Times New Roman"/>
                <w:bCs w:val="0"/>
                <w:color w:val="000000"/>
                <w:lang w:eastAsia="uk-UA"/>
              </w:rPr>
              <w:t>Чисті страхові премії</w:t>
            </w:r>
          </w:p>
        </w:tc>
        <w:tc>
          <w:tcPr>
            <w:tcW w:w="1584" w:type="dxa"/>
            <w:tcBorders>
              <w:top w:val="nil"/>
              <w:left w:val="nil"/>
              <w:bottom w:val="single" w:sz="4" w:space="0" w:color="auto"/>
              <w:right w:val="single" w:sz="4" w:space="0" w:color="auto"/>
            </w:tcBorders>
            <w:shd w:val="clear" w:color="auto" w:fill="auto"/>
            <w:noWrap/>
            <w:hideMark/>
          </w:tcPr>
          <w:p w14:paraId="557B878C" w14:textId="77777777" w:rsidR="00EF4902" w:rsidRPr="009F1461" w:rsidRDefault="00EF4902" w:rsidP="00C207A2">
            <w:pPr>
              <w:jc w:val="left"/>
              <w:rPr>
                <w:rFonts w:eastAsia="Times New Roman"/>
                <w:bCs w:val="0"/>
                <w:color w:val="000000"/>
                <w:lang w:eastAsia="uk-UA"/>
              </w:rPr>
            </w:pPr>
            <w:r w:rsidRPr="009F1461">
              <w:rPr>
                <w:rFonts w:eastAsia="Times New Roman"/>
                <w:bCs w:val="0"/>
                <w:color w:val="000000"/>
                <w:lang w:eastAsia="uk-UA"/>
              </w:rPr>
              <w:t>28 494,40</w:t>
            </w:r>
          </w:p>
        </w:tc>
        <w:tc>
          <w:tcPr>
            <w:tcW w:w="1585" w:type="dxa"/>
            <w:tcBorders>
              <w:top w:val="nil"/>
              <w:left w:val="nil"/>
              <w:bottom w:val="single" w:sz="4" w:space="0" w:color="auto"/>
              <w:right w:val="single" w:sz="4" w:space="0" w:color="auto"/>
            </w:tcBorders>
            <w:shd w:val="clear" w:color="auto" w:fill="auto"/>
            <w:noWrap/>
            <w:hideMark/>
          </w:tcPr>
          <w:p w14:paraId="7F0BDB0D" w14:textId="77777777" w:rsidR="00EF4902" w:rsidRPr="009F1461" w:rsidRDefault="00EF4902" w:rsidP="00C207A2">
            <w:pPr>
              <w:jc w:val="left"/>
              <w:rPr>
                <w:rFonts w:eastAsia="Times New Roman"/>
                <w:bCs w:val="0"/>
                <w:color w:val="000000"/>
                <w:lang w:eastAsia="uk-UA"/>
              </w:rPr>
            </w:pPr>
            <w:r w:rsidRPr="009F1461">
              <w:rPr>
                <w:rFonts w:eastAsia="Times New Roman"/>
                <w:bCs w:val="0"/>
                <w:color w:val="000000"/>
                <w:lang w:eastAsia="uk-UA"/>
              </w:rPr>
              <w:t>34 424,30</w:t>
            </w:r>
          </w:p>
        </w:tc>
        <w:tc>
          <w:tcPr>
            <w:tcW w:w="1584" w:type="dxa"/>
            <w:tcBorders>
              <w:top w:val="nil"/>
              <w:left w:val="nil"/>
              <w:bottom w:val="single" w:sz="4" w:space="0" w:color="auto"/>
              <w:right w:val="single" w:sz="4" w:space="0" w:color="auto"/>
            </w:tcBorders>
            <w:shd w:val="clear" w:color="auto" w:fill="auto"/>
            <w:noWrap/>
            <w:hideMark/>
          </w:tcPr>
          <w:p w14:paraId="04DF6FB9" w14:textId="77777777" w:rsidR="00EF4902" w:rsidRPr="009F1461" w:rsidRDefault="00EF4902" w:rsidP="00C207A2">
            <w:pPr>
              <w:jc w:val="left"/>
              <w:rPr>
                <w:rFonts w:eastAsia="Times New Roman"/>
                <w:bCs w:val="0"/>
                <w:color w:val="000000"/>
                <w:lang w:eastAsia="uk-UA"/>
              </w:rPr>
            </w:pPr>
            <w:r w:rsidRPr="009F1461">
              <w:rPr>
                <w:rFonts w:eastAsia="Times New Roman"/>
                <w:bCs w:val="0"/>
                <w:color w:val="000000"/>
                <w:lang w:eastAsia="uk-UA"/>
              </w:rPr>
              <w:t>39 586,00</w:t>
            </w:r>
          </w:p>
        </w:tc>
        <w:tc>
          <w:tcPr>
            <w:tcW w:w="1585" w:type="dxa"/>
            <w:tcBorders>
              <w:top w:val="nil"/>
              <w:left w:val="nil"/>
              <w:bottom w:val="single" w:sz="4" w:space="0" w:color="auto"/>
              <w:right w:val="single" w:sz="4" w:space="0" w:color="auto"/>
            </w:tcBorders>
            <w:shd w:val="clear" w:color="auto" w:fill="auto"/>
            <w:noWrap/>
            <w:hideMark/>
          </w:tcPr>
          <w:p w14:paraId="0ACDB233" w14:textId="77777777" w:rsidR="00EF4902" w:rsidRPr="009F1461" w:rsidRDefault="00EF4902" w:rsidP="00C207A2">
            <w:pPr>
              <w:jc w:val="left"/>
              <w:rPr>
                <w:rFonts w:eastAsia="Times New Roman"/>
                <w:bCs w:val="0"/>
                <w:color w:val="000000"/>
                <w:lang w:eastAsia="uk-UA"/>
              </w:rPr>
            </w:pPr>
            <w:r w:rsidRPr="009F1461">
              <w:rPr>
                <w:rFonts w:eastAsia="Times New Roman"/>
                <w:bCs w:val="0"/>
                <w:color w:val="000000"/>
                <w:lang w:eastAsia="uk-UA"/>
              </w:rPr>
              <w:t>40350,2</w:t>
            </w:r>
          </w:p>
        </w:tc>
      </w:tr>
      <w:tr w:rsidR="00EF4902" w:rsidRPr="009F1461" w14:paraId="5272519A" w14:textId="77777777" w:rsidTr="00ED4583">
        <w:trPr>
          <w:trHeight w:val="300"/>
        </w:trPr>
        <w:tc>
          <w:tcPr>
            <w:tcW w:w="3580" w:type="dxa"/>
            <w:tcBorders>
              <w:top w:val="nil"/>
              <w:left w:val="single" w:sz="4" w:space="0" w:color="auto"/>
              <w:bottom w:val="single" w:sz="4" w:space="0" w:color="auto"/>
              <w:right w:val="single" w:sz="4" w:space="0" w:color="auto"/>
            </w:tcBorders>
            <w:shd w:val="clear" w:color="auto" w:fill="auto"/>
            <w:noWrap/>
            <w:hideMark/>
          </w:tcPr>
          <w:p w14:paraId="1CF2CBF6" w14:textId="77777777" w:rsidR="00EF4902" w:rsidRPr="009F1461" w:rsidRDefault="00EF4902" w:rsidP="00C207A2">
            <w:pPr>
              <w:jc w:val="left"/>
              <w:rPr>
                <w:rFonts w:eastAsia="Times New Roman"/>
                <w:bCs w:val="0"/>
                <w:color w:val="000000"/>
                <w:lang w:eastAsia="uk-UA"/>
              </w:rPr>
            </w:pPr>
            <w:r w:rsidRPr="009F1461">
              <w:rPr>
                <w:rFonts w:eastAsia="Times New Roman"/>
                <w:bCs w:val="0"/>
                <w:color w:val="000000"/>
                <w:lang w:eastAsia="uk-UA"/>
              </w:rPr>
              <w:t>Чисті страхові виплати</w:t>
            </w:r>
          </w:p>
        </w:tc>
        <w:tc>
          <w:tcPr>
            <w:tcW w:w="1584" w:type="dxa"/>
            <w:tcBorders>
              <w:top w:val="nil"/>
              <w:left w:val="nil"/>
              <w:bottom w:val="single" w:sz="4" w:space="0" w:color="auto"/>
              <w:right w:val="single" w:sz="4" w:space="0" w:color="auto"/>
            </w:tcBorders>
            <w:shd w:val="clear" w:color="auto" w:fill="auto"/>
            <w:noWrap/>
            <w:hideMark/>
          </w:tcPr>
          <w:p w14:paraId="29874D86" w14:textId="77777777" w:rsidR="00EF4902" w:rsidRPr="009F1461" w:rsidRDefault="00EF4902" w:rsidP="00C207A2">
            <w:pPr>
              <w:jc w:val="left"/>
              <w:rPr>
                <w:rFonts w:eastAsia="Times New Roman"/>
                <w:bCs w:val="0"/>
                <w:color w:val="000000"/>
                <w:lang w:eastAsia="uk-UA"/>
              </w:rPr>
            </w:pPr>
            <w:r w:rsidRPr="009F1461">
              <w:rPr>
                <w:rFonts w:eastAsia="Times New Roman"/>
                <w:bCs w:val="0"/>
                <w:color w:val="000000"/>
                <w:lang w:eastAsia="uk-UA"/>
              </w:rPr>
              <w:t>10 256,80</w:t>
            </w:r>
          </w:p>
        </w:tc>
        <w:tc>
          <w:tcPr>
            <w:tcW w:w="1585" w:type="dxa"/>
            <w:tcBorders>
              <w:top w:val="nil"/>
              <w:left w:val="nil"/>
              <w:bottom w:val="single" w:sz="4" w:space="0" w:color="auto"/>
              <w:right w:val="single" w:sz="4" w:space="0" w:color="auto"/>
            </w:tcBorders>
            <w:shd w:val="clear" w:color="auto" w:fill="auto"/>
            <w:noWrap/>
            <w:hideMark/>
          </w:tcPr>
          <w:p w14:paraId="46B5C726" w14:textId="77777777" w:rsidR="00EF4902" w:rsidRPr="009F1461" w:rsidRDefault="00EF4902" w:rsidP="00C207A2">
            <w:pPr>
              <w:jc w:val="left"/>
              <w:rPr>
                <w:rFonts w:eastAsia="Times New Roman"/>
                <w:bCs w:val="0"/>
                <w:color w:val="000000"/>
                <w:lang w:eastAsia="uk-UA"/>
              </w:rPr>
            </w:pPr>
            <w:r w:rsidRPr="009F1461">
              <w:rPr>
                <w:rFonts w:eastAsia="Times New Roman"/>
                <w:bCs w:val="0"/>
                <w:color w:val="000000"/>
                <w:lang w:eastAsia="uk-UA"/>
              </w:rPr>
              <w:t>12 432,60</w:t>
            </w:r>
          </w:p>
        </w:tc>
        <w:tc>
          <w:tcPr>
            <w:tcW w:w="1584" w:type="dxa"/>
            <w:tcBorders>
              <w:top w:val="nil"/>
              <w:left w:val="nil"/>
              <w:bottom w:val="single" w:sz="4" w:space="0" w:color="auto"/>
              <w:right w:val="single" w:sz="4" w:space="0" w:color="auto"/>
            </w:tcBorders>
            <w:shd w:val="clear" w:color="auto" w:fill="auto"/>
            <w:noWrap/>
            <w:hideMark/>
          </w:tcPr>
          <w:p w14:paraId="46A5E2DB" w14:textId="77777777" w:rsidR="00EF4902" w:rsidRPr="009F1461" w:rsidRDefault="00EF4902" w:rsidP="00C207A2">
            <w:pPr>
              <w:jc w:val="left"/>
              <w:rPr>
                <w:rFonts w:eastAsia="Times New Roman"/>
                <w:bCs w:val="0"/>
                <w:color w:val="000000"/>
                <w:lang w:eastAsia="uk-UA"/>
              </w:rPr>
            </w:pPr>
            <w:r w:rsidRPr="009F1461">
              <w:rPr>
                <w:rFonts w:eastAsia="Times New Roman"/>
                <w:bCs w:val="0"/>
                <w:color w:val="000000"/>
                <w:lang w:eastAsia="uk-UA"/>
              </w:rPr>
              <w:t>14 040,50</w:t>
            </w:r>
          </w:p>
        </w:tc>
        <w:tc>
          <w:tcPr>
            <w:tcW w:w="1585" w:type="dxa"/>
            <w:tcBorders>
              <w:top w:val="nil"/>
              <w:left w:val="nil"/>
              <w:bottom w:val="single" w:sz="4" w:space="0" w:color="auto"/>
              <w:right w:val="single" w:sz="4" w:space="0" w:color="auto"/>
            </w:tcBorders>
            <w:shd w:val="clear" w:color="auto" w:fill="auto"/>
            <w:noWrap/>
            <w:hideMark/>
          </w:tcPr>
          <w:p w14:paraId="64FCD488" w14:textId="77777777" w:rsidR="00EF4902" w:rsidRPr="009F1461" w:rsidRDefault="00EF4902" w:rsidP="00C207A2">
            <w:pPr>
              <w:jc w:val="left"/>
              <w:rPr>
                <w:rFonts w:eastAsia="Times New Roman"/>
                <w:bCs w:val="0"/>
                <w:color w:val="000000"/>
                <w:lang w:eastAsia="uk-UA"/>
              </w:rPr>
            </w:pPr>
            <w:r w:rsidRPr="009F1461">
              <w:rPr>
                <w:rFonts w:eastAsia="Times New Roman"/>
                <w:bCs w:val="0"/>
                <w:color w:val="000000"/>
                <w:lang w:eastAsia="uk-UA"/>
              </w:rPr>
              <w:t>14451,87</w:t>
            </w:r>
          </w:p>
        </w:tc>
      </w:tr>
      <w:tr w:rsidR="00EF4902" w:rsidRPr="009F1461" w14:paraId="66F54B3D" w14:textId="77777777" w:rsidTr="00ED4583">
        <w:trPr>
          <w:trHeight w:val="300"/>
        </w:trPr>
        <w:tc>
          <w:tcPr>
            <w:tcW w:w="3580" w:type="dxa"/>
            <w:tcBorders>
              <w:top w:val="nil"/>
              <w:left w:val="single" w:sz="4" w:space="0" w:color="auto"/>
              <w:bottom w:val="single" w:sz="4" w:space="0" w:color="auto"/>
              <w:right w:val="single" w:sz="4" w:space="0" w:color="auto"/>
            </w:tcBorders>
            <w:shd w:val="clear" w:color="auto" w:fill="auto"/>
            <w:noWrap/>
            <w:hideMark/>
          </w:tcPr>
          <w:p w14:paraId="06B165E1" w14:textId="77777777" w:rsidR="00EF4902" w:rsidRPr="009F1461" w:rsidRDefault="00EF4902" w:rsidP="00C207A2">
            <w:pPr>
              <w:jc w:val="left"/>
              <w:rPr>
                <w:rFonts w:eastAsia="Times New Roman"/>
                <w:bCs w:val="0"/>
                <w:color w:val="000000"/>
                <w:lang w:eastAsia="uk-UA"/>
              </w:rPr>
            </w:pPr>
            <w:r w:rsidRPr="009F1461">
              <w:rPr>
                <w:rFonts w:eastAsia="Times New Roman"/>
                <w:bCs w:val="0"/>
                <w:color w:val="000000"/>
                <w:lang w:eastAsia="uk-UA"/>
              </w:rPr>
              <w:t>Рівень чистих виплат, %</w:t>
            </w:r>
          </w:p>
        </w:tc>
        <w:tc>
          <w:tcPr>
            <w:tcW w:w="1584" w:type="dxa"/>
            <w:tcBorders>
              <w:top w:val="nil"/>
              <w:left w:val="nil"/>
              <w:bottom w:val="single" w:sz="4" w:space="0" w:color="auto"/>
              <w:right w:val="single" w:sz="4" w:space="0" w:color="auto"/>
            </w:tcBorders>
            <w:shd w:val="clear" w:color="auto" w:fill="auto"/>
            <w:noWrap/>
            <w:hideMark/>
          </w:tcPr>
          <w:p w14:paraId="5E9E0F8D" w14:textId="77777777" w:rsidR="00EF4902" w:rsidRPr="009F1461" w:rsidRDefault="00EF4902" w:rsidP="00C207A2">
            <w:pPr>
              <w:jc w:val="left"/>
              <w:rPr>
                <w:rFonts w:eastAsia="Times New Roman"/>
                <w:bCs w:val="0"/>
                <w:color w:val="000000"/>
                <w:lang w:eastAsia="uk-UA"/>
              </w:rPr>
            </w:pPr>
            <w:r w:rsidRPr="009F1461">
              <w:rPr>
                <w:rFonts w:eastAsia="Times New Roman"/>
                <w:bCs w:val="0"/>
                <w:color w:val="000000"/>
                <w:lang w:eastAsia="uk-UA"/>
              </w:rPr>
              <w:t>36,00%</w:t>
            </w:r>
          </w:p>
        </w:tc>
        <w:tc>
          <w:tcPr>
            <w:tcW w:w="1585" w:type="dxa"/>
            <w:tcBorders>
              <w:top w:val="nil"/>
              <w:left w:val="nil"/>
              <w:bottom w:val="single" w:sz="4" w:space="0" w:color="auto"/>
              <w:right w:val="single" w:sz="4" w:space="0" w:color="auto"/>
            </w:tcBorders>
            <w:shd w:val="clear" w:color="auto" w:fill="auto"/>
            <w:noWrap/>
            <w:hideMark/>
          </w:tcPr>
          <w:p w14:paraId="70C77181" w14:textId="77777777" w:rsidR="00EF4902" w:rsidRPr="009F1461" w:rsidRDefault="00EF4902" w:rsidP="00C207A2">
            <w:pPr>
              <w:jc w:val="left"/>
              <w:rPr>
                <w:rFonts w:eastAsia="Times New Roman"/>
                <w:bCs w:val="0"/>
                <w:color w:val="000000"/>
                <w:lang w:eastAsia="uk-UA"/>
              </w:rPr>
            </w:pPr>
            <w:r w:rsidRPr="009F1461">
              <w:rPr>
                <w:rFonts w:eastAsia="Times New Roman"/>
                <w:bCs w:val="0"/>
                <w:color w:val="000000"/>
                <w:lang w:eastAsia="uk-UA"/>
              </w:rPr>
              <w:t>36,10%</w:t>
            </w:r>
          </w:p>
        </w:tc>
        <w:tc>
          <w:tcPr>
            <w:tcW w:w="1584" w:type="dxa"/>
            <w:tcBorders>
              <w:top w:val="nil"/>
              <w:left w:val="nil"/>
              <w:bottom w:val="single" w:sz="4" w:space="0" w:color="auto"/>
              <w:right w:val="single" w:sz="4" w:space="0" w:color="auto"/>
            </w:tcBorders>
            <w:shd w:val="clear" w:color="auto" w:fill="auto"/>
            <w:noWrap/>
            <w:hideMark/>
          </w:tcPr>
          <w:p w14:paraId="2E5A6789" w14:textId="77777777" w:rsidR="00EF4902" w:rsidRPr="009F1461" w:rsidRDefault="00EF4902" w:rsidP="00C207A2">
            <w:pPr>
              <w:jc w:val="left"/>
              <w:rPr>
                <w:rFonts w:eastAsia="Times New Roman"/>
                <w:bCs w:val="0"/>
                <w:color w:val="000000"/>
                <w:lang w:eastAsia="uk-UA"/>
              </w:rPr>
            </w:pPr>
            <w:r w:rsidRPr="009F1461">
              <w:rPr>
                <w:rFonts w:eastAsia="Times New Roman"/>
                <w:bCs w:val="0"/>
                <w:color w:val="000000"/>
                <w:lang w:eastAsia="uk-UA"/>
              </w:rPr>
              <w:t>35,50%</w:t>
            </w:r>
          </w:p>
        </w:tc>
        <w:tc>
          <w:tcPr>
            <w:tcW w:w="1585" w:type="dxa"/>
            <w:tcBorders>
              <w:top w:val="nil"/>
              <w:left w:val="nil"/>
              <w:bottom w:val="single" w:sz="4" w:space="0" w:color="auto"/>
              <w:right w:val="single" w:sz="4" w:space="0" w:color="auto"/>
            </w:tcBorders>
            <w:shd w:val="clear" w:color="auto" w:fill="auto"/>
            <w:noWrap/>
            <w:hideMark/>
          </w:tcPr>
          <w:p w14:paraId="5D42CE68" w14:textId="77777777" w:rsidR="00EF4902" w:rsidRPr="009F1461" w:rsidRDefault="00EF4902" w:rsidP="00C207A2">
            <w:pPr>
              <w:jc w:val="left"/>
              <w:rPr>
                <w:rFonts w:eastAsia="Times New Roman"/>
                <w:bCs w:val="0"/>
                <w:color w:val="000000"/>
                <w:lang w:eastAsia="uk-UA"/>
              </w:rPr>
            </w:pPr>
            <w:r w:rsidRPr="009F1461">
              <w:rPr>
                <w:rFonts w:eastAsia="Times New Roman"/>
                <w:bCs w:val="0"/>
                <w:color w:val="000000"/>
                <w:lang w:eastAsia="uk-UA"/>
              </w:rPr>
              <w:t>35,82%</w:t>
            </w:r>
          </w:p>
        </w:tc>
      </w:tr>
    </w:tbl>
    <w:p w14:paraId="6B544CBB" w14:textId="0C3C59CA" w:rsidR="000C7578" w:rsidRPr="00364D16" w:rsidRDefault="000D2680" w:rsidP="003E4257">
      <w:pPr>
        <w:ind w:firstLine="709"/>
        <w:rPr>
          <w:i/>
          <w:iCs/>
          <w:noProof/>
          <w:lang w:val="ru-RU"/>
        </w:rPr>
      </w:pPr>
      <w:r>
        <w:rPr>
          <w:i/>
          <w:iCs/>
          <w:noProof/>
          <w:lang w:val="ru-RU"/>
        </w:rPr>
        <w:t xml:space="preserve">Джерело: </w:t>
      </w:r>
      <w:r w:rsidR="007757DB" w:rsidRPr="00364D16">
        <w:rPr>
          <w:i/>
          <w:iCs/>
          <w:noProof/>
          <w:lang w:val="ru-RU"/>
        </w:rPr>
        <w:t>Складено</w:t>
      </w:r>
      <w:r w:rsidR="00BC77B0">
        <w:rPr>
          <w:i/>
          <w:iCs/>
          <w:noProof/>
          <w:lang w:val="ru-RU"/>
        </w:rPr>
        <w:t xml:space="preserve"> автором</w:t>
      </w:r>
      <w:r w:rsidR="007757DB" w:rsidRPr="00364D16">
        <w:rPr>
          <w:i/>
          <w:iCs/>
          <w:noProof/>
          <w:lang w:val="ru-RU"/>
        </w:rPr>
        <w:t xml:space="preserve"> на основі </w:t>
      </w:r>
      <w:r w:rsidR="00C473E0" w:rsidRPr="00364D16">
        <w:rPr>
          <w:i/>
          <w:iCs/>
          <w:noProof/>
          <w:lang w:val="ru-RU"/>
        </w:rPr>
        <w:t>[</w:t>
      </w:r>
      <w:r w:rsidR="003622E7" w:rsidRPr="00364D16">
        <w:rPr>
          <w:i/>
          <w:iCs/>
          <w:noProof/>
          <w:lang w:val="ru-RU"/>
        </w:rPr>
        <w:t>14</w:t>
      </w:r>
      <w:r w:rsidR="00C473E0" w:rsidRPr="00364D16">
        <w:rPr>
          <w:i/>
          <w:iCs/>
          <w:noProof/>
          <w:lang w:val="ru-RU"/>
        </w:rPr>
        <w:t>]</w:t>
      </w:r>
    </w:p>
    <w:p w14:paraId="1518FE94" w14:textId="77777777" w:rsidR="00F8173B" w:rsidRPr="009F1461" w:rsidRDefault="00F8173B" w:rsidP="003105A9">
      <w:pPr>
        <w:ind w:firstLine="709"/>
        <w:rPr>
          <w:noProof/>
          <w:lang w:val="ru-RU"/>
        </w:rPr>
      </w:pPr>
    </w:p>
    <w:p w14:paraId="0D3C9BF5" w14:textId="64CD94FB" w:rsidR="002009E3" w:rsidRPr="009F1461" w:rsidRDefault="00730F20" w:rsidP="00483F0B">
      <w:pPr>
        <w:ind w:firstLine="709"/>
        <w:rPr>
          <w:noProof/>
        </w:rPr>
      </w:pPr>
      <w:r w:rsidRPr="009F1461">
        <w:rPr>
          <w:noProof/>
          <w:lang w:val="ru-RU"/>
        </w:rPr>
        <w:t>Сучасний стан страхового ринку показу</w:t>
      </w:r>
      <w:r w:rsidR="00FA6DF8" w:rsidRPr="009F1461">
        <w:rPr>
          <w:noProof/>
          <w:lang w:val="ru-RU"/>
        </w:rPr>
        <w:t>є</w:t>
      </w:r>
      <w:r w:rsidRPr="009F1461">
        <w:rPr>
          <w:noProof/>
          <w:lang w:val="ru-RU"/>
        </w:rPr>
        <w:t>, що особові види страхування</w:t>
      </w:r>
      <w:r w:rsidR="00FA6DF8" w:rsidRPr="009F1461">
        <w:rPr>
          <w:noProof/>
          <w:lang w:val="ru-RU"/>
        </w:rPr>
        <w:t xml:space="preserve"> </w:t>
      </w:r>
      <w:r w:rsidR="00440ECA" w:rsidRPr="009F1461">
        <w:rPr>
          <w:noProof/>
          <w:lang w:val="ru-RU"/>
        </w:rPr>
        <w:t>в пор</w:t>
      </w:r>
      <w:r w:rsidR="00FA6DF8" w:rsidRPr="009F1461">
        <w:rPr>
          <w:noProof/>
          <w:lang w:val="ru-RU"/>
        </w:rPr>
        <w:t>і</w:t>
      </w:r>
      <w:r w:rsidR="00440ECA" w:rsidRPr="009F1461">
        <w:rPr>
          <w:noProof/>
          <w:lang w:val="ru-RU"/>
        </w:rPr>
        <w:t>внянн</w:t>
      </w:r>
      <w:r w:rsidR="00440ECA" w:rsidRPr="009F1461">
        <w:rPr>
          <w:noProof/>
        </w:rPr>
        <w:t xml:space="preserve">і з минулими періодами </w:t>
      </w:r>
      <w:r w:rsidR="00FA6DF8" w:rsidRPr="009F1461">
        <w:rPr>
          <w:noProof/>
        </w:rPr>
        <w:t>показують</w:t>
      </w:r>
      <w:r w:rsidR="00440ECA" w:rsidRPr="009F1461">
        <w:rPr>
          <w:noProof/>
        </w:rPr>
        <w:t xml:space="preserve"> поступовий зріст</w:t>
      </w:r>
      <w:r w:rsidR="00FA6DF8" w:rsidRPr="009F1461">
        <w:rPr>
          <w:noProof/>
        </w:rPr>
        <w:t xml:space="preserve"> частки серед валових платежів</w:t>
      </w:r>
      <w:r w:rsidR="00440ECA" w:rsidRPr="009F1461">
        <w:rPr>
          <w:noProof/>
        </w:rPr>
        <w:t>.</w:t>
      </w:r>
      <w:r w:rsidR="00483F0B" w:rsidRPr="009F1461">
        <w:rPr>
          <w:noProof/>
        </w:rPr>
        <w:t xml:space="preserve"> </w:t>
      </w:r>
      <w:r w:rsidR="002009E3" w:rsidRPr="009F1461">
        <w:rPr>
          <w:noProof/>
        </w:rPr>
        <w:t>Це є позитивним моментом, що показує зростання зацікавленості серед споживачів.</w:t>
      </w:r>
    </w:p>
    <w:p w14:paraId="3A14372F" w14:textId="35C013EC" w:rsidR="00B73F40" w:rsidRPr="009F1461" w:rsidRDefault="00B73F40" w:rsidP="002009E3">
      <w:pPr>
        <w:ind w:firstLine="709"/>
        <w:rPr>
          <w:noProof/>
        </w:rPr>
      </w:pPr>
      <w:r w:rsidRPr="009F1461">
        <w:rPr>
          <w:noProof/>
        </w:rPr>
        <w:t>Щодо останніх подій, пов’язаних з війною в Україні та кризою на її фоні</w:t>
      </w:r>
      <w:r w:rsidR="00B95866" w:rsidRPr="009F1461">
        <w:rPr>
          <w:noProof/>
        </w:rPr>
        <w:t>, про це висловився голова НБУ Андрій Пишний</w:t>
      </w:r>
      <w:r w:rsidRPr="009F1461">
        <w:rPr>
          <w:noProof/>
        </w:rPr>
        <w:t>:</w:t>
      </w:r>
      <w:r w:rsidR="00B95866" w:rsidRPr="009F1461">
        <w:rPr>
          <w:noProof/>
        </w:rPr>
        <w:t xml:space="preserve"> </w:t>
      </w:r>
      <w:r w:rsidR="00B23660">
        <w:rPr>
          <w:noProof/>
          <w:lang w:val="ru-RU"/>
        </w:rPr>
        <w:t>«</w:t>
      </w:r>
      <w:r w:rsidRPr="009F1461">
        <w:rPr>
          <w:noProof/>
        </w:rPr>
        <w:t>Ринок страхування працює. Війна стала каталізатором, який показав реальний стан справ кожного страховика. Фінансово-стійкі компанії продовжують свою діяльність і проходять випробування війною</w:t>
      </w:r>
      <w:r w:rsidR="00B23660">
        <w:rPr>
          <w:noProof/>
        </w:rPr>
        <w:t>»</w:t>
      </w:r>
      <w:r w:rsidR="00B95866" w:rsidRPr="009F1461">
        <w:rPr>
          <w:noProof/>
        </w:rPr>
        <w:t>.</w:t>
      </w:r>
      <w:r w:rsidR="002009E3" w:rsidRPr="009F1461">
        <w:rPr>
          <w:noProof/>
        </w:rPr>
        <w:t xml:space="preserve"> </w:t>
      </w:r>
      <w:r w:rsidRPr="009F1461">
        <w:rPr>
          <w:noProof/>
        </w:rPr>
        <w:t xml:space="preserve">За його словами, такі страховики налагодили свою </w:t>
      </w:r>
      <w:r w:rsidRPr="009F1461">
        <w:rPr>
          <w:noProof/>
        </w:rPr>
        <w:lastRenderedPageBreak/>
        <w:t>операційну діяльність, дистанційне врегулювання збитків, не втратили, а навіть наростили свою ліквідність (розміщені кошти у банківських установах), інвестують у військові облігації та підтримують державу</w:t>
      </w:r>
      <w:r w:rsidR="00AE5BFB" w:rsidRPr="009F1461">
        <w:rPr>
          <w:noProof/>
        </w:rPr>
        <w:t xml:space="preserve"> [</w:t>
      </w:r>
      <w:r w:rsidR="00B119ED" w:rsidRPr="009F1461">
        <w:rPr>
          <w:noProof/>
        </w:rPr>
        <w:t>10</w:t>
      </w:r>
      <w:r w:rsidR="00AE5BFB" w:rsidRPr="009F1461">
        <w:rPr>
          <w:noProof/>
        </w:rPr>
        <w:t>]</w:t>
      </w:r>
      <w:r w:rsidR="008118D5" w:rsidRPr="009F1461">
        <w:rPr>
          <w:noProof/>
        </w:rPr>
        <w:t>.</w:t>
      </w:r>
    </w:p>
    <w:p w14:paraId="3495C730" w14:textId="783640A7" w:rsidR="00A65107" w:rsidRPr="009F1461" w:rsidRDefault="00A65107" w:rsidP="003105A9">
      <w:pPr>
        <w:ind w:firstLine="709"/>
        <w:rPr>
          <w:noProof/>
        </w:rPr>
      </w:pPr>
      <w:r w:rsidRPr="009F1461">
        <w:rPr>
          <w:noProof/>
        </w:rPr>
        <w:t xml:space="preserve">Життевий цикл товару зараз перебуває на </w:t>
      </w:r>
      <w:r w:rsidR="009720CA" w:rsidRPr="009F1461">
        <w:rPr>
          <w:noProof/>
        </w:rPr>
        <w:t>другій</w:t>
      </w:r>
      <w:r w:rsidRPr="009F1461">
        <w:rPr>
          <w:noProof/>
        </w:rPr>
        <w:t xml:space="preserve"> стадії так як, </w:t>
      </w:r>
      <w:r w:rsidR="009720CA" w:rsidRPr="009F1461">
        <w:rPr>
          <w:noProof/>
        </w:rPr>
        <w:t>послуга все ще поступово пиширюється на ринку та розвивається і тільки за останній час починає</w:t>
      </w:r>
      <w:r w:rsidR="00027D10" w:rsidRPr="009F1461">
        <w:rPr>
          <w:noProof/>
        </w:rPr>
        <w:t xml:space="preserve"> визнаватись населенням України. </w:t>
      </w:r>
      <w:r w:rsidR="00784779" w:rsidRPr="009F1461">
        <w:rPr>
          <w:noProof/>
        </w:rPr>
        <w:t>Але варто відмітити що на даному ринку є нетипова особливість – достатньо повільний ріст.</w:t>
      </w:r>
      <w:r w:rsidR="00F03E86" w:rsidRPr="009F1461">
        <w:rPr>
          <w:noProof/>
        </w:rPr>
        <w:t xml:space="preserve"> При цьому інші характеристики повністю відповідають другій стадії: середня собівартість, зростання прибутків страхових компаній,</w:t>
      </w:r>
      <w:r w:rsidR="00410D04" w:rsidRPr="009F1461">
        <w:rPr>
          <w:noProof/>
        </w:rPr>
        <w:t xml:space="preserve"> споживач</w:t>
      </w:r>
      <w:r w:rsidR="001B6C59" w:rsidRPr="009F1461">
        <w:rPr>
          <w:noProof/>
        </w:rPr>
        <w:t>і</w:t>
      </w:r>
      <w:r w:rsidR="00410D04" w:rsidRPr="009F1461">
        <w:rPr>
          <w:noProof/>
        </w:rPr>
        <w:t xml:space="preserve"> не є звичайними (відносяться більше до новаторів) та достатньо велика кількість конкурентів.</w:t>
      </w:r>
      <w:r w:rsidR="00444C87" w:rsidRPr="009F1461">
        <w:rPr>
          <w:noProof/>
        </w:rPr>
        <w:t xml:space="preserve"> Можна сказати, що з урахуванням отанніх подій, ми зможемо у близькому майбутньому побачити перехід </w:t>
      </w:r>
      <w:r w:rsidR="002F7961" w:rsidRPr="009F1461">
        <w:rPr>
          <w:noProof/>
        </w:rPr>
        <w:t xml:space="preserve">на третю стадію </w:t>
      </w:r>
      <w:r w:rsidR="00B23660">
        <w:rPr>
          <w:noProof/>
        </w:rPr>
        <w:t>«</w:t>
      </w:r>
      <w:r w:rsidR="002F7961" w:rsidRPr="009F1461">
        <w:rPr>
          <w:noProof/>
        </w:rPr>
        <w:t>зрілості</w:t>
      </w:r>
      <w:r w:rsidR="00B23660">
        <w:rPr>
          <w:noProof/>
        </w:rPr>
        <w:t>»</w:t>
      </w:r>
      <w:r w:rsidR="002F7961" w:rsidRPr="009F1461">
        <w:rPr>
          <w:noProof/>
        </w:rPr>
        <w:t>. Адже під час війни все більше споживачів усвідомлюють потребу забезпечення фінансової стабільності за рахунок зниження ризиків на витрати по здоров’ю.</w:t>
      </w:r>
    </w:p>
    <w:p w14:paraId="7107505B" w14:textId="7751D422" w:rsidR="008E6197" w:rsidRPr="009F1461" w:rsidRDefault="008E6197" w:rsidP="003105A9">
      <w:pPr>
        <w:ind w:firstLine="709"/>
        <w:rPr>
          <w:noProof/>
        </w:rPr>
      </w:pPr>
      <w:r w:rsidRPr="009F1461">
        <w:rPr>
          <w:noProof/>
        </w:rPr>
        <w:t xml:space="preserve">Етап життєвого циклу компанії </w:t>
      </w:r>
      <w:r w:rsidR="006F07C4" w:rsidRPr="009F1461">
        <w:rPr>
          <w:noProof/>
        </w:rPr>
        <w:t xml:space="preserve">майже повнісю </w:t>
      </w:r>
      <w:r w:rsidRPr="009F1461">
        <w:rPr>
          <w:noProof/>
        </w:rPr>
        <w:t xml:space="preserve">залежить від етапу життєвого циклу ринку та товару. </w:t>
      </w:r>
      <w:r w:rsidR="002F7961" w:rsidRPr="009F1461">
        <w:rPr>
          <w:noProof/>
        </w:rPr>
        <w:t>Відповідно маємо ту саму картину, що була описана раніше</w:t>
      </w:r>
      <w:r w:rsidR="0000213D" w:rsidRPr="009F1461">
        <w:rPr>
          <w:noProof/>
        </w:rPr>
        <w:t>.</w:t>
      </w:r>
    </w:p>
    <w:p w14:paraId="40A29DAF" w14:textId="1D184585" w:rsidR="002616B9" w:rsidRPr="009F1461" w:rsidRDefault="00494DF0" w:rsidP="003105A9">
      <w:pPr>
        <w:ind w:firstLine="709"/>
      </w:pPr>
      <w:bookmarkStart w:id="22" w:name="_Hlk135339208"/>
      <w:r w:rsidRPr="009F1461">
        <w:t>За організаційною структурою, управління є лінійно-функціональним. що конкретніше виглядає як система з головним офісом (м. Київ)</w:t>
      </w:r>
      <w:r w:rsidR="00F7160F" w:rsidRPr="009F1461">
        <w:t xml:space="preserve">, якому підпорядковуються </w:t>
      </w:r>
      <w:r w:rsidRPr="009F1461">
        <w:t>обласн</w:t>
      </w:r>
      <w:r w:rsidR="00F7160F" w:rsidRPr="009F1461">
        <w:t>і</w:t>
      </w:r>
      <w:r w:rsidRPr="009F1461">
        <w:t xml:space="preserve"> підрозділ</w:t>
      </w:r>
      <w:r w:rsidR="00F7160F" w:rsidRPr="009F1461">
        <w:t>и</w:t>
      </w:r>
      <w:r w:rsidR="00D11487" w:rsidRPr="009F1461">
        <w:t xml:space="preserve"> з власними керівниками</w:t>
      </w:r>
      <w:r w:rsidRPr="009F1461">
        <w:t xml:space="preserve"> та представницьк</w:t>
      </w:r>
      <w:r w:rsidR="00D11487" w:rsidRPr="009F1461">
        <w:t>і</w:t>
      </w:r>
      <w:r w:rsidRPr="009F1461">
        <w:t xml:space="preserve"> підрозділ</w:t>
      </w:r>
      <w:r w:rsidR="00D11487" w:rsidRPr="009F1461">
        <w:t>и</w:t>
      </w:r>
      <w:r w:rsidR="004B713B" w:rsidRPr="009F1461">
        <w:t xml:space="preserve"> (29 регіональних дирекцій та 30 представництв/центрів продажу</w:t>
      </w:r>
      <w:r w:rsidRPr="009F1461">
        <w:t>)</w:t>
      </w:r>
      <w:r w:rsidR="00F7160F" w:rsidRPr="009F1461">
        <w:t xml:space="preserve">. </w:t>
      </w:r>
      <w:r w:rsidR="00636811" w:rsidRPr="009F1461">
        <w:t xml:space="preserve"> </w:t>
      </w:r>
      <w:r w:rsidR="002616B9" w:rsidRPr="009F1461">
        <w:t xml:space="preserve">Включаючи інформацію, що зображена на </w:t>
      </w:r>
      <w:r w:rsidR="006F07C4" w:rsidRPr="009F1461">
        <w:t>р</w:t>
      </w:r>
      <w:r w:rsidR="002616B9" w:rsidRPr="009F1461">
        <w:t>исунку 1.2</w:t>
      </w:r>
      <w:r w:rsidR="00154233" w:rsidRPr="009F1461">
        <w:t>,</w:t>
      </w:r>
      <w:r w:rsidR="002616B9" w:rsidRPr="009F1461">
        <w:t xml:space="preserve"> </w:t>
      </w:r>
      <w:r w:rsidR="00154233" w:rsidRPr="009F1461">
        <w:t xml:space="preserve">можна сказати, що </w:t>
      </w:r>
      <w:r w:rsidR="00154233" w:rsidRPr="009F1461">
        <w:rPr>
          <w:lang w:val="ru-RU"/>
        </w:rPr>
        <w:t>така система</w:t>
      </w:r>
      <w:r w:rsidR="00154233" w:rsidRPr="009F1461">
        <w:t xml:space="preserve"> дозволяє компанії ефективно надавати послуги своїм клієнтам у різних регіонах країни, а найголовніше – швидко.</w:t>
      </w:r>
    </w:p>
    <w:p w14:paraId="39880855" w14:textId="61F9E65C" w:rsidR="00982A53" w:rsidRPr="009F1461" w:rsidRDefault="00494DF0" w:rsidP="003105A9">
      <w:pPr>
        <w:ind w:firstLine="709"/>
      </w:pPr>
      <w:r w:rsidRPr="009F1461">
        <w:t>Структура департаментів головного офісу включає:</w:t>
      </w:r>
      <w:r w:rsidR="00CA167D" w:rsidRPr="009F1461">
        <w:t xml:space="preserve"> </w:t>
      </w:r>
      <w:r w:rsidR="00AD297E" w:rsidRPr="009F1461">
        <w:t xml:space="preserve">фінансовий, </w:t>
      </w:r>
      <w:r w:rsidR="00CA167D" w:rsidRPr="009F1461">
        <w:t xml:space="preserve">збутовий </w:t>
      </w:r>
      <w:r w:rsidRPr="009F1461">
        <w:t>департамент,</w:t>
      </w:r>
      <w:r w:rsidR="00CA167D" w:rsidRPr="009F1461">
        <w:t xml:space="preserve"> департамент аналітики та методологі</w:t>
      </w:r>
      <w:r w:rsidR="00AD297E" w:rsidRPr="009F1461">
        <w:t xml:space="preserve">ї, </w:t>
      </w:r>
      <w:r w:rsidR="00714EE4" w:rsidRPr="009F1461">
        <w:t>асистанс</w:t>
      </w:r>
      <w:r w:rsidR="00AD297E" w:rsidRPr="009F1461">
        <w:t xml:space="preserve"> обслуговування клієнтів, а також допоміжні підрозділи (наприклад, </w:t>
      </w:r>
      <w:r w:rsidR="00A6220A" w:rsidRPr="009F1461">
        <w:t>відділ контролю якості</w:t>
      </w:r>
      <w:r w:rsidR="00AD297E" w:rsidRPr="009F1461">
        <w:t>)</w:t>
      </w:r>
      <w:r w:rsidR="00A6220A" w:rsidRPr="009F1461">
        <w:t>.</w:t>
      </w:r>
      <w:r w:rsidR="008962D4" w:rsidRPr="009F1461">
        <w:t xml:space="preserve"> Відповідно інші регіональні дирекції та центри продажів обслуговуються допоміжними розділами через головний офіс.</w:t>
      </w:r>
    </w:p>
    <w:p w14:paraId="32B482D7" w14:textId="77777777" w:rsidR="00636811" w:rsidRPr="009F1461" w:rsidRDefault="00297A22" w:rsidP="003105A9">
      <w:pPr>
        <w:ind w:firstLine="709"/>
      </w:pPr>
      <w:r w:rsidRPr="009F1461">
        <w:lastRenderedPageBreak/>
        <w:t>Кадрова політика компанії</w:t>
      </w:r>
      <w:r w:rsidR="006220B3" w:rsidRPr="009F1461">
        <w:t xml:space="preserve"> </w:t>
      </w:r>
      <w:r w:rsidRPr="009F1461">
        <w:t>відкрита</w:t>
      </w:r>
      <w:r w:rsidR="006220B3" w:rsidRPr="009F1461">
        <w:t xml:space="preserve"> та</w:t>
      </w:r>
      <w:r w:rsidRPr="009F1461">
        <w:t xml:space="preserve"> превентивна</w:t>
      </w:r>
      <w:r w:rsidR="006220B3" w:rsidRPr="009F1461">
        <w:t>. К</w:t>
      </w:r>
      <w:r w:rsidRPr="009F1461">
        <w:t>ерівництво має обґрунтовані прогнози розвитку, але існує проблема недостатньої кількості коштів для повного впливу на кадрову політику</w:t>
      </w:r>
      <w:r w:rsidR="006220B3" w:rsidRPr="009F1461">
        <w:t>. Готова на заміщення</w:t>
      </w:r>
      <w:r w:rsidR="001B38EA" w:rsidRPr="009F1461">
        <w:t xml:space="preserve"> посад та прийом нових працівників, пошук нових співробітників орієнтовний на досвідчених з досвідом роботи саме на страховому ринку.</w:t>
      </w:r>
      <w:r w:rsidRPr="009F1461">
        <w:t xml:space="preserve"> </w:t>
      </w:r>
    </w:p>
    <w:p w14:paraId="520C4367" w14:textId="7F096D97" w:rsidR="007C36A4" w:rsidRPr="009F1461" w:rsidRDefault="00297A22" w:rsidP="003105A9">
      <w:pPr>
        <w:ind w:firstLine="709"/>
      </w:pPr>
      <w:r w:rsidRPr="009F1461">
        <w:t>Прийнятний стиль керівництва – змішаний</w:t>
      </w:r>
      <w:r w:rsidR="00D04A92" w:rsidRPr="009F1461">
        <w:t>.</w:t>
      </w:r>
      <w:r w:rsidR="00AF367F" w:rsidRPr="009F1461">
        <w:t xml:space="preserve"> </w:t>
      </w:r>
      <w:r w:rsidR="00D04A92" w:rsidRPr="009F1461">
        <w:t>Є</w:t>
      </w:r>
      <w:r w:rsidRPr="009F1461">
        <w:t xml:space="preserve"> оз</w:t>
      </w:r>
      <w:r w:rsidR="00AF367F" w:rsidRPr="009F1461">
        <w:t xml:space="preserve">наки </w:t>
      </w:r>
      <w:r w:rsidRPr="009F1461">
        <w:t>демократичного</w:t>
      </w:r>
      <w:r w:rsidR="00AF367F" w:rsidRPr="009F1461">
        <w:t xml:space="preserve"> та</w:t>
      </w:r>
      <w:r w:rsidRPr="009F1461">
        <w:t xml:space="preserve"> авторитарного</w:t>
      </w:r>
      <w:r w:rsidR="00AF367F" w:rsidRPr="009F1461">
        <w:t xml:space="preserve"> стилів управління</w:t>
      </w:r>
      <w:r w:rsidR="00994E7C" w:rsidRPr="009F1461">
        <w:t xml:space="preserve"> (характеризується розподілом повноважень та відповідальності між керівником та підлеглими, при цьому основні рішення приймаються </w:t>
      </w:r>
      <w:r w:rsidR="00CD2E5C" w:rsidRPr="009F1461">
        <w:t>Головою правління та його двома заступниками)</w:t>
      </w:r>
      <w:r w:rsidR="007C36A4" w:rsidRPr="009F1461">
        <w:t xml:space="preserve"> </w:t>
      </w:r>
    </w:p>
    <w:p w14:paraId="3B82A354" w14:textId="3B83FB6C" w:rsidR="00AC2E16" w:rsidRPr="009F1461" w:rsidRDefault="007C36A4" w:rsidP="003105A9">
      <w:pPr>
        <w:ind w:firstLine="709"/>
      </w:pPr>
      <w:r w:rsidRPr="009F1461">
        <w:t>Ресурси, якими володіє компанія</w:t>
      </w:r>
      <w:r w:rsidR="00CB78EB" w:rsidRPr="009F1461">
        <w:t xml:space="preserve"> – це о</w:t>
      </w:r>
      <w:r w:rsidRPr="009F1461">
        <w:t>рендований офіс</w:t>
      </w:r>
      <w:r w:rsidR="00CB78EB" w:rsidRPr="009F1461">
        <w:t>, приміщення під власні сервери,</w:t>
      </w:r>
      <w:r w:rsidR="00AC2E16" w:rsidRPr="009F1461">
        <w:t xml:space="preserve"> архівні приміщення для зберігання документації та</w:t>
      </w:r>
      <w:r w:rsidR="00CB78EB" w:rsidRPr="009F1461">
        <w:t xml:space="preserve"> о</w:t>
      </w:r>
      <w:r w:rsidRPr="009F1461">
        <w:t>фісна техніка (</w:t>
      </w:r>
      <w:r w:rsidR="00CB78EB" w:rsidRPr="009F1461">
        <w:t xml:space="preserve">сервери, </w:t>
      </w:r>
      <w:r w:rsidRPr="009F1461">
        <w:t>комп’ютери, принтер</w:t>
      </w:r>
      <w:r w:rsidR="00CB78EB" w:rsidRPr="009F1461">
        <w:t>и</w:t>
      </w:r>
      <w:r w:rsidRPr="009F1461">
        <w:t xml:space="preserve">, </w:t>
      </w:r>
      <w:r w:rsidR="00CB78EB" w:rsidRPr="009F1461">
        <w:t>телефонія</w:t>
      </w:r>
      <w:r w:rsidRPr="009F1461">
        <w:t xml:space="preserve"> і т.п.)</w:t>
      </w:r>
      <w:r w:rsidR="00D04A92" w:rsidRPr="009F1461">
        <w:t>. Підприємство</w:t>
      </w:r>
      <w:r w:rsidR="000B5C5F" w:rsidRPr="009F1461">
        <w:t xml:space="preserve"> також</w:t>
      </w:r>
      <w:r w:rsidR="00D04A92" w:rsidRPr="009F1461">
        <w:t xml:space="preserve"> має власне</w:t>
      </w:r>
      <w:r w:rsidR="000B5C5F" w:rsidRPr="009F1461">
        <w:t xml:space="preserve"> програмне забезпечення, за яким ведеться облік різними </w:t>
      </w:r>
      <w:r w:rsidR="00600B82" w:rsidRPr="009F1461">
        <w:t>підрозділами</w:t>
      </w:r>
      <w:r w:rsidR="00CB78EB" w:rsidRPr="009F1461">
        <w:t xml:space="preserve">. </w:t>
      </w:r>
    </w:p>
    <w:p w14:paraId="2A378146" w14:textId="35C1EA35" w:rsidR="00CD49ED" w:rsidRPr="009F1461" w:rsidRDefault="00E846E0" w:rsidP="00CE3A28">
      <w:pPr>
        <w:ind w:firstLine="709"/>
      </w:pPr>
      <w:r w:rsidRPr="009F1461">
        <w:t>До інформаційних ресурсів можна віднести власну статистичну базу, яка ведеться аналітичними підрозділами</w:t>
      </w:r>
      <w:r w:rsidR="000B5C5F" w:rsidRPr="009F1461">
        <w:t>.</w:t>
      </w:r>
      <w:r w:rsidR="00CE3A28" w:rsidRPr="009F1461">
        <w:t xml:space="preserve"> </w:t>
      </w:r>
      <w:r w:rsidR="00CB076A" w:rsidRPr="009F1461">
        <w:t xml:space="preserve">До </w:t>
      </w:r>
      <w:r w:rsidR="007C36A4" w:rsidRPr="009F1461">
        <w:t>трудових</w:t>
      </w:r>
      <w:r w:rsidR="00534E6E" w:rsidRPr="009F1461">
        <w:t xml:space="preserve"> та інтелектуальних</w:t>
      </w:r>
      <w:r w:rsidR="007C36A4" w:rsidRPr="009F1461">
        <w:t xml:space="preserve"> ресурсів віднос</w:t>
      </w:r>
      <w:r w:rsidR="00534E6E" w:rsidRPr="009F1461">
        <w:t>я</w:t>
      </w:r>
      <w:r w:rsidR="007C36A4" w:rsidRPr="009F1461">
        <w:t xml:space="preserve">ться кваліфікація робітників </w:t>
      </w:r>
      <w:r w:rsidR="00534E6E" w:rsidRPr="009F1461">
        <w:t xml:space="preserve">та їх досвід </w:t>
      </w:r>
      <w:r w:rsidR="007C36A4" w:rsidRPr="009F1461">
        <w:t>(</w:t>
      </w:r>
      <w:r w:rsidR="00AC2E16" w:rsidRPr="009F1461">
        <w:t xml:space="preserve">керівники більшості підрозділів мають </w:t>
      </w:r>
      <w:r w:rsidR="007C36A4" w:rsidRPr="009F1461">
        <w:t>близько 20 років роботи на ринку,</w:t>
      </w:r>
      <w:r w:rsidR="0035338E" w:rsidRPr="009F1461">
        <w:t xml:space="preserve"> фахівці мають вищу освіту або здобувають її</w:t>
      </w:r>
      <w:r w:rsidR="007C36A4" w:rsidRPr="009F1461">
        <w:t xml:space="preserve">). </w:t>
      </w:r>
      <w:r w:rsidR="00CE3A28" w:rsidRPr="009F1461">
        <w:t xml:space="preserve"> </w:t>
      </w:r>
      <w:r w:rsidR="00830E2B" w:rsidRPr="009F1461">
        <w:t xml:space="preserve">АТ </w:t>
      </w:r>
      <w:r w:rsidR="00B23660">
        <w:t>«</w:t>
      </w:r>
      <w:r w:rsidR="00830E2B" w:rsidRPr="009F1461">
        <w:t xml:space="preserve">СК </w:t>
      </w:r>
      <w:r w:rsidR="00B23660">
        <w:t>«</w:t>
      </w:r>
      <w:r w:rsidR="00830E2B" w:rsidRPr="009F1461">
        <w:t>Країна</w:t>
      </w:r>
      <w:r w:rsidR="00B23660">
        <w:t>»</w:t>
      </w:r>
      <w:r w:rsidR="00830E2B" w:rsidRPr="009F1461">
        <w:t xml:space="preserve"> </w:t>
      </w:r>
      <w:r w:rsidR="007C36A4" w:rsidRPr="009F1461">
        <w:t xml:space="preserve">має власний сайт: </w:t>
      </w:r>
      <w:r w:rsidR="00830E2B" w:rsidRPr="009F1461">
        <w:rPr>
          <w:rFonts w:eastAsia="Times New Roman"/>
          <w:bCs w:val="0"/>
          <w:color w:val="000000"/>
          <w:lang w:eastAsia="uk-UA"/>
        </w:rPr>
        <w:t>https://krayina.com</w:t>
      </w:r>
      <w:r w:rsidR="007C36A4" w:rsidRPr="009F1461">
        <w:t>, на якому представлений товарний асортимент</w:t>
      </w:r>
      <w:r w:rsidR="00830E2B" w:rsidRPr="009F1461">
        <w:t xml:space="preserve">, </w:t>
      </w:r>
      <w:r w:rsidR="007C36A4" w:rsidRPr="009F1461">
        <w:t>контактні дані</w:t>
      </w:r>
      <w:r w:rsidR="00830E2B" w:rsidRPr="009F1461">
        <w:t xml:space="preserve"> для зв’язку, </w:t>
      </w:r>
      <w:r w:rsidR="00B02CCD" w:rsidRPr="009F1461">
        <w:t>публічна інформація та інше.</w:t>
      </w:r>
      <w:r w:rsidR="00CE3A28" w:rsidRPr="009F1461">
        <w:t xml:space="preserve"> </w:t>
      </w:r>
      <w:r w:rsidR="00CB076A" w:rsidRPr="009F1461">
        <w:t xml:space="preserve">Фінансові ресурси - </w:t>
      </w:r>
      <w:r w:rsidR="002F532F" w:rsidRPr="009F1461">
        <w:rPr>
          <w:rFonts w:eastAsia="Times New Roman"/>
          <w:bCs w:val="0"/>
          <w:color w:val="000000"/>
          <w:shd w:val="clear" w:color="auto" w:fill="FFFFFF"/>
          <w:lang w:eastAsia="uk-UA"/>
        </w:rPr>
        <w:t xml:space="preserve">Статутний капітал: </w:t>
      </w:r>
      <w:r w:rsidR="002F532F" w:rsidRPr="009F1461">
        <w:rPr>
          <w:rFonts w:eastAsia="Times New Roman"/>
          <w:bCs w:val="0"/>
          <w:color w:val="212529"/>
          <w:shd w:val="clear" w:color="auto" w:fill="FFFFFF"/>
          <w:lang w:eastAsia="uk-UA"/>
        </w:rPr>
        <w:t>84 985 200 грн.</w:t>
      </w:r>
      <w:r w:rsidR="00534E6E" w:rsidRPr="009F1461">
        <w:rPr>
          <w:rFonts w:eastAsia="Times New Roman"/>
          <w:bCs w:val="0"/>
          <w:color w:val="212529"/>
          <w:shd w:val="clear" w:color="auto" w:fill="FFFFFF"/>
          <w:lang w:eastAsia="uk-UA"/>
        </w:rPr>
        <w:t xml:space="preserve"> </w:t>
      </w:r>
      <w:r w:rsidR="00802F39" w:rsidRPr="009F1461">
        <w:t>Компанія має додаткові доходи від необоротних активів</w:t>
      </w:r>
      <w:r w:rsidR="005825AD" w:rsidRPr="009F1461">
        <w:t>.</w:t>
      </w:r>
      <w:r w:rsidR="002C7EA6" w:rsidRPr="009F1461">
        <w:t xml:space="preserve"> </w:t>
      </w:r>
      <w:r w:rsidR="00021D02" w:rsidRPr="009F1461">
        <w:t>З</w:t>
      </w:r>
      <w:r w:rsidR="000506C8" w:rsidRPr="009F1461">
        <w:t>веден</w:t>
      </w:r>
      <w:r w:rsidR="00021D02" w:rsidRPr="009F1461">
        <w:t>і</w:t>
      </w:r>
      <w:r w:rsidR="000506C8" w:rsidRPr="009F1461">
        <w:t xml:space="preserve"> дан</w:t>
      </w:r>
      <w:r w:rsidR="00021D02" w:rsidRPr="009F1461">
        <w:t>і щодо організаційно-правової структури підприємства</w:t>
      </w:r>
      <w:r w:rsidR="00021D02" w:rsidRPr="009F1461">
        <w:rPr>
          <w:lang w:val="ru-RU"/>
        </w:rPr>
        <w:t xml:space="preserve"> наведено у таблиці 1.2</w:t>
      </w:r>
      <w:r w:rsidR="00B41C49" w:rsidRPr="009F1461">
        <w:rPr>
          <w:lang w:val="ru-RU"/>
        </w:rPr>
        <w:t>.</w:t>
      </w:r>
    </w:p>
    <w:p w14:paraId="2C0C883A" w14:textId="77777777" w:rsidR="003105A9" w:rsidRPr="009F1461" w:rsidRDefault="003105A9" w:rsidP="003105A9">
      <w:pPr>
        <w:ind w:firstLine="709"/>
        <w:rPr>
          <w:rFonts w:eastAsia="Times New Roman"/>
          <w:bCs w:val="0"/>
          <w:color w:val="000000"/>
          <w:lang w:eastAsia="uk-UA"/>
        </w:rPr>
      </w:pPr>
    </w:p>
    <w:p w14:paraId="2E671506" w14:textId="77777777" w:rsidR="00CD49ED" w:rsidRPr="009F1461" w:rsidRDefault="00CD49ED" w:rsidP="003105A9">
      <w:pPr>
        <w:ind w:firstLine="709"/>
      </w:pPr>
      <w:r w:rsidRPr="009F1461">
        <w:rPr>
          <w:rFonts w:eastAsia="Times New Roman"/>
          <w:bCs w:val="0"/>
          <w:color w:val="000000"/>
          <w:lang w:eastAsia="uk-UA"/>
        </w:rPr>
        <w:t>Таблиця 1.2</w:t>
      </w:r>
      <w:r w:rsidR="007C73D5" w:rsidRPr="009F1461">
        <w:rPr>
          <w:lang w:val="ru-RU"/>
        </w:rPr>
        <w:t xml:space="preserve"> - </w:t>
      </w:r>
      <w:r w:rsidRPr="009F1461">
        <w:rPr>
          <w:rFonts w:eastAsia="Times New Roman"/>
          <w:bCs w:val="0"/>
          <w:color w:val="000000"/>
          <w:lang w:eastAsia="uk-UA"/>
        </w:rPr>
        <w:t>Внутрішні фактори підприємства</w:t>
      </w:r>
    </w:p>
    <w:tbl>
      <w:tblPr>
        <w:tblW w:w="9918" w:type="dxa"/>
        <w:tblCellMar>
          <w:top w:w="15" w:type="dxa"/>
          <w:left w:w="15" w:type="dxa"/>
          <w:bottom w:w="15" w:type="dxa"/>
          <w:right w:w="15" w:type="dxa"/>
        </w:tblCellMar>
        <w:tblLook w:val="04A0" w:firstRow="1" w:lastRow="0" w:firstColumn="1" w:lastColumn="0" w:noHBand="0" w:noVBand="1"/>
      </w:tblPr>
      <w:tblGrid>
        <w:gridCol w:w="2518"/>
        <w:gridCol w:w="7400"/>
      </w:tblGrid>
      <w:tr w:rsidR="00CD49ED" w:rsidRPr="009F1461" w14:paraId="5FBEED28" w14:textId="77777777" w:rsidTr="00FE744F">
        <w:tc>
          <w:tcPr>
            <w:tcW w:w="9918"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50978465" w14:textId="77777777" w:rsidR="00CD49ED" w:rsidRPr="009F1461" w:rsidRDefault="00CD49ED" w:rsidP="00C207A2">
            <w:pPr>
              <w:jc w:val="left"/>
              <w:rPr>
                <w:rFonts w:eastAsia="Times New Roman"/>
                <w:bCs w:val="0"/>
                <w:lang w:eastAsia="uk-UA"/>
              </w:rPr>
            </w:pPr>
            <w:r w:rsidRPr="009F1461">
              <w:rPr>
                <w:rFonts w:eastAsia="Times New Roman"/>
                <w:bCs w:val="0"/>
                <w:color w:val="000000"/>
                <w:lang w:eastAsia="uk-UA"/>
              </w:rPr>
              <w:t>Організаційно-правові</w:t>
            </w:r>
          </w:p>
        </w:tc>
      </w:tr>
      <w:tr w:rsidR="00CD49ED" w:rsidRPr="009F1461" w14:paraId="6C801521" w14:textId="77777777" w:rsidTr="00EA128C">
        <w:tc>
          <w:tcPr>
            <w:tcW w:w="251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A9D08E6" w14:textId="620C8185" w:rsidR="00CD49ED" w:rsidRPr="009F1461" w:rsidRDefault="00CD49ED" w:rsidP="00C207A2">
            <w:pPr>
              <w:jc w:val="left"/>
              <w:rPr>
                <w:rFonts w:eastAsia="Times New Roman"/>
                <w:bCs w:val="0"/>
                <w:lang w:eastAsia="uk-UA"/>
              </w:rPr>
            </w:pPr>
            <w:r w:rsidRPr="009F1461">
              <w:rPr>
                <w:rFonts w:eastAsia="Times New Roman"/>
                <w:bCs w:val="0"/>
                <w:color w:val="000000"/>
                <w:lang w:eastAsia="uk-UA"/>
              </w:rPr>
              <w:t>Форма власності </w:t>
            </w:r>
          </w:p>
        </w:tc>
        <w:tc>
          <w:tcPr>
            <w:tcW w:w="740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56B3294" w14:textId="77777777" w:rsidR="00CD49ED" w:rsidRPr="009F1461" w:rsidRDefault="00CD49ED" w:rsidP="00C207A2">
            <w:pPr>
              <w:jc w:val="left"/>
              <w:rPr>
                <w:rFonts w:eastAsia="Times New Roman"/>
                <w:bCs w:val="0"/>
                <w:lang w:eastAsia="uk-UA"/>
              </w:rPr>
            </w:pPr>
            <w:r w:rsidRPr="009F1461">
              <w:rPr>
                <w:rFonts w:eastAsia="Times New Roman"/>
                <w:bCs w:val="0"/>
                <w:color w:val="000000"/>
                <w:lang w:eastAsia="uk-UA"/>
              </w:rPr>
              <w:t>Недержавна власність</w:t>
            </w:r>
          </w:p>
        </w:tc>
      </w:tr>
      <w:tr w:rsidR="00CD49ED" w:rsidRPr="009F1461" w14:paraId="5CEEFE51" w14:textId="77777777" w:rsidTr="00EA128C">
        <w:tc>
          <w:tcPr>
            <w:tcW w:w="251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8B78A21" w14:textId="1B135D23" w:rsidR="00CD49ED" w:rsidRPr="009F1461" w:rsidRDefault="00CD49ED" w:rsidP="00C207A2">
            <w:pPr>
              <w:jc w:val="left"/>
              <w:rPr>
                <w:rFonts w:eastAsia="Times New Roman"/>
                <w:bCs w:val="0"/>
                <w:lang w:eastAsia="uk-UA"/>
              </w:rPr>
            </w:pPr>
            <w:r w:rsidRPr="009F1461">
              <w:rPr>
                <w:rFonts w:eastAsia="Times New Roman"/>
                <w:bCs w:val="0"/>
                <w:color w:val="000000"/>
                <w:lang w:eastAsia="uk-UA"/>
              </w:rPr>
              <w:t>Форма організації </w:t>
            </w:r>
          </w:p>
        </w:tc>
        <w:tc>
          <w:tcPr>
            <w:tcW w:w="740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43AC046" w14:textId="77777777" w:rsidR="00CD49ED" w:rsidRPr="009F1461" w:rsidRDefault="00CD49ED" w:rsidP="00C207A2">
            <w:pPr>
              <w:jc w:val="left"/>
              <w:rPr>
                <w:rFonts w:eastAsia="Times New Roman"/>
                <w:bCs w:val="0"/>
                <w:lang w:eastAsia="uk-UA"/>
              </w:rPr>
            </w:pPr>
            <w:r w:rsidRPr="009F1461">
              <w:rPr>
                <w:rFonts w:eastAsia="Times New Roman"/>
                <w:bCs w:val="0"/>
                <w:color w:val="000000"/>
                <w:lang w:eastAsia="uk-UA"/>
              </w:rPr>
              <w:t>Акціонерне Товариство</w:t>
            </w:r>
          </w:p>
        </w:tc>
      </w:tr>
      <w:tr w:rsidR="00CD49ED" w:rsidRPr="009F1461" w14:paraId="10A1446E" w14:textId="77777777" w:rsidTr="00EA128C">
        <w:tc>
          <w:tcPr>
            <w:tcW w:w="251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79F4ECD" w14:textId="275C1188" w:rsidR="00CD49ED" w:rsidRPr="009F1461" w:rsidRDefault="00CD49ED" w:rsidP="00C207A2">
            <w:pPr>
              <w:jc w:val="left"/>
              <w:rPr>
                <w:rFonts w:eastAsia="Times New Roman"/>
                <w:bCs w:val="0"/>
                <w:lang w:eastAsia="uk-UA"/>
              </w:rPr>
            </w:pPr>
            <w:r w:rsidRPr="009F1461">
              <w:rPr>
                <w:rFonts w:eastAsia="Times New Roman"/>
                <w:bCs w:val="0"/>
                <w:color w:val="000000"/>
                <w:lang w:eastAsia="uk-UA"/>
              </w:rPr>
              <w:t>Організаційні структури </w:t>
            </w:r>
          </w:p>
        </w:tc>
        <w:tc>
          <w:tcPr>
            <w:tcW w:w="740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59F0576" w14:textId="77777777" w:rsidR="00CD49ED" w:rsidRPr="009F1461" w:rsidRDefault="00531197" w:rsidP="00C207A2">
            <w:pPr>
              <w:jc w:val="left"/>
              <w:rPr>
                <w:rFonts w:eastAsia="Times New Roman"/>
                <w:bCs w:val="0"/>
                <w:lang w:eastAsia="uk-UA"/>
              </w:rPr>
            </w:pPr>
            <w:r w:rsidRPr="009F1461">
              <w:rPr>
                <w:rFonts w:eastAsia="Times New Roman"/>
                <w:bCs w:val="0"/>
                <w:color w:val="000000"/>
                <w:lang w:eastAsia="uk-UA"/>
              </w:rPr>
              <w:t>Лінійн</w:t>
            </w:r>
            <w:r w:rsidR="00133330" w:rsidRPr="009F1461">
              <w:rPr>
                <w:rFonts w:eastAsia="Times New Roman"/>
                <w:bCs w:val="0"/>
                <w:color w:val="000000"/>
                <w:lang w:eastAsia="uk-UA"/>
              </w:rPr>
              <w:t>о-функціональна</w:t>
            </w:r>
            <w:r w:rsidR="00CD49ED" w:rsidRPr="009F1461">
              <w:rPr>
                <w:rFonts w:eastAsia="Times New Roman"/>
                <w:bCs w:val="0"/>
                <w:color w:val="000000"/>
                <w:lang w:eastAsia="uk-UA"/>
              </w:rPr>
              <w:t xml:space="preserve"> структура управління </w:t>
            </w:r>
          </w:p>
        </w:tc>
      </w:tr>
    </w:tbl>
    <w:p w14:paraId="59F98864" w14:textId="48C4C3D5" w:rsidR="00476472" w:rsidRPr="009F1461" w:rsidRDefault="00476472">
      <w:r w:rsidRPr="009F1461">
        <w:lastRenderedPageBreak/>
        <w:t>Продовження таблиці 1.2</w:t>
      </w:r>
      <w:r w:rsidR="007F59DF" w:rsidRPr="009F1461">
        <w:t xml:space="preserve"> - </w:t>
      </w:r>
      <w:r w:rsidR="007F59DF" w:rsidRPr="009F1461">
        <w:rPr>
          <w:rFonts w:eastAsia="Times New Roman"/>
          <w:bCs w:val="0"/>
          <w:color w:val="000000"/>
          <w:lang w:eastAsia="uk-UA"/>
        </w:rPr>
        <w:t>Внутрішні фактори підприємства</w:t>
      </w:r>
    </w:p>
    <w:tbl>
      <w:tblPr>
        <w:tblW w:w="9918" w:type="dxa"/>
        <w:tblCellMar>
          <w:top w:w="15" w:type="dxa"/>
          <w:left w:w="15" w:type="dxa"/>
          <w:bottom w:w="15" w:type="dxa"/>
          <w:right w:w="15" w:type="dxa"/>
        </w:tblCellMar>
        <w:tblLook w:val="04A0" w:firstRow="1" w:lastRow="0" w:firstColumn="1" w:lastColumn="0" w:noHBand="0" w:noVBand="1"/>
      </w:tblPr>
      <w:tblGrid>
        <w:gridCol w:w="2518"/>
        <w:gridCol w:w="7400"/>
      </w:tblGrid>
      <w:tr w:rsidR="00EA128C" w:rsidRPr="009F1461" w14:paraId="1F91176C" w14:textId="77777777" w:rsidTr="00EA128C">
        <w:tc>
          <w:tcPr>
            <w:tcW w:w="251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CC860C3" w14:textId="342A688C" w:rsidR="00EA128C" w:rsidRPr="009F1461" w:rsidRDefault="00EA128C" w:rsidP="00C207A2">
            <w:pPr>
              <w:jc w:val="left"/>
              <w:rPr>
                <w:rFonts w:eastAsia="Times New Roman"/>
                <w:bCs w:val="0"/>
                <w:color w:val="000000"/>
                <w:lang w:eastAsia="uk-UA"/>
              </w:rPr>
            </w:pPr>
            <w:r w:rsidRPr="009F1461">
              <w:rPr>
                <w:rFonts w:eastAsia="Times New Roman"/>
                <w:bCs w:val="0"/>
                <w:color w:val="000000"/>
                <w:lang w:eastAsia="uk-UA"/>
              </w:rPr>
              <w:t>Кадрова політика </w:t>
            </w:r>
          </w:p>
        </w:tc>
        <w:tc>
          <w:tcPr>
            <w:tcW w:w="740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E34EDBD" w14:textId="362132C1" w:rsidR="00EA128C" w:rsidRPr="009F1461" w:rsidRDefault="00EA128C" w:rsidP="00C207A2">
            <w:pPr>
              <w:jc w:val="left"/>
              <w:rPr>
                <w:rFonts w:eastAsia="Times New Roman"/>
                <w:bCs w:val="0"/>
                <w:color w:val="000000"/>
                <w:lang w:eastAsia="uk-UA"/>
              </w:rPr>
            </w:pPr>
            <w:r w:rsidRPr="009F1461">
              <w:rPr>
                <w:rFonts w:eastAsia="Times New Roman"/>
                <w:bCs w:val="0"/>
                <w:color w:val="000000"/>
                <w:lang w:eastAsia="uk-UA"/>
              </w:rPr>
              <w:t xml:space="preserve">Активна - </w:t>
            </w:r>
            <w:r w:rsidRPr="009F1461">
              <w:rPr>
                <w:rFonts w:eastAsia="Times New Roman"/>
                <w:bCs w:val="0"/>
                <w:color w:val="242424"/>
                <w:lang w:eastAsia="uk-UA"/>
              </w:rPr>
              <w:t>керівництво організації має не тільки прогнози, а й засоби впливу на ситуацію.</w:t>
            </w:r>
          </w:p>
        </w:tc>
      </w:tr>
      <w:tr w:rsidR="00EA128C" w:rsidRPr="009F1461" w14:paraId="7E052499" w14:textId="77777777" w:rsidTr="00EA128C">
        <w:tc>
          <w:tcPr>
            <w:tcW w:w="251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0C90BCC" w14:textId="2659FF3D" w:rsidR="00EA128C" w:rsidRPr="009F1461" w:rsidRDefault="00EA128C" w:rsidP="00C207A2">
            <w:pPr>
              <w:jc w:val="left"/>
              <w:rPr>
                <w:rFonts w:eastAsia="Times New Roman"/>
                <w:bCs w:val="0"/>
                <w:color w:val="000000"/>
                <w:lang w:eastAsia="uk-UA"/>
              </w:rPr>
            </w:pPr>
            <w:r w:rsidRPr="009F1461">
              <w:rPr>
                <w:rFonts w:eastAsia="Times New Roman"/>
                <w:bCs w:val="0"/>
                <w:color w:val="000000"/>
                <w:lang w:eastAsia="uk-UA"/>
              </w:rPr>
              <w:t>Системи менеджменту й прийнятий стиль керівництва </w:t>
            </w:r>
          </w:p>
        </w:tc>
        <w:tc>
          <w:tcPr>
            <w:tcW w:w="740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BD679A2" w14:textId="65A19229" w:rsidR="00EA128C" w:rsidRPr="009F1461" w:rsidRDefault="00EA128C" w:rsidP="00C207A2">
            <w:pPr>
              <w:jc w:val="left"/>
              <w:rPr>
                <w:rFonts w:eastAsia="Times New Roman"/>
                <w:bCs w:val="0"/>
                <w:color w:val="000000"/>
                <w:lang w:eastAsia="uk-UA"/>
              </w:rPr>
            </w:pPr>
            <w:r w:rsidRPr="009F1461">
              <w:rPr>
                <w:rFonts w:eastAsia="Times New Roman"/>
                <w:bCs w:val="0"/>
                <w:color w:val="000000"/>
                <w:lang w:eastAsia="uk-UA"/>
              </w:rPr>
              <w:t xml:space="preserve">Демократично-авторитарний стиль керівництва - </w:t>
            </w:r>
            <w:r w:rsidRPr="009F1461">
              <w:t>характеризується розподілом повноважень та відповідальності між керівником та підлеглими, при цьому основні рішення приймаються Головою правління та його двома заступниками.</w:t>
            </w:r>
          </w:p>
        </w:tc>
      </w:tr>
      <w:tr w:rsidR="00EA128C" w:rsidRPr="009F1461" w14:paraId="1894BAD4" w14:textId="77777777" w:rsidTr="00EA128C">
        <w:tc>
          <w:tcPr>
            <w:tcW w:w="251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3E175875" w14:textId="1CD01F19" w:rsidR="00EA128C" w:rsidRPr="009F1461" w:rsidRDefault="00EA128C" w:rsidP="00C207A2">
            <w:pPr>
              <w:jc w:val="left"/>
              <w:rPr>
                <w:rFonts w:eastAsia="Times New Roman"/>
                <w:bCs w:val="0"/>
                <w:color w:val="000000"/>
                <w:lang w:eastAsia="uk-UA"/>
              </w:rPr>
            </w:pPr>
            <w:r w:rsidRPr="009F1461">
              <w:rPr>
                <w:rFonts w:eastAsia="Times New Roman"/>
                <w:bCs w:val="0"/>
                <w:color w:val="000000"/>
                <w:lang w:eastAsia="uk-UA"/>
              </w:rPr>
              <w:t>Ресурси</w:t>
            </w:r>
          </w:p>
        </w:tc>
        <w:tc>
          <w:tcPr>
            <w:tcW w:w="740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0A943A4" w14:textId="77777777" w:rsidR="00EA128C" w:rsidRPr="009F1461" w:rsidRDefault="00EA128C" w:rsidP="00C207A2">
            <w:pPr>
              <w:jc w:val="left"/>
              <w:rPr>
                <w:rFonts w:eastAsia="Times New Roman"/>
                <w:bCs w:val="0"/>
                <w:color w:val="000000"/>
                <w:lang w:eastAsia="uk-UA"/>
              </w:rPr>
            </w:pPr>
          </w:p>
        </w:tc>
      </w:tr>
      <w:tr w:rsidR="00EA128C" w:rsidRPr="009F1461" w14:paraId="372812ED" w14:textId="77777777" w:rsidTr="00EA128C">
        <w:tc>
          <w:tcPr>
            <w:tcW w:w="251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74407D3" w14:textId="176AD907" w:rsidR="00EA128C" w:rsidRPr="009F1461" w:rsidRDefault="00EA128C" w:rsidP="00C207A2">
            <w:pPr>
              <w:jc w:val="left"/>
              <w:rPr>
                <w:rFonts w:eastAsia="Times New Roman"/>
                <w:bCs w:val="0"/>
                <w:color w:val="000000"/>
                <w:lang w:eastAsia="uk-UA"/>
              </w:rPr>
            </w:pPr>
            <w:r w:rsidRPr="009F1461">
              <w:rPr>
                <w:rFonts w:eastAsia="Times New Roman"/>
                <w:bCs w:val="0"/>
                <w:color w:val="000000"/>
                <w:lang w:eastAsia="uk-UA"/>
              </w:rPr>
              <w:t>Виробничі потужності</w:t>
            </w:r>
          </w:p>
        </w:tc>
        <w:tc>
          <w:tcPr>
            <w:tcW w:w="740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914AD98" w14:textId="77777777" w:rsidR="00EA128C" w:rsidRPr="009F1461" w:rsidRDefault="00EA128C" w:rsidP="00C207A2">
            <w:pPr>
              <w:jc w:val="left"/>
              <w:rPr>
                <w:rFonts w:eastAsia="Times New Roman"/>
                <w:bCs w:val="0"/>
                <w:color w:val="000000"/>
                <w:lang w:eastAsia="uk-UA"/>
              </w:rPr>
            </w:pPr>
            <w:r w:rsidRPr="009F1461">
              <w:rPr>
                <w:rFonts w:eastAsia="Times New Roman"/>
                <w:bCs w:val="0"/>
                <w:color w:val="000000"/>
                <w:lang w:eastAsia="uk-UA"/>
              </w:rPr>
              <w:t xml:space="preserve">Головний офіс – </w:t>
            </w:r>
            <w:r w:rsidRPr="009F1461">
              <w:rPr>
                <w:rFonts w:eastAsia="Times New Roman"/>
                <w:bCs w:val="0"/>
                <w:color w:val="212529"/>
                <w:shd w:val="clear" w:color="auto" w:fill="FFFFFF"/>
                <w:lang w:eastAsia="uk-UA"/>
              </w:rPr>
              <w:t xml:space="preserve">Україна, </w:t>
            </w:r>
            <w:r w:rsidRPr="009F1461">
              <w:rPr>
                <w:rFonts w:eastAsia="Times New Roman"/>
                <w:bCs w:val="0"/>
                <w:color w:val="000000"/>
                <w:lang w:eastAsia="uk-UA"/>
              </w:rPr>
              <w:t>04655</w:t>
            </w:r>
            <w:r w:rsidRPr="009F1461">
              <w:rPr>
                <w:rFonts w:eastAsia="Times New Roman"/>
                <w:bCs w:val="0"/>
                <w:color w:val="212529"/>
                <w:shd w:val="clear" w:color="auto" w:fill="FFFFFF"/>
                <w:lang w:eastAsia="uk-UA"/>
              </w:rPr>
              <w:t>, місто Київ,</w:t>
            </w:r>
            <w:r w:rsidRPr="009F1461">
              <w:rPr>
                <w:rFonts w:eastAsia="Times New Roman"/>
                <w:bCs w:val="0"/>
                <w:color w:val="000000"/>
                <w:lang w:eastAsia="uk-UA"/>
              </w:rPr>
              <w:t xml:space="preserve"> Кудрявський узвіз, 7;</w:t>
            </w:r>
          </w:p>
          <w:p w14:paraId="57ECEC0A" w14:textId="29548812" w:rsidR="00EA128C" w:rsidRPr="009F1461" w:rsidRDefault="00EA128C" w:rsidP="00C207A2">
            <w:pPr>
              <w:jc w:val="left"/>
              <w:rPr>
                <w:rFonts w:eastAsia="Times New Roman"/>
                <w:bCs w:val="0"/>
                <w:color w:val="000000"/>
                <w:lang w:eastAsia="uk-UA"/>
              </w:rPr>
            </w:pPr>
            <w:r w:rsidRPr="009F1461">
              <w:rPr>
                <w:rFonts w:eastAsia="Times New Roman"/>
                <w:bCs w:val="0"/>
                <w:color w:val="000000"/>
                <w:lang w:eastAsia="uk-UA"/>
              </w:rPr>
              <w:t xml:space="preserve">59 Відокремлених структурних підрозділів по всій Україні (у всіх областях країни); </w:t>
            </w:r>
            <w:r w:rsidRPr="009F1461">
              <w:rPr>
                <w:rFonts w:eastAsia="Times New Roman"/>
                <w:bCs w:val="0"/>
                <w:lang w:eastAsia="uk-UA"/>
              </w:rPr>
              <w:t>30 представництв/центрів продажів.</w:t>
            </w:r>
          </w:p>
        </w:tc>
      </w:tr>
      <w:tr w:rsidR="00EA128C" w:rsidRPr="009F1461" w14:paraId="5F5A8722" w14:textId="77777777" w:rsidTr="00EA128C">
        <w:tc>
          <w:tcPr>
            <w:tcW w:w="251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7D7BF98" w14:textId="2EFF067C" w:rsidR="00EA128C" w:rsidRPr="009F1461" w:rsidRDefault="00EA128C" w:rsidP="00C207A2">
            <w:pPr>
              <w:jc w:val="left"/>
              <w:rPr>
                <w:rFonts w:eastAsia="Times New Roman"/>
                <w:bCs w:val="0"/>
                <w:color w:val="000000"/>
                <w:lang w:eastAsia="uk-UA"/>
              </w:rPr>
            </w:pPr>
            <w:r w:rsidRPr="009F1461">
              <w:rPr>
                <w:rFonts w:eastAsia="Times New Roman"/>
                <w:bCs w:val="0"/>
                <w:color w:val="000000"/>
                <w:lang w:eastAsia="uk-UA"/>
              </w:rPr>
              <w:t>Фінансові</w:t>
            </w:r>
          </w:p>
        </w:tc>
        <w:tc>
          <w:tcPr>
            <w:tcW w:w="740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8A88271" w14:textId="77777777" w:rsidR="00EA128C" w:rsidRPr="009F1461" w:rsidRDefault="00EA128C" w:rsidP="00C207A2">
            <w:pPr>
              <w:jc w:val="left"/>
              <w:rPr>
                <w:rFonts w:eastAsia="Times New Roman"/>
                <w:bCs w:val="0"/>
                <w:lang w:eastAsia="uk-UA"/>
              </w:rPr>
            </w:pPr>
            <w:r w:rsidRPr="009F1461">
              <w:rPr>
                <w:rFonts w:eastAsia="Times New Roman"/>
                <w:bCs w:val="0"/>
                <w:color w:val="000000"/>
                <w:shd w:val="clear" w:color="auto" w:fill="FFFFFF"/>
                <w:lang w:eastAsia="uk-UA"/>
              </w:rPr>
              <w:t xml:space="preserve">Статутний капітал: </w:t>
            </w:r>
            <w:r w:rsidRPr="009F1461">
              <w:rPr>
                <w:rFonts w:eastAsia="Times New Roman"/>
                <w:bCs w:val="0"/>
                <w:color w:val="212529"/>
                <w:shd w:val="clear" w:color="auto" w:fill="FFFFFF"/>
                <w:lang w:eastAsia="uk-UA"/>
              </w:rPr>
              <w:t>84 985 200 грн;</w:t>
            </w:r>
          </w:p>
          <w:p w14:paraId="6ADDF059" w14:textId="43A0CFCA" w:rsidR="00EA128C" w:rsidRPr="009F1461" w:rsidRDefault="00EA128C" w:rsidP="00C207A2">
            <w:pPr>
              <w:jc w:val="left"/>
              <w:rPr>
                <w:rFonts w:eastAsia="Times New Roman"/>
                <w:bCs w:val="0"/>
                <w:color w:val="000000"/>
                <w:lang w:eastAsia="uk-UA"/>
              </w:rPr>
            </w:pPr>
            <w:r w:rsidRPr="009F1461">
              <w:rPr>
                <w:rFonts w:eastAsia="Times New Roman"/>
                <w:bCs w:val="0"/>
                <w:color w:val="212529"/>
                <w:shd w:val="clear" w:color="auto" w:fill="FFFFFF"/>
                <w:lang w:eastAsia="uk-UA"/>
              </w:rPr>
              <w:t>Додаткові ресурси за рахунок інвестування та перестрахування.</w:t>
            </w:r>
          </w:p>
        </w:tc>
      </w:tr>
      <w:tr w:rsidR="00EA128C" w:rsidRPr="009F1461" w14:paraId="3214D3E4" w14:textId="77777777" w:rsidTr="00EA128C">
        <w:tc>
          <w:tcPr>
            <w:tcW w:w="251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B32BFC4" w14:textId="6411A72B" w:rsidR="00EA128C" w:rsidRPr="009F1461" w:rsidRDefault="00EA128C" w:rsidP="00C207A2">
            <w:pPr>
              <w:jc w:val="left"/>
              <w:rPr>
                <w:rFonts w:eastAsia="Times New Roman"/>
                <w:bCs w:val="0"/>
                <w:color w:val="000000"/>
                <w:lang w:eastAsia="uk-UA"/>
              </w:rPr>
            </w:pPr>
            <w:r w:rsidRPr="009F1461">
              <w:rPr>
                <w:rFonts w:eastAsia="Times New Roman"/>
                <w:bCs w:val="0"/>
                <w:color w:val="000000"/>
                <w:lang w:eastAsia="uk-UA"/>
              </w:rPr>
              <w:t>Інтелектуальні</w:t>
            </w:r>
          </w:p>
        </w:tc>
        <w:tc>
          <w:tcPr>
            <w:tcW w:w="740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4F3A52F" w14:textId="1447188E" w:rsidR="00EA128C" w:rsidRPr="009F1461" w:rsidRDefault="00EA128C" w:rsidP="00C207A2">
            <w:pPr>
              <w:jc w:val="left"/>
              <w:rPr>
                <w:rFonts w:eastAsia="Times New Roman"/>
                <w:bCs w:val="0"/>
                <w:color w:val="000000"/>
                <w:shd w:val="clear" w:color="auto" w:fill="FFFFFF"/>
                <w:lang w:eastAsia="uk-UA"/>
              </w:rPr>
            </w:pPr>
            <w:r w:rsidRPr="009F1461">
              <w:rPr>
                <w:rFonts w:eastAsia="Times New Roman"/>
                <w:bCs w:val="0"/>
                <w:color w:val="000000"/>
                <w:lang w:eastAsia="uk-UA"/>
              </w:rPr>
              <w:t>Досвідчені спеціалісти, що мають вищу освіту та досвід роботи на страховому ринку.</w:t>
            </w:r>
          </w:p>
        </w:tc>
      </w:tr>
      <w:tr w:rsidR="00EA128C" w:rsidRPr="009F1461" w14:paraId="6801B2AD" w14:textId="77777777" w:rsidTr="00EA128C">
        <w:tc>
          <w:tcPr>
            <w:tcW w:w="251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400C82A" w14:textId="2430800D" w:rsidR="00EA128C" w:rsidRPr="009F1461" w:rsidRDefault="00EA128C" w:rsidP="00C207A2">
            <w:pPr>
              <w:jc w:val="left"/>
              <w:rPr>
                <w:rFonts w:eastAsia="Times New Roman"/>
                <w:bCs w:val="0"/>
                <w:color w:val="000000"/>
                <w:lang w:eastAsia="uk-UA"/>
              </w:rPr>
            </w:pPr>
            <w:r w:rsidRPr="009F1461">
              <w:rPr>
                <w:rFonts w:eastAsia="Times New Roman"/>
                <w:bCs w:val="0"/>
                <w:color w:val="000000"/>
                <w:lang w:eastAsia="uk-UA"/>
              </w:rPr>
              <w:t>Технологічні</w:t>
            </w:r>
          </w:p>
        </w:tc>
        <w:tc>
          <w:tcPr>
            <w:tcW w:w="740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D0BC7EE" w14:textId="73AD2718" w:rsidR="00EA128C" w:rsidRPr="009F1461" w:rsidRDefault="00EA128C" w:rsidP="00C207A2">
            <w:pPr>
              <w:jc w:val="left"/>
              <w:rPr>
                <w:rFonts w:eastAsia="Times New Roman"/>
                <w:bCs w:val="0"/>
                <w:color w:val="000000"/>
                <w:lang w:eastAsia="uk-UA"/>
              </w:rPr>
            </w:pPr>
            <w:r w:rsidRPr="009F1461">
              <w:rPr>
                <w:rFonts w:eastAsia="Times New Roman"/>
                <w:bCs w:val="0"/>
                <w:color w:val="000000"/>
                <w:lang w:eastAsia="uk-UA"/>
              </w:rPr>
              <w:t>Офісна техніка</w:t>
            </w:r>
            <w:r w:rsidRPr="009F1461">
              <w:rPr>
                <w:rFonts w:eastAsia="Times New Roman"/>
                <w:bCs w:val="0"/>
                <w:color w:val="000000"/>
                <w:lang w:val="ru-RU" w:eastAsia="uk-UA"/>
              </w:rPr>
              <w:t xml:space="preserve">, </w:t>
            </w:r>
            <w:r w:rsidRPr="009F1461">
              <w:rPr>
                <w:rFonts w:eastAsia="Times New Roman"/>
                <w:bCs w:val="0"/>
                <w:color w:val="000000"/>
                <w:lang w:eastAsia="uk-UA"/>
              </w:rPr>
              <w:t>програмне забезпечення, технічне забезпечення для підтримки роботи власного сайту, сервери.</w:t>
            </w:r>
          </w:p>
        </w:tc>
      </w:tr>
      <w:tr w:rsidR="00EA128C" w:rsidRPr="009F1461" w14:paraId="71C38980" w14:textId="77777777" w:rsidTr="00EA128C">
        <w:tc>
          <w:tcPr>
            <w:tcW w:w="251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60954C5" w14:textId="757EE3D1" w:rsidR="00EA128C" w:rsidRPr="009F1461" w:rsidRDefault="00EA128C" w:rsidP="00C207A2">
            <w:pPr>
              <w:jc w:val="left"/>
              <w:rPr>
                <w:rFonts w:eastAsia="Times New Roman"/>
                <w:bCs w:val="0"/>
                <w:color w:val="000000"/>
                <w:lang w:eastAsia="uk-UA"/>
              </w:rPr>
            </w:pPr>
            <w:r w:rsidRPr="009F1461">
              <w:rPr>
                <w:rFonts w:eastAsia="Times New Roman"/>
                <w:bCs w:val="0"/>
                <w:color w:val="000000"/>
                <w:lang w:eastAsia="uk-UA"/>
              </w:rPr>
              <w:t>Інформаційні</w:t>
            </w:r>
          </w:p>
        </w:tc>
        <w:tc>
          <w:tcPr>
            <w:tcW w:w="740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FF6AD8F" w14:textId="77777777" w:rsidR="00EA128C" w:rsidRPr="009F1461" w:rsidRDefault="00EA128C" w:rsidP="00C207A2">
            <w:pPr>
              <w:jc w:val="left"/>
              <w:rPr>
                <w:rFonts w:eastAsia="Times New Roman"/>
                <w:bCs w:val="0"/>
                <w:lang w:eastAsia="uk-UA"/>
              </w:rPr>
            </w:pPr>
            <w:r w:rsidRPr="009F1461">
              <w:rPr>
                <w:rFonts w:eastAsia="Times New Roman"/>
                <w:bCs w:val="0"/>
                <w:color w:val="000000"/>
                <w:lang w:eastAsia="uk-UA"/>
              </w:rPr>
              <w:t>Сайт – https://krayina.com;</w:t>
            </w:r>
          </w:p>
          <w:p w14:paraId="556CF853" w14:textId="77777777" w:rsidR="00EA128C" w:rsidRPr="009F1461" w:rsidRDefault="00EA128C" w:rsidP="00C207A2">
            <w:pPr>
              <w:jc w:val="left"/>
              <w:rPr>
                <w:rFonts w:eastAsia="Times New Roman"/>
                <w:bCs w:val="0"/>
                <w:lang w:eastAsia="uk-UA"/>
              </w:rPr>
            </w:pPr>
            <w:r w:rsidRPr="009F1461">
              <w:rPr>
                <w:rFonts w:eastAsia="Times New Roman"/>
                <w:bCs w:val="0"/>
                <w:color w:val="000000"/>
                <w:lang w:eastAsia="uk-UA"/>
              </w:rPr>
              <w:t>Instagram сторінка – online_krayina;</w:t>
            </w:r>
          </w:p>
          <w:p w14:paraId="0F05EF8C" w14:textId="507F7CE4" w:rsidR="00EA128C" w:rsidRPr="009F1461" w:rsidRDefault="00EA128C" w:rsidP="00C207A2">
            <w:pPr>
              <w:jc w:val="left"/>
              <w:rPr>
                <w:rFonts w:eastAsia="Times New Roman"/>
                <w:bCs w:val="0"/>
                <w:color w:val="000000"/>
                <w:lang w:eastAsia="uk-UA"/>
              </w:rPr>
            </w:pPr>
            <w:r w:rsidRPr="009F1461">
              <w:rPr>
                <w:rFonts w:eastAsia="Times New Roman"/>
                <w:bCs w:val="0"/>
                <w:color w:val="000000"/>
                <w:lang w:eastAsia="uk-UA"/>
              </w:rPr>
              <w:t>YouTube канал – https://www.youtube.com/@user-zh2nh6nf9u.</w:t>
            </w:r>
          </w:p>
        </w:tc>
      </w:tr>
      <w:tr w:rsidR="00EA128C" w:rsidRPr="009F1461" w14:paraId="0F4C0892" w14:textId="77777777" w:rsidTr="00EA128C">
        <w:tc>
          <w:tcPr>
            <w:tcW w:w="251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9970E5B" w14:textId="72F17193" w:rsidR="00EA128C" w:rsidRPr="009F1461" w:rsidRDefault="00EA128C" w:rsidP="00C207A2">
            <w:pPr>
              <w:jc w:val="left"/>
              <w:rPr>
                <w:rFonts w:eastAsia="Times New Roman"/>
                <w:bCs w:val="0"/>
                <w:color w:val="000000"/>
                <w:lang w:eastAsia="uk-UA"/>
              </w:rPr>
            </w:pPr>
            <w:r w:rsidRPr="009F1461">
              <w:rPr>
                <w:rFonts w:eastAsia="Times New Roman"/>
                <w:bCs w:val="0"/>
                <w:color w:val="000000"/>
                <w:lang w:eastAsia="uk-UA"/>
              </w:rPr>
              <w:t>Трудові</w:t>
            </w:r>
          </w:p>
        </w:tc>
        <w:tc>
          <w:tcPr>
            <w:tcW w:w="740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30E8688" w14:textId="339EF882" w:rsidR="00EA128C" w:rsidRPr="009F1461" w:rsidRDefault="00EA128C" w:rsidP="00C207A2">
            <w:pPr>
              <w:jc w:val="left"/>
              <w:rPr>
                <w:rFonts w:eastAsia="Times New Roman"/>
                <w:bCs w:val="0"/>
                <w:color w:val="000000"/>
                <w:lang w:eastAsia="uk-UA"/>
              </w:rPr>
            </w:pPr>
            <w:r w:rsidRPr="009F1461">
              <w:rPr>
                <w:rFonts w:eastAsia="Times New Roman"/>
                <w:bCs w:val="0"/>
                <w:lang w:eastAsia="uk-UA"/>
              </w:rPr>
              <w:t>439 співробітників.</w:t>
            </w:r>
          </w:p>
        </w:tc>
      </w:tr>
    </w:tbl>
    <w:bookmarkEnd w:id="22"/>
    <w:p w14:paraId="46A4BF7B" w14:textId="7CB2A76D" w:rsidR="00287ACB" w:rsidRPr="00364D16" w:rsidRDefault="00BC77B0" w:rsidP="003E4257">
      <w:pPr>
        <w:ind w:firstLine="709"/>
        <w:rPr>
          <w:i/>
          <w:iCs/>
          <w:noProof/>
          <w:lang w:val="ru-RU"/>
        </w:rPr>
      </w:pPr>
      <w:r>
        <w:rPr>
          <w:i/>
          <w:iCs/>
          <w:noProof/>
          <w:lang w:val="ru-RU"/>
        </w:rPr>
        <w:t xml:space="preserve">Джерело: </w:t>
      </w:r>
      <w:r w:rsidR="007757DB" w:rsidRPr="00364D16">
        <w:rPr>
          <w:i/>
          <w:iCs/>
          <w:noProof/>
          <w:lang w:val="ru-RU"/>
        </w:rPr>
        <w:t xml:space="preserve">Складено на основі </w:t>
      </w:r>
      <w:r w:rsidR="0016402E" w:rsidRPr="00364D16">
        <w:rPr>
          <w:i/>
          <w:iCs/>
          <w:noProof/>
          <w:lang w:val="ru-RU"/>
        </w:rPr>
        <w:t>[2,</w:t>
      </w:r>
      <w:r w:rsidR="007C4D64">
        <w:rPr>
          <w:i/>
          <w:iCs/>
          <w:noProof/>
          <w:lang w:val="ru-RU"/>
        </w:rPr>
        <w:t xml:space="preserve"> </w:t>
      </w:r>
      <w:r w:rsidR="0016402E" w:rsidRPr="00364D16">
        <w:rPr>
          <w:i/>
          <w:iCs/>
          <w:noProof/>
          <w:lang w:val="ru-RU"/>
        </w:rPr>
        <w:t>5]</w:t>
      </w:r>
      <w:bookmarkStart w:id="23" w:name="_Hlk135340053"/>
    </w:p>
    <w:p w14:paraId="3733D292" w14:textId="77777777" w:rsidR="002111B2" w:rsidRPr="009F1461" w:rsidRDefault="002111B2" w:rsidP="002111B2">
      <w:pPr>
        <w:rPr>
          <w:noProof/>
          <w:lang w:val="ru-RU"/>
        </w:rPr>
      </w:pPr>
    </w:p>
    <w:p w14:paraId="0DCE3127" w14:textId="01E6F70A" w:rsidR="00824026" w:rsidRPr="009F1461" w:rsidRDefault="002111B2" w:rsidP="002111B2">
      <w:pPr>
        <w:ind w:firstLine="709"/>
        <w:rPr>
          <w:noProof/>
        </w:rPr>
      </w:pPr>
      <w:r w:rsidRPr="009F1461">
        <w:rPr>
          <w:noProof/>
          <w:lang w:val="ru-RU"/>
        </w:rPr>
        <w:lastRenderedPageBreak/>
        <w:t xml:space="preserve">АТ </w:t>
      </w:r>
      <w:r w:rsidR="00B23660">
        <w:rPr>
          <w:noProof/>
          <w:lang w:val="ru-RU"/>
        </w:rPr>
        <w:t>«</w:t>
      </w:r>
      <w:r w:rsidRPr="009F1461">
        <w:rPr>
          <w:noProof/>
          <w:lang w:val="ru-RU"/>
        </w:rPr>
        <w:t xml:space="preserve">СК </w:t>
      </w:r>
      <w:r w:rsidR="00B23660">
        <w:rPr>
          <w:noProof/>
          <w:lang w:val="ru-RU"/>
        </w:rPr>
        <w:t>«</w:t>
      </w:r>
      <w:r w:rsidRPr="009F1461">
        <w:rPr>
          <w:noProof/>
          <w:lang w:val="ru-RU"/>
        </w:rPr>
        <w:t>Країна</w:t>
      </w:r>
      <w:r w:rsidR="00B23660">
        <w:rPr>
          <w:noProof/>
          <w:lang w:val="ru-RU"/>
        </w:rPr>
        <w:t>»</w:t>
      </w:r>
      <w:r w:rsidRPr="009F1461">
        <w:rPr>
          <w:noProof/>
          <w:lang w:val="ru-RU"/>
        </w:rPr>
        <w:t xml:space="preserve"> - це підприємство, яке успішно діє на ринку і пропонує широкий спектр послуг своїм клієнтам. Розглянемо деякі аспекти їх ринкової стратегії, які сприяють їхньому успіху</w:t>
      </w:r>
      <w:r w:rsidR="00877164" w:rsidRPr="009F1461">
        <w:rPr>
          <w:noProof/>
        </w:rPr>
        <w:t xml:space="preserve">. Результати </w:t>
      </w:r>
      <w:r w:rsidR="00AB365D" w:rsidRPr="009F1461">
        <w:rPr>
          <w:noProof/>
        </w:rPr>
        <w:t>зведено до таблиці 1.3.</w:t>
      </w:r>
    </w:p>
    <w:p w14:paraId="79A1A36A" w14:textId="77777777" w:rsidR="00AB365D" w:rsidRPr="009F1461" w:rsidRDefault="00AB365D" w:rsidP="00AB365D">
      <w:pPr>
        <w:ind w:firstLine="709"/>
        <w:rPr>
          <w:noProof/>
        </w:rPr>
      </w:pPr>
    </w:p>
    <w:p w14:paraId="30D364A6" w14:textId="77777777" w:rsidR="00CC4763" w:rsidRPr="009F1461" w:rsidRDefault="0000213D" w:rsidP="00AB365D">
      <w:pPr>
        <w:ind w:firstLine="709"/>
        <w:rPr>
          <w:noProof/>
        </w:rPr>
      </w:pPr>
      <w:r w:rsidRPr="009F1461">
        <w:rPr>
          <w:noProof/>
        </w:rPr>
        <w:t>Таблиця 1.3</w:t>
      </w:r>
      <w:r w:rsidR="00AB5DB0" w:rsidRPr="009F1461">
        <w:rPr>
          <w:noProof/>
          <w:lang w:val="ru-RU"/>
        </w:rPr>
        <w:t xml:space="preserve"> - </w:t>
      </w:r>
      <w:r w:rsidR="00CC4763" w:rsidRPr="009F1461">
        <w:rPr>
          <w:rFonts w:eastAsia="Times New Roman"/>
          <w:bCs w:val="0"/>
          <w:color w:val="000000"/>
          <w:lang w:eastAsia="uk-UA"/>
        </w:rPr>
        <w:t>Ринкова стратегія підприємства</w:t>
      </w:r>
    </w:p>
    <w:tbl>
      <w:tblPr>
        <w:tblW w:w="0" w:type="auto"/>
        <w:tblCellMar>
          <w:top w:w="15" w:type="dxa"/>
          <w:left w:w="15" w:type="dxa"/>
          <w:bottom w:w="15" w:type="dxa"/>
          <w:right w:w="15" w:type="dxa"/>
        </w:tblCellMar>
        <w:tblLook w:val="04A0" w:firstRow="1" w:lastRow="0" w:firstColumn="1" w:lastColumn="0" w:noHBand="0" w:noVBand="1"/>
      </w:tblPr>
      <w:tblGrid>
        <w:gridCol w:w="2234"/>
        <w:gridCol w:w="2501"/>
        <w:gridCol w:w="5402"/>
      </w:tblGrid>
      <w:tr w:rsidR="00F23874" w:rsidRPr="009F1461" w14:paraId="4F43E8B3" w14:textId="77777777" w:rsidTr="007F59DF">
        <w:trPr>
          <w:trHeight w:val="713"/>
          <w:tblHeader/>
        </w:trPr>
        <w:tc>
          <w:tcPr>
            <w:tcW w:w="223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38C90D8C" w14:textId="77777777" w:rsidR="00CC4763" w:rsidRPr="009F1461" w:rsidRDefault="00CC4763" w:rsidP="00C207A2">
            <w:pPr>
              <w:ind w:firstLine="22"/>
              <w:jc w:val="left"/>
              <w:rPr>
                <w:rFonts w:eastAsia="Times New Roman"/>
                <w:bCs w:val="0"/>
                <w:lang w:eastAsia="uk-UA"/>
              </w:rPr>
            </w:pPr>
            <w:r w:rsidRPr="009F1461">
              <w:rPr>
                <w:rFonts w:eastAsia="Times New Roman"/>
                <w:bCs w:val="0"/>
                <w:color w:val="000000"/>
                <w:lang w:eastAsia="uk-UA"/>
              </w:rPr>
              <w:t>Складова ринкової стратегії</w:t>
            </w:r>
          </w:p>
        </w:tc>
        <w:tc>
          <w:tcPr>
            <w:tcW w:w="250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14197427" w14:textId="77777777" w:rsidR="00CC4763" w:rsidRPr="009F1461" w:rsidRDefault="00CC4763" w:rsidP="00C207A2">
            <w:pPr>
              <w:ind w:firstLine="22"/>
              <w:jc w:val="left"/>
              <w:rPr>
                <w:rFonts w:eastAsia="Times New Roman"/>
                <w:bCs w:val="0"/>
                <w:lang w:eastAsia="uk-UA"/>
              </w:rPr>
            </w:pPr>
            <w:r w:rsidRPr="009F1461">
              <w:rPr>
                <w:rFonts w:eastAsia="Times New Roman"/>
                <w:bCs w:val="0"/>
                <w:color w:val="000000"/>
                <w:lang w:eastAsia="uk-UA"/>
              </w:rPr>
              <w:t>Тип (характеристика)</w:t>
            </w:r>
          </w:p>
        </w:tc>
        <w:tc>
          <w:tcPr>
            <w:tcW w:w="540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2F89A9CD" w14:textId="77777777" w:rsidR="00CC4763" w:rsidRPr="009F1461" w:rsidRDefault="00CC4763" w:rsidP="00C207A2">
            <w:pPr>
              <w:ind w:firstLine="22"/>
              <w:jc w:val="left"/>
              <w:rPr>
                <w:rFonts w:eastAsia="Times New Roman"/>
                <w:bCs w:val="0"/>
                <w:lang w:eastAsia="uk-UA"/>
              </w:rPr>
            </w:pPr>
            <w:r w:rsidRPr="009F1461">
              <w:rPr>
                <w:rFonts w:eastAsia="Times New Roman"/>
                <w:bCs w:val="0"/>
                <w:color w:val="000000"/>
                <w:lang w:eastAsia="uk-UA"/>
              </w:rPr>
              <w:t>Опис</w:t>
            </w:r>
          </w:p>
        </w:tc>
      </w:tr>
      <w:tr w:rsidR="00F23874" w:rsidRPr="009F1461" w14:paraId="34D419CC" w14:textId="77777777" w:rsidTr="007F59DF">
        <w:tc>
          <w:tcPr>
            <w:tcW w:w="223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B4302F3" w14:textId="77777777" w:rsidR="00CC4763" w:rsidRPr="009F1461" w:rsidRDefault="00CC4763" w:rsidP="00C207A2">
            <w:pPr>
              <w:ind w:firstLine="22"/>
              <w:jc w:val="left"/>
              <w:rPr>
                <w:rFonts w:eastAsia="Times New Roman"/>
                <w:bCs w:val="0"/>
                <w:lang w:eastAsia="uk-UA"/>
              </w:rPr>
            </w:pPr>
            <w:r w:rsidRPr="009F1461">
              <w:rPr>
                <w:rFonts w:eastAsia="Times New Roman"/>
                <w:bCs w:val="0"/>
                <w:color w:val="000000"/>
                <w:lang w:eastAsia="uk-UA"/>
              </w:rPr>
              <w:t>Товарний ринок</w:t>
            </w:r>
          </w:p>
        </w:tc>
        <w:tc>
          <w:tcPr>
            <w:tcW w:w="250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4D52202" w14:textId="77777777" w:rsidR="00CC4763" w:rsidRPr="009F1461" w:rsidRDefault="00CC4763" w:rsidP="00C207A2">
            <w:pPr>
              <w:ind w:firstLine="22"/>
              <w:jc w:val="left"/>
              <w:rPr>
                <w:rFonts w:eastAsia="Times New Roman"/>
                <w:bCs w:val="0"/>
                <w:highlight w:val="yellow"/>
                <w:lang w:eastAsia="uk-UA"/>
              </w:rPr>
            </w:pPr>
            <w:r w:rsidRPr="009F1461">
              <w:rPr>
                <w:rFonts w:eastAsia="Times New Roman"/>
                <w:bCs w:val="0"/>
                <w:color w:val="000000"/>
                <w:lang w:eastAsia="uk-UA"/>
              </w:rPr>
              <w:t>Ринок страхових послуг</w:t>
            </w:r>
          </w:p>
        </w:tc>
        <w:tc>
          <w:tcPr>
            <w:tcW w:w="540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F8678C7" w14:textId="27613AB3" w:rsidR="00CC4763" w:rsidRPr="009F1461" w:rsidRDefault="005F78C7" w:rsidP="00C207A2">
            <w:pPr>
              <w:ind w:firstLine="22"/>
              <w:jc w:val="left"/>
              <w:rPr>
                <w:rFonts w:eastAsia="Times New Roman"/>
                <w:bCs w:val="0"/>
                <w:highlight w:val="yellow"/>
                <w:lang w:eastAsia="uk-UA"/>
              </w:rPr>
            </w:pPr>
            <w:r w:rsidRPr="009F1461">
              <w:rPr>
                <w:rFonts w:eastAsia="Times New Roman"/>
                <w:bCs w:val="0"/>
                <w:color w:val="000000"/>
                <w:lang w:val="ru-RU" w:eastAsia="uk-UA"/>
              </w:rPr>
              <w:t>Ринок зроста</w:t>
            </w:r>
            <w:r w:rsidRPr="009F1461">
              <w:rPr>
                <w:rFonts w:eastAsia="Times New Roman"/>
                <w:bCs w:val="0"/>
                <w:color w:val="000000"/>
                <w:lang w:eastAsia="uk-UA"/>
              </w:rPr>
              <w:t>є, а частка ДМС поступово збільшується.</w:t>
            </w:r>
          </w:p>
        </w:tc>
      </w:tr>
      <w:tr w:rsidR="00F23874" w:rsidRPr="009F1461" w14:paraId="4F525657" w14:textId="77777777" w:rsidTr="007F59DF">
        <w:tc>
          <w:tcPr>
            <w:tcW w:w="223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7EE8718" w14:textId="77777777" w:rsidR="00CC4763" w:rsidRPr="009F1461" w:rsidRDefault="00CC4763" w:rsidP="00C207A2">
            <w:pPr>
              <w:ind w:firstLine="22"/>
              <w:jc w:val="left"/>
              <w:rPr>
                <w:rFonts w:eastAsia="Times New Roman"/>
                <w:bCs w:val="0"/>
                <w:lang w:eastAsia="uk-UA"/>
              </w:rPr>
            </w:pPr>
            <w:r w:rsidRPr="009F1461">
              <w:rPr>
                <w:rFonts w:eastAsia="Times New Roman"/>
                <w:bCs w:val="0"/>
                <w:color w:val="000000"/>
                <w:lang w:eastAsia="uk-UA"/>
              </w:rPr>
              <w:t>Базова стратегія за М. Портером </w:t>
            </w:r>
          </w:p>
          <w:p w14:paraId="24C17159" w14:textId="77777777" w:rsidR="00CC4763" w:rsidRPr="009F1461" w:rsidRDefault="00CC4763" w:rsidP="00C207A2">
            <w:pPr>
              <w:jc w:val="left"/>
              <w:rPr>
                <w:rFonts w:eastAsia="Times New Roman"/>
                <w:bCs w:val="0"/>
                <w:lang w:eastAsia="uk-UA"/>
              </w:rPr>
            </w:pPr>
          </w:p>
        </w:tc>
        <w:tc>
          <w:tcPr>
            <w:tcW w:w="250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C261DB4" w14:textId="77777777" w:rsidR="00CC4763" w:rsidRPr="009F1461" w:rsidRDefault="00CC4763" w:rsidP="00C207A2">
            <w:pPr>
              <w:ind w:firstLine="22"/>
              <w:jc w:val="left"/>
              <w:rPr>
                <w:rFonts w:eastAsia="Times New Roman"/>
                <w:bCs w:val="0"/>
                <w:lang w:eastAsia="uk-UA"/>
              </w:rPr>
            </w:pPr>
            <w:r w:rsidRPr="009F1461">
              <w:rPr>
                <w:rFonts w:eastAsia="Times New Roman"/>
                <w:bCs w:val="0"/>
                <w:color w:val="000000"/>
                <w:lang w:eastAsia="uk-UA"/>
              </w:rPr>
              <w:t>Фокусування</w:t>
            </w:r>
          </w:p>
        </w:tc>
        <w:tc>
          <w:tcPr>
            <w:tcW w:w="540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D4E48F9" w14:textId="77777777" w:rsidR="00CC4763" w:rsidRPr="009F1461" w:rsidRDefault="00CC4763" w:rsidP="00C207A2">
            <w:pPr>
              <w:ind w:firstLine="22"/>
              <w:jc w:val="left"/>
              <w:rPr>
                <w:rFonts w:eastAsia="Times New Roman"/>
                <w:bCs w:val="0"/>
                <w:lang w:eastAsia="uk-UA"/>
              </w:rPr>
            </w:pPr>
            <w:r w:rsidRPr="009F1461">
              <w:rPr>
                <w:rFonts w:eastAsia="Times New Roman"/>
                <w:bCs w:val="0"/>
                <w:color w:val="000000"/>
                <w:lang w:eastAsia="uk-UA"/>
              </w:rPr>
              <w:t xml:space="preserve">Пропонування товару </w:t>
            </w:r>
            <w:r w:rsidR="002214BC" w:rsidRPr="009F1461">
              <w:rPr>
                <w:rFonts w:eastAsia="Times New Roman"/>
                <w:bCs w:val="0"/>
                <w:color w:val="000000"/>
                <w:lang w:eastAsia="uk-UA"/>
              </w:rPr>
              <w:t xml:space="preserve">з кращими умовами обслуговування </w:t>
            </w:r>
            <w:r w:rsidRPr="009F1461">
              <w:rPr>
                <w:rFonts w:eastAsia="Times New Roman"/>
                <w:bCs w:val="0"/>
                <w:color w:val="000000"/>
                <w:lang w:eastAsia="uk-UA"/>
              </w:rPr>
              <w:t>ніж у конкурентів, фокус</w:t>
            </w:r>
            <w:r w:rsidR="002214BC" w:rsidRPr="009F1461">
              <w:rPr>
                <w:rFonts w:eastAsia="Times New Roman"/>
                <w:bCs w:val="0"/>
                <w:color w:val="000000"/>
                <w:lang w:eastAsia="uk-UA"/>
              </w:rPr>
              <w:t>ування</w:t>
            </w:r>
            <w:r w:rsidRPr="009F1461">
              <w:rPr>
                <w:rFonts w:eastAsia="Times New Roman"/>
                <w:bCs w:val="0"/>
                <w:color w:val="000000"/>
                <w:lang w:eastAsia="uk-UA"/>
              </w:rPr>
              <w:t xml:space="preserve"> на певний сегмент</w:t>
            </w:r>
            <w:r w:rsidR="002214BC" w:rsidRPr="009F1461">
              <w:rPr>
                <w:rFonts w:eastAsia="Times New Roman"/>
                <w:bCs w:val="0"/>
                <w:color w:val="000000"/>
                <w:lang w:eastAsia="uk-UA"/>
              </w:rPr>
              <w:t xml:space="preserve"> корпоративних</w:t>
            </w:r>
            <w:r w:rsidRPr="009F1461">
              <w:rPr>
                <w:rFonts w:eastAsia="Times New Roman"/>
                <w:bCs w:val="0"/>
                <w:color w:val="000000"/>
                <w:lang w:eastAsia="uk-UA"/>
              </w:rPr>
              <w:t xml:space="preserve"> клієнтів.</w:t>
            </w:r>
          </w:p>
        </w:tc>
      </w:tr>
      <w:tr w:rsidR="00F23874" w:rsidRPr="009F1461" w14:paraId="771380AB" w14:textId="77777777" w:rsidTr="007F59DF">
        <w:tc>
          <w:tcPr>
            <w:tcW w:w="223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4C7384D" w14:textId="77777777" w:rsidR="00CC4763" w:rsidRPr="009F1461" w:rsidRDefault="00CC4763" w:rsidP="00C207A2">
            <w:pPr>
              <w:ind w:firstLine="22"/>
              <w:jc w:val="left"/>
              <w:rPr>
                <w:rFonts w:eastAsia="Times New Roman"/>
                <w:bCs w:val="0"/>
                <w:lang w:eastAsia="uk-UA"/>
              </w:rPr>
            </w:pPr>
            <w:r w:rsidRPr="009F1461">
              <w:rPr>
                <w:rFonts w:eastAsia="Times New Roman"/>
                <w:bCs w:val="0"/>
                <w:color w:val="000000"/>
                <w:lang w:eastAsia="uk-UA"/>
              </w:rPr>
              <w:t>Тип маркетингу</w:t>
            </w:r>
          </w:p>
        </w:tc>
        <w:tc>
          <w:tcPr>
            <w:tcW w:w="250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9C79CA5" w14:textId="77777777" w:rsidR="00CC4763" w:rsidRPr="009F1461" w:rsidRDefault="00CC4763" w:rsidP="00C207A2">
            <w:pPr>
              <w:ind w:firstLine="22"/>
              <w:jc w:val="left"/>
              <w:rPr>
                <w:rFonts w:eastAsia="Times New Roman"/>
                <w:bCs w:val="0"/>
                <w:lang w:eastAsia="uk-UA"/>
              </w:rPr>
            </w:pPr>
            <w:r w:rsidRPr="009F1461">
              <w:rPr>
                <w:rFonts w:eastAsia="Times New Roman"/>
                <w:bCs w:val="0"/>
                <w:color w:val="000000"/>
                <w:lang w:eastAsia="uk-UA"/>
              </w:rPr>
              <w:t>Маркетинг, орієнтований на споживача</w:t>
            </w:r>
          </w:p>
        </w:tc>
        <w:tc>
          <w:tcPr>
            <w:tcW w:w="540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9D12209" w14:textId="77777777" w:rsidR="00CC4763" w:rsidRPr="009F1461" w:rsidRDefault="00CC4763" w:rsidP="00C207A2">
            <w:pPr>
              <w:ind w:firstLine="22"/>
              <w:jc w:val="left"/>
              <w:rPr>
                <w:rFonts w:eastAsia="Times New Roman"/>
                <w:bCs w:val="0"/>
                <w:lang w:eastAsia="uk-UA"/>
              </w:rPr>
            </w:pPr>
            <w:r w:rsidRPr="009F1461">
              <w:rPr>
                <w:rFonts w:eastAsia="Times New Roman"/>
                <w:bCs w:val="0"/>
                <w:color w:val="000000"/>
                <w:lang w:eastAsia="uk-UA"/>
              </w:rPr>
              <w:t>Маркетингова діяльність компанії орієнтована на задоволення потреб певних клієнтів на ринку (в основному споживачі на промисловому ринку).</w:t>
            </w:r>
          </w:p>
        </w:tc>
      </w:tr>
      <w:tr w:rsidR="00F23874" w:rsidRPr="009F1461" w14:paraId="3A451F4E" w14:textId="77777777" w:rsidTr="007F59DF">
        <w:tc>
          <w:tcPr>
            <w:tcW w:w="223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23C1250" w14:textId="77777777" w:rsidR="00CC4763" w:rsidRPr="009F1461" w:rsidRDefault="00CC4763" w:rsidP="00C207A2">
            <w:pPr>
              <w:ind w:firstLine="22"/>
              <w:jc w:val="left"/>
              <w:rPr>
                <w:rFonts w:eastAsia="Times New Roman"/>
                <w:bCs w:val="0"/>
                <w:lang w:eastAsia="uk-UA"/>
              </w:rPr>
            </w:pPr>
            <w:r w:rsidRPr="009F1461">
              <w:rPr>
                <w:rFonts w:eastAsia="Times New Roman"/>
                <w:bCs w:val="0"/>
                <w:color w:val="000000"/>
                <w:lang w:eastAsia="uk-UA"/>
              </w:rPr>
              <w:t>Стратегія охоплення ринку</w:t>
            </w:r>
          </w:p>
        </w:tc>
        <w:tc>
          <w:tcPr>
            <w:tcW w:w="250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5975A03" w14:textId="77777777" w:rsidR="00CC4763" w:rsidRPr="009F1461" w:rsidRDefault="00CC4763" w:rsidP="00C207A2">
            <w:pPr>
              <w:ind w:firstLine="22"/>
              <w:jc w:val="left"/>
              <w:rPr>
                <w:rFonts w:eastAsia="Times New Roman"/>
                <w:bCs w:val="0"/>
                <w:lang w:eastAsia="uk-UA"/>
              </w:rPr>
            </w:pPr>
            <w:r w:rsidRPr="009F1461">
              <w:rPr>
                <w:rFonts w:eastAsia="Times New Roman"/>
                <w:bCs w:val="0"/>
                <w:color w:val="000000"/>
                <w:lang w:eastAsia="uk-UA"/>
              </w:rPr>
              <w:t>Диференційований маркетинг</w:t>
            </w:r>
          </w:p>
        </w:tc>
        <w:tc>
          <w:tcPr>
            <w:tcW w:w="540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A64DB7C" w14:textId="77777777" w:rsidR="00CC4763" w:rsidRPr="009F1461" w:rsidRDefault="00CC4763" w:rsidP="00C207A2">
            <w:pPr>
              <w:ind w:firstLine="22"/>
              <w:jc w:val="left"/>
              <w:rPr>
                <w:rFonts w:eastAsia="Times New Roman"/>
                <w:bCs w:val="0"/>
                <w:lang w:eastAsia="uk-UA"/>
              </w:rPr>
            </w:pPr>
            <w:r w:rsidRPr="009F1461">
              <w:rPr>
                <w:rFonts w:eastAsia="Times New Roman"/>
                <w:bCs w:val="0"/>
                <w:color w:val="000000"/>
                <w:lang w:eastAsia="uk-UA"/>
              </w:rPr>
              <w:t>Компанія активно розширює свій асортимент з метою охоплення більшої кількості споживачів.</w:t>
            </w:r>
          </w:p>
        </w:tc>
      </w:tr>
      <w:tr w:rsidR="00F23874" w:rsidRPr="009F1461" w14:paraId="4F26042C" w14:textId="77777777" w:rsidTr="007F59DF">
        <w:tc>
          <w:tcPr>
            <w:tcW w:w="223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8CEC576" w14:textId="77777777" w:rsidR="00CC4763" w:rsidRPr="009F1461" w:rsidRDefault="00CC4763" w:rsidP="00C207A2">
            <w:pPr>
              <w:ind w:firstLine="22"/>
              <w:jc w:val="left"/>
              <w:rPr>
                <w:rFonts w:eastAsia="Times New Roman"/>
                <w:bCs w:val="0"/>
                <w:lang w:eastAsia="uk-UA"/>
              </w:rPr>
            </w:pPr>
            <w:r w:rsidRPr="009F1461">
              <w:rPr>
                <w:rFonts w:eastAsia="Times New Roman"/>
                <w:bCs w:val="0"/>
                <w:color w:val="000000"/>
                <w:lang w:eastAsia="uk-UA"/>
              </w:rPr>
              <w:t>Цільова ринкова аудиторія</w:t>
            </w:r>
          </w:p>
        </w:tc>
        <w:tc>
          <w:tcPr>
            <w:tcW w:w="250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F79F656" w14:textId="77777777" w:rsidR="00CC4763" w:rsidRPr="009F1461" w:rsidRDefault="00CC4763" w:rsidP="00C207A2">
            <w:pPr>
              <w:ind w:firstLine="22"/>
              <w:jc w:val="left"/>
              <w:rPr>
                <w:rFonts w:eastAsia="Times New Roman"/>
                <w:bCs w:val="0"/>
                <w:lang w:eastAsia="uk-UA"/>
              </w:rPr>
            </w:pPr>
            <w:r w:rsidRPr="009F1461">
              <w:rPr>
                <w:rFonts w:eastAsia="Times New Roman"/>
                <w:bCs w:val="0"/>
                <w:color w:val="000000"/>
                <w:lang w:eastAsia="uk-UA"/>
              </w:rPr>
              <w:t>Кінцеві споживачі</w:t>
            </w:r>
          </w:p>
        </w:tc>
        <w:tc>
          <w:tcPr>
            <w:tcW w:w="540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4EC4379" w14:textId="77777777" w:rsidR="00CC4763" w:rsidRPr="009F1461" w:rsidRDefault="00CC4763" w:rsidP="00C207A2">
            <w:pPr>
              <w:ind w:firstLine="22"/>
              <w:jc w:val="left"/>
              <w:rPr>
                <w:rFonts w:eastAsia="Times New Roman"/>
                <w:bCs w:val="0"/>
                <w:color w:val="000000"/>
                <w:lang w:eastAsia="uk-UA"/>
              </w:rPr>
            </w:pPr>
            <w:r w:rsidRPr="009F1461">
              <w:rPr>
                <w:rFonts w:eastAsia="Times New Roman"/>
                <w:bCs w:val="0"/>
                <w:color w:val="000000"/>
                <w:lang w:eastAsia="uk-UA"/>
              </w:rPr>
              <w:t>Кінцеві споживачі – це застраховані особи, що отримують послуги, саме на них і проводиться фокусування. При цьому найпривабливіший клієнт – промисловий, так як ведення 1 великого договору вигідніше, ніж ведення сотні одиничних. </w:t>
            </w:r>
          </w:p>
          <w:p w14:paraId="76E520BE" w14:textId="13941AA8" w:rsidR="009C6DB8" w:rsidRPr="009F1461" w:rsidRDefault="009C6DB8" w:rsidP="00C207A2">
            <w:pPr>
              <w:ind w:firstLine="22"/>
              <w:jc w:val="left"/>
              <w:rPr>
                <w:rFonts w:eastAsia="Times New Roman"/>
                <w:bCs w:val="0"/>
                <w:lang w:eastAsia="uk-UA"/>
              </w:rPr>
            </w:pPr>
            <w:r w:rsidRPr="009F1461">
              <w:rPr>
                <w:rFonts w:eastAsia="Times New Roman"/>
                <w:bCs w:val="0"/>
                <w:lang w:eastAsia="uk-UA"/>
              </w:rPr>
              <w:t>Компанія налічує різні групи споживачів</w:t>
            </w:r>
            <w:r w:rsidR="00C15412" w:rsidRPr="009F1461">
              <w:rPr>
                <w:rFonts w:eastAsia="Times New Roman"/>
                <w:bCs w:val="0"/>
                <w:lang w:eastAsia="uk-UA"/>
              </w:rPr>
              <w:t>, різного виду діяльності</w:t>
            </w:r>
            <w:r w:rsidR="007F59DF" w:rsidRPr="009F1461">
              <w:rPr>
                <w:rFonts w:eastAsia="Times New Roman"/>
                <w:bCs w:val="0"/>
                <w:lang w:eastAsia="uk-UA"/>
              </w:rPr>
              <w:t>.</w:t>
            </w:r>
          </w:p>
        </w:tc>
      </w:tr>
    </w:tbl>
    <w:p w14:paraId="6637D489" w14:textId="0C53F083" w:rsidR="00BC09C6" w:rsidRPr="009F1461" w:rsidRDefault="007F59DF" w:rsidP="007F59DF">
      <w:r w:rsidRPr="009F1461">
        <w:lastRenderedPageBreak/>
        <w:t xml:space="preserve">Продовження таблиці 1.3 - </w:t>
      </w:r>
      <w:r w:rsidRPr="009F1461">
        <w:rPr>
          <w:rFonts w:eastAsia="Times New Roman"/>
          <w:bCs w:val="0"/>
          <w:color w:val="000000"/>
          <w:lang w:eastAsia="uk-UA"/>
        </w:rPr>
        <w:t>Ринкова стратегія підприємства</w:t>
      </w:r>
    </w:p>
    <w:tbl>
      <w:tblPr>
        <w:tblW w:w="0" w:type="auto"/>
        <w:tblCellMar>
          <w:top w:w="15" w:type="dxa"/>
          <w:left w:w="15" w:type="dxa"/>
          <w:bottom w:w="15" w:type="dxa"/>
          <w:right w:w="15" w:type="dxa"/>
        </w:tblCellMar>
        <w:tblLook w:val="04A0" w:firstRow="1" w:lastRow="0" w:firstColumn="1" w:lastColumn="0" w:noHBand="0" w:noVBand="1"/>
      </w:tblPr>
      <w:tblGrid>
        <w:gridCol w:w="2235"/>
        <w:gridCol w:w="2484"/>
        <w:gridCol w:w="5418"/>
      </w:tblGrid>
      <w:tr w:rsidR="007F59DF" w:rsidRPr="009F1461" w14:paraId="6E94814B" w14:textId="77777777" w:rsidTr="0037230C">
        <w:tc>
          <w:tcPr>
            <w:tcW w:w="223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bookmarkEnd w:id="23"/>
          <w:p w14:paraId="6CF2746D" w14:textId="38675AE3" w:rsidR="007F59DF" w:rsidRPr="009F1461" w:rsidRDefault="007F59DF" w:rsidP="00C207A2">
            <w:pPr>
              <w:ind w:firstLine="22"/>
              <w:jc w:val="left"/>
              <w:rPr>
                <w:rFonts w:eastAsia="Times New Roman"/>
                <w:bCs w:val="0"/>
                <w:color w:val="000000"/>
                <w:lang w:eastAsia="uk-UA"/>
              </w:rPr>
            </w:pPr>
            <w:r w:rsidRPr="009F1461">
              <w:rPr>
                <w:rFonts w:eastAsia="Times New Roman"/>
                <w:bCs w:val="0"/>
                <w:color w:val="000000"/>
                <w:lang w:eastAsia="uk-UA"/>
              </w:rPr>
              <w:t>Складова ринкової стратегії</w:t>
            </w:r>
          </w:p>
        </w:tc>
        <w:tc>
          <w:tcPr>
            <w:tcW w:w="248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2C697B73" w14:textId="70169A31" w:rsidR="007F59DF" w:rsidRPr="009F1461" w:rsidRDefault="007F59DF" w:rsidP="00C207A2">
            <w:pPr>
              <w:ind w:firstLine="22"/>
              <w:jc w:val="left"/>
              <w:rPr>
                <w:rFonts w:eastAsia="Times New Roman"/>
                <w:bCs w:val="0"/>
                <w:color w:val="000000"/>
                <w:lang w:eastAsia="uk-UA"/>
              </w:rPr>
            </w:pPr>
            <w:r w:rsidRPr="009F1461">
              <w:rPr>
                <w:rFonts w:eastAsia="Times New Roman"/>
                <w:bCs w:val="0"/>
                <w:color w:val="000000"/>
                <w:lang w:eastAsia="uk-UA"/>
              </w:rPr>
              <w:t>Тип (характеристика)</w:t>
            </w:r>
          </w:p>
        </w:tc>
        <w:tc>
          <w:tcPr>
            <w:tcW w:w="541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65B1BC5F" w14:textId="2E2640F0" w:rsidR="007F59DF" w:rsidRPr="009F1461" w:rsidRDefault="007F59DF" w:rsidP="00C207A2">
            <w:pPr>
              <w:ind w:firstLine="22"/>
              <w:jc w:val="left"/>
              <w:rPr>
                <w:rFonts w:eastAsia="Times New Roman"/>
                <w:bCs w:val="0"/>
                <w:color w:val="000000"/>
                <w:lang w:eastAsia="uk-UA"/>
              </w:rPr>
            </w:pPr>
            <w:r w:rsidRPr="009F1461">
              <w:rPr>
                <w:rFonts w:eastAsia="Times New Roman"/>
                <w:bCs w:val="0"/>
                <w:color w:val="000000"/>
                <w:lang w:eastAsia="uk-UA"/>
              </w:rPr>
              <w:t>Опис</w:t>
            </w:r>
          </w:p>
        </w:tc>
      </w:tr>
      <w:tr w:rsidR="007F59DF" w:rsidRPr="009F1461" w14:paraId="20177B53" w14:textId="77777777" w:rsidTr="001C6307">
        <w:tc>
          <w:tcPr>
            <w:tcW w:w="223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C7663E2" w14:textId="77777777" w:rsidR="007F59DF" w:rsidRPr="009F1461" w:rsidRDefault="007F59DF" w:rsidP="00C207A2">
            <w:pPr>
              <w:ind w:firstLine="22"/>
              <w:jc w:val="left"/>
              <w:rPr>
                <w:rFonts w:eastAsia="Times New Roman"/>
                <w:bCs w:val="0"/>
                <w:color w:val="000000"/>
                <w:lang w:eastAsia="uk-UA"/>
              </w:rPr>
            </w:pPr>
            <w:r w:rsidRPr="009F1461">
              <w:rPr>
                <w:rFonts w:eastAsia="Times New Roman"/>
                <w:bCs w:val="0"/>
                <w:color w:val="000000"/>
                <w:lang w:eastAsia="uk-UA"/>
              </w:rPr>
              <w:t>Ринкове позиціонування</w:t>
            </w:r>
          </w:p>
        </w:tc>
        <w:tc>
          <w:tcPr>
            <w:tcW w:w="248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4E2BF93" w14:textId="77777777" w:rsidR="007F59DF" w:rsidRPr="009F1461" w:rsidRDefault="007F59DF" w:rsidP="00C207A2">
            <w:pPr>
              <w:ind w:firstLine="22"/>
              <w:jc w:val="left"/>
              <w:rPr>
                <w:rFonts w:eastAsia="Times New Roman"/>
                <w:bCs w:val="0"/>
                <w:color w:val="000000"/>
                <w:lang w:eastAsia="uk-UA"/>
              </w:rPr>
            </w:pPr>
            <w:r w:rsidRPr="009F1461">
              <w:rPr>
                <w:rFonts w:eastAsia="Times New Roman"/>
                <w:bCs w:val="0"/>
                <w:color w:val="000000"/>
                <w:lang w:eastAsia="uk-UA"/>
              </w:rPr>
              <w:t>Позиціонування, основане на вигодах або на способі розв’язання проблеми</w:t>
            </w:r>
          </w:p>
        </w:tc>
        <w:tc>
          <w:tcPr>
            <w:tcW w:w="541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9DC4883" w14:textId="77777777" w:rsidR="007F59DF" w:rsidRPr="009F1461" w:rsidRDefault="007F59DF" w:rsidP="00C207A2">
            <w:pPr>
              <w:ind w:firstLine="22"/>
              <w:jc w:val="left"/>
              <w:rPr>
                <w:rFonts w:eastAsia="Times New Roman"/>
                <w:bCs w:val="0"/>
                <w:color w:val="000000"/>
                <w:lang w:eastAsia="uk-UA"/>
              </w:rPr>
            </w:pPr>
            <w:r w:rsidRPr="009F1461">
              <w:rPr>
                <w:rFonts w:eastAsia="Times New Roman"/>
                <w:bCs w:val="0"/>
                <w:color w:val="000000"/>
                <w:lang w:eastAsia="uk-UA"/>
              </w:rPr>
              <w:t>Враховуючи, що компанія опирається на промислових споживачів, створюються особливі умови та вигоди для кожного корпоративного клієнта. Також за довготривалу співпрацю компанія надає знижки або розширює ліміти в умовах страхування задля збереження клієнта.</w:t>
            </w:r>
          </w:p>
          <w:p w14:paraId="22D6A8D3" w14:textId="77777777" w:rsidR="007F59DF" w:rsidRPr="009F1461" w:rsidRDefault="007F59DF" w:rsidP="00C207A2">
            <w:pPr>
              <w:ind w:firstLine="22"/>
              <w:jc w:val="left"/>
              <w:rPr>
                <w:rFonts w:eastAsia="Times New Roman"/>
                <w:bCs w:val="0"/>
                <w:color w:val="000000"/>
                <w:lang w:eastAsia="uk-UA"/>
              </w:rPr>
            </w:pPr>
            <w:r w:rsidRPr="009F1461">
              <w:rPr>
                <w:rFonts w:eastAsia="Times New Roman"/>
                <w:bCs w:val="0"/>
                <w:lang w:eastAsia="uk-UA"/>
              </w:rPr>
              <w:t>Позиціонування на основі надійного партнера.</w:t>
            </w:r>
          </w:p>
        </w:tc>
      </w:tr>
      <w:tr w:rsidR="007F59DF" w:rsidRPr="009F1461" w14:paraId="259148FB" w14:textId="77777777" w:rsidTr="001C6307">
        <w:tc>
          <w:tcPr>
            <w:tcW w:w="223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FE2DC5E" w14:textId="77777777" w:rsidR="007F59DF" w:rsidRPr="009F1461" w:rsidRDefault="007F59DF" w:rsidP="00C207A2">
            <w:pPr>
              <w:ind w:firstLine="22"/>
              <w:jc w:val="left"/>
              <w:rPr>
                <w:rFonts w:eastAsia="Times New Roman"/>
                <w:bCs w:val="0"/>
                <w:lang w:eastAsia="uk-UA"/>
              </w:rPr>
            </w:pPr>
            <w:r w:rsidRPr="009F1461">
              <w:rPr>
                <w:rFonts w:eastAsia="Times New Roman"/>
                <w:bCs w:val="0"/>
                <w:color w:val="000000"/>
                <w:lang w:eastAsia="uk-UA"/>
              </w:rPr>
              <w:t>Конкурентна стратегія за Ф. Котлером </w:t>
            </w:r>
          </w:p>
          <w:p w14:paraId="7D2CEB58" w14:textId="77777777" w:rsidR="007F59DF" w:rsidRPr="009F1461" w:rsidRDefault="007F59DF" w:rsidP="00C207A2">
            <w:pPr>
              <w:ind w:firstLine="22"/>
              <w:jc w:val="left"/>
              <w:rPr>
                <w:rFonts w:eastAsia="Times New Roman"/>
                <w:bCs w:val="0"/>
                <w:color w:val="000000"/>
                <w:lang w:eastAsia="uk-UA"/>
              </w:rPr>
            </w:pPr>
          </w:p>
        </w:tc>
        <w:tc>
          <w:tcPr>
            <w:tcW w:w="248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F4D9012" w14:textId="77777777" w:rsidR="007F59DF" w:rsidRPr="009F1461" w:rsidRDefault="007F59DF" w:rsidP="00C207A2">
            <w:pPr>
              <w:ind w:firstLine="22"/>
              <w:jc w:val="left"/>
              <w:rPr>
                <w:rFonts w:eastAsia="Times New Roman"/>
                <w:bCs w:val="0"/>
                <w:color w:val="000000"/>
                <w:lang w:eastAsia="uk-UA"/>
              </w:rPr>
            </w:pPr>
            <w:r w:rsidRPr="009F1461">
              <w:rPr>
                <w:rFonts w:eastAsia="Times New Roman"/>
                <w:bCs w:val="0"/>
                <w:color w:val="000000"/>
                <w:lang w:eastAsia="uk-UA"/>
              </w:rPr>
              <w:t>Стратегія челенджера</w:t>
            </w:r>
          </w:p>
        </w:tc>
        <w:tc>
          <w:tcPr>
            <w:tcW w:w="541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D9CDB2F" w14:textId="3E3E4E10" w:rsidR="007F59DF" w:rsidRPr="009F1461" w:rsidRDefault="007F59DF" w:rsidP="00C207A2">
            <w:pPr>
              <w:ind w:firstLine="22"/>
              <w:jc w:val="left"/>
              <w:rPr>
                <w:rFonts w:eastAsia="Times New Roman"/>
                <w:bCs w:val="0"/>
                <w:color w:val="000000"/>
                <w:lang w:eastAsia="uk-UA"/>
              </w:rPr>
            </w:pPr>
            <w:r w:rsidRPr="009F1461">
              <w:rPr>
                <w:rFonts w:eastAsia="Times New Roman"/>
                <w:bCs w:val="0"/>
                <w:color w:val="000000"/>
                <w:lang w:eastAsia="uk-UA"/>
              </w:rPr>
              <w:t>Компанія утримує лідерські позиції (Входить у топ-10 страхових компаній України у категоріях:</w:t>
            </w:r>
            <w:r w:rsidRPr="009F1461">
              <w:rPr>
                <w:rFonts w:eastAsia="Times New Roman"/>
                <w:bCs w:val="0"/>
                <w:color w:val="000000"/>
                <w:lang w:eastAsia="uk-UA"/>
              </w:rPr>
              <w:br/>
            </w:r>
            <w:r w:rsidR="00B23660">
              <w:rPr>
                <w:rFonts w:eastAsia="Times New Roman"/>
                <w:bCs w:val="0"/>
                <w:color w:val="000000"/>
                <w:lang w:eastAsia="uk-UA"/>
              </w:rPr>
              <w:t>«</w:t>
            </w:r>
            <w:r w:rsidRPr="009F1461">
              <w:rPr>
                <w:rFonts w:eastAsia="Times New Roman"/>
                <w:bCs w:val="0"/>
                <w:color w:val="000000"/>
                <w:lang w:eastAsia="uk-UA"/>
              </w:rPr>
              <w:t>ДМС</w:t>
            </w:r>
            <w:r w:rsidR="00B23660">
              <w:rPr>
                <w:rFonts w:eastAsia="Times New Roman"/>
                <w:bCs w:val="0"/>
                <w:color w:val="000000"/>
                <w:lang w:eastAsia="uk-UA"/>
              </w:rPr>
              <w:t>»</w:t>
            </w:r>
            <w:r w:rsidRPr="009F1461">
              <w:rPr>
                <w:rFonts w:eastAsia="Times New Roman"/>
                <w:bCs w:val="0"/>
                <w:color w:val="000000"/>
                <w:lang w:eastAsia="uk-UA"/>
              </w:rPr>
              <w:t xml:space="preserve">, </w:t>
            </w:r>
            <w:r w:rsidR="00B23660">
              <w:rPr>
                <w:rFonts w:eastAsia="Times New Roman"/>
                <w:bCs w:val="0"/>
                <w:color w:val="000000"/>
                <w:lang w:eastAsia="uk-UA"/>
              </w:rPr>
              <w:t>«</w:t>
            </w:r>
            <w:r w:rsidRPr="009F1461">
              <w:rPr>
                <w:rFonts w:eastAsia="Times New Roman"/>
                <w:bCs w:val="0"/>
                <w:color w:val="000000"/>
                <w:lang w:eastAsia="uk-UA"/>
              </w:rPr>
              <w:t>Агрострахування</w:t>
            </w:r>
            <w:r w:rsidR="00B23660">
              <w:rPr>
                <w:rFonts w:eastAsia="Times New Roman"/>
                <w:bCs w:val="0"/>
                <w:color w:val="000000"/>
                <w:lang w:eastAsia="uk-UA"/>
              </w:rPr>
              <w:t>»</w:t>
            </w:r>
            <w:r w:rsidRPr="009F1461">
              <w:rPr>
                <w:rFonts w:eastAsia="Times New Roman"/>
                <w:bCs w:val="0"/>
                <w:color w:val="000000"/>
                <w:lang w:eastAsia="uk-UA"/>
              </w:rPr>
              <w:t xml:space="preserve"> та  </w:t>
            </w:r>
            <w:r w:rsidR="00B23660">
              <w:rPr>
                <w:rFonts w:eastAsia="Times New Roman"/>
                <w:bCs w:val="0"/>
                <w:color w:val="000000"/>
                <w:lang w:eastAsia="uk-UA"/>
              </w:rPr>
              <w:t>«</w:t>
            </w:r>
            <w:r w:rsidRPr="009F1461">
              <w:rPr>
                <w:rFonts w:eastAsia="Times New Roman"/>
                <w:bCs w:val="0"/>
                <w:color w:val="000000"/>
                <w:lang w:eastAsia="uk-UA"/>
              </w:rPr>
              <w:t>Рівень виплат</w:t>
            </w:r>
            <w:r w:rsidR="00B23660">
              <w:rPr>
                <w:rFonts w:eastAsia="Times New Roman"/>
                <w:bCs w:val="0"/>
                <w:color w:val="000000"/>
                <w:lang w:eastAsia="uk-UA"/>
              </w:rPr>
              <w:t>»</w:t>
            </w:r>
            <w:r w:rsidRPr="009F1461">
              <w:rPr>
                <w:rFonts w:eastAsia="Times New Roman"/>
                <w:bCs w:val="0"/>
                <w:color w:val="000000"/>
                <w:lang w:eastAsia="uk-UA"/>
              </w:rPr>
              <w:t xml:space="preserve"> (за даними Insurance Top)). Головною ціллю компанії повинно бути: збільшення лояльності серед споживачів та вихід на вищі позиції</w:t>
            </w:r>
            <w:r w:rsidRPr="009F1461">
              <w:t xml:space="preserve"> </w:t>
            </w:r>
            <w:r w:rsidRPr="009F1461">
              <w:rPr>
                <w:rFonts w:eastAsia="Times New Roman"/>
                <w:bCs w:val="0"/>
                <w:color w:val="000000"/>
                <w:lang w:eastAsia="uk-UA"/>
              </w:rPr>
              <w:t>[6]</w:t>
            </w:r>
            <w:r w:rsidRPr="009F1461">
              <w:rPr>
                <w:rFonts w:eastAsia="Times New Roman"/>
                <w:bCs w:val="0"/>
                <w:color w:val="000000"/>
                <w:lang w:val="ru-RU" w:eastAsia="uk-UA"/>
              </w:rPr>
              <w:t>.</w:t>
            </w:r>
          </w:p>
        </w:tc>
      </w:tr>
    </w:tbl>
    <w:p w14:paraId="1D444D0B" w14:textId="28FC937B" w:rsidR="00BC77B0" w:rsidRPr="00364D16" w:rsidRDefault="00BC77B0" w:rsidP="00BC77B0">
      <w:pPr>
        <w:ind w:firstLine="709"/>
        <w:rPr>
          <w:i/>
          <w:iCs/>
          <w:noProof/>
          <w:lang w:val="ru-RU"/>
        </w:rPr>
      </w:pPr>
      <w:bookmarkStart w:id="24" w:name="_Hlk135340391"/>
      <w:r>
        <w:rPr>
          <w:i/>
          <w:iCs/>
          <w:noProof/>
          <w:lang w:val="ru-RU"/>
        </w:rPr>
        <w:t xml:space="preserve">Джерело: </w:t>
      </w:r>
      <w:r w:rsidRPr="00364D16">
        <w:rPr>
          <w:i/>
          <w:iCs/>
          <w:noProof/>
          <w:lang w:val="ru-RU"/>
        </w:rPr>
        <w:t>Складено</w:t>
      </w:r>
      <w:r w:rsidR="00DE0F40">
        <w:rPr>
          <w:i/>
          <w:iCs/>
          <w:noProof/>
          <w:lang w:val="ru-RU"/>
        </w:rPr>
        <w:t xml:space="preserve"> автором</w:t>
      </w:r>
      <w:r w:rsidRPr="00364D16">
        <w:rPr>
          <w:i/>
          <w:iCs/>
          <w:noProof/>
          <w:lang w:val="ru-RU"/>
        </w:rPr>
        <w:t xml:space="preserve"> на основі [2,</w:t>
      </w:r>
      <w:r w:rsidR="007C4D64">
        <w:rPr>
          <w:i/>
          <w:iCs/>
          <w:noProof/>
          <w:lang w:val="ru-RU"/>
        </w:rPr>
        <w:t xml:space="preserve"> 3, </w:t>
      </w:r>
      <w:r w:rsidRPr="00364D16">
        <w:rPr>
          <w:i/>
          <w:iCs/>
          <w:noProof/>
          <w:lang w:val="ru-RU"/>
        </w:rPr>
        <w:t>5]</w:t>
      </w:r>
    </w:p>
    <w:p w14:paraId="4C696D0C" w14:textId="77777777" w:rsidR="00F13FD6" w:rsidRPr="009F1461" w:rsidRDefault="00F13FD6" w:rsidP="00BC77B0">
      <w:pPr>
        <w:ind w:firstLine="709"/>
      </w:pPr>
    </w:p>
    <w:p w14:paraId="6A1B4239" w14:textId="17E6153A" w:rsidR="00A60184" w:rsidRPr="009F1461" w:rsidRDefault="00CE3A28" w:rsidP="00DA4B14">
      <w:pPr>
        <w:ind w:firstLine="709"/>
        <w:rPr>
          <w:rFonts w:eastAsia="Times New Roman"/>
          <w:bCs w:val="0"/>
          <w:color w:val="000000"/>
          <w:lang w:eastAsia="uk-UA"/>
        </w:rPr>
      </w:pPr>
      <w:r w:rsidRPr="009F1461">
        <w:rPr>
          <w:rFonts w:eastAsia="Times New Roman"/>
          <w:bCs w:val="0"/>
          <w:color w:val="000000"/>
          <w:lang w:eastAsia="uk-UA"/>
        </w:rPr>
        <w:t xml:space="preserve">Враховуючи тематику дипломної роботи, </w:t>
      </w:r>
      <w:r w:rsidR="00DA4B14" w:rsidRPr="009F1461">
        <w:rPr>
          <w:rFonts w:eastAsia="Times New Roman"/>
          <w:bCs w:val="0"/>
          <w:color w:val="000000"/>
          <w:lang w:eastAsia="uk-UA"/>
        </w:rPr>
        <w:t>необхідно ретельно провести аналіз продуктової стратегії підприємства. Точний аналіз є ключовим етапом у визначенні ефективних кроків для досягнення конкурентної переваги на ринку</w:t>
      </w:r>
      <w:r w:rsidRPr="009F1461">
        <w:rPr>
          <w:rFonts w:eastAsia="Times New Roman"/>
          <w:bCs w:val="0"/>
          <w:color w:val="000000"/>
          <w:lang w:eastAsia="uk-UA"/>
        </w:rPr>
        <w:t>.</w:t>
      </w:r>
      <w:r w:rsidR="00727AFE" w:rsidRPr="009F1461">
        <w:rPr>
          <w:rFonts w:eastAsia="Times New Roman"/>
          <w:bCs w:val="0"/>
          <w:color w:val="000000"/>
          <w:lang w:eastAsia="uk-UA"/>
        </w:rPr>
        <w:t xml:space="preserve"> </w:t>
      </w:r>
      <w:r w:rsidR="00006419" w:rsidRPr="009F1461">
        <w:rPr>
          <w:rFonts w:eastAsia="Times New Roman"/>
          <w:bCs w:val="0"/>
          <w:color w:val="000000"/>
          <w:lang w:eastAsia="uk-UA"/>
        </w:rPr>
        <w:t>Результати зведено до таблиці 1.4</w:t>
      </w:r>
      <w:r w:rsidR="00DA4B14" w:rsidRPr="009F1461">
        <w:rPr>
          <w:rFonts w:eastAsia="Times New Roman"/>
          <w:bCs w:val="0"/>
          <w:color w:val="000000"/>
          <w:lang w:eastAsia="uk-UA"/>
        </w:rPr>
        <w:t>.</w:t>
      </w:r>
    </w:p>
    <w:p w14:paraId="6ED79023" w14:textId="77777777" w:rsidR="00727AFE" w:rsidRPr="009F1461" w:rsidRDefault="00727AFE" w:rsidP="00DE0F40">
      <w:pPr>
        <w:rPr>
          <w:rFonts w:eastAsia="Times New Roman"/>
          <w:bCs w:val="0"/>
          <w:color w:val="000000"/>
          <w:lang w:eastAsia="uk-UA"/>
        </w:rPr>
      </w:pPr>
    </w:p>
    <w:p w14:paraId="3E788E74" w14:textId="77777777" w:rsidR="00727AFE" w:rsidRPr="009F1461" w:rsidRDefault="00727AFE" w:rsidP="00DA4B14">
      <w:pPr>
        <w:ind w:firstLine="709"/>
        <w:rPr>
          <w:rFonts w:eastAsia="Times New Roman"/>
          <w:bCs w:val="0"/>
          <w:color w:val="000000"/>
          <w:lang w:eastAsia="uk-UA"/>
        </w:rPr>
      </w:pPr>
    </w:p>
    <w:p w14:paraId="32C866B7" w14:textId="77777777" w:rsidR="00CC4763" w:rsidRPr="009F1461" w:rsidRDefault="0000213D" w:rsidP="00AB365D">
      <w:pPr>
        <w:ind w:firstLine="709"/>
        <w:rPr>
          <w:rFonts w:eastAsia="Times New Roman"/>
          <w:bCs w:val="0"/>
          <w:color w:val="000000"/>
          <w:lang w:eastAsia="uk-UA"/>
        </w:rPr>
      </w:pPr>
      <w:r w:rsidRPr="009F1461">
        <w:rPr>
          <w:rFonts w:eastAsia="Times New Roman"/>
          <w:bCs w:val="0"/>
          <w:color w:val="000000"/>
          <w:lang w:eastAsia="uk-UA"/>
        </w:rPr>
        <w:lastRenderedPageBreak/>
        <w:t>Таблиця 1.4</w:t>
      </w:r>
      <w:r w:rsidR="00AB5DB0" w:rsidRPr="009F1461">
        <w:rPr>
          <w:rFonts w:eastAsia="Times New Roman"/>
          <w:bCs w:val="0"/>
          <w:color w:val="000000"/>
          <w:lang w:val="ru-RU" w:eastAsia="uk-UA"/>
        </w:rPr>
        <w:t xml:space="preserve"> - </w:t>
      </w:r>
      <w:r w:rsidR="00CC4763" w:rsidRPr="009F1461">
        <w:rPr>
          <w:rFonts w:eastAsia="Times New Roman"/>
          <w:bCs w:val="0"/>
          <w:color w:val="000000"/>
          <w:lang w:eastAsia="uk-UA"/>
        </w:rPr>
        <w:t>Продуктова стратегія підприємства</w:t>
      </w:r>
    </w:p>
    <w:tbl>
      <w:tblPr>
        <w:tblW w:w="0" w:type="auto"/>
        <w:tblCellMar>
          <w:top w:w="15" w:type="dxa"/>
          <w:left w:w="15" w:type="dxa"/>
          <w:bottom w:w="15" w:type="dxa"/>
          <w:right w:w="15" w:type="dxa"/>
        </w:tblCellMar>
        <w:tblLook w:val="04A0" w:firstRow="1" w:lastRow="0" w:firstColumn="1" w:lastColumn="0" w:noHBand="0" w:noVBand="1"/>
      </w:tblPr>
      <w:tblGrid>
        <w:gridCol w:w="1677"/>
        <w:gridCol w:w="2157"/>
        <w:gridCol w:w="6303"/>
      </w:tblGrid>
      <w:tr w:rsidR="00D870B7" w:rsidRPr="009F1461" w14:paraId="3DEF8637" w14:textId="77777777" w:rsidTr="00246646">
        <w:trPr>
          <w:trHeight w:val="711"/>
        </w:trPr>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4D19446F" w14:textId="77777777" w:rsidR="00CC4763" w:rsidRPr="009F1461" w:rsidRDefault="00CC4763" w:rsidP="00C207A2">
            <w:pPr>
              <w:jc w:val="left"/>
              <w:rPr>
                <w:rFonts w:eastAsia="Times New Roman"/>
                <w:bCs w:val="0"/>
                <w:lang w:eastAsia="uk-UA"/>
              </w:rPr>
            </w:pPr>
            <w:r w:rsidRPr="009F1461">
              <w:rPr>
                <w:rFonts w:eastAsia="Times New Roman"/>
                <w:bCs w:val="0"/>
                <w:color w:val="000000"/>
                <w:lang w:eastAsia="uk-UA"/>
              </w:rPr>
              <w:t>Складова продуктової стратегії</w:t>
            </w:r>
          </w:p>
        </w:tc>
        <w:tc>
          <w:tcPr>
            <w:tcW w:w="215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5D633AE0" w14:textId="77777777" w:rsidR="00CC4763" w:rsidRPr="009F1461" w:rsidRDefault="00CC4763" w:rsidP="00C207A2">
            <w:pPr>
              <w:jc w:val="left"/>
              <w:rPr>
                <w:rFonts w:eastAsia="Times New Roman"/>
                <w:bCs w:val="0"/>
                <w:lang w:eastAsia="uk-UA"/>
              </w:rPr>
            </w:pPr>
            <w:r w:rsidRPr="009F1461">
              <w:rPr>
                <w:rFonts w:eastAsia="Times New Roman"/>
                <w:bCs w:val="0"/>
                <w:color w:val="000000"/>
                <w:lang w:eastAsia="uk-UA"/>
              </w:rPr>
              <w:t>Елемент</w:t>
            </w:r>
          </w:p>
        </w:tc>
        <w:tc>
          <w:tcPr>
            <w:tcW w:w="630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42D69A70" w14:textId="77777777" w:rsidR="00CC4763" w:rsidRPr="009F1461" w:rsidRDefault="00CC4763" w:rsidP="00C207A2">
            <w:pPr>
              <w:jc w:val="left"/>
              <w:rPr>
                <w:rFonts w:eastAsia="Times New Roman"/>
                <w:bCs w:val="0"/>
                <w:lang w:eastAsia="uk-UA"/>
              </w:rPr>
            </w:pPr>
            <w:r w:rsidRPr="009F1461">
              <w:rPr>
                <w:rFonts w:eastAsia="Times New Roman"/>
                <w:bCs w:val="0"/>
                <w:color w:val="000000"/>
                <w:lang w:eastAsia="uk-UA"/>
              </w:rPr>
              <w:t>Опис</w:t>
            </w:r>
          </w:p>
        </w:tc>
      </w:tr>
      <w:tr w:rsidR="00D870B7" w:rsidRPr="009F1461" w14:paraId="4A8DE76E" w14:textId="77777777" w:rsidTr="00246646">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8FCC96B" w14:textId="77777777" w:rsidR="00CC4763" w:rsidRPr="009F1461" w:rsidRDefault="00CC4763" w:rsidP="00C207A2">
            <w:pPr>
              <w:jc w:val="left"/>
              <w:rPr>
                <w:rFonts w:eastAsia="Times New Roman"/>
                <w:bCs w:val="0"/>
                <w:lang w:eastAsia="uk-UA"/>
              </w:rPr>
            </w:pPr>
            <w:r w:rsidRPr="009F1461">
              <w:rPr>
                <w:rFonts w:eastAsia="Times New Roman"/>
                <w:bCs w:val="0"/>
                <w:color w:val="000000"/>
                <w:lang w:eastAsia="uk-UA"/>
              </w:rPr>
              <w:t>Товарна стратегія </w:t>
            </w:r>
          </w:p>
          <w:p w14:paraId="04C7D4C2" w14:textId="77777777" w:rsidR="00CC4763" w:rsidRPr="009F1461" w:rsidRDefault="00CC4763" w:rsidP="00C207A2">
            <w:pPr>
              <w:jc w:val="left"/>
              <w:rPr>
                <w:rFonts w:eastAsia="Times New Roman"/>
                <w:bCs w:val="0"/>
                <w:lang w:eastAsia="uk-UA"/>
              </w:rPr>
            </w:pPr>
          </w:p>
        </w:tc>
        <w:tc>
          <w:tcPr>
            <w:tcW w:w="215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139C383" w14:textId="77777777" w:rsidR="00CC4763" w:rsidRPr="009F1461" w:rsidRDefault="00CC4763" w:rsidP="00C207A2">
            <w:pPr>
              <w:jc w:val="left"/>
              <w:rPr>
                <w:rFonts w:eastAsia="Times New Roman"/>
                <w:bCs w:val="0"/>
                <w:lang w:eastAsia="uk-UA"/>
              </w:rPr>
            </w:pPr>
            <w:r w:rsidRPr="009F1461">
              <w:rPr>
                <w:rFonts w:eastAsia="Times New Roman"/>
                <w:bCs w:val="0"/>
                <w:color w:val="000000"/>
                <w:lang w:eastAsia="uk-UA"/>
              </w:rPr>
              <w:t>Тип товарної стратегії </w:t>
            </w:r>
          </w:p>
          <w:p w14:paraId="200E3270" w14:textId="77777777" w:rsidR="00CC4763" w:rsidRPr="009F1461" w:rsidRDefault="00CC4763" w:rsidP="00C207A2">
            <w:pPr>
              <w:jc w:val="left"/>
              <w:rPr>
                <w:rFonts w:eastAsia="Times New Roman"/>
                <w:bCs w:val="0"/>
                <w:lang w:eastAsia="uk-UA"/>
              </w:rPr>
            </w:pPr>
          </w:p>
        </w:tc>
        <w:tc>
          <w:tcPr>
            <w:tcW w:w="630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BB1AEDB" w14:textId="4107618B" w:rsidR="00CC4763" w:rsidRPr="009F1461" w:rsidRDefault="00CC4763" w:rsidP="00C207A2">
            <w:pPr>
              <w:jc w:val="left"/>
              <w:rPr>
                <w:rFonts w:eastAsia="Times New Roman"/>
                <w:bCs w:val="0"/>
                <w:lang w:eastAsia="uk-UA"/>
              </w:rPr>
            </w:pPr>
            <w:r w:rsidRPr="009F1461">
              <w:rPr>
                <w:rFonts w:eastAsia="Times New Roman"/>
                <w:bCs w:val="0"/>
                <w:color w:val="000000"/>
                <w:lang w:eastAsia="uk-UA"/>
              </w:rPr>
              <w:t>Стратегія нарощування товарного асортименту з послідовною модифікацією товарів</w:t>
            </w:r>
            <w:r w:rsidRPr="009F1461">
              <w:rPr>
                <w:rFonts w:eastAsia="Times New Roman"/>
                <w:b/>
                <w:color w:val="000000"/>
                <w:lang w:eastAsia="uk-UA"/>
              </w:rPr>
              <w:t>.</w:t>
            </w:r>
            <w:r w:rsidRPr="009F1461">
              <w:rPr>
                <w:rFonts w:eastAsia="Times New Roman"/>
                <w:bCs w:val="0"/>
                <w:color w:val="000000"/>
                <w:lang w:eastAsia="uk-UA"/>
              </w:rPr>
              <w:t xml:space="preserve"> Компанія постійно </w:t>
            </w:r>
            <w:r w:rsidR="00132D98" w:rsidRPr="009F1461">
              <w:rPr>
                <w:rFonts w:eastAsia="Times New Roman"/>
                <w:bCs w:val="0"/>
                <w:color w:val="000000"/>
                <w:lang w:eastAsia="uk-UA"/>
              </w:rPr>
              <w:t xml:space="preserve">отримує нові ліценції страхування та виводить на ринок </w:t>
            </w:r>
            <w:r w:rsidR="00275436" w:rsidRPr="009F1461">
              <w:rPr>
                <w:rFonts w:eastAsia="Times New Roman"/>
                <w:bCs w:val="0"/>
                <w:color w:val="000000"/>
                <w:lang w:eastAsia="uk-UA"/>
              </w:rPr>
              <w:t>відповідні послуги.</w:t>
            </w:r>
          </w:p>
        </w:tc>
      </w:tr>
      <w:tr w:rsidR="00A60184" w:rsidRPr="009F1461" w14:paraId="5786EE39" w14:textId="77777777" w:rsidTr="00246646">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0F43D47" w14:textId="77777777" w:rsidR="00A60184" w:rsidRPr="009F1461" w:rsidRDefault="00A60184" w:rsidP="00C207A2">
            <w:pPr>
              <w:jc w:val="left"/>
              <w:rPr>
                <w:rFonts w:eastAsia="Times New Roman"/>
                <w:bCs w:val="0"/>
                <w:color w:val="000000"/>
                <w:lang w:eastAsia="uk-UA"/>
              </w:rPr>
            </w:pPr>
          </w:p>
        </w:tc>
        <w:tc>
          <w:tcPr>
            <w:tcW w:w="215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4DFB038" w14:textId="77777777" w:rsidR="00A60184" w:rsidRPr="009F1461" w:rsidRDefault="00A60184" w:rsidP="00C207A2">
            <w:pPr>
              <w:jc w:val="left"/>
              <w:rPr>
                <w:rFonts w:eastAsia="Times New Roman"/>
                <w:bCs w:val="0"/>
                <w:color w:val="000000"/>
                <w:lang w:eastAsia="uk-UA"/>
              </w:rPr>
            </w:pPr>
            <w:r w:rsidRPr="009F1461">
              <w:rPr>
                <w:rFonts w:eastAsia="Times New Roman"/>
                <w:bCs w:val="0"/>
                <w:color w:val="000000"/>
                <w:lang w:eastAsia="uk-UA"/>
              </w:rPr>
              <w:t>Вид товарної стратегії</w:t>
            </w:r>
          </w:p>
        </w:tc>
        <w:tc>
          <w:tcPr>
            <w:tcW w:w="630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47855F8" w14:textId="1583050A" w:rsidR="00A60184" w:rsidRPr="009F1461" w:rsidRDefault="00A60184" w:rsidP="00C207A2">
            <w:pPr>
              <w:jc w:val="left"/>
              <w:rPr>
                <w:rFonts w:eastAsia="Times New Roman"/>
                <w:bCs w:val="0"/>
                <w:color w:val="000000"/>
                <w:lang w:eastAsia="uk-UA"/>
              </w:rPr>
            </w:pPr>
            <w:r w:rsidRPr="009F1461">
              <w:rPr>
                <w:rFonts w:eastAsia="Times New Roman"/>
                <w:bCs w:val="0"/>
                <w:color w:val="000000"/>
                <w:lang w:eastAsia="uk-UA"/>
              </w:rPr>
              <w:t>Варіація функціональних властивостей. Фірма створює імідж інноватора завдяки варіації свого товару</w:t>
            </w:r>
            <w:r w:rsidR="00B325BC" w:rsidRPr="009F1461">
              <w:rPr>
                <w:rFonts w:eastAsia="Times New Roman"/>
                <w:bCs w:val="0"/>
                <w:color w:val="000000"/>
                <w:lang w:eastAsia="uk-UA"/>
              </w:rPr>
              <w:t>.</w:t>
            </w:r>
          </w:p>
        </w:tc>
      </w:tr>
      <w:tr w:rsidR="00727AFE" w:rsidRPr="009F1461" w14:paraId="0EE9AFF1" w14:textId="77777777" w:rsidTr="00246646">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4DB2BB6" w14:textId="77777777" w:rsidR="00727AFE" w:rsidRPr="009F1461" w:rsidRDefault="00727AFE" w:rsidP="00C207A2">
            <w:pPr>
              <w:jc w:val="left"/>
              <w:rPr>
                <w:rFonts w:eastAsia="Times New Roman"/>
                <w:bCs w:val="0"/>
                <w:color w:val="000000"/>
                <w:lang w:eastAsia="uk-UA"/>
              </w:rPr>
            </w:pPr>
          </w:p>
        </w:tc>
        <w:tc>
          <w:tcPr>
            <w:tcW w:w="215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728D7D5" w14:textId="360F61B4" w:rsidR="00727AFE" w:rsidRPr="009F1461" w:rsidRDefault="00727AFE" w:rsidP="00C207A2">
            <w:pPr>
              <w:jc w:val="left"/>
              <w:rPr>
                <w:rFonts w:eastAsia="Times New Roman"/>
                <w:bCs w:val="0"/>
                <w:color w:val="000000"/>
                <w:lang w:eastAsia="uk-UA"/>
              </w:rPr>
            </w:pPr>
            <w:r w:rsidRPr="009F1461">
              <w:rPr>
                <w:rFonts w:eastAsia="Times New Roman"/>
                <w:bCs w:val="0"/>
                <w:color w:val="000000"/>
                <w:lang w:eastAsia="uk-UA"/>
              </w:rPr>
              <w:t>Етап ЖЦТ </w:t>
            </w:r>
          </w:p>
        </w:tc>
        <w:tc>
          <w:tcPr>
            <w:tcW w:w="630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4ECE3BE" w14:textId="0724163A" w:rsidR="00727AFE" w:rsidRPr="009F1461" w:rsidRDefault="00727AFE" w:rsidP="00C207A2">
            <w:pPr>
              <w:jc w:val="left"/>
              <w:rPr>
                <w:rFonts w:eastAsia="Times New Roman"/>
                <w:bCs w:val="0"/>
                <w:color w:val="000000"/>
                <w:lang w:eastAsia="uk-UA"/>
              </w:rPr>
            </w:pPr>
            <w:r w:rsidRPr="009F1461">
              <w:rPr>
                <w:rFonts w:eastAsia="Times New Roman"/>
                <w:bCs w:val="0"/>
                <w:color w:val="000000"/>
                <w:lang w:eastAsia="uk-UA"/>
              </w:rPr>
              <w:t>Етап росту. Зараз основна задача компанії - це зростання обсягів збуту, збільшення клієнтської бази та її збереження. </w:t>
            </w:r>
          </w:p>
        </w:tc>
      </w:tr>
      <w:tr w:rsidR="00727AFE" w:rsidRPr="009F1461" w14:paraId="164DC119" w14:textId="77777777" w:rsidTr="00246646">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6709963" w14:textId="77777777" w:rsidR="00727AFE" w:rsidRPr="009F1461" w:rsidRDefault="00727AFE" w:rsidP="00C207A2">
            <w:pPr>
              <w:jc w:val="left"/>
              <w:rPr>
                <w:rFonts w:eastAsia="Times New Roman"/>
                <w:bCs w:val="0"/>
                <w:color w:val="000000"/>
                <w:lang w:eastAsia="uk-UA"/>
              </w:rPr>
            </w:pPr>
          </w:p>
        </w:tc>
        <w:tc>
          <w:tcPr>
            <w:tcW w:w="215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8B93825" w14:textId="3FF5915B" w:rsidR="00727AFE" w:rsidRPr="009F1461" w:rsidRDefault="00727AFE" w:rsidP="00C207A2">
            <w:pPr>
              <w:jc w:val="left"/>
              <w:rPr>
                <w:rFonts w:eastAsia="Times New Roman"/>
                <w:bCs w:val="0"/>
                <w:color w:val="000000"/>
                <w:lang w:eastAsia="uk-UA"/>
              </w:rPr>
            </w:pPr>
            <w:r w:rsidRPr="009F1461">
              <w:rPr>
                <w:rFonts w:eastAsia="Times New Roman"/>
                <w:bCs w:val="0"/>
                <w:color w:val="000000"/>
                <w:lang w:eastAsia="uk-UA"/>
              </w:rPr>
              <w:t>Характеристика товарного асортименту </w:t>
            </w:r>
          </w:p>
        </w:tc>
        <w:tc>
          <w:tcPr>
            <w:tcW w:w="630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4AB9A5E" w14:textId="4AD62F84" w:rsidR="00727AFE" w:rsidRPr="009F1461" w:rsidRDefault="00727AFE" w:rsidP="00C207A2">
            <w:pPr>
              <w:jc w:val="left"/>
              <w:rPr>
                <w:rFonts w:eastAsia="Times New Roman"/>
                <w:bCs w:val="0"/>
                <w:color w:val="000000"/>
                <w:lang w:eastAsia="uk-UA"/>
              </w:rPr>
            </w:pPr>
            <w:r w:rsidRPr="009F1461">
              <w:rPr>
                <w:rFonts w:eastAsia="Times New Roman"/>
                <w:bCs w:val="0"/>
                <w:color w:val="000000"/>
                <w:lang w:eastAsia="uk-UA"/>
              </w:rPr>
              <w:t>Асортимент особистих видів страхування має 3 товарні групи: Добровільне медичне страхування, страхування від нещасних випадків, страхування критичних захворювань.</w:t>
            </w:r>
          </w:p>
        </w:tc>
      </w:tr>
      <w:tr w:rsidR="00727AFE" w:rsidRPr="009F1461" w14:paraId="5B074082" w14:textId="77777777" w:rsidTr="00246646">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04297EA" w14:textId="77777777" w:rsidR="00727AFE" w:rsidRPr="009F1461" w:rsidRDefault="00727AFE" w:rsidP="00C207A2">
            <w:pPr>
              <w:jc w:val="left"/>
              <w:rPr>
                <w:rFonts w:eastAsia="Times New Roman"/>
                <w:bCs w:val="0"/>
                <w:lang w:eastAsia="uk-UA"/>
              </w:rPr>
            </w:pPr>
            <w:r w:rsidRPr="009F1461">
              <w:rPr>
                <w:rFonts w:eastAsia="Times New Roman"/>
                <w:bCs w:val="0"/>
                <w:color w:val="000000"/>
                <w:lang w:eastAsia="uk-UA"/>
              </w:rPr>
              <w:t>Цінова стратегія </w:t>
            </w:r>
          </w:p>
          <w:p w14:paraId="14E72626" w14:textId="77777777" w:rsidR="00727AFE" w:rsidRPr="009F1461" w:rsidRDefault="00727AFE" w:rsidP="00C207A2">
            <w:pPr>
              <w:jc w:val="left"/>
              <w:rPr>
                <w:rFonts w:eastAsia="Times New Roman"/>
                <w:bCs w:val="0"/>
                <w:color w:val="000000"/>
                <w:lang w:eastAsia="uk-UA"/>
              </w:rPr>
            </w:pPr>
          </w:p>
        </w:tc>
        <w:tc>
          <w:tcPr>
            <w:tcW w:w="215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2AF40EC" w14:textId="55CAB9EF" w:rsidR="00727AFE" w:rsidRPr="009F1461" w:rsidRDefault="00727AFE" w:rsidP="00C207A2">
            <w:pPr>
              <w:jc w:val="left"/>
              <w:rPr>
                <w:rFonts w:eastAsia="Times New Roman"/>
                <w:bCs w:val="0"/>
                <w:color w:val="000000"/>
                <w:lang w:eastAsia="uk-UA"/>
              </w:rPr>
            </w:pPr>
            <w:r w:rsidRPr="009F1461">
              <w:rPr>
                <w:rFonts w:eastAsia="Times New Roman"/>
                <w:bCs w:val="0"/>
                <w:color w:val="000000"/>
                <w:lang w:eastAsia="uk-UA"/>
              </w:rPr>
              <w:t>Тип цінової стратегії </w:t>
            </w:r>
          </w:p>
        </w:tc>
        <w:tc>
          <w:tcPr>
            <w:tcW w:w="630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04B0796" w14:textId="77777777" w:rsidR="00246646" w:rsidRPr="009F1461" w:rsidRDefault="00727AFE" w:rsidP="00D66513">
            <w:pPr>
              <w:jc w:val="left"/>
              <w:rPr>
                <w:rFonts w:eastAsia="Times New Roman"/>
                <w:bCs w:val="0"/>
                <w:color w:val="000000"/>
                <w:lang w:eastAsia="uk-UA"/>
              </w:rPr>
            </w:pPr>
            <w:r w:rsidRPr="009F1461">
              <w:rPr>
                <w:rFonts w:eastAsia="Times New Roman"/>
                <w:bCs w:val="0"/>
                <w:color w:val="000000"/>
                <w:lang w:eastAsia="uk-UA"/>
              </w:rPr>
              <w:t>Стратегія “єдиних цін”.  Компанія встановлює однакову ціну (тарифи) для всіх споживачів</w:t>
            </w:r>
            <w:r w:rsidR="00246646" w:rsidRPr="009F1461">
              <w:rPr>
                <w:rFonts w:eastAsia="Times New Roman"/>
                <w:bCs w:val="0"/>
                <w:color w:val="000000"/>
                <w:lang w:eastAsia="uk-UA"/>
              </w:rPr>
              <w:t>.</w:t>
            </w:r>
          </w:p>
          <w:p w14:paraId="185A4B4B" w14:textId="1962D9D2" w:rsidR="00727AFE" w:rsidRPr="009F1461" w:rsidRDefault="00727AFE" w:rsidP="00D66513">
            <w:pPr>
              <w:jc w:val="left"/>
              <w:rPr>
                <w:rFonts w:eastAsia="Times New Roman"/>
                <w:bCs w:val="0"/>
                <w:color w:val="000000"/>
                <w:lang w:eastAsia="uk-UA"/>
              </w:rPr>
            </w:pPr>
            <w:r w:rsidRPr="009F1461">
              <w:rPr>
                <w:rFonts w:eastAsia="Times New Roman"/>
                <w:bCs w:val="0"/>
                <w:color w:val="000000"/>
                <w:lang w:eastAsia="uk-UA"/>
              </w:rPr>
              <w:t>Стратегія “змінних цін”. Компанія застосовує умову регіональності (наприклад в Києві найдорожчі медичні послуги).</w:t>
            </w:r>
          </w:p>
        </w:tc>
      </w:tr>
      <w:tr w:rsidR="00727AFE" w:rsidRPr="009F1461" w14:paraId="12F8FDD0" w14:textId="77777777" w:rsidTr="00246646">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1189335" w14:textId="77777777" w:rsidR="00727AFE" w:rsidRPr="009F1461" w:rsidRDefault="00727AFE" w:rsidP="00C207A2">
            <w:pPr>
              <w:jc w:val="left"/>
              <w:rPr>
                <w:rFonts w:eastAsia="Times New Roman"/>
                <w:bCs w:val="0"/>
                <w:color w:val="000000"/>
                <w:lang w:eastAsia="uk-UA"/>
              </w:rPr>
            </w:pPr>
          </w:p>
        </w:tc>
        <w:tc>
          <w:tcPr>
            <w:tcW w:w="215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6D42C8C" w14:textId="448EFEE7" w:rsidR="00727AFE" w:rsidRPr="009F1461" w:rsidRDefault="00727AFE" w:rsidP="00C207A2">
            <w:pPr>
              <w:jc w:val="left"/>
              <w:rPr>
                <w:rFonts w:eastAsia="Times New Roman"/>
                <w:bCs w:val="0"/>
                <w:color w:val="000000"/>
                <w:lang w:eastAsia="uk-UA"/>
              </w:rPr>
            </w:pPr>
            <w:r w:rsidRPr="009F1461">
              <w:rPr>
                <w:rFonts w:eastAsia="Times New Roman"/>
                <w:bCs w:val="0"/>
                <w:color w:val="000000"/>
                <w:lang w:eastAsia="uk-UA"/>
              </w:rPr>
              <w:t>Метод ціноутворення </w:t>
            </w:r>
          </w:p>
        </w:tc>
        <w:tc>
          <w:tcPr>
            <w:tcW w:w="630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D2B80AD" w14:textId="5BF05394" w:rsidR="00727AFE" w:rsidRPr="009F1461" w:rsidRDefault="00727AFE" w:rsidP="00C207A2">
            <w:pPr>
              <w:jc w:val="left"/>
              <w:rPr>
                <w:rFonts w:eastAsia="Times New Roman"/>
                <w:bCs w:val="0"/>
                <w:lang w:eastAsia="uk-UA"/>
              </w:rPr>
            </w:pPr>
            <w:r w:rsidRPr="009F1461">
              <w:rPr>
                <w:rFonts w:eastAsia="Times New Roman"/>
                <w:bCs w:val="0"/>
                <w:color w:val="000000"/>
                <w:lang w:eastAsia="uk-UA"/>
              </w:rPr>
              <w:t>Метод “Вибір ціни на основі рівня поточних цін”. Ціноутворення базується згідно ситуації на ринку</w:t>
            </w:r>
            <w:r w:rsidR="00D66513" w:rsidRPr="009F1461">
              <w:rPr>
                <w:rFonts w:eastAsia="Times New Roman"/>
                <w:bCs w:val="0"/>
                <w:color w:val="000000"/>
                <w:lang w:eastAsia="uk-UA"/>
              </w:rPr>
              <w:t xml:space="preserve"> </w:t>
            </w:r>
            <w:r w:rsidRPr="009F1461">
              <w:rPr>
                <w:rFonts w:eastAsia="Times New Roman"/>
                <w:bCs w:val="0"/>
                <w:color w:val="000000"/>
                <w:lang w:eastAsia="uk-UA"/>
              </w:rPr>
              <w:t>та на цінову політику фірм-конкурентів.</w:t>
            </w:r>
          </w:p>
          <w:p w14:paraId="54BDDDF6" w14:textId="38F44EB4" w:rsidR="00727AFE" w:rsidRPr="009F1461" w:rsidRDefault="00727AFE" w:rsidP="00C207A2">
            <w:pPr>
              <w:jc w:val="left"/>
              <w:rPr>
                <w:rFonts w:eastAsia="Times New Roman"/>
                <w:bCs w:val="0"/>
                <w:color w:val="000000"/>
                <w:lang w:eastAsia="uk-UA"/>
              </w:rPr>
            </w:pPr>
            <w:r w:rsidRPr="009F1461">
              <w:rPr>
                <w:rFonts w:eastAsia="Times New Roman"/>
                <w:bCs w:val="0"/>
                <w:lang w:eastAsia="uk-UA"/>
              </w:rPr>
              <w:t xml:space="preserve">На ринку присутні великі клієнти для яких застосовується метод </w:t>
            </w:r>
            <w:r w:rsidRPr="009F1461">
              <w:rPr>
                <w:rFonts w:eastAsia="Times New Roman"/>
                <w:bCs w:val="0"/>
                <w:color w:val="000000"/>
                <w:lang w:eastAsia="uk-UA"/>
              </w:rPr>
              <w:t>“Установлення ціни на основі торгів”.</w:t>
            </w:r>
          </w:p>
        </w:tc>
      </w:tr>
    </w:tbl>
    <w:p w14:paraId="4971F32C" w14:textId="11EF0D1A" w:rsidR="009F08BE" w:rsidRPr="009F1461" w:rsidRDefault="00246646" w:rsidP="00246646">
      <w:pPr>
        <w:ind w:firstLine="709"/>
        <w:rPr>
          <w:rFonts w:eastAsia="Times New Roman"/>
          <w:bCs w:val="0"/>
          <w:color w:val="000000"/>
          <w:lang w:eastAsia="uk-UA"/>
        </w:rPr>
      </w:pPr>
      <w:r w:rsidRPr="009F1461">
        <w:lastRenderedPageBreak/>
        <w:t xml:space="preserve">Продовження таблиці 1.4 - </w:t>
      </w:r>
      <w:r w:rsidRPr="009F1461">
        <w:rPr>
          <w:rFonts w:eastAsia="Times New Roman"/>
          <w:bCs w:val="0"/>
          <w:color w:val="000000"/>
          <w:lang w:eastAsia="uk-UA"/>
        </w:rPr>
        <w:t>Продуктова стратегія підприємства</w:t>
      </w:r>
    </w:p>
    <w:tbl>
      <w:tblPr>
        <w:tblW w:w="0" w:type="auto"/>
        <w:tblCellMar>
          <w:top w:w="15" w:type="dxa"/>
          <w:left w:w="15" w:type="dxa"/>
          <w:bottom w:w="15" w:type="dxa"/>
          <w:right w:w="15" w:type="dxa"/>
        </w:tblCellMar>
        <w:tblLook w:val="04A0" w:firstRow="1" w:lastRow="0" w:firstColumn="1" w:lastColumn="0" w:noHBand="0" w:noVBand="1"/>
      </w:tblPr>
      <w:tblGrid>
        <w:gridCol w:w="1677"/>
        <w:gridCol w:w="2157"/>
        <w:gridCol w:w="6303"/>
      </w:tblGrid>
      <w:tr w:rsidR="00246646" w:rsidRPr="009F1461" w14:paraId="2F8E837A" w14:textId="77777777" w:rsidTr="00DE0F40">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06ACB201" w14:textId="544F9D34" w:rsidR="00246646" w:rsidRPr="009F1461" w:rsidRDefault="00246646" w:rsidP="00246646">
            <w:pPr>
              <w:jc w:val="left"/>
              <w:rPr>
                <w:rFonts w:eastAsia="Times New Roman"/>
                <w:bCs w:val="0"/>
                <w:color w:val="000000"/>
                <w:lang w:eastAsia="uk-UA"/>
              </w:rPr>
            </w:pPr>
            <w:r w:rsidRPr="009F1461">
              <w:rPr>
                <w:rFonts w:eastAsia="Times New Roman"/>
                <w:bCs w:val="0"/>
                <w:color w:val="000000"/>
                <w:lang w:eastAsia="uk-UA"/>
              </w:rPr>
              <w:t>Складова продуктової стратегії</w:t>
            </w:r>
          </w:p>
        </w:tc>
        <w:tc>
          <w:tcPr>
            <w:tcW w:w="215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2A35972C" w14:textId="0D4EAE7B" w:rsidR="00246646" w:rsidRPr="009F1461" w:rsidRDefault="00246646" w:rsidP="00246646">
            <w:pPr>
              <w:jc w:val="left"/>
              <w:rPr>
                <w:rFonts w:eastAsia="Times New Roman"/>
                <w:bCs w:val="0"/>
                <w:color w:val="000000"/>
                <w:lang w:eastAsia="uk-UA"/>
              </w:rPr>
            </w:pPr>
            <w:r w:rsidRPr="009F1461">
              <w:rPr>
                <w:rFonts w:eastAsia="Times New Roman"/>
                <w:bCs w:val="0"/>
                <w:color w:val="000000"/>
                <w:lang w:eastAsia="uk-UA"/>
              </w:rPr>
              <w:t>Елемент</w:t>
            </w:r>
          </w:p>
        </w:tc>
        <w:tc>
          <w:tcPr>
            <w:tcW w:w="630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64F53F69" w14:textId="1E886F51" w:rsidR="00246646" w:rsidRPr="009F1461" w:rsidRDefault="00246646" w:rsidP="00246646">
            <w:pPr>
              <w:jc w:val="left"/>
              <w:rPr>
                <w:rFonts w:eastAsia="Times New Roman"/>
                <w:bCs w:val="0"/>
                <w:color w:val="000000"/>
                <w:lang w:eastAsia="uk-UA"/>
              </w:rPr>
            </w:pPr>
            <w:r w:rsidRPr="009F1461">
              <w:rPr>
                <w:rFonts w:eastAsia="Times New Roman"/>
                <w:bCs w:val="0"/>
                <w:color w:val="000000"/>
                <w:lang w:eastAsia="uk-UA"/>
              </w:rPr>
              <w:t>Опис</w:t>
            </w:r>
          </w:p>
        </w:tc>
      </w:tr>
      <w:tr w:rsidR="00246646" w:rsidRPr="009F1461" w14:paraId="6781E369" w14:textId="77777777" w:rsidTr="00DE0F40">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76EFD25" w14:textId="77777777" w:rsidR="00246646" w:rsidRPr="009F1461" w:rsidRDefault="00246646" w:rsidP="00246646">
            <w:pPr>
              <w:jc w:val="left"/>
              <w:rPr>
                <w:rFonts w:eastAsia="Times New Roman"/>
                <w:bCs w:val="0"/>
                <w:lang w:eastAsia="uk-UA"/>
              </w:rPr>
            </w:pPr>
            <w:r w:rsidRPr="009F1461">
              <w:rPr>
                <w:rFonts w:eastAsia="Times New Roman"/>
                <w:bCs w:val="0"/>
                <w:color w:val="000000"/>
                <w:lang w:eastAsia="uk-UA"/>
              </w:rPr>
              <w:t>Збутова стратегія</w:t>
            </w:r>
          </w:p>
        </w:tc>
        <w:tc>
          <w:tcPr>
            <w:tcW w:w="215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7F21FAE" w14:textId="77777777" w:rsidR="00246646" w:rsidRPr="009F1461" w:rsidRDefault="00246646" w:rsidP="00246646">
            <w:pPr>
              <w:jc w:val="left"/>
              <w:rPr>
                <w:rFonts w:eastAsia="Times New Roman"/>
                <w:bCs w:val="0"/>
                <w:color w:val="000000"/>
                <w:lang w:eastAsia="uk-UA"/>
              </w:rPr>
            </w:pPr>
            <w:r w:rsidRPr="009F1461">
              <w:rPr>
                <w:rFonts w:eastAsia="Times New Roman"/>
                <w:bCs w:val="0"/>
                <w:color w:val="000000"/>
                <w:lang w:eastAsia="uk-UA"/>
              </w:rPr>
              <w:t>Тип збуту </w:t>
            </w:r>
          </w:p>
        </w:tc>
        <w:tc>
          <w:tcPr>
            <w:tcW w:w="630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EB60245" w14:textId="77777777" w:rsidR="00246646" w:rsidRPr="009F1461" w:rsidRDefault="00246646" w:rsidP="00246646">
            <w:pPr>
              <w:jc w:val="left"/>
              <w:rPr>
                <w:rFonts w:eastAsia="Times New Roman"/>
                <w:bCs w:val="0"/>
                <w:color w:val="000000"/>
                <w:lang w:eastAsia="uk-UA"/>
              </w:rPr>
            </w:pPr>
            <w:r w:rsidRPr="009F1461">
              <w:rPr>
                <w:rFonts w:eastAsia="Times New Roman"/>
                <w:bCs w:val="0"/>
                <w:color w:val="000000"/>
                <w:lang w:eastAsia="uk-UA"/>
              </w:rPr>
              <w:t>Інтенсивний збут. Компанія використовує всі можливі канали збуту.</w:t>
            </w:r>
          </w:p>
        </w:tc>
      </w:tr>
      <w:tr w:rsidR="00246646" w:rsidRPr="009F1461" w14:paraId="61172D13" w14:textId="77777777" w:rsidTr="00DE0F40">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7CFE24E2" w14:textId="77777777" w:rsidR="00246646" w:rsidRPr="009F1461" w:rsidRDefault="00246646" w:rsidP="00246646">
            <w:pPr>
              <w:jc w:val="left"/>
              <w:rPr>
                <w:rFonts w:eastAsia="Times New Roman"/>
                <w:bCs w:val="0"/>
                <w:color w:val="000000"/>
                <w:lang w:eastAsia="uk-UA"/>
              </w:rPr>
            </w:pPr>
          </w:p>
        </w:tc>
        <w:tc>
          <w:tcPr>
            <w:tcW w:w="215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CD9E7F7" w14:textId="77777777" w:rsidR="00246646" w:rsidRPr="009F1461" w:rsidRDefault="00246646" w:rsidP="00246646">
            <w:pPr>
              <w:jc w:val="left"/>
              <w:rPr>
                <w:rFonts w:eastAsia="Times New Roman"/>
                <w:bCs w:val="0"/>
                <w:color w:val="000000"/>
                <w:lang w:eastAsia="uk-UA"/>
              </w:rPr>
            </w:pPr>
            <w:r w:rsidRPr="009F1461">
              <w:rPr>
                <w:rFonts w:eastAsia="Times New Roman"/>
                <w:bCs w:val="0"/>
                <w:color w:val="000000"/>
                <w:lang w:eastAsia="uk-UA"/>
              </w:rPr>
              <w:t>Методи збуту </w:t>
            </w:r>
          </w:p>
        </w:tc>
        <w:tc>
          <w:tcPr>
            <w:tcW w:w="630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EA4BDEF" w14:textId="77777777" w:rsidR="00246646" w:rsidRPr="009F1461" w:rsidRDefault="00246646" w:rsidP="00246646">
            <w:pPr>
              <w:jc w:val="left"/>
              <w:rPr>
                <w:rFonts w:eastAsia="Times New Roman"/>
                <w:bCs w:val="0"/>
                <w:color w:val="000000"/>
                <w:lang w:eastAsia="uk-UA"/>
              </w:rPr>
            </w:pPr>
            <w:r w:rsidRPr="009F1461">
              <w:rPr>
                <w:rFonts w:eastAsia="Times New Roman"/>
                <w:bCs w:val="0"/>
                <w:color w:val="000000"/>
                <w:lang w:eastAsia="uk-UA"/>
              </w:rPr>
              <w:t>Комбінований збут. Так як компанія спирається на корпоративних клієнтів, переважає побічний метод збуту, адже вони в першу чергу купують послуги за допомогою брокерів. При цьому прямий метод залишається.</w:t>
            </w:r>
          </w:p>
        </w:tc>
      </w:tr>
      <w:tr w:rsidR="00246646" w:rsidRPr="009F1461" w14:paraId="2BB7BF75" w14:textId="77777777" w:rsidTr="00DE0F40">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51291508" w14:textId="77777777" w:rsidR="00246646" w:rsidRPr="009F1461" w:rsidRDefault="00246646" w:rsidP="00246646">
            <w:pPr>
              <w:jc w:val="left"/>
              <w:rPr>
                <w:rFonts w:eastAsia="Times New Roman"/>
                <w:bCs w:val="0"/>
                <w:color w:val="000000"/>
                <w:lang w:eastAsia="uk-UA"/>
              </w:rPr>
            </w:pPr>
          </w:p>
        </w:tc>
        <w:tc>
          <w:tcPr>
            <w:tcW w:w="215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018B9A9" w14:textId="77777777" w:rsidR="00246646" w:rsidRPr="009F1461" w:rsidRDefault="00246646" w:rsidP="00246646">
            <w:pPr>
              <w:jc w:val="left"/>
              <w:rPr>
                <w:rFonts w:eastAsia="Times New Roman"/>
                <w:bCs w:val="0"/>
                <w:color w:val="000000"/>
                <w:lang w:eastAsia="uk-UA"/>
              </w:rPr>
            </w:pPr>
            <w:r w:rsidRPr="009F1461">
              <w:rPr>
                <w:rFonts w:eastAsia="Times New Roman"/>
                <w:bCs w:val="0"/>
                <w:color w:val="000000"/>
                <w:lang w:eastAsia="uk-UA"/>
              </w:rPr>
              <w:t>Канали збуту </w:t>
            </w:r>
          </w:p>
        </w:tc>
        <w:tc>
          <w:tcPr>
            <w:tcW w:w="630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F97557F" w14:textId="77777777" w:rsidR="00246646" w:rsidRPr="009F1461" w:rsidRDefault="00246646" w:rsidP="00246646">
            <w:pPr>
              <w:jc w:val="left"/>
              <w:rPr>
                <w:rFonts w:eastAsia="Times New Roman"/>
                <w:bCs w:val="0"/>
                <w:color w:val="000000"/>
                <w:lang w:eastAsia="uk-UA"/>
              </w:rPr>
            </w:pPr>
            <w:r w:rsidRPr="009F1461">
              <w:rPr>
                <w:rFonts w:eastAsia="Times New Roman"/>
                <w:bCs w:val="0"/>
                <w:color w:val="000000"/>
                <w:lang w:eastAsia="uk-UA"/>
              </w:rPr>
              <w:t>Компанія використовує змішані канали збуту. Присутні як однорівневі, так і дворівневі канали.</w:t>
            </w:r>
          </w:p>
        </w:tc>
      </w:tr>
      <w:tr w:rsidR="00246646" w:rsidRPr="009F1461" w14:paraId="7ED3A5B7" w14:textId="77777777" w:rsidTr="00DE0F40">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338A892" w14:textId="77777777" w:rsidR="00246646" w:rsidRPr="009F1461" w:rsidRDefault="00246646" w:rsidP="00246646">
            <w:pPr>
              <w:jc w:val="left"/>
              <w:rPr>
                <w:rFonts w:eastAsia="Times New Roman"/>
                <w:bCs w:val="0"/>
                <w:lang w:eastAsia="uk-UA"/>
              </w:rPr>
            </w:pPr>
            <w:r w:rsidRPr="009F1461">
              <w:rPr>
                <w:rFonts w:eastAsia="Times New Roman"/>
                <w:bCs w:val="0"/>
                <w:color w:val="000000"/>
                <w:lang w:eastAsia="uk-UA"/>
              </w:rPr>
              <w:t>Стратегія просування </w:t>
            </w:r>
          </w:p>
          <w:p w14:paraId="6FA7C44D" w14:textId="77777777" w:rsidR="00246646" w:rsidRPr="009F1461" w:rsidRDefault="00246646" w:rsidP="00246646">
            <w:pPr>
              <w:jc w:val="left"/>
              <w:rPr>
                <w:rFonts w:eastAsia="Times New Roman"/>
                <w:bCs w:val="0"/>
                <w:color w:val="000000"/>
                <w:lang w:eastAsia="uk-UA"/>
              </w:rPr>
            </w:pPr>
          </w:p>
        </w:tc>
        <w:tc>
          <w:tcPr>
            <w:tcW w:w="215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222A0F5" w14:textId="77777777" w:rsidR="00246646" w:rsidRPr="009F1461" w:rsidRDefault="00246646" w:rsidP="00246646">
            <w:pPr>
              <w:jc w:val="left"/>
              <w:rPr>
                <w:rFonts w:eastAsia="Times New Roman"/>
                <w:bCs w:val="0"/>
                <w:color w:val="000000"/>
                <w:lang w:eastAsia="uk-UA"/>
              </w:rPr>
            </w:pPr>
            <w:r w:rsidRPr="009F1461">
              <w:rPr>
                <w:rFonts w:eastAsia="Times New Roman"/>
                <w:bCs w:val="0"/>
                <w:color w:val="000000"/>
                <w:lang w:eastAsia="uk-UA"/>
              </w:rPr>
              <w:t>Тип стратегії просування </w:t>
            </w:r>
          </w:p>
        </w:tc>
        <w:tc>
          <w:tcPr>
            <w:tcW w:w="630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5858888" w14:textId="77777777" w:rsidR="00246646" w:rsidRPr="009F1461" w:rsidRDefault="00246646" w:rsidP="00246646">
            <w:pPr>
              <w:jc w:val="left"/>
              <w:rPr>
                <w:rFonts w:eastAsia="Times New Roman"/>
                <w:bCs w:val="0"/>
                <w:color w:val="000000"/>
                <w:lang w:eastAsia="uk-UA"/>
              </w:rPr>
            </w:pPr>
            <w:r w:rsidRPr="009F1461">
              <w:rPr>
                <w:rFonts w:eastAsia="Times New Roman"/>
                <w:bCs w:val="0"/>
                <w:color w:val="000000"/>
                <w:lang w:eastAsia="uk-UA"/>
              </w:rPr>
              <w:t>Компанія використовує комбінацію стратегій проштовхування та протягування. При цьому пераважає саме стратегія проштовхування, так як більшість угод складається через посередника.</w:t>
            </w:r>
          </w:p>
        </w:tc>
      </w:tr>
      <w:tr w:rsidR="00246646" w:rsidRPr="009F1461" w14:paraId="0A2D1B34" w14:textId="77777777" w:rsidTr="00DE0F40">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1889554B" w14:textId="77777777" w:rsidR="00246646" w:rsidRPr="009F1461" w:rsidRDefault="00246646" w:rsidP="00246646">
            <w:pPr>
              <w:jc w:val="left"/>
              <w:rPr>
                <w:rFonts w:eastAsia="Times New Roman"/>
                <w:bCs w:val="0"/>
                <w:color w:val="000000"/>
                <w:lang w:eastAsia="uk-UA"/>
              </w:rPr>
            </w:pPr>
          </w:p>
        </w:tc>
        <w:tc>
          <w:tcPr>
            <w:tcW w:w="215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799E2CE" w14:textId="77777777" w:rsidR="00246646" w:rsidRPr="009F1461" w:rsidRDefault="00246646" w:rsidP="00246646">
            <w:pPr>
              <w:jc w:val="left"/>
              <w:rPr>
                <w:rFonts w:eastAsia="Times New Roman"/>
                <w:bCs w:val="0"/>
                <w:color w:val="000000"/>
                <w:lang w:eastAsia="uk-UA"/>
              </w:rPr>
            </w:pPr>
            <w:r w:rsidRPr="009F1461">
              <w:rPr>
                <w:rFonts w:eastAsia="Times New Roman"/>
                <w:bCs w:val="0"/>
                <w:color w:val="000000"/>
                <w:lang w:eastAsia="uk-UA"/>
              </w:rPr>
              <w:t>Елементи КМК, що задаються </w:t>
            </w:r>
          </w:p>
        </w:tc>
        <w:tc>
          <w:tcPr>
            <w:tcW w:w="630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59EDA65" w14:textId="77777777" w:rsidR="00246646" w:rsidRPr="009F1461" w:rsidRDefault="00246646" w:rsidP="00246646">
            <w:pPr>
              <w:jc w:val="left"/>
              <w:rPr>
                <w:rFonts w:eastAsia="Times New Roman"/>
                <w:bCs w:val="0"/>
                <w:color w:val="000000"/>
                <w:lang w:eastAsia="uk-UA"/>
              </w:rPr>
            </w:pPr>
            <w:r w:rsidRPr="009F1461">
              <w:rPr>
                <w:rFonts w:eastAsia="Times New Roman"/>
                <w:bCs w:val="0"/>
                <w:color w:val="000000"/>
                <w:lang w:eastAsia="uk-UA"/>
              </w:rPr>
              <w:t>Компанія використовує основні елементи комплексу маркетингових комунікацій: реклама, персональний продаж, стимулювання продажів.</w:t>
            </w:r>
          </w:p>
        </w:tc>
      </w:tr>
      <w:tr w:rsidR="00246646" w:rsidRPr="009F1461" w14:paraId="43D9D679" w14:textId="77777777" w:rsidTr="00DE0F40">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7F794A71" w14:textId="77777777" w:rsidR="00246646" w:rsidRPr="009F1461" w:rsidRDefault="00246646" w:rsidP="00246646">
            <w:pPr>
              <w:jc w:val="left"/>
              <w:rPr>
                <w:rFonts w:eastAsia="Times New Roman"/>
                <w:bCs w:val="0"/>
                <w:color w:val="000000"/>
                <w:lang w:eastAsia="uk-UA"/>
              </w:rPr>
            </w:pPr>
          </w:p>
        </w:tc>
        <w:tc>
          <w:tcPr>
            <w:tcW w:w="215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B29C5DD" w14:textId="77777777" w:rsidR="00246646" w:rsidRPr="009F1461" w:rsidRDefault="00246646" w:rsidP="00246646">
            <w:pPr>
              <w:jc w:val="left"/>
              <w:rPr>
                <w:rFonts w:eastAsia="Times New Roman"/>
                <w:bCs w:val="0"/>
                <w:color w:val="000000"/>
                <w:lang w:eastAsia="uk-UA"/>
              </w:rPr>
            </w:pPr>
            <w:r w:rsidRPr="009F1461">
              <w:rPr>
                <w:rFonts w:eastAsia="Times New Roman"/>
                <w:bCs w:val="0"/>
                <w:color w:val="000000"/>
                <w:lang w:eastAsia="uk-UA"/>
              </w:rPr>
              <w:t>Тип маркетингу, що застосовуються </w:t>
            </w:r>
          </w:p>
        </w:tc>
        <w:tc>
          <w:tcPr>
            <w:tcW w:w="630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C989005" w14:textId="77777777" w:rsidR="00246646" w:rsidRPr="009F1461" w:rsidRDefault="00246646" w:rsidP="00246646">
            <w:pPr>
              <w:jc w:val="left"/>
              <w:rPr>
                <w:rFonts w:eastAsia="Times New Roman"/>
                <w:bCs w:val="0"/>
                <w:color w:val="000000"/>
                <w:lang w:eastAsia="uk-UA"/>
              </w:rPr>
            </w:pPr>
            <w:r w:rsidRPr="009F1461">
              <w:rPr>
                <w:rFonts w:eastAsia="Times New Roman"/>
                <w:bCs w:val="0"/>
                <w:color w:val="000000"/>
                <w:lang w:eastAsia="uk-UA"/>
              </w:rPr>
              <w:t>Компанія застосовує поєднання товарного та ринкового маркетингу - зосереджує увагу на якості, та особливостях товару, які змінюються та модифікуються в залежності від ринкового становища.</w:t>
            </w:r>
          </w:p>
        </w:tc>
      </w:tr>
    </w:tbl>
    <w:p w14:paraId="06381C7C" w14:textId="6CCE0751" w:rsidR="00DE0F40" w:rsidRPr="00364D16" w:rsidRDefault="00DE0F40" w:rsidP="00DE0F40">
      <w:pPr>
        <w:ind w:firstLine="709"/>
        <w:rPr>
          <w:i/>
          <w:iCs/>
          <w:noProof/>
          <w:lang w:val="ru-RU"/>
        </w:rPr>
      </w:pPr>
      <w:r>
        <w:rPr>
          <w:i/>
          <w:iCs/>
          <w:noProof/>
          <w:lang w:val="ru-RU"/>
        </w:rPr>
        <w:t xml:space="preserve">Джерело: </w:t>
      </w:r>
      <w:r w:rsidRPr="00364D16">
        <w:rPr>
          <w:i/>
          <w:iCs/>
          <w:noProof/>
          <w:lang w:val="ru-RU"/>
        </w:rPr>
        <w:t>Складено</w:t>
      </w:r>
      <w:r>
        <w:rPr>
          <w:i/>
          <w:iCs/>
          <w:noProof/>
          <w:lang w:val="ru-RU"/>
        </w:rPr>
        <w:t xml:space="preserve"> автором</w:t>
      </w:r>
      <w:r w:rsidRPr="00364D16">
        <w:rPr>
          <w:i/>
          <w:iCs/>
          <w:noProof/>
          <w:lang w:val="ru-RU"/>
        </w:rPr>
        <w:t xml:space="preserve"> на основі [2,</w:t>
      </w:r>
      <w:r w:rsidR="007C4D64">
        <w:rPr>
          <w:i/>
          <w:iCs/>
          <w:noProof/>
          <w:lang w:val="ru-RU"/>
        </w:rPr>
        <w:t xml:space="preserve"> 3, 4</w:t>
      </w:r>
      <w:r w:rsidRPr="00364D16">
        <w:rPr>
          <w:i/>
          <w:iCs/>
          <w:noProof/>
          <w:lang w:val="ru-RU"/>
        </w:rPr>
        <w:t>]</w:t>
      </w:r>
    </w:p>
    <w:p w14:paraId="367F879B" w14:textId="77777777" w:rsidR="00246646" w:rsidRPr="00DE0F40" w:rsidRDefault="00246646" w:rsidP="009E7D60">
      <w:pPr>
        <w:rPr>
          <w:lang w:val="ru-RU"/>
        </w:rPr>
      </w:pPr>
    </w:p>
    <w:bookmarkEnd w:id="24"/>
    <w:p w14:paraId="338AC09E" w14:textId="77777777" w:rsidR="0000213D" w:rsidRPr="009F1461" w:rsidRDefault="0000213D" w:rsidP="00AB2177">
      <w:pPr>
        <w:ind w:firstLine="709"/>
      </w:pPr>
      <w:r w:rsidRPr="009F1461">
        <w:t xml:space="preserve">Компанія та її товар перебувають на етапі зрілості, оскільки обсяги продажів підтримуються за рахунок повторних покупок, тому на цьому етапі </w:t>
      </w:r>
      <w:r w:rsidRPr="009F1461">
        <w:lastRenderedPageBreak/>
        <w:t xml:space="preserve">можлива ефективна модифікація товару або повторне технологічне вдосконалення. </w:t>
      </w:r>
      <w:r w:rsidR="009F08BE" w:rsidRPr="009F1461">
        <w:t>С</w:t>
      </w:r>
      <w:r w:rsidRPr="009F1461">
        <w:t>табілізація частки ринку є основ</w:t>
      </w:r>
      <w:r w:rsidR="006F0E87" w:rsidRPr="009F1461">
        <w:t>ною</w:t>
      </w:r>
      <w:r w:rsidRPr="009F1461">
        <w:t xml:space="preserve"> маркетингов</w:t>
      </w:r>
      <w:r w:rsidR="006F0E87" w:rsidRPr="009F1461">
        <w:t>ою</w:t>
      </w:r>
      <w:r w:rsidRPr="009F1461">
        <w:t xml:space="preserve"> ціл</w:t>
      </w:r>
      <w:r w:rsidR="006F0E87" w:rsidRPr="009F1461">
        <w:t>лю</w:t>
      </w:r>
      <w:r w:rsidRPr="009F1461">
        <w:t xml:space="preserve"> на даному етапі, а завданням маркетингу є </w:t>
      </w:r>
      <w:r w:rsidR="006F0E87" w:rsidRPr="009F1461">
        <w:t>оцінка можливості таких заходів</w:t>
      </w:r>
      <w:r w:rsidRPr="009F1461">
        <w:t>. Для досягнення цієї мети можна застосувати стратегію модифікації, яка полягає у використанні таких заходів, як активізація потоку інформації про компанію та її товар і доведення її до потенційних клієнтів, пошук та відкриття нових сегментів ринку, знаходження способів більш інтенсивного споживання товарів існуючими покупцями, а також виведення товару на нові ринки</w:t>
      </w:r>
      <w:r w:rsidR="00456645" w:rsidRPr="009F1461">
        <w:t xml:space="preserve"> та сегменти</w:t>
      </w:r>
      <w:r w:rsidRPr="009F1461">
        <w:t>.</w:t>
      </w:r>
    </w:p>
    <w:p w14:paraId="2B4FC70C" w14:textId="51D5524B" w:rsidR="008F0FBB" w:rsidRPr="009F1461" w:rsidRDefault="008F0FBB" w:rsidP="00AB2177">
      <w:pPr>
        <w:ind w:firstLine="709"/>
      </w:pPr>
      <w:r w:rsidRPr="009F1461">
        <w:t xml:space="preserve">Провівши аналіз діяльності АТ </w:t>
      </w:r>
      <w:r w:rsidR="00B23660">
        <w:t>«</w:t>
      </w:r>
      <w:r w:rsidRPr="009F1461">
        <w:t xml:space="preserve">СК </w:t>
      </w:r>
      <w:r w:rsidR="00B23660">
        <w:t>«</w:t>
      </w:r>
      <w:r w:rsidRPr="009F1461">
        <w:t>Країна</w:t>
      </w:r>
      <w:r w:rsidR="00B23660">
        <w:t>»</w:t>
      </w:r>
      <w:r w:rsidRPr="009F1461">
        <w:t xml:space="preserve"> маємо можливості </w:t>
      </w:r>
      <w:r w:rsidR="00FE2F4C" w:rsidRPr="009F1461">
        <w:t>підсумувати деякі результати. Підсумки наведено в таблиці 1.5.</w:t>
      </w:r>
    </w:p>
    <w:p w14:paraId="6D0C3ADF" w14:textId="77777777" w:rsidR="00D819F6" w:rsidRPr="009F1461" w:rsidRDefault="00D819F6" w:rsidP="00AB2177">
      <w:pPr>
        <w:ind w:firstLine="709"/>
      </w:pPr>
    </w:p>
    <w:p w14:paraId="093B762D" w14:textId="77777777" w:rsidR="00456645" w:rsidRPr="009F1461" w:rsidRDefault="00456645" w:rsidP="00AB2177">
      <w:pPr>
        <w:ind w:firstLine="709"/>
      </w:pPr>
      <w:r w:rsidRPr="009F1461">
        <w:t>Таблиця 1.5</w:t>
      </w:r>
      <w:r w:rsidR="000C7578" w:rsidRPr="009F1461">
        <w:rPr>
          <w:lang w:val="ru-RU"/>
        </w:rPr>
        <w:t xml:space="preserve"> - </w:t>
      </w:r>
      <w:r w:rsidR="00B058EB" w:rsidRPr="009F1461">
        <w:t>Сильні та слабкі сторони підприємства</w:t>
      </w:r>
    </w:p>
    <w:tbl>
      <w:tblPr>
        <w:tblStyle w:val="a7"/>
        <w:tblW w:w="0" w:type="auto"/>
        <w:tblLook w:val="04A0" w:firstRow="1" w:lastRow="0" w:firstColumn="1" w:lastColumn="0" w:noHBand="0" w:noVBand="1"/>
      </w:tblPr>
      <w:tblGrid>
        <w:gridCol w:w="988"/>
        <w:gridCol w:w="4677"/>
        <w:gridCol w:w="2127"/>
        <w:gridCol w:w="2119"/>
      </w:tblGrid>
      <w:tr w:rsidR="00B058EB" w:rsidRPr="009F1461" w14:paraId="1CD9A22B" w14:textId="77777777" w:rsidTr="00CF20A7">
        <w:tc>
          <w:tcPr>
            <w:tcW w:w="988" w:type="dxa"/>
          </w:tcPr>
          <w:p w14:paraId="493144E2" w14:textId="77777777" w:rsidR="00B058EB" w:rsidRPr="009F1461" w:rsidRDefault="00B058EB" w:rsidP="000A7259">
            <w:pPr>
              <w:jc w:val="center"/>
            </w:pPr>
            <w:r w:rsidRPr="009F1461">
              <w:t>№ з/п</w:t>
            </w:r>
          </w:p>
        </w:tc>
        <w:tc>
          <w:tcPr>
            <w:tcW w:w="4677" w:type="dxa"/>
          </w:tcPr>
          <w:p w14:paraId="022C7636" w14:textId="77777777" w:rsidR="00B058EB" w:rsidRPr="009F1461" w:rsidRDefault="00B058EB" w:rsidP="000A7259">
            <w:pPr>
              <w:jc w:val="center"/>
            </w:pPr>
            <w:r w:rsidRPr="009F1461">
              <w:t>Фактор</w:t>
            </w:r>
          </w:p>
        </w:tc>
        <w:tc>
          <w:tcPr>
            <w:tcW w:w="2127" w:type="dxa"/>
          </w:tcPr>
          <w:p w14:paraId="7EBF9C80" w14:textId="77777777" w:rsidR="00B058EB" w:rsidRPr="009F1461" w:rsidRDefault="00B058EB" w:rsidP="000A7259">
            <w:pPr>
              <w:jc w:val="center"/>
            </w:pPr>
            <w:r w:rsidRPr="009F1461">
              <w:t>Сильна сторона</w:t>
            </w:r>
          </w:p>
        </w:tc>
        <w:tc>
          <w:tcPr>
            <w:tcW w:w="2119" w:type="dxa"/>
          </w:tcPr>
          <w:p w14:paraId="17E3E51F" w14:textId="77777777" w:rsidR="00B058EB" w:rsidRPr="009F1461" w:rsidRDefault="00B058EB" w:rsidP="000A7259">
            <w:pPr>
              <w:jc w:val="center"/>
            </w:pPr>
            <w:r w:rsidRPr="009F1461">
              <w:t>Слабка сторона</w:t>
            </w:r>
          </w:p>
        </w:tc>
      </w:tr>
      <w:tr w:rsidR="00B058EB" w:rsidRPr="009F1461" w14:paraId="219C384C" w14:textId="77777777" w:rsidTr="00CF20A7">
        <w:tc>
          <w:tcPr>
            <w:tcW w:w="988" w:type="dxa"/>
          </w:tcPr>
          <w:p w14:paraId="642EFF2B" w14:textId="77777777" w:rsidR="00B058EB" w:rsidRPr="009F1461" w:rsidRDefault="00B058EB" w:rsidP="000A7259">
            <w:pPr>
              <w:jc w:val="center"/>
            </w:pPr>
            <w:r w:rsidRPr="009F1461">
              <w:t>1</w:t>
            </w:r>
          </w:p>
        </w:tc>
        <w:tc>
          <w:tcPr>
            <w:tcW w:w="4677" w:type="dxa"/>
          </w:tcPr>
          <w:p w14:paraId="7A00139F" w14:textId="77777777" w:rsidR="00B058EB" w:rsidRPr="009F1461" w:rsidRDefault="00387428" w:rsidP="000A7259">
            <w:r w:rsidRPr="009F1461">
              <w:t>Довід на ринку, майже 30 років</w:t>
            </w:r>
          </w:p>
        </w:tc>
        <w:tc>
          <w:tcPr>
            <w:tcW w:w="2127" w:type="dxa"/>
          </w:tcPr>
          <w:p w14:paraId="6FFDB664" w14:textId="77777777" w:rsidR="00B058EB" w:rsidRPr="009F1461" w:rsidRDefault="0054243F" w:rsidP="000A7259">
            <w:pPr>
              <w:jc w:val="center"/>
            </w:pPr>
            <w:r w:rsidRPr="009F1461">
              <w:t>+</w:t>
            </w:r>
          </w:p>
        </w:tc>
        <w:tc>
          <w:tcPr>
            <w:tcW w:w="2119" w:type="dxa"/>
          </w:tcPr>
          <w:p w14:paraId="734B0F70" w14:textId="77777777" w:rsidR="00B058EB" w:rsidRPr="009F1461" w:rsidRDefault="00B058EB" w:rsidP="000A7259">
            <w:pPr>
              <w:jc w:val="center"/>
            </w:pPr>
          </w:p>
        </w:tc>
      </w:tr>
      <w:tr w:rsidR="00B058EB" w:rsidRPr="009F1461" w14:paraId="45205F0E" w14:textId="77777777" w:rsidTr="00CF20A7">
        <w:tc>
          <w:tcPr>
            <w:tcW w:w="988" w:type="dxa"/>
          </w:tcPr>
          <w:p w14:paraId="012871C9" w14:textId="77777777" w:rsidR="00B058EB" w:rsidRPr="009F1461" w:rsidRDefault="00B058EB" w:rsidP="000A7259">
            <w:pPr>
              <w:jc w:val="center"/>
            </w:pPr>
            <w:r w:rsidRPr="009F1461">
              <w:t>2</w:t>
            </w:r>
          </w:p>
        </w:tc>
        <w:tc>
          <w:tcPr>
            <w:tcW w:w="4677" w:type="dxa"/>
          </w:tcPr>
          <w:p w14:paraId="07A1EC03" w14:textId="77777777" w:rsidR="00B058EB" w:rsidRPr="009F1461" w:rsidRDefault="008F4FAD" w:rsidP="000A7259">
            <w:r w:rsidRPr="009F1461">
              <w:t>Якісне управління компанії</w:t>
            </w:r>
          </w:p>
        </w:tc>
        <w:tc>
          <w:tcPr>
            <w:tcW w:w="2127" w:type="dxa"/>
          </w:tcPr>
          <w:p w14:paraId="69E7E736" w14:textId="77777777" w:rsidR="00B058EB" w:rsidRPr="009F1461" w:rsidRDefault="0054243F" w:rsidP="000A7259">
            <w:pPr>
              <w:jc w:val="center"/>
            </w:pPr>
            <w:r w:rsidRPr="009F1461">
              <w:t>+</w:t>
            </w:r>
          </w:p>
        </w:tc>
        <w:tc>
          <w:tcPr>
            <w:tcW w:w="2119" w:type="dxa"/>
          </w:tcPr>
          <w:p w14:paraId="009DE9D6" w14:textId="77777777" w:rsidR="00B058EB" w:rsidRPr="009F1461" w:rsidRDefault="00B058EB" w:rsidP="000A7259">
            <w:pPr>
              <w:jc w:val="center"/>
            </w:pPr>
          </w:p>
        </w:tc>
      </w:tr>
      <w:tr w:rsidR="00B058EB" w:rsidRPr="009F1461" w14:paraId="698668CF" w14:textId="77777777" w:rsidTr="00CF20A7">
        <w:tc>
          <w:tcPr>
            <w:tcW w:w="988" w:type="dxa"/>
          </w:tcPr>
          <w:p w14:paraId="05EB6B4A" w14:textId="77777777" w:rsidR="00B058EB" w:rsidRPr="009F1461" w:rsidRDefault="00B058EB" w:rsidP="000A7259">
            <w:pPr>
              <w:jc w:val="center"/>
            </w:pPr>
            <w:r w:rsidRPr="009F1461">
              <w:t>3</w:t>
            </w:r>
          </w:p>
        </w:tc>
        <w:tc>
          <w:tcPr>
            <w:tcW w:w="4677" w:type="dxa"/>
          </w:tcPr>
          <w:p w14:paraId="337FB499" w14:textId="77777777" w:rsidR="00B058EB" w:rsidRPr="009F1461" w:rsidRDefault="00731BFE" w:rsidP="000A7259">
            <w:r w:rsidRPr="009F1461">
              <w:t>Наявність представництв з широким покриттям по всій Україні</w:t>
            </w:r>
          </w:p>
        </w:tc>
        <w:tc>
          <w:tcPr>
            <w:tcW w:w="2127" w:type="dxa"/>
          </w:tcPr>
          <w:p w14:paraId="45402CB2" w14:textId="77777777" w:rsidR="00B058EB" w:rsidRPr="009F1461" w:rsidRDefault="0054243F" w:rsidP="000A7259">
            <w:pPr>
              <w:jc w:val="center"/>
            </w:pPr>
            <w:r w:rsidRPr="009F1461">
              <w:t>+</w:t>
            </w:r>
          </w:p>
        </w:tc>
        <w:tc>
          <w:tcPr>
            <w:tcW w:w="2119" w:type="dxa"/>
          </w:tcPr>
          <w:p w14:paraId="49FF7DB5" w14:textId="77777777" w:rsidR="00B058EB" w:rsidRPr="009F1461" w:rsidRDefault="00B058EB" w:rsidP="000A7259">
            <w:pPr>
              <w:jc w:val="center"/>
            </w:pPr>
          </w:p>
        </w:tc>
      </w:tr>
      <w:tr w:rsidR="00B058EB" w:rsidRPr="009F1461" w14:paraId="53A48CF5" w14:textId="77777777" w:rsidTr="00CF20A7">
        <w:tc>
          <w:tcPr>
            <w:tcW w:w="988" w:type="dxa"/>
          </w:tcPr>
          <w:p w14:paraId="646FC828" w14:textId="77777777" w:rsidR="00B058EB" w:rsidRPr="009F1461" w:rsidRDefault="00B058EB" w:rsidP="000A7259">
            <w:pPr>
              <w:jc w:val="center"/>
            </w:pPr>
            <w:r w:rsidRPr="009F1461">
              <w:t>4</w:t>
            </w:r>
          </w:p>
        </w:tc>
        <w:tc>
          <w:tcPr>
            <w:tcW w:w="4677" w:type="dxa"/>
          </w:tcPr>
          <w:p w14:paraId="2F5E8325" w14:textId="77777777" w:rsidR="00B058EB" w:rsidRPr="009F1461" w:rsidRDefault="00F545E7" w:rsidP="000A7259">
            <w:r w:rsidRPr="009F1461">
              <w:t>Доступ до каналів збуту</w:t>
            </w:r>
          </w:p>
        </w:tc>
        <w:tc>
          <w:tcPr>
            <w:tcW w:w="2127" w:type="dxa"/>
          </w:tcPr>
          <w:p w14:paraId="57D9E966" w14:textId="77777777" w:rsidR="00B058EB" w:rsidRPr="009F1461" w:rsidRDefault="0054243F" w:rsidP="000A7259">
            <w:pPr>
              <w:jc w:val="center"/>
            </w:pPr>
            <w:r w:rsidRPr="009F1461">
              <w:t>+</w:t>
            </w:r>
          </w:p>
        </w:tc>
        <w:tc>
          <w:tcPr>
            <w:tcW w:w="2119" w:type="dxa"/>
          </w:tcPr>
          <w:p w14:paraId="5DDBC86B" w14:textId="77777777" w:rsidR="00B058EB" w:rsidRPr="009F1461" w:rsidRDefault="00B058EB" w:rsidP="000A7259">
            <w:pPr>
              <w:jc w:val="center"/>
            </w:pPr>
          </w:p>
        </w:tc>
      </w:tr>
      <w:tr w:rsidR="008C79C9" w:rsidRPr="009F1461" w14:paraId="1C439E6F" w14:textId="77777777" w:rsidTr="00CF20A7">
        <w:tc>
          <w:tcPr>
            <w:tcW w:w="988" w:type="dxa"/>
          </w:tcPr>
          <w:p w14:paraId="6AC075E8" w14:textId="77777777" w:rsidR="00CF20A7" w:rsidRPr="009F1461" w:rsidRDefault="00CF20A7" w:rsidP="000A7259">
            <w:pPr>
              <w:jc w:val="center"/>
            </w:pPr>
            <w:r w:rsidRPr="009F1461">
              <w:t>5</w:t>
            </w:r>
          </w:p>
        </w:tc>
        <w:tc>
          <w:tcPr>
            <w:tcW w:w="4677" w:type="dxa"/>
          </w:tcPr>
          <w:p w14:paraId="74783C7D" w14:textId="77777777" w:rsidR="008C79C9" w:rsidRPr="009F1461" w:rsidRDefault="008C79C9" w:rsidP="000A7259">
            <w:r w:rsidRPr="009F1461">
              <w:t>Якість обслуговування</w:t>
            </w:r>
          </w:p>
        </w:tc>
        <w:tc>
          <w:tcPr>
            <w:tcW w:w="2127" w:type="dxa"/>
          </w:tcPr>
          <w:p w14:paraId="43B5873D" w14:textId="77777777" w:rsidR="008C79C9" w:rsidRPr="009F1461" w:rsidRDefault="008C79C9" w:rsidP="000A7259">
            <w:pPr>
              <w:jc w:val="center"/>
            </w:pPr>
            <w:r w:rsidRPr="009F1461">
              <w:t>+</w:t>
            </w:r>
          </w:p>
        </w:tc>
        <w:tc>
          <w:tcPr>
            <w:tcW w:w="2119" w:type="dxa"/>
          </w:tcPr>
          <w:p w14:paraId="26120481" w14:textId="77777777" w:rsidR="008C79C9" w:rsidRPr="009F1461" w:rsidRDefault="008C79C9" w:rsidP="000A7259">
            <w:pPr>
              <w:jc w:val="center"/>
            </w:pPr>
          </w:p>
        </w:tc>
      </w:tr>
      <w:tr w:rsidR="003C4255" w:rsidRPr="009F1461" w14:paraId="5F08DFFA" w14:textId="77777777" w:rsidTr="00CF20A7">
        <w:tc>
          <w:tcPr>
            <w:tcW w:w="988" w:type="dxa"/>
          </w:tcPr>
          <w:p w14:paraId="6921CC6F" w14:textId="77777777" w:rsidR="003C4255" w:rsidRPr="009F1461" w:rsidRDefault="00CF20A7" w:rsidP="000A7259">
            <w:pPr>
              <w:jc w:val="center"/>
            </w:pPr>
            <w:r w:rsidRPr="009F1461">
              <w:t>6</w:t>
            </w:r>
          </w:p>
        </w:tc>
        <w:tc>
          <w:tcPr>
            <w:tcW w:w="4677" w:type="dxa"/>
          </w:tcPr>
          <w:p w14:paraId="50AC9C6F" w14:textId="77777777" w:rsidR="003C4255" w:rsidRPr="009F1461" w:rsidRDefault="003C4255" w:rsidP="000A7259">
            <w:r w:rsidRPr="009F1461">
              <w:t>Наявність необхідних ліцензій</w:t>
            </w:r>
          </w:p>
        </w:tc>
        <w:tc>
          <w:tcPr>
            <w:tcW w:w="2127" w:type="dxa"/>
          </w:tcPr>
          <w:p w14:paraId="08FA2D90" w14:textId="77777777" w:rsidR="003C4255" w:rsidRPr="009F1461" w:rsidRDefault="003C4255" w:rsidP="000A7259">
            <w:pPr>
              <w:jc w:val="center"/>
            </w:pPr>
            <w:r w:rsidRPr="009F1461">
              <w:t>+</w:t>
            </w:r>
          </w:p>
        </w:tc>
        <w:tc>
          <w:tcPr>
            <w:tcW w:w="2119" w:type="dxa"/>
          </w:tcPr>
          <w:p w14:paraId="00B29B9F" w14:textId="77777777" w:rsidR="003C4255" w:rsidRPr="009F1461" w:rsidRDefault="003C4255" w:rsidP="000A7259">
            <w:pPr>
              <w:jc w:val="center"/>
            </w:pPr>
          </w:p>
        </w:tc>
      </w:tr>
      <w:tr w:rsidR="009A32EF" w:rsidRPr="009F1461" w14:paraId="2CDF1758" w14:textId="77777777" w:rsidTr="00CF20A7">
        <w:tc>
          <w:tcPr>
            <w:tcW w:w="988" w:type="dxa"/>
          </w:tcPr>
          <w:p w14:paraId="72856305" w14:textId="77777777" w:rsidR="009A32EF" w:rsidRPr="009F1461" w:rsidRDefault="00CF20A7" w:rsidP="000A7259">
            <w:pPr>
              <w:jc w:val="center"/>
            </w:pPr>
            <w:r w:rsidRPr="009F1461">
              <w:t>7</w:t>
            </w:r>
          </w:p>
        </w:tc>
        <w:tc>
          <w:tcPr>
            <w:tcW w:w="4677" w:type="dxa"/>
          </w:tcPr>
          <w:p w14:paraId="02349D06" w14:textId="77777777" w:rsidR="009A32EF" w:rsidRPr="009F1461" w:rsidRDefault="009A32EF" w:rsidP="000A7259">
            <w:r w:rsidRPr="009F1461">
              <w:t>Власні науково-дослідницькі центри</w:t>
            </w:r>
          </w:p>
        </w:tc>
        <w:tc>
          <w:tcPr>
            <w:tcW w:w="2127" w:type="dxa"/>
          </w:tcPr>
          <w:p w14:paraId="3778995D" w14:textId="77777777" w:rsidR="009A32EF" w:rsidRPr="009F1461" w:rsidRDefault="009A32EF" w:rsidP="000A7259">
            <w:pPr>
              <w:jc w:val="center"/>
            </w:pPr>
            <w:r w:rsidRPr="009F1461">
              <w:t>+</w:t>
            </w:r>
          </w:p>
        </w:tc>
        <w:tc>
          <w:tcPr>
            <w:tcW w:w="2119" w:type="dxa"/>
          </w:tcPr>
          <w:p w14:paraId="28A068BE" w14:textId="77777777" w:rsidR="009A32EF" w:rsidRPr="009F1461" w:rsidRDefault="009A32EF" w:rsidP="000A7259">
            <w:pPr>
              <w:jc w:val="center"/>
            </w:pPr>
          </w:p>
        </w:tc>
      </w:tr>
      <w:tr w:rsidR="00B058EB" w:rsidRPr="009F1461" w14:paraId="5411D700" w14:textId="77777777" w:rsidTr="00CF20A7">
        <w:tc>
          <w:tcPr>
            <w:tcW w:w="988" w:type="dxa"/>
          </w:tcPr>
          <w:p w14:paraId="058F480A" w14:textId="77777777" w:rsidR="00B058EB" w:rsidRPr="009F1461" w:rsidRDefault="00CF20A7" w:rsidP="000A7259">
            <w:pPr>
              <w:jc w:val="center"/>
            </w:pPr>
            <w:r w:rsidRPr="009F1461">
              <w:t>8</w:t>
            </w:r>
          </w:p>
        </w:tc>
        <w:tc>
          <w:tcPr>
            <w:tcW w:w="4677" w:type="dxa"/>
          </w:tcPr>
          <w:p w14:paraId="64CB5C88" w14:textId="77777777" w:rsidR="00B058EB" w:rsidRPr="009F1461" w:rsidRDefault="001C0306" w:rsidP="000A7259">
            <w:r w:rsidRPr="009F1461">
              <w:t>Індивідуальне ціноутворення</w:t>
            </w:r>
          </w:p>
        </w:tc>
        <w:tc>
          <w:tcPr>
            <w:tcW w:w="2127" w:type="dxa"/>
          </w:tcPr>
          <w:p w14:paraId="68A9B062" w14:textId="77777777" w:rsidR="00B058EB" w:rsidRPr="009F1461" w:rsidRDefault="009A32EF" w:rsidP="000A7259">
            <w:pPr>
              <w:jc w:val="center"/>
            </w:pPr>
            <w:r w:rsidRPr="009F1461">
              <w:t>+</w:t>
            </w:r>
          </w:p>
        </w:tc>
        <w:tc>
          <w:tcPr>
            <w:tcW w:w="2119" w:type="dxa"/>
          </w:tcPr>
          <w:p w14:paraId="50E09DC8" w14:textId="77777777" w:rsidR="00B058EB" w:rsidRPr="009F1461" w:rsidRDefault="00B058EB" w:rsidP="000A7259">
            <w:pPr>
              <w:jc w:val="center"/>
            </w:pPr>
          </w:p>
        </w:tc>
      </w:tr>
      <w:tr w:rsidR="00B058EB" w:rsidRPr="009F1461" w14:paraId="466FBF31" w14:textId="77777777" w:rsidTr="00CF20A7">
        <w:tc>
          <w:tcPr>
            <w:tcW w:w="988" w:type="dxa"/>
          </w:tcPr>
          <w:p w14:paraId="4B71F091" w14:textId="77777777" w:rsidR="00B058EB" w:rsidRPr="009F1461" w:rsidRDefault="00CF20A7" w:rsidP="000A7259">
            <w:pPr>
              <w:jc w:val="center"/>
            </w:pPr>
            <w:r w:rsidRPr="009F1461">
              <w:t>9</w:t>
            </w:r>
          </w:p>
        </w:tc>
        <w:tc>
          <w:tcPr>
            <w:tcW w:w="4677" w:type="dxa"/>
          </w:tcPr>
          <w:p w14:paraId="6D26D525" w14:textId="77777777" w:rsidR="00B058EB" w:rsidRPr="009F1461" w:rsidRDefault="001C0306" w:rsidP="000A7259">
            <w:r w:rsidRPr="009F1461">
              <w:t>Невеликі фінансові можливості</w:t>
            </w:r>
          </w:p>
        </w:tc>
        <w:tc>
          <w:tcPr>
            <w:tcW w:w="2127" w:type="dxa"/>
          </w:tcPr>
          <w:p w14:paraId="05CBF0EB" w14:textId="77777777" w:rsidR="00B058EB" w:rsidRPr="009F1461" w:rsidRDefault="00B058EB" w:rsidP="000A7259">
            <w:pPr>
              <w:jc w:val="center"/>
            </w:pPr>
          </w:p>
        </w:tc>
        <w:tc>
          <w:tcPr>
            <w:tcW w:w="2119" w:type="dxa"/>
          </w:tcPr>
          <w:p w14:paraId="7BE6203D" w14:textId="77777777" w:rsidR="00B058EB" w:rsidRPr="009F1461" w:rsidRDefault="001C0306" w:rsidP="000A7259">
            <w:pPr>
              <w:jc w:val="center"/>
            </w:pPr>
            <w:r w:rsidRPr="009F1461">
              <w:t>-</w:t>
            </w:r>
          </w:p>
        </w:tc>
      </w:tr>
      <w:tr w:rsidR="008C79C9" w:rsidRPr="009F1461" w14:paraId="44F0B14C" w14:textId="77777777" w:rsidTr="00CF20A7">
        <w:tc>
          <w:tcPr>
            <w:tcW w:w="988" w:type="dxa"/>
          </w:tcPr>
          <w:p w14:paraId="48069E88" w14:textId="77777777" w:rsidR="008C79C9" w:rsidRPr="009F1461" w:rsidRDefault="00CF20A7" w:rsidP="000A7259">
            <w:pPr>
              <w:jc w:val="center"/>
            </w:pPr>
            <w:r w:rsidRPr="009F1461">
              <w:t>10</w:t>
            </w:r>
          </w:p>
        </w:tc>
        <w:tc>
          <w:tcPr>
            <w:tcW w:w="4677" w:type="dxa"/>
          </w:tcPr>
          <w:p w14:paraId="40FC982E" w14:textId="77777777" w:rsidR="008C79C9" w:rsidRPr="009F1461" w:rsidRDefault="008C79C9" w:rsidP="000A7259">
            <w:r w:rsidRPr="009F1461">
              <w:rPr>
                <w:color w:val="000000"/>
              </w:rPr>
              <w:t>Низька частка ринку</w:t>
            </w:r>
          </w:p>
        </w:tc>
        <w:tc>
          <w:tcPr>
            <w:tcW w:w="2127" w:type="dxa"/>
          </w:tcPr>
          <w:p w14:paraId="3566EF35" w14:textId="77777777" w:rsidR="008C79C9" w:rsidRPr="009F1461" w:rsidRDefault="008C79C9" w:rsidP="000A7259">
            <w:pPr>
              <w:jc w:val="center"/>
            </w:pPr>
          </w:p>
        </w:tc>
        <w:tc>
          <w:tcPr>
            <w:tcW w:w="2119" w:type="dxa"/>
          </w:tcPr>
          <w:p w14:paraId="48F39D91" w14:textId="77777777" w:rsidR="008C79C9" w:rsidRPr="009F1461" w:rsidRDefault="008C79C9" w:rsidP="000A7259">
            <w:pPr>
              <w:jc w:val="center"/>
            </w:pPr>
            <w:r w:rsidRPr="009F1461">
              <w:t>-</w:t>
            </w:r>
          </w:p>
        </w:tc>
      </w:tr>
    </w:tbl>
    <w:p w14:paraId="2305EC78" w14:textId="3020278E" w:rsidR="00102C92" w:rsidRPr="00364D16" w:rsidRDefault="00102C92" w:rsidP="00102C92">
      <w:pPr>
        <w:ind w:firstLine="709"/>
        <w:rPr>
          <w:i/>
          <w:iCs/>
          <w:noProof/>
          <w:lang w:val="ru-RU"/>
        </w:rPr>
      </w:pPr>
      <w:r>
        <w:rPr>
          <w:i/>
          <w:iCs/>
          <w:noProof/>
          <w:lang w:val="ru-RU"/>
        </w:rPr>
        <w:t xml:space="preserve">Джерело: </w:t>
      </w:r>
      <w:r w:rsidRPr="00364D16">
        <w:rPr>
          <w:i/>
          <w:iCs/>
          <w:noProof/>
          <w:lang w:val="ru-RU"/>
        </w:rPr>
        <w:t>Складено</w:t>
      </w:r>
      <w:r>
        <w:rPr>
          <w:i/>
          <w:iCs/>
          <w:noProof/>
          <w:lang w:val="ru-RU"/>
        </w:rPr>
        <w:t xml:space="preserve"> автором</w:t>
      </w:r>
    </w:p>
    <w:p w14:paraId="60CE807B" w14:textId="77777777" w:rsidR="00B70C96" w:rsidRPr="00102C92" w:rsidRDefault="00B70C96" w:rsidP="00AB2177">
      <w:pPr>
        <w:ind w:firstLine="709"/>
        <w:rPr>
          <w:noProof/>
          <w:lang w:val="ru-RU"/>
        </w:rPr>
      </w:pPr>
    </w:p>
    <w:p w14:paraId="146E24B6" w14:textId="23982025" w:rsidR="000E5D8F" w:rsidRPr="009F1461" w:rsidRDefault="000E5201" w:rsidP="00AB2177">
      <w:pPr>
        <w:ind w:firstLine="709"/>
        <w:rPr>
          <w:noProof/>
        </w:rPr>
      </w:pPr>
      <w:r w:rsidRPr="009F1461">
        <w:rPr>
          <w:noProof/>
        </w:rPr>
        <w:t xml:space="preserve">Компанія має свої переваги та недоліки. Однією з переваг є висока якість обслуговування, яку вона забезпечує завдяки своєму досвіду роботи на ринку. Керівництво компанії також добре орієнтується в особливостях функціонування </w:t>
      </w:r>
      <w:r w:rsidRPr="009F1461">
        <w:rPr>
          <w:noProof/>
        </w:rPr>
        <w:lastRenderedPageBreak/>
        <w:t>ринку</w:t>
      </w:r>
      <w:r w:rsidR="00661B08" w:rsidRPr="009F1461">
        <w:rPr>
          <w:noProof/>
        </w:rPr>
        <w:t xml:space="preserve"> та вдало реагує на зміни, в тому числі кризові</w:t>
      </w:r>
      <w:r w:rsidRPr="009F1461">
        <w:rPr>
          <w:noProof/>
        </w:rPr>
        <w:t>.</w:t>
      </w:r>
      <w:r w:rsidR="00661B08" w:rsidRPr="009F1461">
        <w:rPr>
          <w:noProof/>
        </w:rPr>
        <w:t xml:space="preserve"> </w:t>
      </w:r>
      <w:r w:rsidR="00006419" w:rsidRPr="009F1461">
        <w:rPr>
          <w:noProof/>
        </w:rPr>
        <w:t xml:space="preserve"> </w:t>
      </w:r>
      <w:r w:rsidRPr="009F1461">
        <w:rPr>
          <w:noProof/>
        </w:rPr>
        <w:t xml:space="preserve">Недоліками є обмежені фінансові ресурси, які обмежують </w:t>
      </w:r>
      <w:r w:rsidR="00661B08" w:rsidRPr="009F1461">
        <w:rPr>
          <w:noProof/>
        </w:rPr>
        <w:t>можливість</w:t>
      </w:r>
      <w:r w:rsidR="00741FA3" w:rsidRPr="009F1461">
        <w:rPr>
          <w:noProof/>
        </w:rPr>
        <w:t xml:space="preserve"> формування великих страхових резервів та це є причиною низькоі частки на ринку.</w:t>
      </w:r>
    </w:p>
    <w:p w14:paraId="2A5FFF44" w14:textId="77777777" w:rsidR="003F3D5E" w:rsidRPr="009F1461" w:rsidRDefault="003F3D5E" w:rsidP="00006419">
      <w:pPr>
        <w:rPr>
          <w:noProof/>
        </w:rPr>
      </w:pPr>
    </w:p>
    <w:p w14:paraId="3FD08FA5" w14:textId="605A5A66" w:rsidR="003C4CE8" w:rsidRPr="009F1461" w:rsidRDefault="003C4CE8" w:rsidP="00991C3C">
      <w:pPr>
        <w:pStyle w:val="2"/>
        <w:spacing w:before="0"/>
        <w:ind w:firstLine="709"/>
        <w:rPr>
          <w:rFonts w:ascii="Times New Roman" w:hAnsi="Times New Roman" w:cs="Times New Roman"/>
          <w:color w:val="auto"/>
          <w:sz w:val="28"/>
          <w:szCs w:val="28"/>
        </w:rPr>
      </w:pPr>
      <w:bookmarkStart w:id="25" w:name="_Toc135333044"/>
      <w:bookmarkStart w:id="26" w:name="_Toc136556912"/>
      <w:bookmarkStart w:id="27" w:name="_Toc137043361"/>
      <w:bookmarkStart w:id="28" w:name="_Toc137329735"/>
      <w:r w:rsidRPr="009F1461">
        <w:rPr>
          <w:rFonts w:ascii="Times New Roman" w:hAnsi="Times New Roman" w:cs="Times New Roman"/>
          <w:color w:val="auto"/>
          <w:sz w:val="28"/>
          <w:szCs w:val="28"/>
        </w:rPr>
        <w:t>1.</w:t>
      </w:r>
      <w:r w:rsidR="0044161D" w:rsidRPr="009F1461">
        <w:rPr>
          <w:rFonts w:ascii="Times New Roman" w:hAnsi="Times New Roman" w:cs="Times New Roman"/>
          <w:color w:val="auto"/>
          <w:sz w:val="28"/>
          <w:szCs w:val="28"/>
        </w:rPr>
        <w:t>2</w:t>
      </w:r>
      <w:r w:rsidRPr="009F1461">
        <w:rPr>
          <w:rFonts w:ascii="Times New Roman" w:hAnsi="Times New Roman" w:cs="Times New Roman"/>
          <w:color w:val="auto"/>
          <w:sz w:val="28"/>
          <w:szCs w:val="28"/>
        </w:rPr>
        <w:t xml:space="preserve"> Аналіз маркетингового середовища</w:t>
      </w:r>
      <w:bookmarkEnd w:id="25"/>
      <w:bookmarkEnd w:id="26"/>
      <w:r w:rsidR="00A4613B" w:rsidRPr="009F1461">
        <w:rPr>
          <w:rFonts w:ascii="Times New Roman" w:hAnsi="Times New Roman" w:cs="Times New Roman"/>
          <w:color w:val="auto"/>
          <w:sz w:val="28"/>
          <w:szCs w:val="28"/>
        </w:rPr>
        <w:t xml:space="preserve"> АТ </w:t>
      </w:r>
      <w:r w:rsidR="00B23660">
        <w:rPr>
          <w:rFonts w:ascii="Times New Roman" w:hAnsi="Times New Roman" w:cs="Times New Roman"/>
          <w:color w:val="auto"/>
          <w:sz w:val="28"/>
          <w:szCs w:val="28"/>
        </w:rPr>
        <w:t>«</w:t>
      </w:r>
      <w:r w:rsidR="00A4613B" w:rsidRPr="009F1461">
        <w:rPr>
          <w:rFonts w:ascii="Times New Roman" w:hAnsi="Times New Roman" w:cs="Times New Roman"/>
          <w:color w:val="auto"/>
          <w:sz w:val="28"/>
          <w:szCs w:val="28"/>
        </w:rPr>
        <w:t xml:space="preserve">СК </w:t>
      </w:r>
      <w:r w:rsidR="00B23660">
        <w:rPr>
          <w:rFonts w:ascii="Times New Roman" w:hAnsi="Times New Roman" w:cs="Times New Roman"/>
          <w:color w:val="auto"/>
          <w:sz w:val="28"/>
          <w:szCs w:val="28"/>
        </w:rPr>
        <w:t>«</w:t>
      </w:r>
      <w:r w:rsidR="00A4613B" w:rsidRPr="009F1461">
        <w:rPr>
          <w:rFonts w:ascii="Times New Roman" w:hAnsi="Times New Roman" w:cs="Times New Roman"/>
          <w:color w:val="auto"/>
          <w:sz w:val="28"/>
          <w:szCs w:val="28"/>
        </w:rPr>
        <w:t>Країна</w:t>
      </w:r>
      <w:r w:rsidR="00B23660">
        <w:rPr>
          <w:rFonts w:ascii="Times New Roman" w:hAnsi="Times New Roman" w:cs="Times New Roman"/>
          <w:color w:val="auto"/>
          <w:sz w:val="28"/>
          <w:szCs w:val="28"/>
        </w:rPr>
        <w:t>»</w:t>
      </w:r>
      <w:bookmarkEnd w:id="27"/>
      <w:bookmarkEnd w:id="28"/>
    </w:p>
    <w:p w14:paraId="3F2392C5" w14:textId="77777777" w:rsidR="00E2604B" w:rsidRPr="009F1461" w:rsidRDefault="00E2604B" w:rsidP="000A7259"/>
    <w:p w14:paraId="52C263A3" w14:textId="1E64E760" w:rsidR="003C19B0" w:rsidRPr="009F1461" w:rsidRDefault="00EF6CDE" w:rsidP="00AB2177">
      <w:pPr>
        <w:ind w:firstLine="709"/>
        <w:rPr>
          <w:noProof/>
        </w:rPr>
      </w:pPr>
      <w:bookmarkStart w:id="29" w:name="_Toc135333045"/>
      <w:bookmarkStart w:id="30" w:name="_Toc136556913"/>
      <w:r w:rsidRPr="009F1461">
        <w:t>Аналіз факторів макросередовища.</w:t>
      </w:r>
      <w:r w:rsidRPr="009F1461">
        <w:rPr>
          <w:lang w:val="ru-RU"/>
        </w:rPr>
        <w:t xml:space="preserve"> </w:t>
      </w:r>
      <w:r w:rsidR="00485BA5" w:rsidRPr="009F1461">
        <w:rPr>
          <w:noProof/>
        </w:rPr>
        <w:t xml:space="preserve">В першу чергу </w:t>
      </w:r>
      <w:bookmarkStart w:id="31" w:name="_Hlk137335182"/>
      <w:r w:rsidR="00485BA5" w:rsidRPr="009F1461">
        <w:rPr>
          <w:noProof/>
        </w:rPr>
        <w:t>необхідно</w:t>
      </w:r>
      <w:bookmarkEnd w:id="29"/>
      <w:bookmarkEnd w:id="30"/>
      <w:r w:rsidR="004D0A28" w:rsidRPr="009F1461">
        <w:rPr>
          <w:noProof/>
        </w:rPr>
        <w:t xml:space="preserve"> </w:t>
      </w:r>
      <w:r w:rsidRPr="009F1461">
        <w:rPr>
          <w:noProof/>
          <w:lang w:val="ru-RU"/>
        </w:rPr>
        <w:t>р</w:t>
      </w:r>
      <w:r w:rsidR="004D0A28" w:rsidRPr="009F1461">
        <w:rPr>
          <w:noProof/>
        </w:rPr>
        <w:t>о</w:t>
      </w:r>
      <w:r w:rsidR="00C57EB3" w:rsidRPr="009F1461">
        <w:rPr>
          <w:noProof/>
        </w:rPr>
        <w:t>зглян</w:t>
      </w:r>
      <w:r w:rsidRPr="009F1461">
        <w:rPr>
          <w:noProof/>
          <w:lang w:val="ru-RU"/>
        </w:rPr>
        <w:t>ути</w:t>
      </w:r>
      <w:r w:rsidR="00C57EB3" w:rsidRPr="009F1461">
        <w:rPr>
          <w:noProof/>
        </w:rPr>
        <w:t xml:space="preserve"> наступні фактори, що можуть впливати на підприємство</w:t>
      </w:r>
      <w:bookmarkEnd w:id="31"/>
      <w:r w:rsidR="00B45F8E" w:rsidRPr="009F1461">
        <w:rPr>
          <w:noProof/>
        </w:rPr>
        <w:t>.</w:t>
      </w:r>
    </w:p>
    <w:p w14:paraId="017FDAAC" w14:textId="284654FA" w:rsidR="00CC6C9D" w:rsidRPr="009F1461" w:rsidRDefault="00CC6C9D" w:rsidP="00E3318C">
      <w:pPr>
        <w:ind w:firstLine="709"/>
        <w:rPr>
          <w:noProof/>
        </w:rPr>
      </w:pPr>
      <w:r w:rsidRPr="009F1461">
        <w:rPr>
          <w:noProof/>
        </w:rPr>
        <w:t xml:space="preserve">Законодавство про страхування. Національний банк України вітає ухвалення 18 листопада 2021 року Верховною Радою нової редакції </w:t>
      </w:r>
      <w:bookmarkStart w:id="32" w:name="_Hlk135339374"/>
      <w:r w:rsidRPr="009F1461">
        <w:rPr>
          <w:noProof/>
        </w:rPr>
        <w:t xml:space="preserve">Закону України </w:t>
      </w:r>
      <w:r w:rsidR="00B23660">
        <w:rPr>
          <w:noProof/>
        </w:rPr>
        <w:t>«</w:t>
      </w:r>
      <w:r w:rsidRPr="009F1461">
        <w:rPr>
          <w:noProof/>
        </w:rPr>
        <w:t>Про страхування</w:t>
      </w:r>
      <w:r w:rsidR="00B23660">
        <w:rPr>
          <w:noProof/>
        </w:rPr>
        <w:t>»</w:t>
      </w:r>
      <w:bookmarkEnd w:id="32"/>
      <w:r w:rsidRPr="009F1461">
        <w:rPr>
          <w:noProof/>
        </w:rPr>
        <w:t xml:space="preserve"> [11]. Ставши новим регулятором небанківського фінансового ринку, Національний банк одним із своїх пріоритетів визначив оновлення застарілого законодавства, яке не відповідало ані потребам учасників ринку, ані запиту споживачів цих послуг. Новий закон змінює цілий спектр вимог до ліцензування страховиків, оцінки їх платоспроможності та ліквідності, корпоративного управління й управління ризиками, припинення діяльності компаній та передавання страхового портфеля тощо.</w:t>
      </w:r>
      <w:r w:rsidR="00E3318C" w:rsidRPr="009F1461">
        <w:rPr>
          <w:noProof/>
        </w:rPr>
        <w:t xml:space="preserve"> </w:t>
      </w:r>
      <w:r w:rsidRPr="009F1461">
        <w:rPr>
          <w:noProof/>
          <w:lang w:val="ru-RU"/>
        </w:rPr>
        <w:t>Все це тягне за собою:</w:t>
      </w:r>
    </w:p>
    <w:p w14:paraId="20F4BB66" w14:textId="77777777" w:rsidR="00CC6C9D" w:rsidRPr="009F1461" w:rsidRDefault="00CC6C9D" w:rsidP="00AB2177">
      <w:pPr>
        <w:ind w:firstLine="709"/>
        <w:rPr>
          <w:noProof/>
        </w:rPr>
      </w:pPr>
      <w:r w:rsidRPr="009F1461">
        <w:rPr>
          <w:noProof/>
          <w:lang w:val="ru-RU"/>
        </w:rPr>
        <w:t>Нов</w:t>
      </w:r>
      <w:r w:rsidRPr="009F1461">
        <w:rPr>
          <w:noProof/>
        </w:rPr>
        <w:t>і вимоги до страховиків - страховики мають дотримуватимуться вимог до капіталу платоспроможності та мінімального капіталу;</w:t>
      </w:r>
    </w:p>
    <w:p w14:paraId="67C5F366" w14:textId="1FDA95A7" w:rsidR="00CC6C9D" w:rsidRPr="009F1461" w:rsidRDefault="00CC6C9D" w:rsidP="00AB2177">
      <w:pPr>
        <w:ind w:firstLine="709"/>
        <w:rPr>
          <w:noProof/>
        </w:rPr>
      </w:pPr>
      <w:r w:rsidRPr="009F1461">
        <w:rPr>
          <w:noProof/>
        </w:rPr>
        <w:t xml:space="preserve">Нові вимоги до страховиків для виходу на ринок </w:t>
      </w:r>
      <w:r w:rsidR="00207036" w:rsidRPr="009F1461">
        <w:rPr>
          <w:noProof/>
          <w:lang w:val="ru-RU"/>
        </w:rPr>
        <w:t>:</w:t>
      </w:r>
      <w:r w:rsidRPr="009F1461">
        <w:rPr>
          <w:noProof/>
        </w:rPr>
        <w:t xml:space="preserve"> </w:t>
      </w:r>
    </w:p>
    <w:p w14:paraId="30177000" w14:textId="77777777" w:rsidR="00CC6C9D" w:rsidRPr="009F1461" w:rsidRDefault="00CC6C9D" w:rsidP="00AB2177">
      <w:pPr>
        <w:ind w:firstLine="709"/>
        <w:rPr>
          <w:noProof/>
        </w:rPr>
      </w:pPr>
      <w:r w:rsidRPr="009F1461">
        <w:rPr>
          <w:noProof/>
        </w:rPr>
        <w:t>Страховики повинні мати прозорі структури власності, розкривати інформацію про всіх власників істотної участі та ключових учасників компанії. Засновники та власники зобов’язані мати бездоганну ділову репутацію, а також задовільний фінансовий і майновий стан. Національний банк здійснюватиме обов’язкове погодження власників істотної участі;</w:t>
      </w:r>
    </w:p>
    <w:p w14:paraId="0E308D5D" w14:textId="77777777" w:rsidR="00CC6C9D" w:rsidRPr="009F1461" w:rsidRDefault="00CC6C9D" w:rsidP="00AB2177">
      <w:pPr>
        <w:ind w:firstLine="709"/>
        <w:rPr>
          <w:noProof/>
        </w:rPr>
      </w:pPr>
      <w:r w:rsidRPr="009F1461">
        <w:rPr>
          <w:noProof/>
        </w:rPr>
        <w:t>Під час реєстрації страхові компанії повинні будуть надавати плани діяльності на три роки;</w:t>
      </w:r>
    </w:p>
    <w:p w14:paraId="77ABE8B2" w14:textId="77777777" w:rsidR="00CC6C9D" w:rsidRPr="009F1461" w:rsidRDefault="00CC6C9D" w:rsidP="00AB2177">
      <w:pPr>
        <w:ind w:firstLine="709"/>
        <w:rPr>
          <w:noProof/>
        </w:rPr>
      </w:pPr>
      <w:r w:rsidRPr="009F1461">
        <w:rPr>
          <w:noProof/>
        </w:rPr>
        <w:t>Введено вимоги до системи корпоративного управління компанією (зокрема, роботи ради та правління). Вони будуть пропорційними, тобто залежатимуть від значимості компанії (для більших установ – більше вимог);</w:t>
      </w:r>
    </w:p>
    <w:p w14:paraId="190AF28C" w14:textId="14484501" w:rsidR="00CC6C9D" w:rsidRPr="009F1461" w:rsidRDefault="00CC6C9D" w:rsidP="00AB2177">
      <w:pPr>
        <w:ind w:firstLine="709"/>
        <w:rPr>
          <w:noProof/>
        </w:rPr>
      </w:pPr>
      <w:r w:rsidRPr="009F1461">
        <w:rPr>
          <w:noProof/>
        </w:rPr>
        <w:lastRenderedPageBreak/>
        <w:t>Зміни щодо ліцензування - страхові компанії тепер можуть отримувати всього одну ліцензію замість цілої низки на кожен окремий вид послуг, а за певні порушення ліцензія на певний вид страхування може бути скасована [17]</w:t>
      </w:r>
      <w:r w:rsidR="008118D5" w:rsidRPr="009F1461">
        <w:rPr>
          <w:noProof/>
        </w:rPr>
        <w:t>.</w:t>
      </w:r>
    </w:p>
    <w:p w14:paraId="54079E54" w14:textId="62008EC2" w:rsidR="00CC6C9D" w:rsidRPr="009F1461" w:rsidRDefault="00CC6C9D" w:rsidP="00AB2177">
      <w:pPr>
        <w:ind w:firstLine="709"/>
        <w:rPr>
          <w:noProof/>
        </w:rPr>
      </w:pPr>
      <w:r w:rsidRPr="009F1461">
        <w:rPr>
          <w:noProof/>
        </w:rPr>
        <w:t xml:space="preserve">Відповідно для АТ </w:t>
      </w:r>
      <w:r w:rsidR="00B23660">
        <w:rPr>
          <w:noProof/>
        </w:rPr>
        <w:t>«</w:t>
      </w:r>
      <w:r w:rsidRPr="009F1461">
        <w:rPr>
          <w:noProof/>
        </w:rPr>
        <w:t xml:space="preserve">СК </w:t>
      </w:r>
      <w:r w:rsidR="00B23660">
        <w:rPr>
          <w:noProof/>
        </w:rPr>
        <w:t>«</w:t>
      </w:r>
      <w:r w:rsidRPr="009F1461">
        <w:rPr>
          <w:noProof/>
        </w:rPr>
        <w:t>Країна</w:t>
      </w:r>
      <w:r w:rsidR="00B23660">
        <w:rPr>
          <w:noProof/>
        </w:rPr>
        <w:t>»</w:t>
      </w:r>
      <w:r w:rsidRPr="009F1461">
        <w:rPr>
          <w:noProof/>
        </w:rPr>
        <w:t xml:space="preserve"> це несе  за собою загрозу для фінансового становища, так як тепер у формуванні страхових резервів дуже обмежена. Отже, беручи до уваги і так не найкраще фінансове становище, що є слабкою стороною, компанія не зможе сформувати одразу великі страхові резерви, а це є загрозою недостатньо швидкого розширення частки на ринку та залучення нових клієнтів.</w:t>
      </w:r>
    </w:p>
    <w:p w14:paraId="4351E291" w14:textId="77777777" w:rsidR="00CC6C9D" w:rsidRPr="009F1461" w:rsidRDefault="00CC6C9D" w:rsidP="00AB2177">
      <w:pPr>
        <w:ind w:firstLine="709"/>
        <w:rPr>
          <w:noProof/>
        </w:rPr>
      </w:pPr>
      <w:r w:rsidRPr="009F1461">
        <w:rPr>
          <w:noProof/>
        </w:rPr>
        <w:t>Але з іншої сторони, компанія має всі необхідні ліцензії страхування які захищені тим, що має підтверджені дані фінансового моніторингу. А жорстке регулювання вже почало діяти, та маємо перші випадки скасування ліцензій, що дає можливість перехопити частку компаній що зараз втрачають ці ліцензії.</w:t>
      </w:r>
      <w:r w:rsidRPr="009F1461">
        <w:t xml:space="preserve"> </w:t>
      </w:r>
    </w:p>
    <w:p w14:paraId="376DBDA7" w14:textId="77777777" w:rsidR="00CC6C9D" w:rsidRPr="009F1461" w:rsidRDefault="00CC6C9D" w:rsidP="00AB2177">
      <w:pPr>
        <w:ind w:firstLine="709"/>
        <w:rPr>
          <w:noProof/>
        </w:rPr>
      </w:pPr>
      <w:r w:rsidRPr="009F1461">
        <w:rPr>
          <w:noProof/>
        </w:rPr>
        <w:t xml:space="preserve">Політична стабільність. Нестабільна політична ситуація в Україні пов’язана в першу чергу з повномасштабною війною з РФ. </w:t>
      </w:r>
    </w:p>
    <w:p w14:paraId="08117581" w14:textId="77777777" w:rsidR="00CC6C9D" w:rsidRPr="009F1461" w:rsidRDefault="00CC6C9D" w:rsidP="00AB2177">
      <w:pPr>
        <w:ind w:firstLine="709"/>
        <w:rPr>
          <w:noProof/>
        </w:rPr>
      </w:pPr>
      <w:r w:rsidRPr="009F1461">
        <w:rPr>
          <w:noProof/>
        </w:rPr>
        <w:t>Війна тягне за собою проблеми падіння бізенсу та росту безробіття. Страхова компанія дуже залежить від сектору бізнесу медичних закладів охороги здоров’я.</w:t>
      </w:r>
    </w:p>
    <w:p w14:paraId="20D5946E" w14:textId="2633361E" w:rsidR="00CC6C9D" w:rsidRPr="009F1461" w:rsidRDefault="00CC6C9D" w:rsidP="00AB2177">
      <w:pPr>
        <w:ind w:firstLine="709"/>
        <w:rPr>
          <w:noProof/>
          <w:lang w:val="ru-RU"/>
        </w:rPr>
      </w:pPr>
      <w:r w:rsidRPr="009F1461">
        <w:rPr>
          <w:noProof/>
        </w:rPr>
        <w:t xml:space="preserve">Однак, сьогодні держава постійно вдосконалює питання розвитку економічного відновлення, монетарної політики та проблем фінансування. В свою чергу страхова спільнота активно готується до впровадження нового Закону України </w:t>
      </w:r>
      <w:r w:rsidR="00B23660">
        <w:rPr>
          <w:noProof/>
        </w:rPr>
        <w:t>«</w:t>
      </w:r>
      <w:r w:rsidRPr="009F1461">
        <w:rPr>
          <w:noProof/>
        </w:rPr>
        <w:t>Про страхування</w:t>
      </w:r>
      <w:r w:rsidR="00B23660">
        <w:rPr>
          <w:noProof/>
        </w:rPr>
        <w:t>»</w:t>
      </w:r>
      <w:r w:rsidRPr="009F1461">
        <w:rPr>
          <w:noProof/>
        </w:rPr>
        <w:t>, який вводиться в дію з 1 січня 2024 року та системно змінює підхід до регулювання та нагляду за ринком страхування, що сприятиме його оздоровленню і подальшому розвитку</w:t>
      </w:r>
      <w:r w:rsidRPr="009F1461">
        <w:t xml:space="preserve"> </w:t>
      </w:r>
      <w:r w:rsidRPr="009F1461">
        <w:rPr>
          <w:lang w:val="ru-RU"/>
        </w:rPr>
        <w:t>[</w:t>
      </w:r>
      <w:r w:rsidRPr="009F1461">
        <w:rPr>
          <w:noProof/>
          <w:lang w:val="ru-RU"/>
        </w:rPr>
        <w:t>10]</w:t>
      </w:r>
      <w:r w:rsidR="008118D5" w:rsidRPr="009F1461">
        <w:rPr>
          <w:noProof/>
          <w:lang w:val="ru-RU"/>
        </w:rPr>
        <w:t>.</w:t>
      </w:r>
    </w:p>
    <w:p w14:paraId="5172B314" w14:textId="289AAB43" w:rsidR="00664378" w:rsidRPr="009F1461" w:rsidRDefault="00664378" w:rsidP="00AB2177">
      <w:pPr>
        <w:ind w:firstLine="709"/>
        <w:rPr>
          <w:noProof/>
          <w:lang w:val="ru-RU"/>
        </w:rPr>
      </w:pPr>
      <w:r w:rsidRPr="009F1461">
        <w:rPr>
          <w:noProof/>
          <w:lang w:val="ru-RU"/>
        </w:rPr>
        <w:t>Політико-правові фактори було зведено до таблиці 1.6.</w:t>
      </w:r>
    </w:p>
    <w:p w14:paraId="59B53DF3" w14:textId="77777777" w:rsidR="00E2604B" w:rsidRPr="009F1461" w:rsidRDefault="00E2604B" w:rsidP="00AB2177">
      <w:pPr>
        <w:ind w:firstLine="709"/>
      </w:pPr>
    </w:p>
    <w:p w14:paraId="16B3BD12" w14:textId="77777777" w:rsidR="00577F1C" w:rsidRPr="009F1461" w:rsidRDefault="00577F1C" w:rsidP="00AB2177">
      <w:pPr>
        <w:ind w:firstLine="709"/>
      </w:pPr>
    </w:p>
    <w:p w14:paraId="40E50476" w14:textId="77777777" w:rsidR="00577F1C" w:rsidRPr="009F1461" w:rsidRDefault="00577F1C" w:rsidP="00AB2177">
      <w:pPr>
        <w:ind w:firstLine="709"/>
      </w:pPr>
    </w:p>
    <w:p w14:paraId="02A64CBF" w14:textId="77777777" w:rsidR="00577F1C" w:rsidRPr="009F1461" w:rsidRDefault="00577F1C" w:rsidP="00AB2177">
      <w:pPr>
        <w:ind w:firstLine="709"/>
      </w:pPr>
    </w:p>
    <w:p w14:paraId="2ACAFD4C" w14:textId="77777777" w:rsidR="00577F1C" w:rsidRPr="009F1461" w:rsidRDefault="00577F1C" w:rsidP="00AB2177">
      <w:pPr>
        <w:ind w:firstLine="709"/>
      </w:pPr>
    </w:p>
    <w:p w14:paraId="41A303CD" w14:textId="77777777" w:rsidR="00577F1C" w:rsidRPr="009F1461" w:rsidRDefault="00577F1C" w:rsidP="00AB2177">
      <w:pPr>
        <w:ind w:firstLine="709"/>
      </w:pPr>
    </w:p>
    <w:p w14:paraId="19166B05" w14:textId="5464C995" w:rsidR="00893FC9" w:rsidRPr="009F1461" w:rsidRDefault="00893FC9" w:rsidP="00AB2177">
      <w:pPr>
        <w:ind w:firstLine="709"/>
        <w:rPr>
          <w:noProof/>
        </w:rPr>
      </w:pPr>
      <w:r w:rsidRPr="009F1461">
        <w:rPr>
          <w:noProof/>
        </w:rPr>
        <w:lastRenderedPageBreak/>
        <w:t>Таблиця 1.</w:t>
      </w:r>
      <w:r w:rsidR="009D2B8B" w:rsidRPr="009F1461">
        <w:rPr>
          <w:noProof/>
        </w:rPr>
        <w:t>6</w:t>
      </w:r>
      <w:r w:rsidR="003F3D5E" w:rsidRPr="009F1461">
        <w:rPr>
          <w:noProof/>
          <w:lang w:val="ru-RU"/>
        </w:rPr>
        <w:t xml:space="preserve"> - </w:t>
      </w:r>
      <w:r w:rsidR="00CC6C9D" w:rsidRPr="009F1461">
        <w:t>Політико-правові фактори</w:t>
      </w:r>
    </w:p>
    <w:tbl>
      <w:tblPr>
        <w:tblStyle w:val="a7"/>
        <w:tblW w:w="0" w:type="auto"/>
        <w:tblLook w:val="04A0" w:firstRow="1" w:lastRow="0" w:firstColumn="1" w:lastColumn="0" w:noHBand="0" w:noVBand="1"/>
      </w:tblPr>
      <w:tblGrid>
        <w:gridCol w:w="988"/>
        <w:gridCol w:w="2409"/>
        <w:gridCol w:w="2977"/>
        <w:gridCol w:w="3537"/>
      </w:tblGrid>
      <w:tr w:rsidR="00893FC9" w:rsidRPr="009F1461" w14:paraId="6C75B065" w14:textId="77777777" w:rsidTr="006E4D57">
        <w:tc>
          <w:tcPr>
            <w:tcW w:w="988" w:type="dxa"/>
          </w:tcPr>
          <w:p w14:paraId="0C146D32" w14:textId="77777777" w:rsidR="00893FC9" w:rsidRPr="009F1461" w:rsidRDefault="00893FC9" w:rsidP="000A7259">
            <w:pPr>
              <w:rPr>
                <w:noProof/>
              </w:rPr>
            </w:pPr>
            <w:r w:rsidRPr="009F1461">
              <w:t>№ з/п</w:t>
            </w:r>
          </w:p>
        </w:tc>
        <w:tc>
          <w:tcPr>
            <w:tcW w:w="2409" w:type="dxa"/>
          </w:tcPr>
          <w:p w14:paraId="06ADCA7E" w14:textId="77777777" w:rsidR="00893FC9" w:rsidRPr="009F1461" w:rsidRDefault="00893FC9" w:rsidP="000A7259">
            <w:pPr>
              <w:rPr>
                <w:noProof/>
              </w:rPr>
            </w:pPr>
            <w:r w:rsidRPr="009F1461">
              <w:t>Фактор</w:t>
            </w:r>
          </w:p>
        </w:tc>
        <w:tc>
          <w:tcPr>
            <w:tcW w:w="2977" w:type="dxa"/>
          </w:tcPr>
          <w:p w14:paraId="543E0782" w14:textId="77777777" w:rsidR="00893FC9" w:rsidRPr="009F1461" w:rsidRDefault="00893FC9" w:rsidP="000A7259">
            <w:pPr>
              <w:rPr>
                <w:noProof/>
              </w:rPr>
            </w:pPr>
            <w:r w:rsidRPr="009F1461">
              <w:t>Загроза</w:t>
            </w:r>
          </w:p>
        </w:tc>
        <w:tc>
          <w:tcPr>
            <w:tcW w:w="3537" w:type="dxa"/>
          </w:tcPr>
          <w:p w14:paraId="6AB2E7DB" w14:textId="77777777" w:rsidR="00893FC9" w:rsidRPr="009F1461" w:rsidRDefault="00893FC9" w:rsidP="000A7259">
            <w:pPr>
              <w:rPr>
                <w:noProof/>
              </w:rPr>
            </w:pPr>
            <w:r w:rsidRPr="009F1461">
              <w:t>Можливість</w:t>
            </w:r>
          </w:p>
        </w:tc>
      </w:tr>
      <w:tr w:rsidR="00893FC9" w:rsidRPr="009F1461" w14:paraId="543163EF" w14:textId="77777777" w:rsidTr="006E4D57">
        <w:tc>
          <w:tcPr>
            <w:tcW w:w="988" w:type="dxa"/>
          </w:tcPr>
          <w:p w14:paraId="79FD0BD9" w14:textId="77777777" w:rsidR="00893FC9" w:rsidRPr="009F1461" w:rsidRDefault="00012F00" w:rsidP="000A7259">
            <w:pPr>
              <w:rPr>
                <w:noProof/>
              </w:rPr>
            </w:pPr>
            <w:r w:rsidRPr="009F1461">
              <w:rPr>
                <w:noProof/>
              </w:rPr>
              <w:t>1</w:t>
            </w:r>
          </w:p>
        </w:tc>
        <w:tc>
          <w:tcPr>
            <w:tcW w:w="2409" w:type="dxa"/>
          </w:tcPr>
          <w:p w14:paraId="7BBC7917" w14:textId="77777777" w:rsidR="00893FC9" w:rsidRPr="009F1461" w:rsidRDefault="006C0830" w:rsidP="000A7259">
            <w:pPr>
              <w:jc w:val="left"/>
              <w:rPr>
                <w:noProof/>
              </w:rPr>
            </w:pPr>
            <w:r w:rsidRPr="009F1461">
              <w:rPr>
                <w:noProof/>
                <w:lang w:val="ru-RU"/>
              </w:rPr>
              <w:t>Нов</w:t>
            </w:r>
            <w:r w:rsidRPr="009F1461">
              <w:rPr>
                <w:noProof/>
              </w:rPr>
              <w:t>і вимоги до страховиків</w:t>
            </w:r>
          </w:p>
        </w:tc>
        <w:tc>
          <w:tcPr>
            <w:tcW w:w="2977" w:type="dxa"/>
          </w:tcPr>
          <w:p w14:paraId="087E71E7" w14:textId="77777777" w:rsidR="00893FC9" w:rsidRPr="009F1461" w:rsidRDefault="0078743F" w:rsidP="000A7259">
            <w:pPr>
              <w:jc w:val="left"/>
              <w:rPr>
                <w:noProof/>
              </w:rPr>
            </w:pPr>
            <w:r w:rsidRPr="009F1461">
              <w:rPr>
                <w:noProof/>
              </w:rPr>
              <w:t>Недостатньо швидкого розширення частки на ринку та залучення нових клієнтів</w:t>
            </w:r>
          </w:p>
        </w:tc>
        <w:tc>
          <w:tcPr>
            <w:tcW w:w="3537" w:type="dxa"/>
          </w:tcPr>
          <w:p w14:paraId="75E458D9" w14:textId="77777777" w:rsidR="00893FC9" w:rsidRPr="009F1461" w:rsidRDefault="00893FC9" w:rsidP="000A7259">
            <w:pPr>
              <w:jc w:val="left"/>
              <w:rPr>
                <w:noProof/>
              </w:rPr>
            </w:pPr>
          </w:p>
        </w:tc>
      </w:tr>
      <w:tr w:rsidR="00726848" w:rsidRPr="009F1461" w14:paraId="2E4BC4AE" w14:textId="77777777" w:rsidTr="006E4D57">
        <w:tc>
          <w:tcPr>
            <w:tcW w:w="988" w:type="dxa"/>
          </w:tcPr>
          <w:p w14:paraId="05D39F45" w14:textId="77777777" w:rsidR="00726848" w:rsidRPr="009F1461" w:rsidRDefault="003A129E" w:rsidP="000A7259">
            <w:pPr>
              <w:rPr>
                <w:noProof/>
              </w:rPr>
            </w:pPr>
            <w:r w:rsidRPr="009F1461">
              <w:rPr>
                <w:noProof/>
              </w:rPr>
              <w:t>2</w:t>
            </w:r>
          </w:p>
        </w:tc>
        <w:tc>
          <w:tcPr>
            <w:tcW w:w="2409" w:type="dxa"/>
          </w:tcPr>
          <w:p w14:paraId="2291CC92" w14:textId="77777777" w:rsidR="00726848" w:rsidRPr="009F1461" w:rsidRDefault="00726848" w:rsidP="000A7259">
            <w:pPr>
              <w:jc w:val="left"/>
              <w:rPr>
                <w:noProof/>
                <w:lang w:val="ru-RU"/>
              </w:rPr>
            </w:pPr>
            <w:r w:rsidRPr="009F1461">
              <w:rPr>
                <w:noProof/>
              </w:rPr>
              <w:t>Нові вимоги до страховиків для виходу на ринок</w:t>
            </w:r>
          </w:p>
        </w:tc>
        <w:tc>
          <w:tcPr>
            <w:tcW w:w="2977" w:type="dxa"/>
          </w:tcPr>
          <w:p w14:paraId="4E61C0D9" w14:textId="77777777" w:rsidR="00726848" w:rsidRPr="009F1461" w:rsidRDefault="00726848" w:rsidP="000A7259">
            <w:pPr>
              <w:jc w:val="left"/>
              <w:rPr>
                <w:noProof/>
              </w:rPr>
            </w:pPr>
          </w:p>
        </w:tc>
        <w:tc>
          <w:tcPr>
            <w:tcW w:w="3537" w:type="dxa"/>
          </w:tcPr>
          <w:p w14:paraId="17302D6F" w14:textId="77777777" w:rsidR="00726848" w:rsidRPr="009F1461" w:rsidRDefault="00726848" w:rsidP="000A7259">
            <w:pPr>
              <w:jc w:val="left"/>
              <w:rPr>
                <w:noProof/>
              </w:rPr>
            </w:pPr>
            <w:r w:rsidRPr="009F1461">
              <w:rPr>
                <w:noProof/>
              </w:rPr>
              <w:t>Можливість використовувати бар’єри, які були підвищені.</w:t>
            </w:r>
          </w:p>
        </w:tc>
      </w:tr>
      <w:tr w:rsidR="00726848" w:rsidRPr="009F1461" w14:paraId="3EC5A579" w14:textId="77777777" w:rsidTr="006E4D57">
        <w:tc>
          <w:tcPr>
            <w:tcW w:w="988" w:type="dxa"/>
          </w:tcPr>
          <w:p w14:paraId="2BC51A62" w14:textId="77777777" w:rsidR="00726848" w:rsidRPr="009F1461" w:rsidRDefault="003A129E" w:rsidP="000A7259">
            <w:pPr>
              <w:rPr>
                <w:noProof/>
              </w:rPr>
            </w:pPr>
            <w:r w:rsidRPr="009F1461">
              <w:rPr>
                <w:noProof/>
              </w:rPr>
              <w:t>3</w:t>
            </w:r>
          </w:p>
        </w:tc>
        <w:tc>
          <w:tcPr>
            <w:tcW w:w="2409" w:type="dxa"/>
          </w:tcPr>
          <w:p w14:paraId="4391ECE8" w14:textId="77777777" w:rsidR="00726848" w:rsidRPr="009F1461" w:rsidRDefault="00726848" w:rsidP="000A7259">
            <w:pPr>
              <w:jc w:val="left"/>
              <w:rPr>
                <w:noProof/>
              </w:rPr>
            </w:pPr>
            <w:r w:rsidRPr="009F1461">
              <w:rPr>
                <w:noProof/>
              </w:rPr>
              <w:t>Зміни щодо ліцензування</w:t>
            </w:r>
          </w:p>
        </w:tc>
        <w:tc>
          <w:tcPr>
            <w:tcW w:w="2977" w:type="dxa"/>
          </w:tcPr>
          <w:p w14:paraId="503A48D0" w14:textId="77777777" w:rsidR="00726848" w:rsidRPr="009F1461" w:rsidRDefault="00726848" w:rsidP="000A7259">
            <w:pPr>
              <w:jc w:val="left"/>
              <w:rPr>
                <w:noProof/>
              </w:rPr>
            </w:pPr>
          </w:p>
        </w:tc>
        <w:tc>
          <w:tcPr>
            <w:tcW w:w="3537" w:type="dxa"/>
          </w:tcPr>
          <w:p w14:paraId="670826CE" w14:textId="77777777" w:rsidR="00726848" w:rsidRPr="009F1461" w:rsidRDefault="00B26F41" w:rsidP="000A7259">
            <w:pPr>
              <w:jc w:val="left"/>
              <w:rPr>
                <w:noProof/>
              </w:rPr>
            </w:pPr>
            <w:r w:rsidRPr="009F1461">
              <w:rPr>
                <w:noProof/>
              </w:rPr>
              <w:t>Можливість перехоплення частки клієнтів.</w:t>
            </w:r>
          </w:p>
        </w:tc>
      </w:tr>
      <w:tr w:rsidR="00893FC9" w:rsidRPr="009F1461" w14:paraId="3BE419B6" w14:textId="77777777" w:rsidTr="006E4D57">
        <w:trPr>
          <w:trHeight w:val="1563"/>
        </w:trPr>
        <w:tc>
          <w:tcPr>
            <w:tcW w:w="988" w:type="dxa"/>
          </w:tcPr>
          <w:p w14:paraId="3F69D75E" w14:textId="77777777" w:rsidR="00893FC9" w:rsidRPr="009F1461" w:rsidRDefault="00A860B5" w:rsidP="000A7259">
            <w:pPr>
              <w:rPr>
                <w:noProof/>
              </w:rPr>
            </w:pPr>
            <w:r w:rsidRPr="009F1461">
              <w:rPr>
                <w:noProof/>
              </w:rPr>
              <w:t>4</w:t>
            </w:r>
          </w:p>
        </w:tc>
        <w:tc>
          <w:tcPr>
            <w:tcW w:w="2409" w:type="dxa"/>
          </w:tcPr>
          <w:p w14:paraId="5A7804C4" w14:textId="77777777" w:rsidR="00893FC9" w:rsidRPr="009F1461" w:rsidRDefault="00A860B5" w:rsidP="000A7259">
            <w:pPr>
              <w:jc w:val="left"/>
              <w:rPr>
                <w:noProof/>
              </w:rPr>
            </w:pPr>
            <w:r w:rsidRPr="009F1461">
              <w:rPr>
                <w:noProof/>
              </w:rPr>
              <w:t>Вторгнення РФ та повномасштабна війна</w:t>
            </w:r>
          </w:p>
        </w:tc>
        <w:tc>
          <w:tcPr>
            <w:tcW w:w="2977" w:type="dxa"/>
          </w:tcPr>
          <w:p w14:paraId="495BC851" w14:textId="77777777" w:rsidR="00893FC9" w:rsidRPr="009F1461" w:rsidRDefault="0078168D" w:rsidP="000A7259">
            <w:pPr>
              <w:jc w:val="left"/>
              <w:rPr>
                <w:noProof/>
              </w:rPr>
            </w:pPr>
            <w:r w:rsidRPr="009F1461">
              <w:rPr>
                <w:noProof/>
                <w:lang w:val="ru-RU"/>
              </w:rPr>
              <w:t>Загроза падіння сектору бізнесу, від якого залеж</w:t>
            </w:r>
            <w:r w:rsidR="0046147D" w:rsidRPr="009F1461">
              <w:rPr>
                <w:noProof/>
                <w:lang w:val="ru-RU"/>
              </w:rPr>
              <w:t>и</w:t>
            </w:r>
            <w:r w:rsidRPr="009F1461">
              <w:rPr>
                <w:noProof/>
                <w:lang w:val="ru-RU"/>
              </w:rPr>
              <w:t>ть страхова компанія</w:t>
            </w:r>
          </w:p>
        </w:tc>
        <w:tc>
          <w:tcPr>
            <w:tcW w:w="3537" w:type="dxa"/>
          </w:tcPr>
          <w:p w14:paraId="6120A197" w14:textId="77777777" w:rsidR="00893FC9" w:rsidRPr="009F1461" w:rsidRDefault="00893FC9" w:rsidP="000A7259">
            <w:pPr>
              <w:jc w:val="left"/>
              <w:rPr>
                <w:noProof/>
              </w:rPr>
            </w:pPr>
          </w:p>
        </w:tc>
      </w:tr>
    </w:tbl>
    <w:p w14:paraId="45DAC8B9" w14:textId="77777777" w:rsidR="00102C92" w:rsidRPr="00364D16" w:rsidRDefault="00102C92" w:rsidP="00102C92">
      <w:pPr>
        <w:ind w:firstLine="709"/>
        <w:rPr>
          <w:i/>
          <w:iCs/>
          <w:noProof/>
          <w:lang w:val="ru-RU"/>
        </w:rPr>
      </w:pPr>
      <w:r>
        <w:rPr>
          <w:i/>
          <w:iCs/>
          <w:noProof/>
          <w:lang w:val="ru-RU"/>
        </w:rPr>
        <w:t xml:space="preserve">Джерело: </w:t>
      </w:r>
      <w:r w:rsidRPr="00364D16">
        <w:rPr>
          <w:i/>
          <w:iCs/>
          <w:noProof/>
          <w:lang w:val="ru-RU"/>
        </w:rPr>
        <w:t>Складено</w:t>
      </w:r>
      <w:r>
        <w:rPr>
          <w:i/>
          <w:iCs/>
          <w:noProof/>
          <w:lang w:val="ru-RU"/>
        </w:rPr>
        <w:t xml:space="preserve"> автором</w:t>
      </w:r>
    </w:p>
    <w:p w14:paraId="38BB3E9F" w14:textId="77777777" w:rsidR="00B240BD" w:rsidRPr="009F1461" w:rsidRDefault="00B240BD" w:rsidP="00AB2177">
      <w:pPr>
        <w:ind w:firstLine="709"/>
        <w:rPr>
          <w:noProof/>
        </w:rPr>
      </w:pPr>
    </w:p>
    <w:p w14:paraId="3E1BEBA7" w14:textId="03A485A8" w:rsidR="009E10AB" w:rsidRPr="009F1461" w:rsidRDefault="00704AFF" w:rsidP="009E10AB">
      <w:pPr>
        <w:ind w:firstLine="709"/>
        <w:rPr>
          <w:noProof/>
        </w:rPr>
      </w:pPr>
      <w:r w:rsidRPr="009F1461">
        <w:rPr>
          <w:noProof/>
        </w:rPr>
        <w:t>Розглядаючи під</w:t>
      </w:r>
      <w:r w:rsidR="009E10AB" w:rsidRPr="009F1461">
        <w:rPr>
          <w:noProof/>
        </w:rPr>
        <w:t xml:space="preserve">приємство АТ </w:t>
      </w:r>
      <w:r w:rsidR="00B23660">
        <w:rPr>
          <w:noProof/>
        </w:rPr>
        <w:t>«</w:t>
      </w:r>
      <w:r w:rsidRPr="009F1461">
        <w:rPr>
          <w:noProof/>
        </w:rPr>
        <w:t xml:space="preserve">СК </w:t>
      </w:r>
      <w:r w:rsidR="00B23660">
        <w:rPr>
          <w:noProof/>
        </w:rPr>
        <w:t>«</w:t>
      </w:r>
      <w:r w:rsidRPr="009F1461">
        <w:rPr>
          <w:noProof/>
        </w:rPr>
        <w:t>Країна</w:t>
      </w:r>
      <w:r w:rsidR="00B23660">
        <w:rPr>
          <w:noProof/>
        </w:rPr>
        <w:t>»</w:t>
      </w:r>
      <w:r w:rsidRPr="009F1461">
        <w:rPr>
          <w:noProof/>
        </w:rPr>
        <w:t xml:space="preserve"> і його діяльність, необхідно врахувати різні економічні фактори макросередовища, які можуть впливати на його діяльність.</w:t>
      </w:r>
      <w:r w:rsidR="009E10AB" w:rsidRPr="009F1461">
        <w:rPr>
          <w:noProof/>
        </w:rPr>
        <w:t xml:space="preserve"> </w:t>
      </w:r>
    </w:p>
    <w:p w14:paraId="11916217" w14:textId="12A42494" w:rsidR="009E10AB" w:rsidRPr="009F1461" w:rsidRDefault="009E10AB" w:rsidP="009E10AB">
      <w:pPr>
        <w:ind w:firstLine="709"/>
        <w:rPr>
          <w:noProof/>
          <w:lang w:val="ru-RU"/>
        </w:rPr>
      </w:pPr>
      <w:r w:rsidRPr="009F1461">
        <w:rPr>
          <w:noProof/>
        </w:rPr>
        <w:t>Сьогодні базова інфляція в річному вимірі сягає до 18%. Що тагне за собою зростання вартості послуг</w:t>
      </w:r>
      <w:r w:rsidRPr="009F1461">
        <w:t xml:space="preserve"> </w:t>
      </w:r>
      <w:r w:rsidRPr="009F1461">
        <w:rPr>
          <w:noProof/>
        </w:rPr>
        <w:t>[</w:t>
      </w:r>
      <w:r w:rsidRPr="009F1461">
        <w:rPr>
          <w:noProof/>
          <w:lang w:val="ru-RU"/>
        </w:rPr>
        <w:t>20</w:t>
      </w:r>
      <w:r w:rsidRPr="009F1461">
        <w:rPr>
          <w:noProof/>
        </w:rPr>
        <w:t>]</w:t>
      </w:r>
      <w:r w:rsidRPr="009F1461">
        <w:rPr>
          <w:noProof/>
          <w:lang w:val="ru-RU"/>
        </w:rPr>
        <w:t>.</w:t>
      </w:r>
    </w:p>
    <w:p w14:paraId="116CC7DA" w14:textId="77777777" w:rsidR="009E10AB" w:rsidRPr="009F1461" w:rsidRDefault="009E10AB" w:rsidP="009E10AB">
      <w:pPr>
        <w:ind w:firstLine="709"/>
        <w:rPr>
          <w:noProof/>
        </w:rPr>
      </w:pPr>
      <w:r w:rsidRPr="009F1461">
        <w:rPr>
          <w:noProof/>
        </w:rPr>
        <w:t>За підсумками 2022 року реальні доходи українців скоротилися на 16%, хоча в номінальних цифрах було невелике зростання. У новому році ситуація повинна радикально покращитися. Про це йдеться в січневому звіті Національного банку України.</w:t>
      </w:r>
    </w:p>
    <w:p w14:paraId="153BB237" w14:textId="77777777" w:rsidR="009E10AB" w:rsidRPr="009F1461" w:rsidRDefault="009E10AB" w:rsidP="009E10AB">
      <w:pPr>
        <w:ind w:firstLine="709"/>
        <w:rPr>
          <w:noProof/>
        </w:rPr>
      </w:pPr>
      <w:r w:rsidRPr="009F1461">
        <w:rPr>
          <w:noProof/>
        </w:rPr>
        <w:t xml:space="preserve">Згідно з даними НБУ, після різкого падіння у першій половині року номінальних доходи населення почали зростати у другому півріччі 2022 року. </w:t>
      </w:r>
      <w:r w:rsidRPr="009F1461">
        <w:rPr>
          <w:noProof/>
        </w:rPr>
        <w:lastRenderedPageBreak/>
        <w:t xml:space="preserve">Значною мірою на це вплинули виплати бюджетникам і особливо високі зарплати військових. </w:t>
      </w:r>
    </w:p>
    <w:p w14:paraId="2E30AE6A" w14:textId="77777777" w:rsidR="009E10AB" w:rsidRPr="009F1461" w:rsidRDefault="009E10AB" w:rsidP="009E10AB">
      <w:pPr>
        <w:ind w:firstLine="709"/>
        <w:rPr>
          <w:noProof/>
          <w:lang w:val="ru-RU"/>
        </w:rPr>
      </w:pPr>
      <w:r w:rsidRPr="009F1461">
        <w:rPr>
          <w:noProof/>
        </w:rPr>
        <w:t>Так, за підсумками року середня номінальна зарплата в Україні зросла на 0,5%. Однак реальні доходи (з поправкою на рівень інфляції) за минулий рік впали на 15,8% [</w:t>
      </w:r>
      <w:r w:rsidRPr="009F1461">
        <w:rPr>
          <w:noProof/>
          <w:lang w:val="ru-RU"/>
        </w:rPr>
        <w:t>34</w:t>
      </w:r>
      <w:r w:rsidRPr="009F1461">
        <w:rPr>
          <w:noProof/>
        </w:rPr>
        <w:t>]</w:t>
      </w:r>
      <w:r w:rsidRPr="009F1461">
        <w:rPr>
          <w:noProof/>
          <w:lang w:val="ru-RU"/>
        </w:rPr>
        <w:t>.</w:t>
      </w:r>
    </w:p>
    <w:p w14:paraId="67ECEE80" w14:textId="1C9FE875" w:rsidR="005E4EE0" w:rsidRPr="009F1461" w:rsidRDefault="009E10AB" w:rsidP="00AB2177">
      <w:pPr>
        <w:ind w:firstLine="709"/>
        <w:rPr>
          <w:noProof/>
        </w:rPr>
      </w:pPr>
      <w:r w:rsidRPr="009F1461">
        <w:rPr>
          <w:noProof/>
        </w:rPr>
        <w:t>Дані було зведено до таблиці 1.7.</w:t>
      </w:r>
    </w:p>
    <w:p w14:paraId="64D89C4A" w14:textId="77777777" w:rsidR="00704AFF" w:rsidRPr="009F1461" w:rsidRDefault="00704AFF" w:rsidP="00AB2177">
      <w:pPr>
        <w:ind w:firstLine="709"/>
        <w:rPr>
          <w:noProof/>
        </w:rPr>
      </w:pPr>
    </w:p>
    <w:p w14:paraId="1DCE9239" w14:textId="77777777" w:rsidR="009D2B8B" w:rsidRPr="009F1461" w:rsidRDefault="009D2B8B" w:rsidP="00AB2177">
      <w:pPr>
        <w:ind w:firstLine="709"/>
        <w:rPr>
          <w:noProof/>
          <w:lang w:val="ru-RU"/>
        </w:rPr>
      </w:pPr>
      <w:r w:rsidRPr="009F1461">
        <w:rPr>
          <w:noProof/>
          <w:lang w:val="ru-RU"/>
        </w:rPr>
        <w:t>Таблиця 1.7</w:t>
      </w:r>
      <w:r w:rsidR="003F3D5E" w:rsidRPr="009F1461">
        <w:rPr>
          <w:noProof/>
          <w:lang w:val="ru-RU"/>
        </w:rPr>
        <w:t xml:space="preserve"> - </w:t>
      </w:r>
      <w:r w:rsidR="00BB2E40" w:rsidRPr="009F1461">
        <w:t>Економічні фактори</w:t>
      </w:r>
    </w:p>
    <w:tbl>
      <w:tblPr>
        <w:tblStyle w:val="a7"/>
        <w:tblW w:w="0" w:type="auto"/>
        <w:tblLook w:val="04A0" w:firstRow="1" w:lastRow="0" w:firstColumn="1" w:lastColumn="0" w:noHBand="0" w:noVBand="1"/>
      </w:tblPr>
      <w:tblGrid>
        <w:gridCol w:w="977"/>
        <w:gridCol w:w="3906"/>
        <w:gridCol w:w="2572"/>
        <w:gridCol w:w="2456"/>
      </w:tblGrid>
      <w:tr w:rsidR="0016072E" w:rsidRPr="009F1461" w14:paraId="3DBEDDA1" w14:textId="77777777" w:rsidTr="002A5FCC">
        <w:trPr>
          <w:trHeight w:val="250"/>
        </w:trPr>
        <w:tc>
          <w:tcPr>
            <w:tcW w:w="977" w:type="dxa"/>
          </w:tcPr>
          <w:p w14:paraId="18CC4CFB" w14:textId="77777777" w:rsidR="0016072E" w:rsidRPr="009F1461" w:rsidRDefault="0016072E" w:rsidP="000A7259">
            <w:pPr>
              <w:rPr>
                <w:noProof/>
              </w:rPr>
            </w:pPr>
            <w:r w:rsidRPr="009F1461">
              <w:t>№ з/п</w:t>
            </w:r>
          </w:p>
        </w:tc>
        <w:tc>
          <w:tcPr>
            <w:tcW w:w="3906" w:type="dxa"/>
          </w:tcPr>
          <w:p w14:paraId="70B1FC77" w14:textId="77777777" w:rsidR="0016072E" w:rsidRPr="009F1461" w:rsidRDefault="0016072E" w:rsidP="000A7259">
            <w:pPr>
              <w:jc w:val="left"/>
              <w:rPr>
                <w:noProof/>
              </w:rPr>
            </w:pPr>
            <w:r w:rsidRPr="009F1461">
              <w:t>Фактор</w:t>
            </w:r>
          </w:p>
        </w:tc>
        <w:tc>
          <w:tcPr>
            <w:tcW w:w="2572" w:type="dxa"/>
          </w:tcPr>
          <w:p w14:paraId="772F65C7" w14:textId="77777777" w:rsidR="0016072E" w:rsidRPr="009F1461" w:rsidRDefault="0016072E" w:rsidP="000A7259">
            <w:pPr>
              <w:jc w:val="left"/>
              <w:rPr>
                <w:noProof/>
              </w:rPr>
            </w:pPr>
            <w:r w:rsidRPr="009F1461">
              <w:t>Загроза</w:t>
            </w:r>
          </w:p>
        </w:tc>
        <w:tc>
          <w:tcPr>
            <w:tcW w:w="2456" w:type="dxa"/>
          </w:tcPr>
          <w:p w14:paraId="70606991" w14:textId="77777777" w:rsidR="0016072E" w:rsidRPr="009F1461" w:rsidRDefault="0016072E" w:rsidP="000A7259">
            <w:pPr>
              <w:jc w:val="left"/>
              <w:rPr>
                <w:noProof/>
                <w:lang w:val="ru-RU"/>
              </w:rPr>
            </w:pPr>
            <w:r w:rsidRPr="009F1461">
              <w:t>Можливість</w:t>
            </w:r>
          </w:p>
        </w:tc>
      </w:tr>
      <w:tr w:rsidR="0016072E" w:rsidRPr="009F1461" w14:paraId="0A0D747C" w14:textId="77777777" w:rsidTr="002A5FCC">
        <w:trPr>
          <w:trHeight w:val="1563"/>
        </w:trPr>
        <w:tc>
          <w:tcPr>
            <w:tcW w:w="977" w:type="dxa"/>
          </w:tcPr>
          <w:p w14:paraId="5E49505D" w14:textId="77777777" w:rsidR="0016072E" w:rsidRPr="009F1461" w:rsidRDefault="0016072E" w:rsidP="000A7259">
            <w:pPr>
              <w:rPr>
                <w:noProof/>
              </w:rPr>
            </w:pPr>
            <w:r w:rsidRPr="009F1461">
              <w:rPr>
                <w:noProof/>
              </w:rPr>
              <w:t>1</w:t>
            </w:r>
          </w:p>
        </w:tc>
        <w:tc>
          <w:tcPr>
            <w:tcW w:w="3906" w:type="dxa"/>
          </w:tcPr>
          <w:p w14:paraId="3D9CE8AF" w14:textId="77777777" w:rsidR="0016072E" w:rsidRPr="009F1461" w:rsidRDefault="0016072E" w:rsidP="000A7259">
            <w:pPr>
              <w:jc w:val="left"/>
              <w:rPr>
                <w:noProof/>
              </w:rPr>
            </w:pPr>
            <w:r w:rsidRPr="009F1461">
              <w:rPr>
                <w:noProof/>
              </w:rPr>
              <w:t>Підвищення базової інфляції до 18%</w:t>
            </w:r>
          </w:p>
        </w:tc>
        <w:tc>
          <w:tcPr>
            <w:tcW w:w="2572" w:type="dxa"/>
          </w:tcPr>
          <w:p w14:paraId="479766CD" w14:textId="77777777" w:rsidR="0016072E" w:rsidRPr="009F1461" w:rsidRDefault="0016072E" w:rsidP="000A7259">
            <w:pPr>
              <w:jc w:val="left"/>
              <w:rPr>
                <w:noProof/>
              </w:rPr>
            </w:pPr>
            <w:r w:rsidRPr="009F1461">
              <w:rPr>
                <w:noProof/>
              </w:rPr>
              <w:t>Зростання вартості послуг загрожує втраті клієнтів</w:t>
            </w:r>
          </w:p>
        </w:tc>
        <w:tc>
          <w:tcPr>
            <w:tcW w:w="2456" w:type="dxa"/>
          </w:tcPr>
          <w:p w14:paraId="164FAF86" w14:textId="77777777" w:rsidR="0016072E" w:rsidRPr="009F1461" w:rsidRDefault="0016072E" w:rsidP="000A7259">
            <w:pPr>
              <w:jc w:val="left"/>
              <w:rPr>
                <w:noProof/>
                <w:lang w:val="ru-RU"/>
              </w:rPr>
            </w:pPr>
          </w:p>
        </w:tc>
      </w:tr>
      <w:tr w:rsidR="0016072E" w:rsidRPr="009F1461" w14:paraId="2EE4CF28" w14:textId="77777777" w:rsidTr="002A5FCC">
        <w:trPr>
          <w:trHeight w:val="1563"/>
        </w:trPr>
        <w:tc>
          <w:tcPr>
            <w:tcW w:w="977" w:type="dxa"/>
          </w:tcPr>
          <w:p w14:paraId="413A737E" w14:textId="77777777" w:rsidR="0016072E" w:rsidRPr="009F1461" w:rsidRDefault="00172FA1" w:rsidP="000A7259">
            <w:pPr>
              <w:rPr>
                <w:noProof/>
              </w:rPr>
            </w:pPr>
            <w:r w:rsidRPr="009F1461">
              <w:rPr>
                <w:noProof/>
              </w:rPr>
              <w:t>2</w:t>
            </w:r>
          </w:p>
        </w:tc>
        <w:tc>
          <w:tcPr>
            <w:tcW w:w="3906" w:type="dxa"/>
          </w:tcPr>
          <w:p w14:paraId="7A6D7652" w14:textId="77777777" w:rsidR="0016072E" w:rsidRPr="009F1461" w:rsidRDefault="0016072E" w:rsidP="000A7259">
            <w:pPr>
              <w:jc w:val="left"/>
              <w:rPr>
                <w:noProof/>
              </w:rPr>
            </w:pPr>
            <w:r w:rsidRPr="009F1461">
              <w:rPr>
                <w:noProof/>
              </w:rPr>
              <w:t>Рівень доходів населення</w:t>
            </w:r>
          </w:p>
        </w:tc>
        <w:tc>
          <w:tcPr>
            <w:tcW w:w="2572" w:type="dxa"/>
          </w:tcPr>
          <w:p w14:paraId="546127EA" w14:textId="77777777" w:rsidR="0016072E" w:rsidRPr="009F1461" w:rsidRDefault="009A3F61" w:rsidP="000A7259">
            <w:pPr>
              <w:jc w:val="left"/>
              <w:rPr>
                <w:noProof/>
              </w:rPr>
            </w:pPr>
            <w:r w:rsidRPr="009F1461">
              <w:rPr>
                <w:noProof/>
              </w:rPr>
              <w:t>Загроза зниженню платоспроможності споживачів</w:t>
            </w:r>
          </w:p>
        </w:tc>
        <w:tc>
          <w:tcPr>
            <w:tcW w:w="2456" w:type="dxa"/>
          </w:tcPr>
          <w:p w14:paraId="2E452D3A" w14:textId="77777777" w:rsidR="0016072E" w:rsidRPr="009F1461" w:rsidRDefault="0016072E" w:rsidP="000A7259">
            <w:pPr>
              <w:jc w:val="left"/>
              <w:rPr>
                <w:noProof/>
                <w:lang w:val="ru-RU"/>
              </w:rPr>
            </w:pPr>
          </w:p>
        </w:tc>
      </w:tr>
    </w:tbl>
    <w:p w14:paraId="75532DC8" w14:textId="77777777" w:rsidR="00102C92" w:rsidRPr="00364D16" w:rsidRDefault="00102C92" w:rsidP="00102C92">
      <w:pPr>
        <w:ind w:firstLine="709"/>
        <w:rPr>
          <w:i/>
          <w:iCs/>
          <w:noProof/>
          <w:lang w:val="ru-RU"/>
        </w:rPr>
      </w:pPr>
      <w:r>
        <w:rPr>
          <w:i/>
          <w:iCs/>
          <w:noProof/>
          <w:lang w:val="ru-RU"/>
        </w:rPr>
        <w:t xml:space="preserve">Джерело: </w:t>
      </w:r>
      <w:r w:rsidRPr="00364D16">
        <w:rPr>
          <w:i/>
          <w:iCs/>
          <w:noProof/>
          <w:lang w:val="ru-RU"/>
        </w:rPr>
        <w:t>Складено</w:t>
      </w:r>
      <w:r>
        <w:rPr>
          <w:i/>
          <w:iCs/>
          <w:noProof/>
          <w:lang w:val="ru-RU"/>
        </w:rPr>
        <w:t xml:space="preserve"> автором</w:t>
      </w:r>
    </w:p>
    <w:p w14:paraId="1AEBF724" w14:textId="77777777" w:rsidR="003C19B0" w:rsidRPr="009F1461" w:rsidRDefault="003C19B0" w:rsidP="00AB2177">
      <w:pPr>
        <w:ind w:firstLine="709"/>
        <w:rPr>
          <w:noProof/>
        </w:rPr>
      </w:pPr>
    </w:p>
    <w:p w14:paraId="787C69F5" w14:textId="705047D1" w:rsidR="00900C74" w:rsidRPr="009F1461" w:rsidRDefault="009E10AB" w:rsidP="00900C74">
      <w:pPr>
        <w:ind w:firstLine="709"/>
        <w:rPr>
          <w:noProof/>
        </w:rPr>
      </w:pPr>
      <w:r w:rsidRPr="009F1461">
        <w:rPr>
          <w:noProof/>
        </w:rPr>
        <w:t xml:space="preserve">Соціокультурні фактори макросередовища також грають важливу роль у діяльності </w:t>
      </w:r>
      <w:r w:rsidR="00900C74" w:rsidRPr="009F1461">
        <w:rPr>
          <w:noProof/>
        </w:rPr>
        <w:t xml:space="preserve">АТ </w:t>
      </w:r>
      <w:r w:rsidR="00B23660">
        <w:rPr>
          <w:noProof/>
        </w:rPr>
        <w:t>«</w:t>
      </w:r>
      <w:r w:rsidR="00900C74" w:rsidRPr="009F1461">
        <w:rPr>
          <w:noProof/>
        </w:rPr>
        <w:t xml:space="preserve">СК </w:t>
      </w:r>
      <w:r w:rsidR="00B23660">
        <w:rPr>
          <w:noProof/>
        </w:rPr>
        <w:t>«</w:t>
      </w:r>
      <w:r w:rsidR="00900C74" w:rsidRPr="009F1461">
        <w:rPr>
          <w:noProof/>
        </w:rPr>
        <w:t>Країна</w:t>
      </w:r>
      <w:r w:rsidR="00B23660">
        <w:rPr>
          <w:noProof/>
        </w:rPr>
        <w:t>»</w:t>
      </w:r>
      <w:r w:rsidR="00900C74" w:rsidRPr="009F1461">
        <w:rPr>
          <w:noProof/>
        </w:rPr>
        <w:t xml:space="preserve"> </w:t>
      </w:r>
      <w:r w:rsidRPr="009F1461">
        <w:rPr>
          <w:noProof/>
        </w:rPr>
        <w:t xml:space="preserve"> і можуть впливати на його успішність</w:t>
      </w:r>
      <w:r w:rsidR="00900C74" w:rsidRPr="009F1461">
        <w:rPr>
          <w:noProof/>
        </w:rPr>
        <w:t xml:space="preserve">. </w:t>
      </w:r>
    </w:p>
    <w:p w14:paraId="013A79CE" w14:textId="24ED1CAD" w:rsidR="00900C74" w:rsidRPr="009F1461" w:rsidRDefault="00900C74" w:rsidP="00900C74">
      <w:pPr>
        <w:ind w:firstLine="709"/>
        <w:rPr>
          <w:noProof/>
        </w:rPr>
      </w:pPr>
      <w:r w:rsidRPr="009F1461">
        <w:rPr>
          <w:noProof/>
        </w:rPr>
        <w:t xml:space="preserve">Врахвуючи щоденні ризики поранення або загибелі через війну в країні, зростає попит на відповідне страхування життя та здоров'я. Взагалі воєнні ризики являються виключенням у звичайних умовах страхування. Однак, деякі страхові компанії розширили свої ліцензії, що дозволило їм модифікувати/створити новий продукт, що буде покривати актуальні на сьогоднішній день ризики. Серед чих компаній є також АТ </w:t>
      </w:r>
      <w:r w:rsidR="00B23660">
        <w:rPr>
          <w:noProof/>
        </w:rPr>
        <w:t>«</w:t>
      </w:r>
      <w:r w:rsidRPr="009F1461">
        <w:rPr>
          <w:noProof/>
        </w:rPr>
        <w:t xml:space="preserve">СК </w:t>
      </w:r>
      <w:r w:rsidR="00B23660">
        <w:rPr>
          <w:noProof/>
        </w:rPr>
        <w:t>«</w:t>
      </w:r>
      <w:r w:rsidRPr="009F1461">
        <w:rPr>
          <w:noProof/>
        </w:rPr>
        <w:t>Країна</w:t>
      </w:r>
      <w:r w:rsidR="00B23660">
        <w:rPr>
          <w:noProof/>
        </w:rPr>
        <w:t>»</w:t>
      </w:r>
      <w:r w:rsidRPr="009F1461">
        <w:rPr>
          <w:noProof/>
        </w:rPr>
        <w:t>. Велика кількість українців повністю усвідомила наявні ризики, що від них не залежать, тому їх попит на подібні продукти страхування підвищуюється.</w:t>
      </w:r>
    </w:p>
    <w:p w14:paraId="3B5F90E7" w14:textId="77777777" w:rsidR="00900C74" w:rsidRPr="009F1461" w:rsidRDefault="00900C74" w:rsidP="00900C74">
      <w:pPr>
        <w:ind w:firstLine="709"/>
        <w:rPr>
          <w:noProof/>
          <w:lang w:val="ru-RU"/>
        </w:rPr>
      </w:pPr>
      <w:r w:rsidRPr="009F1461">
        <w:rPr>
          <w:noProof/>
          <w:lang w:val="ru-RU"/>
        </w:rPr>
        <w:lastRenderedPageBreak/>
        <w:t>Культура споживання медичного страхування в Україні є досить низькою порівняно з розвиненими країнами світу. Більшість українців не мають страхування.</w:t>
      </w:r>
    </w:p>
    <w:p w14:paraId="5C46C92E" w14:textId="77777777" w:rsidR="00900C74" w:rsidRPr="009F1461" w:rsidRDefault="00900C74" w:rsidP="00900C74">
      <w:pPr>
        <w:ind w:firstLine="709"/>
        <w:rPr>
          <w:noProof/>
          <w:lang w:val="ru-RU"/>
        </w:rPr>
      </w:pPr>
      <w:r w:rsidRPr="009F1461">
        <w:rPr>
          <w:noProof/>
          <w:lang w:val="ru-RU"/>
        </w:rPr>
        <w:t>Однією з причин такої низької культури споживання медичного страхування є недостатня освіта та інформація населення про страхування, його види та переваги. Також часто існують негативні стереотипи про страхування, які можуть зменшувати зацікавленість населення у придбанні страхових полісів.  Важливо, щоб страхові компанії проводили роз'яснювальну роботу та надавали якісні консультації клієнтам, щоб допомогти їм зрозуміти переваги страхування та вибрати оптимальний страховий продукт для своїх потреб.</w:t>
      </w:r>
    </w:p>
    <w:p w14:paraId="22A0D828" w14:textId="77777777" w:rsidR="00900C74" w:rsidRPr="009F1461" w:rsidRDefault="00900C74" w:rsidP="00900C74">
      <w:pPr>
        <w:ind w:firstLine="709"/>
        <w:rPr>
          <w:noProof/>
          <w:lang w:val="ru-RU"/>
        </w:rPr>
      </w:pPr>
      <w:r w:rsidRPr="009F1461">
        <w:rPr>
          <w:noProof/>
        </w:rPr>
        <w:t>За даними ООН, станом на травень 2023 року У країнах Європи перебуває більше 8,2 млн українців.</w:t>
      </w:r>
      <w:r w:rsidRPr="009F1461">
        <w:rPr>
          <w:noProof/>
          <w:lang w:val="ru-RU"/>
        </w:rPr>
        <w:t xml:space="preserve"> А також варто розум</w:t>
      </w:r>
      <w:r w:rsidRPr="009F1461">
        <w:rPr>
          <w:noProof/>
        </w:rPr>
        <w:t>іти, що велика частина українців була переміщена до інших країн, в тому числі до Росії та Білорусі.</w:t>
      </w:r>
      <w:r w:rsidRPr="009F1461">
        <w:rPr>
          <w:noProof/>
          <w:lang w:val="ru-RU"/>
        </w:rPr>
        <w:t xml:space="preserve"> Варто зазначити, що станом на середину листопада 2022 року за кордоном було 7,6 млн українських громадян. Це свідчить про відсутність повернення великої кількості громадян назад до України [24].</w:t>
      </w:r>
    </w:p>
    <w:p w14:paraId="50756113" w14:textId="5AF9C53A" w:rsidR="005E4EE0" w:rsidRPr="009F1461" w:rsidRDefault="00900C74" w:rsidP="00577F1C">
      <w:pPr>
        <w:ind w:firstLine="709"/>
        <w:rPr>
          <w:noProof/>
          <w:lang w:val="ru-RU"/>
        </w:rPr>
      </w:pPr>
      <w:r w:rsidRPr="009F1461">
        <w:rPr>
          <w:noProof/>
          <w:lang w:val="ru-RU"/>
        </w:rPr>
        <w:t xml:space="preserve">Як було зазначено в першому пункті першого розділу даної роботи, АТ </w:t>
      </w:r>
      <w:r w:rsidR="00B23660">
        <w:rPr>
          <w:noProof/>
          <w:lang w:val="ru-RU"/>
        </w:rPr>
        <w:t>«</w:t>
      </w:r>
      <w:r w:rsidRPr="009F1461">
        <w:rPr>
          <w:noProof/>
          <w:lang w:val="ru-RU"/>
        </w:rPr>
        <w:t xml:space="preserve">СК </w:t>
      </w:r>
      <w:r w:rsidR="00B23660">
        <w:rPr>
          <w:noProof/>
          <w:lang w:val="ru-RU"/>
        </w:rPr>
        <w:t>«</w:t>
      </w:r>
      <w:r w:rsidRPr="009F1461">
        <w:rPr>
          <w:noProof/>
          <w:lang w:val="ru-RU"/>
        </w:rPr>
        <w:t>Країна</w:t>
      </w:r>
      <w:r w:rsidR="00B23660">
        <w:rPr>
          <w:noProof/>
          <w:lang w:val="ru-RU"/>
        </w:rPr>
        <w:t>»</w:t>
      </w:r>
      <w:r w:rsidRPr="009F1461">
        <w:rPr>
          <w:noProof/>
          <w:lang w:val="ru-RU"/>
        </w:rPr>
        <w:t xml:space="preserve"> приймає учать у благодійних акціях та пожертвуваннях для ЗСУ та потерпілим від війни. Це свідчить про високу соціальну відповідальність підприємства </w:t>
      </w:r>
      <w:r w:rsidRPr="009F1461">
        <w:t>[</w:t>
      </w:r>
      <w:r w:rsidRPr="009F1461">
        <w:rPr>
          <w:noProof/>
          <w:lang w:val="ru-RU"/>
        </w:rPr>
        <w:t>25].</w:t>
      </w:r>
      <w:r w:rsidR="00341F44" w:rsidRPr="009F1461">
        <w:rPr>
          <w:noProof/>
          <w:lang w:val="ru-RU"/>
        </w:rPr>
        <w:t xml:space="preserve"> </w:t>
      </w:r>
      <w:r w:rsidR="00341F44" w:rsidRPr="009F1461">
        <w:rPr>
          <w:noProof/>
        </w:rPr>
        <w:t>Дані фактори було зведено до таблиці 1.8.</w:t>
      </w:r>
    </w:p>
    <w:p w14:paraId="49E3EE8C" w14:textId="77777777" w:rsidR="009E10AB" w:rsidRPr="009F1461" w:rsidRDefault="009E10AB" w:rsidP="00AB2177">
      <w:pPr>
        <w:ind w:firstLine="709"/>
        <w:rPr>
          <w:noProof/>
        </w:rPr>
      </w:pPr>
    </w:p>
    <w:p w14:paraId="1FF3AF38" w14:textId="77777777" w:rsidR="00787808" w:rsidRPr="009F1461" w:rsidRDefault="00787808" w:rsidP="00AB2177">
      <w:pPr>
        <w:ind w:firstLine="709"/>
        <w:rPr>
          <w:noProof/>
          <w:lang w:val="ru-RU"/>
        </w:rPr>
      </w:pPr>
      <w:r w:rsidRPr="009F1461">
        <w:rPr>
          <w:noProof/>
          <w:lang w:val="ru-RU"/>
        </w:rPr>
        <w:t>Таблиця 1.8</w:t>
      </w:r>
      <w:r w:rsidR="003F3D5E" w:rsidRPr="009F1461">
        <w:rPr>
          <w:noProof/>
          <w:lang w:val="ru-RU"/>
        </w:rPr>
        <w:t xml:space="preserve"> - </w:t>
      </w:r>
      <w:r w:rsidRPr="009F1461">
        <w:t>Соціокультурні фактори</w:t>
      </w:r>
    </w:p>
    <w:tbl>
      <w:tblPr>
        <w:tblStyle w:val="a7"/>
        <w:tblW w:w="0" w:type="auto"/>
        <w:tblLook w:val="04A0" w:firstRow="1" w:lastRow="0" w:firstColumn="1" w:lastColumn="0" w:noHBand="0" w:noVBand="1"/>
      </w:tblPr>
      <w:tblGrid>
        <w:gridCol w:w="977"/>
        <w:gridCol w:w="2205"/>
        <w:gridCol w:w="3163"/>
        <w:gridCol w:w="3663"/>
      </w:tblGrid>
      <w:tr w:rsidR="00787808" w:rsidRPr="009F1461" w14:paraId="477F4225" w14:textId="77777777" w:rsidTr="00FA70C2">
        <w:trPr>
          <w:trHeight w:val="250"/>
        </w:trPr>
        <w:tc>
          <w:tcPr>
            <w:tcW w:w="977" w:type="dxa"/>
          </w:tcPr>
          <w:p w14:paraId="6295AAD1" w14:textId="77777777" w:rsidR="00787808" w:rsidRPr="009F1461" w:rsidRDefault="00787808" w:rsidP="000A7259">
            <w:pPr>
              <w:rPr>
                <w:noProof/>
              </w:rPr>
            </w:pPr>
            <w:r w:rsidRPr="009F1461">
              <w:t>№ з/п</w:t>
            </w:r>
          </w:p>
        </w:tc>
        <w:tc>
          <w:tcPr>
            <w:tcW w:w="2205" w:type="dxa"/>
          </w:tcPr>
          <w:p w14:paraId="22C70BF7" w14:textId="77777777" w:rsidR="00787808" w:rsidRPr="009F1461" w:rsidRDefault="00787808" w:rsidP="000A7259">
            <w:pPr>
              <w:jc w:val="left"/>
              <w:rPr>
                <w:noProof/>
              </w:rPr>
            </w:pPr>
            <w:r w:rsidRPr="009F1461">
              <w:t>Фактор</w:t>
            </w:r>
          </w:p>
        </w:tc>
        <w:tc>
          <w:tcPr>
            <w:tcW w:w="3163" w:type="dxa"/>
          </w:tcPr>
          <w:p w14:paraId="4922B5C2" w14:textId="77777777" w:rsidR="00787808" w:rsidRPr="009F1461" w:rsidRDefault="00787808" w:rsidP="000A7259">
            <w:pPr>
              <w:jc w:val="left"/>
              <w:rPr>
                <w:noProof/>
              </w:rPr>
            </w:pPr>
            <w:r w:rsidRPr="009F1461">
              <w:t>Загроза</w:t>
            </w:r>
          </w:p>
        </w:tc>
        <w:tc>
          <w:tcPr>
            <w:tcW w:w="3663" w:type="dxa"/>
          </w:tcPr>
          <w:p w14:paraId="53A3A1B3" w14:textId="77777777" w:rsidR="00787808" w:rsidRPr="009F1461" w:rsidRDefault="00787808" w:rsidP="000A7259">
            <w:pPr>
              <w:jc w:val="left"/>
              <w:rPr>
                <w:noProof/>
                <w:lang w:val="ru-RU"/>
              </w:rPr>
            </w:pPr>
            <w:r w:rsidRPr="009F1461">
              <w:t>Можливість</w:t>
            </w:r>
          </w:p>
        </w:tc>
      </w:tr>
      <w:tr w:rsidR="00787808" w:rsidRPr="009F1461" w14:paraId="596E6B10" w14:textId="77777777" w:rsidTr="00FA70C2">
        <w:trPr>
          <w:trHeight w:val="569"/>
        </w:trPr>
        <w:tc>
          <w:tcPr>
            <w:tcW w:w="977" w:type="dxa"/>
          </w:tcPr>
          <w:p w14:paraId="7819516A" w14:textId="77777777" w:rsidR="00787808" w:rsidRPr="009F1461" w:rsidRDefault="00787808" w:rsidP="000A7259">
            <w:pPr>
              <w:rPr>
                <w:noProof/>
              </w:rPr>
            </w:pPr>
            <w:r w:rsidRPr="009F1461">
              <w:rPr>
                <w:noProof/>
              </w:rPr>
              <w:t>1</w:t>
            </w:r>
          </w:p>
        </w:tc>
        <w:tc>
          <w:tcPr>
            <w:tcW w:w="2205" w:type="dxa"/>
          </w:tcPr>
          <w:p w14:paraId="2AEDFEB5" w14:textId="1BDF7868" w:rsidR="00787808" w:rsidRPr="009F1461" w:rsidRDefault="00920375" w:rsidP="00577F1C">
            <w:pPr>
              <w:rPr>
                <w:noProof/>
                <w:lang w:val="ru-RU"/>
              </w:rPr>
            </w:pPr>
            <w:r w:rsidRPr="009F1461">
              <w:rPr>
                <w:noProof/>
                <w:lang w:val="ru-RU"/>
              </w:rPr>
              <w:t>Культура споживанн</w:t>
            </w:r>
            <w:r w:rsidR="00577F1C" w:rsidRPr="009F1461">
              <w:rPr>
                <w:noProof/>
                <w:lang w:val="ru-RU"/>
              </w:rPr>
              <w:t>я</w:t>
            </w:r>
          </w:p>
        </w:tc>
        <w:tc>
          <w:tcPr>
            <w:tcW w:w="3163" w:type="dxa"/>
          </w:tcPr>
          <w:p w14:paraId="07514272" w14:textId="77777777" w:rsidR="00787808" w:rsidRPr="009F1461" w:rsidRDefault="00394558" w:rsidP="000A7259">
            <w:pPr>
              <w:jc w:val="left"/>
              <w:rPr>
                <w:noProof/>
              </w:rPr>
            </w:pPr>
            <w:r w:rsidRPr="009F1461">
              <w:rPr>
                <w:noProof/>
              </w:rPr>
              <w:t>Загроза недостатнього залучення нових клієнтів</w:t>
            </w:r>
          </w:p>
        </w:tc>
        <w:tc>
          <w:tcPr>
            <w:tcW w:w="3663" w:type="dxa"/>
          </w:tcPr>
          <w:p w14:paraId="536EB6FA" w14:textId="77777777" w:rsidR="00787808" w:rsidRPr="009F1461" w:rsidRDefault="00787808" w:rsidP="000A7259">
            <w:pPr>
              <w:jc w:val="left"/>
              <w:rPr>
                <w:noProof/>
                <w:lang w:val="ru-RU"/>
              </w:rPr>
            </w:pPr>
          </w:p>
        </w:tc>
      </w:tr>
      <w:tr w:rsidR="00F048CC" w:rsidRPr="009F1461" w14:paraId="3CD461D8" w14:textId="77777777" w:rsidTr="00FA70C2">
        <w:trPr>
          <w:trHeight w:val="866"/>
        </w:trPr>
        <w:tc>
          <w:tcPr>
            <w:tcW w:w="977" w:type="dxa"/>
          </w:tcPr>
          <w:p w14:paraId="7C0E2145" w14:textId="77777777" w:rsidR="00F048CC" w:rsidRPr="009F1461" w:rsidRDefault="00F048CC" w:rsidP="000A7259">
            <w:pPr>
              <w:rPr>
                <w:noProof/>
              </w:rPr>
            </w:pPr>
            <w:r w:rsidRPr="009F1461">
              <w:rPr>
                <w:noProof/>
              </w:rPr>
              <w:t>2</w:t>
            </w:r>
          </w:p>
        </w:tc>
        <w:tc>
          <w:tcPr>
            <w:tcW w:w="2205" w:type="dxa"/>
          </w:tcPr>
          <w:p w14:paraId="451F59D0" w14:textId="77777777" w:rsidR="00F048CC" w:rsidRPr="009F1461" w:rsidRDefault="00F048CC" w:rsidP="000A7259">
            <w:pPr>
              <w:jc w:val="left"/>
              <w:rPr>
                <w:noProof/>
              </w:rPr>
            </w:pPr>
            <w:r w:rsidRPr="009F1461">
              <w:rPr>
                <w:noProof/>
              </w:rPr>
              <w:t>Сприйняття ризику</w:t>
            </w:r>
          </w:p>
        </w:tc>
        <w:tc>
          <w:tcPr>
            <w:tcW w:w="3163" w:type="dxa"/>
          </w:tcPr>
          <w:p w14:paraId="5EC5633E" w14:textId="77777777" w:rsidR="00F048CC" w:rsidRPr="009F1461" w:rsidRDefault="00F048CC" w:rsidP="000A7259">
            <w:pPr>
              <w:jc w:val="left"/>
              <w:rPr>
                <w:noProof/>
              </w:rPr>
            </w:pPr>
          </w:p>
        </w:tc>
        <w:tc>
          <w:tcPr>
            <w:tcW w:w="3663" w:type="dxa"/>
          </w:tcPr>
          <w:p w14:paraId="557D23D4" w14:textId="77777777" w:rsidR="00F048CC" w:rsidRPr="009F1461" w:rsidRDefault="00F048CC" w:rsidP="000A7259">
            <w:pPr>
              <w:jc w:val="left"/>
              <w:rPr>
                <w:noProof/>
                <w:lang w:val="ru-RU"/>
              </w:rPr>
            </w:pPr>
            <w:r w:rsidRPr="009F1461">
              <w:rPr>
                <w:noProof/>
                <w:lang w:val="ru-RU"/>
              </w:rPr>
              <w:t>Можливість нарощування частки ринку</w:t>
            </w:r>
          </w:p>
        </w:tc>
      </w:tr>
    </w:tbl>
    <w:p w14:paraId="7828740D" w14:textId="77777777" w:rsidR="00B03BC8" w:rsidRDefault="00B03BC8" w:rsidP="00102C92">
      <w:pPr>
        <w:ind w:firstLine="709"/>
        <w:rPr>
          <w:i/>
          <w:iCs/>
          <w:noProof/>
          <w:lang w:val="ru-RU"/>
        </w:rPr>
      </w:pPr>
    </w:p>
    <w:p w14:paraId="5612C4D5" w14:textId="0D6CE2B4" w:rsidR="00B03BC8" w:rsidRPr="00B03BC8" w:rsidRDefault="00B03BC8" w:rsidP="00B03BC8">
      <w:pPr>
        <w:ind w:firstLine="709"/>
        <w:rPr>
          <w:rFonts w:eastAsia="Times New Roman"/>
          <w:bCs w:val="0"/>
          <w:color w:val="000000"/>
          <w:lang w:eastAsia="uk-UA"/>
        </w:rPr>
      </w:pPr>
      <w:r w:rsidRPr="009F1461">
        <w:lastRenderedPageBreak/>
        <w:t>Продовження таблиці 1.</w:t>
      </w:r>
      <w:r>
        <w:rPr>
          <w:lang w:val="ru-RU"/>
        </w:rPr>
        <w:t>8</w:t>
      </w:r>
      <w:r w:rsidRPr="009F1461">
        <w:t xml:space="preserve"> - Соціокультурні фактори</w:t>
      </w:r>
    </w:p>
    <w:tbl>
      <w:tblPr>
        <w:tblStyle w:val="a7"/>
        <w:tblW w:w="0" w:type="auto"/>
        <w:tblLook w:val="04A0" w:firstRow="1" w:lastRow="0" w:firstColumn="1" w:lastColumn="0" w:noHBand="0" w:noVBand="1"/>
      </w:tblPr>
      <w:tblGrid>
        <w:gridCol w:w="977"/>
        <w:gridCol w:w="2205"/>
        <w:gridCol w:w="3163"/>
        <w:gridCol w:w="3663"/>
      </w:tblGrid>
      <w:tr w:rsidR="00B03BC8" w:rsidRPr="009F1461" w14:paraId="2A37B4AB" w14:textId="77777777" w:rsidTr="00B03BC8">
        <w:trPr>
          <w:trHeight w:val="205"/>
        </w:trPr>
        <w:tc>
          <w:tcPr>
            <w:tcW w:w="977" w:type="dxa"/>
          </w:tcPr>
          <w:p w14:paraId="29587BF8" w14:textId="1DE3810B" w:rsidR="00B03BC8" w:rsidRPr="009F1461" w:rsidRDefault="00B03BC8" w:rsidP="00B03BC8">
            <w:pPr>
              <w:rPr>
                <w:noProof/>
              </w:rPr>
            </w:pPr>
            <w:r w:rsidRPr="009F1461">
              <w:t>№ з/п</w:t>
            </w:r>
          </w:p>
        </w:tc>
        <w:tc>
          <w:tcPr>
            <w:tcW w:w="2205" w:type="dxa"/>
          </w:tcPr>
          <w:p w14:paraId="42989051" w14:textId="3BDA57E4" w:rsidR="00B03BC8" w:rsidRPr="009F1461" w:rsidRDefault="00B03BC8" w:rsidP="00B03BC8">
            <w:pPr>
              <w:jc w:val="left"/>
              <w:rPr>
                <w:noProof/>
              </w:rPr>
            </w:pPr>
            <w:r w:rsidRPr="009F1461">
              <w:t>Фактор</w:t>
            </w:r>
          </w:p>
        </w:tc>
        <w:tc>
          <w:tcPr>
            <w:tcW w:w="3163" w:type="dxa"/>
          </w:tcPr>
          <w:p w14:paraId="71E5483E" w14:textId="426A97F3" w:rsidR="00B03BC8" w:rsidRPr="009F1461" w:rsidRDefault="00B03BC8" w:rsidP="00B03BC8">
            <w:pPr>
              <w:jc w:val="left"/>
              <w:rPr>
                <w:noProof/>
                <w:lang w:val="ru-RU"/>
              </w:rPr>
            </w:pPr>
            <w:r w:rsidRPr="009F1461">
              <w:t>Загроза</w:t>
            </w:r>
          </w:p>
        </w:tc>
        <w:tc>
          <w:tcPr>
            <w:tcW w:w="3663" w:type="dxa"/>
          </w:tcPr>
          <w:p w14:paraId="0411640B" w14:textId="0E54221E" w:rsidR="00B03BC8" w:rsidRPr="009F1461" w:rsidRDefault="00B03BC8" w:rsidP="00B03BC8">
            <w:pPr>
              <w:jc w:val="left"/>
              <w:rPr>
                <w:noProof/>
                <w:lang w:val="ru-RU"/>
              </w:rPr>
            </w:pPr>
            <w:r w:rsidRPr="009F1461">
              <w:t>Можливість</w:t>
            </w:r>
          </w:p>
        </w:tc>
      </w:tr>
      <w:tr w:rsidR="00B03BC8" w:rsidRPr="009F1461" w14:paraId="13ED3932" w14:textId="77777777" w:rsidTr="004D6C8A">
        <w:trPr>
          <w:trHeight w:val="1115"/>
        </w:trPr>
        <w:tc>
          <w:tcPr>
            <w:tcW w:w="977" w:type="dxa"/>
          </w:tcPr>
          <w:p w14:paraId="42F8FE46" w14:textId="77777777" w:rsidR="00B03BC8" w:rsidRPr="009F1461" w:rsidRDefault="00B03BC8" w:rsidP="00B03BC8">
            <w:pPr>
              <w:rPr>
                <w:noProof/>
              </w:rPr>
            </w:pPr>
            <w:r w:rsidRPr="009F1461">
              <w:rPr>
                <w:noProof/>
              </w:rPr>
              <w:t>3</w:t>
            </w:r>
          </w:p>
        </w:tc>
        <w:tc>
          <w:tcPr>
            <w:tcW w:w="2205" w:type="dxa"/>
          </w:tcPr>
          <w:p w14:paraId="653F9E77" w14:textId="77777777" w:rsidR="00B03BC8" w:rsidRPr="009F1461" w:rsidRDefault="00B03BC8" w:rsidP="00B03BC8">
            <w:pPr>
              <w:jc w:val="left"/>
              <w:rPr>
                <w:noProof/>
              </w:rPr>
            </w:pPr>
            <w:r w:rsidRPr="009F1461">
              <w:rPr>
                <w:noProof/>
              </w:rPr>
              <w:t>Демографічні зміни</w:t>
            </w:r>
          </w:p>
        </w:tc>
        <w:tc>
          <w:tcPr>
            <w:tcW w:w="3163" w:type="dxa"/>
          </w:tcPr>
          <w:p w14:paraId="54AF2FAB" w14:textId="77777777" w:rsidR="00B03BC8" w:rsidRPr="009F1461" w:rsidRDefault="00B03BC8" w:rsidP="00B03BC8">
            <w:pPr>
              <w:jc w:val="left"/>
              <w:rPr>
                <w:noProof/>
                <w:lang w:val="ru-RU"/>
              </w:rPr>
            </w:pPr>
            <w:r w:rsidRPr="009F1461">
              <w:rPr>
                <w:noProof/>
                <w:lang w:val="ru-RU"/>
              </w:rPr>
              <w:t>Загроза зберігання тенденції виїзду за кордон населення.</w:t>
            </w:r>
          </w:p>
        </w:tc>
        <w:tc>
          <w:tcPr>
            <w:tcW w:w="3663" w:type="dxa"/>
          </w:tcPr>
          <w:p w14:paraId="5FC4974C" w14:textId="77777777" w:rsidR="00B03BC8" w:rsidRPr="009F1461" w:rsidRDefault="00B03BC8" w:rsidP="00B03BC8">
            <w:pPr>
              <w:jc w:val="left"/>
              <w:rPr>
                <w:noProof/>
                <w:lang w:val="ru-RU"/>
              </w:rPr>
            </w:pPr>
          </w:p>
        </w:tc>
      </w:tr>
      <w:tr w:rsidR="00B03BC8" w:rsidRPr="009F1461" w14:paraId="558A4195" w14:textId="77777777" w:rsidTr="004D6C8A">
        <w:trPr>
          <w:trHeight w:val="96"/>
        </w:trPr>
        <w:tc>
          <w:tcPr>
            <w:tcW w:w="977" w:type="dxa"/>
          </w:tcPr>
          <w:p w14:paraId="0EB7ECF0" w14:textId="77777777" w:rsidR="00B03BC8" w:rsidRPr="009F1461" w:rsidRDefault="00B03BC8" w:rsidP="00B03BC8">
            <w:pPr>
              <w:rPr>
                <w:noProof/>
              </w:rPr>
            </w:pPr>
            <w:r w:rsidRPr="009F1461">
              <w:rPr>
                <w:noProof/>
              </w:rPr>
              <w:t>4</w:t>
            </w:r>
          </w:p>
        </w:tc>
        <w:tc>
          <w:tcPr>
            <w:tcW w:w="2205" w:type="dxa"/>
          </w:tcPr>
          <w:p w14:paraId="41096863" w14:textId="77777777" w:rsidR="00B03BC8" w:rsidRPr="009F1461" w:rsidRDefault="00B03BC8" w:rsidP="00B03BC8">
            <w:pPr>
              <w:jc w:val="left"/>
              <w:rPr>
                <w:noProof/>
              </w:rPr>
            </w:pPr>
            <w:r w:rsidRPr="009F1461">
              <w:rPr>
                <w:noProof/>
              </w:rPr>
              <w:t>Соціальна відповідальність</w:t>
            </w:r>
          </w:p>
        </w:tc>
        <w:tc>
          <w:tcPr>
            <w:tcW w:w="3163" w:type="dxa"/>
          </w:tcPr>
          <w:p w14:paraId="20F67675" w14:textId="77777777" w:rsidR="00B03BC8" w:rsidRPr="009F1461" w:rsidRDefault="00B03BC8" w:rsidP="00B03BC8">
            <w:pPr>
              <w:jc w:val="left"/>
              <w:rPr>
                <w:noProof/>
              </w:rPr>
            </w:pPr>
          </w:p>
        </w:tc>
        <w:tc>
          <w:tcPr>
            <w:tcW w:w="3663" w:type="dxa"/>
          </w:tcPr>
          <w:p w14:paraId="2A2B2DD6" w14:textId="77777777" w:rsidR="00B03BC8" w:rsidRPr="009F1461" w:rsidRDefault="00B03BC8" w:rsidP="00B03BC8">
            <w:pPr>
              <w:jc w:val="left"/>
              <w:rPr>
                <w:noProof/>
              </w:rPr>
            </w:pPr>
            <w:r w:rsidRPr="009F1461">
              <w:rPr>
                <w:noProof/>
              </w:rPr>
              <w:t>Можливість позиціонування як соціально відповіальної компанії</w:t>
            </w:r>
          </w:p>
        </w:tc>
      </w:tr>
    </w:tbl>
    <w:p w14:paraId="720A8EB8" w14:textId="2541B928" w:rsidR="00102C92" w:rsidRPr="00B03BC8" w:rsidRDefault="00102C92" w:rsidP="00B03BC8">
      <w:pPr>
        <w:ind w:firstLine="709"/>
        <w:rPr>
          <w:i/>
          <w:iCs/>
          <w:noProof/>
          <w:lang w:val="ru-RU"/>
        </w:rPr>
      </w:pPr>
      <w:r>
        <w:rPr>
          <w:i/>
          <w:iCs/>
          <w:noProof/>
          <w:lang w:val="ru-RU"/>
        </w:rPr>
        <w:t xml:space="preserve">Джерело: </w:t>
      </w:r>
      <w:r w:rsidRPr="00364D16">
        <w:rPr>
          <w:i/>
          <w:iCs/>
          <w:noProof/>
          <w:lang w:val="ru-RU"/>
        </w:rPr>
        <w:t>Складено</w:t>
      </w:r>
      <w:r>
        <w:rPr>
          <w:i/>
          <w:iCs/>
          <w:noProof/>
          <w:lang w:val="ru-RU"/>
        </w:rPr>
        <w:t xml:space="preserve"> автором</w:t>
      </w:r>
    </w:p>
    <w:p w14:paraId="469AD913" w14:textId="77777777" w:rsidR="00102C92" w:rsidRDefault="00102C92" w:rsidP="00AB2177">
      <w:pPr>
        <w:ind w:firstLine="709"/>
        <w:rPr>
          <w:noProof/>
        </w:rPr>
      </w:pPr>
    </w:p>
    <w:p w14:paraId="7970ADC9" w14:textId="131043ED" w:rsidR="005E4EE0" w:rsidRPr="009F1461" w:rsidRDefault="0097092E" w:rsidP="00AB2177">
      <w:pPr>
        <w:ind w:firstLine="709"/>
        <w:rPr>
          <w:noProof/>
        </w:rPr>
      </w:pPr>
      <w:r w:rsidRPr="009F1461">
        <w:rPr>
          <w:noProof/>
        </w:rPr>
        <w:t>Відповідно до отриманих даних аналізу мак</w:t>
      </w:r>
      <w:r w:rsidR="007C035A" w:rsidRPr="009F1461">
        <w:rPr>
          <w:noProof/>
        </w:rPr>
        <w:t>ро</w:t>
      </w:r>
      <w:r w:rsidRPr="009F1461">
        <w:rPr>
          <w:noProof/>
        </w:rPr>
        <w:t>середовища, можемо сформувати підсумкову таблицю для зрозуміння впливу факторів на підприємство</w:t>
      </w:r>
      <w:r w:rsidR="002D267C" w:rsidRPr="009F1461">
        <w:rPr>
          <w:noProof/>
        </w:rPr>
        <w:t>. Дані зведено до таблиці 1.9.</w:t>
      </w:r>
    </w:p>
    <w:p w14:paraId="41652EE2" w14:textId="77777777" w:rsidR="002D267C" w:rsidRPr="009F1461" w:rsidRDefault="002D267C" w:rsidP="00AB2177">
      <w:pPr>
        <w:ind w:firstLine="709"/>
        <w:rPr>
          <w:noProof/>
          <w:lang w:val="ru-RU"/>
        </w:rPr>
      </w:pPr>
    </w:p>
    <w:p w14:paraId="6811F1CC" w14:textId="77777777" w:rsidR="00B75118" w:rsidRPr="009F1461" w:rsidRDefault="00B75118" w:rsidP="00AB2177">
      <w:pPr>
        <w:ind w:firstLine="709"/>
        <w:rPr>
          <w:noProof/>
          <w:lang w:val="ru-RU"/>
        </w:rPr>
      </w:pPr>
      <w:r w:rsidRPr="009F1461">
        <w:rPr>
          <w:noProof/>
          <w:lang w:val="ru-RU"/>
        </w:rPr>
        <w:t>Таблиця 1.9</w:t>
      </w:r>
      <w:r w:rsidR="003F3D5E" w:rsidRPr="009F1461">
        <w:rPr>
          <w:noProof/>
          <w:lang w:val="ru-RU"/>
        </w:rPr>
        <w:t xml:space="preserve"> - </w:t>
      </w:r>
      <w:r w:rsidRPr="009F1461">
        <w:t>Таблиця факторів макросередовища</w:t>
      </w:r>
    </w:p>
    <w:tbl>
      <w:tblPr>
        <w:tblStyle w:val="a7"/>
        <w:tblW w:w="0" w:type="auto"/>
        <w:tblLook w:val="04A0" w:firstRow="1" w:lastRow="0" w:firstColumn="1" w:lastColumn="0" w:noHBand="0" w:noVBand="1"/>
      </w:tblPr>
      <w:tblGrid>
        <w:gridCol w:w="675"/>
        <w:gridCol w:w="2694"/>
        <w:gridCol w:w="3260"/>
        <w:gridCol w:w="3282"/>
      </w:tblGrid>
      <w:tr w:rsidR="00B75118" w:rsidRPr="009F1461" w14:paraId="19DC3FB2" w14:textId="77777777" w:rsidTr="00A44EAC">
        <w:trPr>
          <w:trHeight w:val="250"/>
        </w:trPr>
        <w:tc>
          <w:tcPr>
            <w:tcW w:w="675" w:type="dxa"/>
          </w:tcPr>
          <w:p w14:paraId="13761C64" w14:textId="77777777" w:rsidR="00B75118" w:rsidRPr="009F1461" w:rsidRDefault="00B75118" w:rsidP="000A7259">
            <w:pPr>
              <w:rPr>
                <w:noProof/>
              </w:rPr>
            </w:pPr>
            <w:r w:rsidRPr="009F1461">
              <w:t>№ з/п</w:t>
            </w:r>
          </w:p>
        </w:tc>
        <w:tc>
          <w:tcPr>
            <w:tcW w:w="2694" w:type="dxa"/>
          </w:tcPr>
          <w:p w14:paraId="352BF6C7" w14:textId="77777777" w:rsidR="00B75118" w:rsidRPr="009F1461" w:rsidRDefault="00B75118" w:rsidP="000A7259">
            <w:pPr>
              <w:jc w:val="left"/>
              <w:rPr>
                <w:noProof/>
              </w:rPr>
            </w:pPr>
            <w:r w:rsidRPr="009F1461">
              <w:t>Фактор</w:t>
            </w:r>
          </w:p>
        </w:tc>
        <w:tc>
          <w:tcPr>
            <w:tcW w:w="3260" w:type="dxa"/>
          </w:tcPr>
          <w:p w14:paraId="72A710F3" w14:textId="77777777" w:rsidR="00B75118" w:rsidRPr="009F1461" w:rsidRDefault="00B75118" w:rsidP="000A7259">
            <w:pPr>
              <w:jc w:val="left"/>
              <w:rPr>
                <w:noProof/>
              </w:rPr>
            </w:pPr>
            <w:r w:rsidRPr="009F1461">
              <w:t>Загроза</w:t>
            </w:r>
          </w:p>
        </w:tc>
        <w:tc>
          <w:tcPr>
            <w:tcW w:w="3282" w:type="dxa"/>
          </w:tcPr>
          <w:p w14:paraId="0E422042" w14:textId="77777777" w:rsidR="00B75118" w:rsidRPr="009F1461" w:rsidRDefault="00B75118" w:rsidP="000A7259">
            <w:pPr>
              <w:jc w:val="left"/>
              <w:rPr>
                <w:noProof/>
                <w:lang w:val="ru-RU"/>
              </w:rPr>
            </w:pPr>
            <w:r w:rsidRPr="009F1461">
              <w:t>Можливість</w:t>
            </w:r>
          </w:p>
        </w:tc>
      </w:tr>
      <w:tr w:rsidR="00B75118" w:rsidRPr="009F1461" w14:paraId="47BD3B2E" w14:textId="77777777" w:rsidTr="00A44EAC">
        <w:trPr>
          <w:trHeight w:val="1563"/>
        </w:trPr>
        <w:tc>
          <w:tcPr>
            <w:tcW w:w="675" w:type="dxa"/>
          </w:tcPr>
          <w:p w14:paraId="31846096" w14:textId="77777777" w:rsidR="00B75118" w:rsidRPr="009F1461" w:rsidRDefault="00B75118" w:rsidP="000A7259">
            <w:pPr>
              <w:rPr>
                <w:noProof/>
              </w:rPr>
            </w:pPr>
            <w:r w:rsidRPr="009F1461">
              <w:rPr>
                <w:noProof/>
              </w:rPr>
              <w:t>1</w:t>
            </w:r>
          </w:p>
        </w:tc>
        <w:tc>
          <w:tcPr>
            <w:tcW w:w="2694" w:type="dxa"/>
          </w:tcPr>
          <w:p w14:paraId="3E7A3AED" w14:textId="77777777" w:rsidR="00B75118" w:rsidRPr="009F1461" w:rsidRDefault="0046147D" w:rsidP="000A7259">
            <w:pPr>
              <w:jc w:val="left"/>
              <w:rPr>
                <w:noProof/>
              </w:rPr>
            </w:pPr>
            <w:r w:rsidRPr="009F1461">
              <w:rPr>
                <w:noProof/>
              </w:rPr>
              <w:t>Законодавство про страхування</w:t>
            </w:r>
          </w:p>
        </w:tc>
        <w:tc>
          <w:tcPr>
            <w:tcW w:w="3260" w:type="dxa"/>
          </w:tcPr>
          <w:p w14:paraId="7233672B" w14:textId="5F2A2D26" w:rsidR="00B75118" w:rsidRPr="009F1461" w:rsidRDefault="0046147D" w:rsidP="000A7259">
            <w:pPr>
              <w:jc w:val="left"/>
              <w:rPr>
                <w:noProof/>
              </w:rPr>
            </w:pPr>
            <w:r w:rsidRPr="009F1461">
              <w:rPr>
                <w:noProof/>
              </w:rPr>
              <w:t>Недостатньо швидкого розширення частки на</w:t>
            </w:r>
            <w:r w:rsidR="00FA70C2" w:rsidRPr="009F1461">
              <w:rPr>
                <w:noProof/>
              </w:rPr>
              <w:t xml:space="preserve"> ринку та залучення нових клієнтів</w:t>
            </w:r>
            <w:r w:rsidRPr="009F1461">
              <w:rPr>
                <w:noProof/>
              </w:rPr>
              <w:t xml:space="preserve"> </w:t>
            </w:r>
          </w:p>
        </w:tc>
        <w:tc>
          <w:tcPr>
            <w:tcW w:w="3282" w:type="dxa"/>
          </w:tcPr>
          <w:p w14:paraId="3909CAFE" w14:textId="7004CF03" w:rsidR="00B75118" w:rsidRPr="009F1461" w:rsidRDefault="0046147D" w:rsidP="000A7259">
            <w:pPr>
              <w:jc w:val="left"/>
              <w:rPr>
                <w:noProof/>
              </w:rPr>
            </w:pPr>
            <w:r w:rsidRPr="009F1461">
              <w:rPr>
                <w:noProof/>
              </w:rPr>
              <w:t>Можливість використовувати бар’єри, які були</w:t>
            </w:r>
            <w:r w:rsidR="00FA70C2" w:rsidRPr="009F1461">
              <w:rPr>
                <w:noProof/>
              </w:rPr>
              <w:t xml:space="preserve"> підвищені та перехоплення частки клієнтів</w:t>
            </w:r>
          </w:p>
        </w:tc>
      </w:tr>
      <w:tr w:rsidR="00FA70C2" w:rsidRPr="009F1461" w14:paraId="4087EF1F" w14:textId="77777777" w:rsidTr="00A44EAC">
        <w:trPr>
          <w:trHeight w:val="1563"/>
        </w:trPr>
        <w:tc>
          <w:tcPr>
            <w:tcW w:w="675" w:type="dxa"/>
          </w:tcPr>
          <w:p w14:paraId="14EFFB36" w14:textId="39ED4583" w:rsidR="00FA70C2" w:rsidRPr="009F1461" w:rsidRDefault="00FA70C2" w:rsidP="00FA70C2">
            <w:pPr>
              <w:rPr>
                <w:noProof/>
              </w:rPr>
            </w:pPr>
            <w:r w:rsidRPr="009F1461">
              <w:rPr>
                <w:noProof/>
              </w:rPr>
              <w:t>2</w:t>
            </w:r>
          </w:p>
        </w:tc>
        <w:tc>
          <w:tcPr>
            <w:tcW w:w="2694" w:type="dxa"/>
          </w:tcPr>
          <w:p w14:paraId="5585064E" w14:textId="5E9096D8" w:rsidR="00FA70C2" w:rsidRPr="009F1461" w:rsidRDefault="00FA70C2" w:rsidP="00FA70C2">
            <w:pPr>
              <w:jc w:val="left"/>
              <w:rPr>
                <w:noProof/>
              </w:rPr>
            </w:pPr>
            <w:r w:rsidRPr="009F1461">
              <w:rPr>
                <w:noProof/>
              </w:rPr>
              <w:t>Вторгнення РФ та повномасштабна війна</w:t>
            </w:r>
          </w:p>
        </w:tc>
        <w:tc>
          <w:tcPr>
            <w:tcW w:w="3260" w:type="dxa"/>
          </w:tcPr>
          <w:p w14:paraId="6B4FC74F" w14:textId="6BF7B7A7" w:rsidR="00FA70C2" w:rsidRPr="009F1461" w:rsidRDefault="00FA70C2" w:rsidP="00FA70C2">
            <w:pPr>
              <w:jc w:val="left"/>
              <w:rPr>
                <w:noProof/>
              </w:rPr>
            </w:pPr>
            <w:r w:rsidRPr="009F1461">
              <w:rPr>
                <w:noProof/>
                <w:lang w:val="ru-RU"/>
              </w:rPr>
              <w:t>Загроза падіння сектору бізнесу, від якого залежить страхова компанія</w:t>
            </w:r>
          </w:p>
        </w:tc>
        <w:tc>
          <w:tcPr>
            <w:tcW w:w="3282" w:type="dxa"/>
          </w:tcPr>
          <w:p w14:paraId="6E9E0DE5" w14:textId="77777777" w:rsidR="00FA70C2" w:rsidRPr="009F1461" w:rsidRDefault="00FA70C2" w:rsidP="00FA70C2">
            <w:pPr>
              <w:jc w:val="left"/>
              <w:rPr>
                <w:noProof/>
              </w:rPr>
            </w:pPr>
          </w:p>
        </w:tc>
      </w:tr>
    </w:tbl>
    <w:p w14:paraId="22F814FF" w14:textId="77777777" w:rsidR="00A8184D" w:rsidRDefault="00A8184D" w:rsidP="00B03BC8"/>
    <w:p w14:paraId="26FE77F8" w14:textId="77777777" w:rsidR="00B03BC8" w:rsidRPr="009F1461" w:rsidRDefault="00B03BC8" w:rsidP="00B03BC8"/>
    <w:p w14:paraId="0E887AAC" w14:textId="4F3E455E" w:rsidR="00A8184D" w:rsidRPr="009F1461" w:rsidRDefault="00A8184D" w:rsidP="00A8184D">
      <w:pPr>
        <w:ind w:firstLine="709"/>
        <w:rPr>
          <w:rFonts w:eastAsia="Times New Roman"/>
          <w:bCs w:val="0"/>
          <w:color w:val="000000"/>
          <w:lang w:eastAsia="uk-UA"/>
        </w:rPr>
      </w:pPr>
      <w:r w:rsidRPr="009F1461">
        <w:lastRenderedPageBreak/>
        <w:t>Продовження таблиці 1.9 - Таблиця факторів макросередовища</w:t>
      </w:r>
    </w:p>
    <w:tbl>
      <w:tblPr>
        <w:tblStyle w:val="a7"/>
        <w:tblW w:w="0" w:type="auto"/>
        <w:tblLook w:val="04A0" w:firstRow="1" w:lastRow="0" w:firstColumn="1" w:lastColumn="0" w:noHBand="0" w:noVBand="1"/>
      </w:tblPr>
      <w:tblGrid>
        <w:gridCol w:w="675"/>
        <w:gridCol w:w="2694"/>
        <w:gridCol w:w="3260"/>
        <w:gridCol w:w="3282"/>
      </w:tblGrid>
      <w:tr w:rsidR="00A8184D" w:rsidRPr="009F1461" w14:paraId="3DD73F30" w14:textId="77777777" w:rsidTr="00A8184D">
        <w:trPr>
          <w:trHeight w:val="708"/>
        </w:trPr>
        <w:tc>
          <w:tcPr>
            <w:tcW w:w="675" w:type="dxa"/>
          </w:tcPr>
          <w:p w14:paraId="6744B4F0" w14:textId="58FCB56E" w:rsidR="00A8184D" w:rsidRPr="009F1461" w:rsidRDefault="00A8184D" w:rsidP="00A8184D">
            <w:pPr>
              <w:rPr>
                <w:noProof/>
              </w:rPr>
            </w:pPr>
            <w:r w:rsidRPr="009F1461">
              <w:t>№ з/п</w:t>
            </w:r>
          </w:p>
        </w:tc>
        <w:tc>
          <w:tcPr>
            <w:tcW w:w="2694" w:type="dxa"/>
          </w:tcPr>
          <w:p w14:paraId="51DE3BD8" w14:textId="71C91081" w:rsidR="00A8184D" w:rsidRPr="009F1461" w:rsidRDefault="00A8184D" w:rsidP="00A8184D">
            <w:pPr>
              <w:jc w:val="left"/>
              <w:rPr>
                <w:noProof/>
              </w:rPr>
            </w:pPr>
            <w:r w:rsidRPr="009F1461">
              <w:t>Фактор</w:t>
            </w:r>
          </w:p>
        </w:tc>
        <w:tc>
          <w:tcPr>
            <w:tcW w:w="3260" w:type="dxa"/>
          </w:tcPr>
          <w:p w14:paraId="55AAB372" w14:textId="498B1302" w:rsidR="00A8184D" w:rsidRPr="009F1461" w:rsidRDefault="00A8184D" w:rsidP="00A8184D">
            <w:pPr>
              <w:jc w:val="left"/>
              <w:rPr>
                <w:noProof/>
                <w:lang w:val="ru-RU"/>
              </w:rPr>
            </w:pPr>
            <w:r w:rsidRPr="009F1461">
              <w:t>Загроза</w:t>
            </w:r>
          </w:p>
        </w:tc>
        <w:tc>
          <w:tcPr>
            <w:tcW w:w="3282" w:type="dxa"/>
          </w:tcPr>
          <w:p w14:paraId="10B2FE6C" w14:textId="77650E29" w:rsidR="00A8184D" w:rsidRPr="009F1461" w:rsidRDefault="00A8184D" w:rsidP="00A8184D">
            <w:pPr>
              <w:jc w:val="left"/>
              <w:rPr>
                <w:noProof/>
                <w:lang w:val="ru-RU"/>
              </w:rPr>
            </w:pPr>
            <w:r w:rsidRPr="009F1461">
              <w:t>Можливість</w:t>
            </w:r>
          </w:p>
        </w:tc>
      </w:tr>
      <w:tr w:rsidR="00B03BC8" w:rsidRPr="009F1461" w14:paraId="6505CB7F" w14:textId="77777777" w:rsidTr="00A8184D">
        <w:trPr>
          <w:trHeight w:val="708"/>
        </w:trPr>
        <w:tc>
          <w:tcPr>
            <w:tcW w:w="675" w:type="dxa"/>
          </w:tcPr>
          <w:p w14:paraId="3942C808" w14:textId="1F6BAA4A" w:rsidR="00B03BC8" w:rsidRPr="009F1461" w:rsidRDefault="00B03BC8" w:rsidP="00B03BC8">
            <w:r w:rsidRPr="009F1461">
              <w:rPr>
                <w:noProof/>
              </w:rPr>
              <w:t>3</w:t>
            </w:r>
          </w:p>
        </w:tc>
        <w:tc>
          <w:tcPr>
            <w:tcW w:w="2694" w:type="dxa"/>
          </w:tcPr>
          <w:p w14:paraId="5200A8FB" w14:textId="0070974D" w:rsidR="00B03BC8" w:rsidRPr="009F1461" w:rsidRDefault="00B03BC8" w:rsidP="00B03BC8">
            <w:pPr>
              <w:jc w:val="left"/>
            </w:pPr>
            <w:r w:rsidRPr="009F1461">
              <w:rPr>
                <w:noProof/>
              </w:rPr>
              <w:t>Підвищення базової інфляції до 18%</w:t>
            </w:r>
          </w:p>
        </w:tc>
        <w:tc>
          <w:tcPr>
            <w:tcW w:w="3260" w:type="dxa"/>
          </w:tcPr>
          <w:p w14:paraId="7E5F895C" w14:textId="7A692435" w:rsidR="00B03BC8" w:rsidRPr="009F1461" w:rsidRDefault="00B03BC8" w:rsidP="00B03BC8">
            <w:pPr>
              <w:jc w:val="left"/>
            </w:pPr>
            <w:r w:rsidRPr="009F1461">
              <w:rPr>
                <w:noProof/>
              </w:rPr>
              <w:t>Зростання вартості послуг загрожує втраті клієнтів</w:t>
            </w:r>
          </w:p>
        </w:tc>
        <w:tc>
          <w:tcPr>
            <w:tcW w:w="3282" w:type="dxa"/>
          </w:tcPr>
          <w:p w14:paraId="32258901" w14:textId="77777777" w:rsidR="00B03BC8" w:rsidRPr="009F1461" w:rsidRDefault="00B03BC8" w:rsidP="00B03BC8">
            <w:pPr>
              <w:jc w:val="left"/>
            </w:pPr>
          </w:p>
        </w:tc>
      </w:tr>
      <w:tr w:rsidR="00B03BC8" w:rsidRPr="009F1461" w14:paraId="7C87A0FD" w14:textId="77777777" w:rsidTr="001C6307">
        <w:trPr>
          <w:trHeight w:val="1563"/>
        </w:trPr>
        <w:tc>
          <w:tcPr>
            <w:tcW w:w="675" w:type="dxa"/>
          </w:tcPr>
          <w:p w14:paraId="6BBFB372" w14:textId="2761A29E" w:rsidR="00B03BC8" w:rsidRPr="009F1461" w:rsidRDefault="00B03BC8" w:rsidP="00B03BC8">
            <w:pPr>
              <w:rPr>
                <w:noProof/>
              </w:rPr>
            </w:pPr>
            <w:r w:rsidRPr="009F1461">
              <w:rPr>
                <w:noProof/>
              </w:rPr>
              <w:t>4</w:t>
            </w:r>
          </w:p>
        </w:tc>
        <w:tc>
          <w:tcPr>
            <w:tcW w:w="2694" w:type="dxa"/>
          </w:tcPr>
          <w:p w14:paraId="3453FA13" w14:textId="3E1DBB92" w:rsidR="00B03BC8" w:rsidRPr="009F1461" w:rsidRDefault="00B03BC8" w:rsidP="00B03BC8">
            <w:pPr>
              <w:jc w:val="left"/>
              <w:rPr>
                <w:noProof/>
              </w:rPr>
            </w:pPr>
            <w:r w:rsidRPr="009F1461">
              <w:rPr>
                <w:noProof/>
              </w:rPr>
              <w:t>Рівень доходів населення</w:t>
            </w:r>
          </w:p>
        </w:tc>
        <w:tc>
          <w:tcPr>
            <w:tcW w:w="3260" w:type="dxa"/>
          </w:tcPr>
          <w:p w14:paraId="14AD86D8" w14:textId="5ACF19EB" w:rsidR="00B03BC8" w:rsidRPr="009F1461" w:rsidRDefault="00B03BC8" w:rsidP="00B03BC8">
            <w:pPr>
              <w:jc w:val="left"/>
              <w:rPr>
                <w:noProof/>
              </w:rPr>
            </w:pPr>
            <w:r w:rsidRPr="009F1461">
              <w:rPr>
                <w:noProof/>
              </w:rPr>
              <w:t>Загроза зниженню платоспроможності споживачів</w:t>
            </w:r>
          </w:p>
        </w:tc>
        <w:tc>
          <w:tcPr>
            <w:tcW w:w="3282" w:type="dxa"/>
          </w:tcPr>
          <w:p w14:paraId="601ABB13" w14:textId="77777777" w:rsidR="00B03BC8" w:rsidRPr="009F1461" w:rsidRDefault="00B03BC8" w:rsidP="00B03BC8">
            <w:pPr>
              <w:jc w:val="left"/>
              <w:rPr>
                <w:noProof/>
                <w:lang w:val="ru-RU"/>
              </w:rPr>
            </w:pPr>
          </w:p>
        </w:tc>
      </w:tr>
      <w:tr w:rsidR="00B03BC8" w:rsidRPr="009F1461" w14:paraId="092006BC" w14:textId="77777777" w:rsidTr="001C6307">
        <w:trPr>
          <w:trHeight w:val="1563"/>
        </w:trPr>
        <w:tc>
          <w:tcPr>
            <w:tcW w:w="675" w:type="dxa"/>
          </w:tcPr>
          <w:p w14:paraId="7A3808FC" w14:textId="7A4872F2" w:rsidR="00B03BC8" w:rsidRPr="009F1461" w:rsidRDefault="00B03BC8" w:rsidP="00B03BC8">
            <w:pPr>
              <w:rPr>
                <w:noProof/>
              </w:rPr>
            </w:pPr>
            <w:r w:rsidRPr="009F1461">
              <w:rPr>
                <w:noProof/>
              </w:rPr>
              <w:t>5</w:t>
            </w:r>
          </w:p>
        </w:tc>
        <w:tc>
          <w:tcPr>
            <w:tcW w:w="2694" w:type="dxa"/>
          </w:tcPr>
          <w:p w14:paraId="52BDAE25" w14:textId="57F833C8" w:rsidR="00B03BC8" w:rsidRPr="009F1461" w:rsidRDefault="00B03BC8" w:rsidP="00B03BC8">
            <w:pPr>
              <w:jc w:val="left"/>
              <w:rPr>
                <w:noProof/>
              </w:rPr>
            </w:pPr>
            <w:r w:rsidRPr="009F1461">
              <w:rPr>
                <w:noProof/>
              </w:rPr>
              <w:t>Сприйняття ризику</w:t>
            </w:r>
          </w:p>
        </w:tc>
        <w:tc>
          <w:tcPr>
            <w:tcW w:w="3260" w:type="dxa"/>
          </w:tcPr>
          <w:p w14:paraId="51CEB25C" w14:textId="77777777" w:rsidR="00B03BC8" w:rsidRPr="009F1461" w:rsidRDefault="00B03BC8" w:rsidP="00B03BC8">
            <w:pPr>
              <w:jc w:val="left"/>
              <w:rPr>
                <w:noProof/>
                <w:lang w:val="ru-RU"/>
              </w:rPr>
            </w:pPr>
          </w:p>
        </w:tc>
        <w:tc>
          <w:tcPr>
            <w:tcW w:w="3282" w:type="dxa"/>
          </w:tcPr>
          <w:p w14:paraId="019D4300" w14:textId="3289417D" w:rsidR="00B03BC8" w:rsidRPr="009F1461" w:rsidRDefault="00B03BC8" w:rsidP="00B03BC8">
            <w:pPr>
              <w:jc w:val="left"/>
              <w:rPr>
                <w:noProof/>
                <w:lang w:val="ru-RU"/>
              </w:rPr>
            </w:pPr>
            <w:r w:rsidRPr="009F1461">
              <w:rPr>
                <w:noProof/>
                <w:lang w:val="ru-RU"/>
              </w:rPr>
              <w:t>Можливість нарощування частки ринку</w:t>
            </w:r>
          </w:p>
        </w:tc>
      </w:tr>
    </w:tbl>
    <w:p w14:paraId="6F4A4455" w14:textId="49FDD4DB" w:rsidR="0044517A" w:rsidRPr="00B03BC8" w:rsidRDefault="00B03BC8" w:rsidP="00B03BC8">
      <w:pPr>
        <w:ind w:firstLine="709"/>
        <w:rPr>
          <w:i/>
          <w:iCs/>
          <w:noProof/>
          <w:lang w:val="ru-RU"/>
        </w:rPr>
      </w:pPr>
      <w:r>
        <w:rPr>
          <w:i/>
          <w:iCs/>
          <w:noProof/>
          <w:lang w:val="ru-RU"/>
        </w:rPr>
        <w:t xml:space="preserve">Джерело: </w:t>
      </w:r>
      <w:r w:rsidRPr="00364D16">
        <w:rPr>
          <w:i/>
          <w:iCs/>
          <w:noProof/>
          <w:lang w:val="ru-RU"/>
        </w:rPr>
        <w:t>Складено</w:t>
      </w:r>
      <w:r>
        <w:rPr>
          <w:i/>
          <w:iCs/>
          <w:noProof/>
          <w:lang w:val="ru-RU"/>
        </w:rPr>
        <w:t xml:space="preserve"> авторо</w:t>
      </w:r>
      <w:r>
        <w:rPr>
          <w:i/>
          <w:iCs/>
          <w:noProof/>
          <w:lang w:val="ru-RU"/>
        </w:rPr>
        <w:t>м</w:t>
      </w:r>
    </w:p>
    <w:p w14:paraId="02764590" w14:textId="77777777" w:rsidR="00B03BC8" w:rsidRPr="009F1461" w:rsidRDefault="00B03BC8" w:rsidP="00A44EAC">
      <w:pPr>
        <w:rPr>
          <w:lang w:val="ru-RU"/>
        </w:rPr>
      </w:pPr>
    </w:p>
    <w:p w14:paraId="6524FCD4" w14:textId="2BC4CA60" w:rsidR="00EF6CDE" w:rsidRPr="009F1461" w:rsidRDefault="00F83243" w:rsidP="00861CEB">
      <w:pPr>
        <w:ind w:firstLine="709"/>
      </w:pPr>
      <w:r w:rsidRPr="009F1461">
        <w:t>Основним, і можна сказати фундаментальним, фактором макросередовища є війна. Саме</w:t>
      </w:r>
      <w:r w:rsidR="00CD6BE4" w:rsidRPr="009F1461">
        <w:t xml:space="preserve"> ті умови, які спричинила агресія РФ проти України і вирішує більшість проблем на ринку. Але і компанії, і держава знаходять рішення для запобіганню занепаду ринку</w:t>
      </w:r>
      <w:r w:rsidR="0046147D" w:rsidRPr="009F1461">
        <w:t xml:space="preserve"> та різних його аспектів.</w:t>
      </w:r>
      <w:r w:rsidR="00CD6BE4" w:rsidRPr="009F1461">
        <w:t xml:space="preserve"> </w:t>
      </w:r>
      <w:bookmarkStart w:id="33" w:name="_Toc135333046"/>
      <w:bookmarkStart w:id="34" w:name="_Toc136556914"/>
    </w:p>
    <w:p w14:paraId="4BB7B51D" w14:textId="77777777" w:rsidR="00B45F8E" w:rsidRPr="009F1461" w:rsidRDefault="00004226" w:rsidP="00EF6CDE">
      <w:pPr>
        <w:ind w:firstLine="709"/>
      </w:pPr>
      <w:r w:rsidRPr="009F1461">
        <w:rPr>
          <w:noProof/>
        </w:rPr>
        <w:t xml:space="preserve">Аналіз факторів </w:t>
      </w:r>
      <w:r w:rsidR="006E0DE2" w:rsidRPr="009F1461">
        <w:rPr>
          <w:noProof/>
        </w:rPr>
        <w:t>мезосередовища</w:t>
      </w:r>
      <w:bookmarkEnd w:id="33"/>
      <w:bookmarkEnd w:id="34"/>
      <w:r w:rsidR="00614294" w:rsidRPr="009F1461">
        <w:t xml:space="preserve">. В даному пункті необхідно розглянути </w:t>
      </w:r>
      <w:r w:rsidR="00B45F8E" w:rsidRPr="009F1461">
        <w:t>попит та конкуренцію.</w:t>
      </w:r>
      <w:r w:rsidR="00EF6CDE" w:rsidRPr="009F1461">
        <w:t xml:space="preserve"> </w:t>
      </w:r>
    </w:p>
    <w:p w14:paraId="4A82DD37" w14:textId="63BFAF5F" w:rsidR="00865CFC" w:rsidRPr="009F1461" w:rsidRDefault="00865CFC" w:rsidP="00EF6CDE">
      <w:pPr>
        <w:ind w:firstLine="709"/>
      </w:pPr>
      <w:r w:rsidRPr="009F1461">
        <w:t>Попит на продукцію пов’язаний</w:t>
      </w:r>
      <w:r w:rsidR="004C37CF" w:rsidRPr="009F1461">
        <w:t xml:space="preserve"> в першу чергу із бажанням отримувати якісні медичні послуги та їх організацію, а також </w:t>
      </w:r>
      <w:r w:rsidR="00F32DD9" w:rsidRPr="009F1461">
        <w:t>послуги купують заради фінансової безпеки у разі проблем із здоров’ям</w:t>
      </w:r>
      <w:r w:rsidRPr="009F1461">
        <w:t>. Він формується здебільшого</w:t>
      </w:r>
      <w:r w:rsidR="00F32DD9" w:rsidRPr="009F1461">
        <w:t xml:space="preserve"> корпоративними клієнтами, які хочуть дбати про свої</w:t>
      </w:r>
      <w:r w:rsidR="003227A2" w:rsidRPr="009F1461">
        <w:t>х</w:t>
      </w:r>
      <w:r w:rsidR="00F32DD9" w:rsidRPr="009F1461">
        <w:t xml:space="preserve"> працівників на рівні медичного обслуговування або</w:t>
      </w:r>
      <w:r w:rsidR="003227A2" w:rsidRPr="009F1461">
        <w:t xml:space="preserve"> які використвують</w:t>
      </w:r>
      <w:r w:rsidR="000B0367" w:rsidRPr="009F1461">
        <w:t xml:space="preserve"> медичне страхування як перевагу власної компанії (мотивація)</w:t>
      </w:r>
      <w:r w:rsidRPr="009F1461">
        <w:t xml:space="preserve">. Також деяку частину </w:t>
      </w:r>
      <w:r w:rsidR="000B0367" w:rsidRPr="009F1461">
        <w:t xml:space="preserve">попиту забезпечують фізичні особи, які </w:t>
      </w:r>
      <w:r w:rsidR="00C10AB3" w:rsidRPr="009F1461">
        <w:t>дбають про своє здоров’я або здоров’я своїх близьких (діти, родичі)</w:t>
      </w:r>
      <w:r w:rsidRPr="009F1461">
        <w:t>.</w:t>
      </w:r>
    </w:p>
    <w:p w14:paraId="196D6C5C" w14:textId="77777777" w:rsidR="00865CFC" w:rsidRPr="009F1461" w:rsidRDefault="00865CFC" w:rsidP="00AB2177">
      <w:pPr>
        <w:tabs>
          <w:tab w:val="left" w:pos="426"/>
        </w:tabs>
        <w:ind w:firstLine="709"/>
        <w:rPr>
          <w:bCs w:val="0"/>
        </w:rPr>
      </w:pPr>
      <w:r w:rsidRPr="009F1461">
        <w:t xml:space="preserve">На ринку спостерігається значна </w:t>
      </w:r>
      <w:r w:rsidRPr="009F1461">
        <w:rPr>
          <w:bCs w:val="0"/>
        </w:rPr>
        <w:t>сезонність</w:t>
      </w:r>
      <w:r w:rsidR="00C10AB3" w:rsidRPr="009F1461">
        <w:rPr>
          <w:bCs w:val="0"/>
        </w:rPr>
        <w:t xml:space="preserve"> та проявляється </w:t>
      </w:r>
      <w:r w:rsidR="00EC6458" w:rsidRPr="009F1461">
        <w:rPr>
          <w:bCs w:val="0"/>
        </w:rPr>
        <w:t>у двох формах:</w:t>
      </w:r>
    </w:p>
    <w:p w14:paraId="15E2D60C" w14:textId="3D7779C7" w:rsidR="002F43C9" w:rsidRPr="009F1461" w:rsidRDefault="005D1E65" w:rsidP="00AB2177">
      <w:pPr>
        <w:tabs>
          <w:tab w:val="left" w:pos="426"/>
        </w:tabs>
        <w:ind w:firstLine="709"/>
        <w:rPr>
          <w:bCs w:val="0"/>
        </w:rPr>
      </w:pPr>
      <w:r w:rsidRPr="009F1461">
        <w:rPr>
          <w:bCs w:val="0"/>
        </w:rPr>
        <w:lastRenderedPageBreak/>
        <w:t xml:space="preserve">1. </w:t>
      </w:r>
      <w:r w:rsidR="00EC6458" w:rsidRPr="009F1461">
        <w:rPr>
          <w:bCs w:val="0"/>
        </w:rPr>
        <w:t>Закупівля послуг здебільшого припадає на кінець/початок</w:t>
      </w:r>
      <w:r w:rsidR="002F43C9" w:rsidRPr="009F1461">
        <w:rPr>
          <w:bCs w:val="0"/>
        </w:rPr>
        <w:t xml:space="preserve"> року</w:t>
      </w:r>
      <w:r w:rsidR="00EC6458" w:rsidRPr="009F1461">
        <w:rPr>
          <w:bCs w:val="0"/>
        </w:rPr>
        <w:t>,</w:t>
      </w:r>
      <w:r w:rsidR="002F43C9" w:rsidRPr="009F1461">
        <w:rPr>
          <w:bCs w:val="0"/>
        </w:rPr>
        <w:t xml:space="preserve"> так як для клієнта це дає змогу планувати його витрати та формувати звітність.</w:t>
      </w:r>
    </w:p>
    <w:p w14:paraId="3A3A4EEB" w14:textId="454848E7" w:rsidR="00EC6458" w:rsidRPr="009F1461" w:rsidRDefault="005D1E65" w:rsidP="00AB2177">
      <w:pPr>
        <w:tabs>
          <w:tab w:val="left" w:pos="426"/>
        </w:tabs>
        <w:ind w:firstLine="709"/>
        <w:rPr>
          <w:bCs w:val="0"/>
        </w:rPr>
      </w:pPr>
      <w:r w:rsidRPr="009F1461">
        <w:rPr>
          <w:bCs w:val="0"/>
        </w:rPr>
        <w:t xml:space="preserve">2. </w:t>
      </w:r>
      <w:r w:rsidR="002F43C9" w:rsidRPr="009F1461">
        <w:rPr>
          <w:bCs w:val="0"/>
        </w:rPr>
        <w:t xml:space="preserve">Використання послуг також має сезонний характер, адже, </w:t>
      </w:r>
      <w:r w:rsidR="008A08F5" w:rsidRPr="009F1461">
        <w:rPr>
          <w:bCs w:val="0"/>
        </w:rPr>
        <w:t>вони прямо пов’язані з захворюваністю (наприклад, осінь-зима, планові опції з вак</w:t>
      </w:r>
      <w:r w:rsidR="00CC71DA" w:rsidRPr="009F1461">
        <w:rPr>
          <w:bCs w:val="0"/>
        </w:rPr>
        <w:t>ц</w:t>
      </w:r>
      <w:r w:rsidR="008A08F5" w:rsidRPr="009F1461">
        <w:rPr>
          <w:bCs w:val="0"/>
        </w:rPr>
        <w:t>инування тощо).</w:t>
      </w:r>
    </w:p>
    <w:p w14:paraId="69F26EED" w14:textId="3F7B86BA" w:rsidR="00A25ACF" w:rsidRPr="009F1461" w:rsidRDefault="00A25ACF" w:rsidP="00AB2177">
      <w:pPr>
        <w:tabs>
          <w:tab w:val="left" w:pos="426"/>
        </w:tabs>
        <w:ind w:firstLine="709"/>
        <w:rPr>
          <w:bCs w:val="0"/>
        </w:rPr>
      </w:pPr>
      <w:r w:rsidRPr="009F1461">
        <w:rPr>
          <w:bCs w:val="0"/>
        </w:rPr>
        <w:t>В останній час попит стрімко зростає на страхування здоров’я</w:t>
      </w:r>
      <w:r w:rsidR="00C70768" w:rsidRPr="009F1461">
        <w:rPr>
          <w:bCs w:val="0"/>
        </w:rPr>
        <w:t>,</w:t>
      </w:r>
      <w:r w:rsidRPr="009F1461">
        <w:rPr>
          <w:bCs w:val="0"/>
        </w:rPr>
        <w:t xml:space="preserve"> </w:t>
      </w:r>
      <w:r w:rsidR="00C70768" w:rsidRPr="009F1461">
        <w:rPr>
          <w:bCs w:val="0"/>
        </w:rPr>
        <w:t>з</w:t>
      </w:r>
      <w:r w:rsidRPr="009F1461">
        <w:rPr>
          <w:bCs w:val="0"/>
        </w:rPr>
        <w:t>дебільшого на страхування від нещасних випадків з воєнними ризиками.</w:t>
      </w:r>
    </w:p>
    <w:p w14:paraId="68F90F02" w14:textId="7861217A" w:rsidR="0032395F" w:rsidRPr="009F1461" w:rsidRDefault="00ED4DCB" w:rsidP="00C70768">
      <w:pPr>
        <w:tabs>
          <w:tab w:val="left" w:pos="426"/>
        </w:tabs>
        <w:ind w:firstLine="709"/>
      </w:pPr>
      <w:r w:rsidRPr="009F1461">
        <w:t>Пропозиція</w:t>
      </w:r>
      <w:r w:rsidR="00B345A7" w:rsidRPr="009F1461">
        <w:t xml:space="preserve"> на ринку переважно національна</w:t>
      </w:r>
      <w:r w:rsidR="00C70768" w:rsidRPr="009F1461">
        <w:t>.</w:t>
      </w:r>
      <w:r w:rsidR="00B345A7" w:rsidRPr="009F1461">
        <w:t xml:space="preserve"> </w:t>
      </w:r>
      <w:r w:rsidR="00C70768" w:rsidRPr="009F1461">
        <w:t>М</w:t>
      </w:r>
      <w:r w:rsidR="00B345A7" w:rsidRPr="009F1461">
        <w:t>ожна виділити, що є гнучкою та еластичною, при цьому</w:t>
      </w:r>
      <w:r w:rsidR="00CC71DA" w:rsidRPr="009F1461">
        <w:t xml:space="preserve"> раніше було описано що є достатньо інноваційною (компанії швидко реагують на зміни ринку та </w:t>
      </w:r>
      <w:r w:rsidR="007C0F0B" w:rsidRPr="009F1461">
        <w:t>особливостей попиту, що дозволяє виводити на ринок найбільш підходящі продукти).</w:t>
      </w:r>
      <w:r w:rsidR="00C70768" w:rsidRPr="009F1461">
        <w:t xml:space="preserve"> </w:t>
      </w:r>
      <w:r w:rsidR="007C0F0B" w:rsidRPr="009F1461">
        <w:t xml:space="preserve">Здебільшого на ринку пропонують </w:t>
      </w:r>
      <w:r w:rsidR="00646BC0" w:rsidRPr="009F1461">
        <w:t>українські компанії, хоча переважна їх більшість являються дочірніми іноземних компаній.</w:t>
      </w:r>
      <w:r w:rsidR="00D12272" w:rsidRPr="009F1461">
        <w:t xml:space="preserve"> Наведено рейтинг страхових компаній у таблиці 1.10.</w:t>
      </w:r>
    </w:p>
    <w:p w14:paraId="7B3FE340" w14:textId="77777777" w:rsidR="005E4EE0" w:rsidRPr="009F1461" w:rsidRDefault="005E4EE0" w:rsidP="00AB2177">
      <w:pPr>
        <w:tabs>
          <w:tab w:val="left" w:pos="426"/>
          <w:tab w:val="left" w:pos="567"/>
        </w:tabs>
        <w:ind w:firstLine="709"/>
      </w:pPr>
    </w:p>
    <w:p w14:paraId="35C1B48A" w14:textId="77777777" w:rsidR="0032395F" w:rsidRPr="009F1461" w:rsidRDefault="0032395F" w:rsidP="00AB2177">
      <w:pPr>
        <w:tabs>
          <w:tab w:val="left" w:pos="426"/>
          <w:tab w:val="left" w:pos="567"/>
        </w:tabs>
        <w:ind w:firstLine="709"/>
      </w:pPr>
      <w:r w:rsidRPr="009F1461">
        <w:t>Таблиця 1.10</w:t>
      </w:r>
      <w:r w:rsidR="003C19B0" w:rsidRPr="009F1461">
        <w:rPr>
          <w:lang w:val="ru-RU"/>
        </w:rPr>
        <w:t xml:space="preserve"> - </w:t>
      </w:r>
      <w:r w:rsidR="002C248B" w:rsidRPr="009F1461">
        <w:t>Рейтинг страхових компаній з добровільного медичного страхування за 1 квартал 2022 року</w:t>
      </w:r>
      <w:r w:rsidR="00325F5F" w:rsidRPr="009F1461">
        <w:rPr>
          <w:lang w:val="ru-RU"/>
        </w:rPr>
        <w:t xml:space="preserve"> </w:t>
      </w:r>
    </w:p>
    <w:tbl>
      <w:tblPr>
        <w:tblStyle w:val="a7"/>
        <w:tblW w:w="0" w:type="auto"/>
        <w:tblLook w:val="04A0" w:firstRow="1" w:lastRow="0" w:firstColumn="1" w:lastColumn="0" w:noHBand="0" w:noVBand="1"/>
      </w:tblPr>
      <w:tblGrid>
        <w:gridCol w:w="484"/>
        <w:gridCol w:w="2733"/>
        <w:gridCol w:w="2409"/>
        <w:gridCol w:w="2552"/>
        <w:gridCol w:w="1807"/>
      </w:tblGrid>
      <w:tr w:rsidR="0032395F" w:rsidRPr="009F1461" w14:paraId="22040F03" w14:textId="77777777" w:rsidTr="002D267C">
        <w:tc>
          <w:tcPr>
            <w:tcW w:w="0" w:type="auto"/>
            <w:hideMark/>
          </w:tcPr>
          <w:p w14:paraId="6337F2CA" w14:textId="77777777" w:rsidR="0032395F" w:rsidRPr="009F1461" w:rsidRDefault="0032395F" w:rsidP="002D267C">
            <w:pPr>
              <w:jc w:val="left"/>
              <w:rPr>
                <w:rFonts w:eastAsia="Times New Roman"/>
                <w:bCs w:val="0"/>
                <w:color w:val="000000"/>
                <w:lang w:eastAsia="uk-UA"/>
              </w:rPr>
            </w:pPr>
            <w:r w:rsidRPr="009F1461">
              <w:rPr>
                <w:rFonts w:eastAsia="Times New Roman"/>
                <w:bCs w:val="0"/>
                <w:color w:val="000000"/>
                <w:lang w:eastAsia="uk-UA"/>
              </w:rPr>
              <w:t>№</w:t>
            </w:r>
          </w:p>
        </w:tc>
        <w:tc>
          <w:tcPr>
            <w:tcW w:w="2733" w:type="dxa"/>
            <w:hideMark/>
          </w:tcPr>
          <w:p w14:paraId="746A155B" w14:textId="77777777" w:rsidR="0032395F" w:rsidRPr="009F1461" w:rsidRDefault="0032395F" w:rsidP="002D267C">
            <w:pPr>
              <w:jc w:val="left"/>
              <w:rPr>
                <w:rFonts w:eastAsia="Times New Roman"/>
                <w:bCs w:val="0"/>
                <w:color w:val="000000"/>
                <w:lang w:eastAsia="uk-UA"/>
              </w:rPr>
            </w:pPr>
            <w:r w:rsidRPr="009F1461">
              <w:rPr>
                <w:rFonts w:eastAsia="Times New Roman"/>
                <w:bCs w:val="0"/>
                <w:color w:val="000000"/>
                <w:lang w:eastAsia="uk-UA"/>
              </w:rPr>
              <w:t>Страхова компанія</w:t>
            </w:r>
          </w:p>
        </w:tc>
        <w:tc>
          <w:tcPr>
            <w:tcW w:w="2409" w:type="dxa"/>
            <w:hideMark/>
          </w:tcPr>
          <w:p w14:paraId="24C24C6E" w14:textId="77777777" w:rsidR="0032395F" w:rsidRPr="009F1461" w:rsidRDefault="0032395F" w:rsidP="002D267C">
            <w:pPr>
              <w:jc w:val="left"/>
              <w:rPr>
                <w:rFonts w:eastAsia="Times New Roman"/>
                <w:bCs w:val="0"/>
                <w:color w:val="000000"/>
                <w:lang w:eastAsia="uk-UA"/>
              </w:rPr>
            </w:pPr>
            <w:r w:rsidRPr="009F1461">
              <w:rPr>
                <w:rFonts w:eastAsia="Times New Roman"/>
                <w:bCs w:val="0"/>
                <w:color w:val="000000"/>
                <w:lang w:eastAsia="uk-UA"/>
              </w:rPr>
              <w:t>Сума страхових платежів, тис.грн.</w:t>
            </w:r>
          </w:p>
        </w:tc>
        <w:tc>
          <w:tcPr>
            <w:tcW w:w="2552" w:type="dxa"/>
            <w:hideMark/>
          </w:tcPr>
          <w:p w14:paraId="4CFAE1EA" w14:textId="77777777" w:rsidR="0032395F" w:rsidRPr="009F1461" w:rsidRDefault="0032395F" w:rsidP="002D267C">
            <w:pPr>
              <w:jc w:val="left"/>
              <w:rPr>
                <w:rFonts w:eastAsia="Times New Roman"/>
                <w:bCs w:val="0"/>
                <w:color w:val="000000"/>
                <w:lang w:eastAsia="uk-UA"/>
              </w:rPr>
            </w:pPr>
            <w:r w:rsidRPr="009F1461">
              <w:rPr>
                <w:rFonts w:eastAsia="Times New Roman"/>
                <w:bCs w:val="0"/>
                <w:color w:val="000000"/>
                <w:lang w:eastAsia="uk-UA"/>
              </w:rPr>
              <w:t>Сума страхових виплат, тис.грн.</w:t>
            </w:r>
          </w:p>
        </w:tc>
        <w:tc>
          <w:tcPr>
            <w:tcW w:w="1807" w:type="dxa"/>
            <w:hideMark/>
          </w:tcPr>
          <w:p w14:paraId="4FB9B290" w14:textId="77777777" w:rsidR="0032395F" w:rsidRPr="009F1461" w:rsidRDefault="0032395F" w:rsidP="002D267C">
            <w:pPr>
              <w:jc w:val="left"/>
              <w:rPr>
                <w:rFonts w:eastAsia="Times New Roman"/>
                <w:bCs w:val="0"/>
                <w:color w:val="000000"/>
                <w:lang w:eastAsia="uk-UA"/>
              </w:rPr>
            </w:pPr>
            <w:r w:rsidRPr="009F1461">
              <w:rPr>
                <w:rFonts w:eastAsia="Times New Roman"/>
                <w:bCs w:val="0"/>
                <w:color w:val="000000"/>
                <w:lang w:eastAsia="uk-UA"/>
              </w:rPr>
              <w:t>Рівень виплат, %</w:t>
            </w:r>
          </w:p>
        </w:tc>
      </w:tr>
      <w:tr w:rsidR="0032395F" w:rsidRPr="009F1461" w14:paraId="4A388136" w14:textId="77777777" w:rsidTr="002D267C">
        <w:tc>
          <w:tcPr>
            <w:tcW w:w="0" w:type="auto"/>
            <w:hideMark/>
          </w:tcPr>
          <w:p w14:paraId="10C0B19F" w14:textId="77777777" w:rsidR="0032395F" w:rsidRPr="009F1461" w:rsidRDefault="0032395F" w:rsidP="002D267C">
            <w:pPr>
              <w:jc w:val="left"/>
              <w:rPr>
                <w:rFonts w:eastAsia="Times New Roman"/>
                <w:bCs w:val="0"/>
                <w:color w:val="000000"/>
                <w:lang w:eastAsia="uk-UA"/>
              </w:rPr>
            </w:pPr>
            <w:r w:rsidRPr="009F1461">
              <w:rPr>
                <w:rFonts w:eastAsia="Times New Roman"/>
                <w:bCs w:val="0"/>
                <w:color w:val="000000"/>
                <w:lang w:eastAsia="uk-UA"/>
              </w:rPr>
              <w:t>1</w:t>
            </w:r>
          </w:p>
        </w:tc>
        <w:tc>
          <w:tcPr>
            <w:tcW w:w="2733" w:type="dxa"/>
            <w:hideMark/>
          </w:tcPr>
          <w:p w14:paraId="4B6AD7D5" w14:textId="77777777" w:rsidR="0032395F" w:rsidRPr="009F1461" w:rsidRDefault="00325F5F" w:rsidP="002D267C">
            <w:pPr>
              <w:jc w:val="left"/>
              <w:rPr>
                <w:rFonts w:eastAsia="Times New Roman"/>
                <w:bCs w:val="0"/>
                <w:color w:val="000000"/>
                <w:lang w:eastAsia="uk-UA"/>
              </w:rPr>
            </w:pPr>
            <w:r w:rsidRPr="009F1461">
              <w:rPr>
                <w:rFonts w:eastAsia="Times New Roman"/>
                <w:bCs w:val="0"/>
                <w:color w:val="000000"/>
                <w:lang w:eastAsia="uk-UA"/>
              </w:rPr>
              <w:t>Провідна</w:t>
            </w:r>
          </w:p>
        </w:tc>
        <w:tc>
          <w:tcPr>
            <w:tcW w:w="2409" w:type="dxa"/>
            <w:hideMark/>
          </w:tcPr>
          <w:p w14:paraId="5CE6F39F" w14:textId="77777777" w:rsidR="0032395F" w:rsidRPr="009F1461" w:rsidRDefault="0032395F" w:rsidP="002D267C">
            <w:pPr>
              <w:jc w:val="left"/>
              <w:rPr>
                <w:rFonts w:eastAsia="Times New Roman"/>
                <w:bCs w:val="0"/>
                <w:color w:val="000000"/>
                <w:lang w:eastAsia="uk-UA"/>
              </w:rPr>
            </w:pPr>
            <w:r w:rsidRPr="009F1461">
              <w:rPr>
                <w:rFonts w:eastAsia="Times New Roman"/>
                <w:bCs w:val="0"/>
                <w:color w:val="000000"/>
                <w:lang w:eastAsia="uk-UA"/>
              </w:rPr>
              <w:t>272 722,4</w:t>
            </w:r>
          </w:p>
        </w:tc>
        <w:tc>
          <w:tcPr>
            <w:tcW w:w="2552" w:type="dxa"/>
            <w:hideMark/>
          </w:tcPr>
          <w:p w14:paraId="231D1486" w14:textId="77777777" w:rsidR="0032395F" w:rsidRPr="009F1461" w:rsidRDefault="0032395F" w:rsidP="002D267C">
            <w:pPr>
              <w:jc w:val="left"/>
              <w:rPr>
                <w:rFonts w:eastAsia="Times New Roman"/>
                <w:bCs w:val="0"/>
                <w:color w:val="000000"/>
                <w:lang w:eastAsia="uk-UA"/>
              </w:rPr>
            </w:pPr>
            <w:r w:rsidRPr="009F1461">
              <w:rPr>
                <w:rFonts w:eastAsia="Times New Roman"/>
                <w:bCs w:val="0"/>
                <w:color w:val="000000"/>
                <w:lang w:eastAsia="uk-UA"/>
              </w:rPr>
              <w:t>132 467,5</w:t>
            </w:r>
          </w:p>
        </w:tc>
        <w:tc>
          <w:tcPr>
            <w:tcW w:w="1807" w:type="dxa"/>
            <w:hideMark/>
          </w:tcPr>
          <w:p w14:paraId="2DA91287" w14:textId="77777777" w:rsidR="0032395F" w:rsidRPr="009F1461" w:rsidRDefault="0032395F" w:rsidP="002D267C">
            <w:pPr>
              <w:jc w:val="left"/>
              <w:rPr>
                <w:rFonts w:eastAsia="Times New Roman"/>
                <w:bCs w:val="0"/>
                <w:color w:val="000000"/>
                <w:lang w:eastAsia="uk-UA"/>
              </w:rPr>
            </w:pPr>
            <w:r w:rsidRPr="009F1461">
              <w:rPr>
                <w:rFonts w:eastAsia="Times New Roman"/>
                <w:bCs w:val="0"/>
                <w:color w:val="000000"/>
                <w:lang w:eastAsia="uk-UA"/>
              </w:rPr>
              <w:t>48,57</w:t>
            </w:r>
          </w:p>
        </w:tc>
      </w:tr>
      <w:tr w:rsidR="0032395F" w:rsidRPr="009F1461" w14:paraId="2F0F3F5B" w14:textId="77777777" w:rsidTr="002D267C">
        <w:tc>
          <w:tcPr>
            <w:tcW w:w="0" w:type="auto"/>
            <w:hideMark/>
          </w:tcPr>
          <w:p w14:paraId="74C1C8FC" w14:textId="77777777" w:rsidR="0032395F" w:rsidRPr="009F1461" w:rsidRDefault="0032395F" w:rsidP="002D267C">
            <w:pPr>
              <w:jc w:val="left"/>
              <w:rPr>
                <w:rFonts w:eastAsia="Times New Roman"/>
                <w:bCs w:val="0"/>
                <w:color w:val="000000"/>
                <w:lang w:eastAsia="uk-UA"/>
              </w:rPr>
            </w:pPr>
            <w:r w:rsidRPr="009F1461">
              <w:rPr>
                <w:rFonts w:eastAsia="Times New Roman"/>
                <w:bCs w:val="0"/>
                <w:color w:val="000000"/>
                <w:lang w:eastAsia="uk-UA"/>
              </w:rPr>
              <w:t>2</w:t>
            </w:r>
          </w:p>
        </w:tc>
        <w:tc>
          <w:tcPr>
            <w:tcW w:w="2733" w:type="dxa"/>
            <w:hideMark/>
          </w:tcPr>
          <w:p w14:paraId="4948599E" w14:textId="77777777" w:rsidR="0032395F" w:rsidRPr="009F1461" w:rsidRDefault="00325F5F" w:rsidP="002D267C">
            <w:pPr>
              <w:jc w:val="left"/>
              <w:rPr>
                <w:rFonts w:eastAsia="Times New Roman"/>
                <w:bCs w:val="0"/>
                <w:color w:val="000000"/>
                <w:lang w:eastAsia="uk-UA"/>
              </w:rPr>
            </w:pPr>
            <w:r w:rsidRPr="009F1461">
              <w:rPr>
                <w:rFonts w:eastAsia="Times New Roman"/>
                <w:bCs w:val="0"/>
                <w:color w:val="000000"/>
                <w:lang w:eastAsia="uk-UA"/>
              </w:rPr>
              <w:t>Уніка</w:t>
            </w:r>
          </w:p>
        </w:tc>
        <w:tc>
          <w:tcPr>
            <w:tcW w:w="2409" w:type="dxa"/>
            <w:hideMark/>
          </w:tcPr>
          <w:p w14:paraId="77A2D5CA" w14:textId="77777777" w:rsidR="0032395F" w:rsidRPr="009F1461" w:rsidRDefault="0032395F" w:rsidP="002D267C">
            <w:pPr>
              <w:jc w:val="left"/>
              <w:rPr>
                <w:rFonts w:eastAsia="Times New Roman"/>
                <w:bCs w:val="0"/>
                <w:color w:val="000000"/>
                <w:lang w:eastAsia="uk-UA"/>
              </w:rPr>
            </w:pPr>
            <w:r w:rsidRPr="009F1461">
              <w:rPr>
                <w:rFonts w:eastAsia="Times New Roman"/>
                <w:bCs w:val="0"/>
                <w:color w:val="000000"/>
                <w:lang w:eastAsia="uk-UA"/>
              </w:rPr>
              <w:t>249 820,1</w:t>
            </w:r>
          </w:p>
        </w:tc>
        <w:tc>
          <w:tcPr>
            <w:tcW w:w="2552" w:type="dxa"/>
            <w:hideMark/>
          </w:tcPr>
          <w:p w14:paraId="3CF0ACF4" w14:textId="77777777" w:rsidR="0032395F" w:rsidRPr="009F1461" w:rsidRDefault="0032395F" w:rsidP="002D267C">
            <w:pPr>
              <w:jc w:val="left"/>
              <w:rPr>
                <w:rFonts w:eastAsia="Times New Roman"/>
                <w:bCs w:val="0"/>
                <w:color w:val="000000"/>
                <w:lang w:eastAsia="uk-UA"/>
              </w:rPr>
            </w:pPr>
            <w:r w:rsidRPr="009F1461">
              <w:rPr>
                <w:rFonts w:eastAsia="Times New Roman"/>
                <w:bCs w:val="0"/>
                <w:color w:val="000000"/>
                <w:lang w:eastAsia="uk-UA"/>
              </w:rPr>
              <w:t>130 298,9</w:t>
            </w:r>
          </w:p>
        </w:tc>
        <w:tc>
          <w:tcPr>
            <w:tcW w:w="1807" w:type="dxa"/>
            <w:hideMark/>
          </w:tcPr>
          <w:p w14:paraId="7827EF2B" w14:textId="77777777" w:rsidR="0032395F" w:rsidRPr="009F1461" w:rsidRDefault="0032395F" w:rsidP="002D267C">
            <w:pPr>
              <w:jc w:val="left"/>
              <w:rPr>
                <w:rFonts w:eastAsia="Times New Roman"/>
                <w:bCs w:val="0"/>
                <w:color w:val="000000"/>
                <w:lang w:eastAsia="uk-UA"/>
              </w:rPr>
            </w:pPr>
            <w:r w:rsidRPr="009F1461">
              <w:rPr>
                <w:rFonts w:eastAsia="Times New Roman"/>
                <w:bCs w:val="0"/>
                <w:color w:val="000000"/>
                <w:lang w:eastAsia="uk-UA"/>
              </w:rPr>
              <w:t>52,16</w:t>
            </w:r>
          </w:p>
        </w:tc>
      </w:tr>
      <w:tr w:rsidR="0032395F" w:rsidRPr="009F1461" w14:paraId="10558BCC" w14:textId="77777777" w:rsidTr="002D267C">
        <w:tc>
          <w:tcPr>
            <w:tcW w:w="0" w:type="auto"/>
            <w:hideMark/>
          </w:tcPr>
          <w:p w14:paraId="76FE4DE9" w14:textId="77777777" w:rsidR="0032395F" w:rsidRPr="009F1461" w:rsidRDefault="0032395F" w:rsidP="002D267C">
            <w:pPr>
              <w:jc w:val="left"/>
              <w:rPr>
                <w:rFonts w:eastAsia="Times New Roman"/>
                <w:bCs w:val="0"/>
                <w:color w:val="000000"/>
                <w:lang w:eastAsia="uk-UA"/>
              </w:rPr>
            </w:pPr>
            <w:r w:rsidRPr="009F1461">
              <w:rPr>
                <w:rFonts w:eastAsia="Times New Roman"/>
                <w:bCs w:val="0"/>
                <w:color w:val="000000"/>
                <w:lang w:eastAsia="uk-UA"/>
              </w:rPr>
              <w:t>3</w:t>
            </w:r>
          </w:p>
        </w:tc>
        <w:tc>
          <w:tcPr>
            <w:tcW w:w="2733" w:type="dxa"/>
            <w:hideMark/>
          </w:tcPr>
          <w:p w14:paraId="14FFEB45" w14:textId="77777777" w:rsidR="0032395F" w:rsidRPr="009F1461" w:rsidRDefault="00325F5F" w:rsidP="002D267C">
            <w:pPr>
              <w:jc w:val="left"/>
              <w:rPr>
                <w:rFonts w:eastAsia="Times New Roman"/>
                <w:bCs w:val="0"/>
                <w:color w:val="000000"/>
                <w:lang w:eastAsia="uk-UA"/>
              </w:rPr>
            </w:pPr>
            <w:r w:rsidRPr="009F1461">
              <w:rPr>
                <w:rFonts w:eastAsia="Times New Roman"/>
                <w:bCs w:val="0"/>
                <w:color w:val="000000"/>
                <w:lang w:eastAsia="uk-UA"/>
              </w:rPr>
              <w:t>Інго</w:t>
            </w:r>
          </w:p>
        </w:tc>
        <w:tc>
          <w:tcPr>
            <w:tcW w:w="2409" w:type="dxa"/>
            <w:hideMark/>
          </w:tcPr>
          <w:p w14:paraId="38F160DA" w14:textId="77777777" w:rsidR="0032395F" w:rsidRPr="009F1461" w:rsidRDefault="0032395F" w:rsidP="002D267C">
            <w:pPr>
              <w:jc w:val="left"/>
              <w:rPr>
                <w:rFonts w:eastAsia="Times New Roman"/>
                <w:bCs w:val="0"/>
                <w:color w:val="000000"/>
                <w:lang w:eastAsia="uk-UA"/>
              </w:rPr>
            </w:pPr>
            <w:r w:rsidRPr="009F1461">
              <w:rPr>
                <w:rFonts w:eastAsia="Times New Roman"/>
                <w:bCs w:val="0"/>
                <w:color w:val="000000"/>
                <w:lang w:eastAsia="uk-UA"/>
              </w:rPr>
              <w:t>184 690,8</w:t>
            </w:r>
          </w:p>
        </w:tc>
        <w:tc>
          <w:tcPr>
            <w:tcW w:w="2552" w:type="dxa"/>
            <w:hideMark/>
          </w:tcPr>
          <w:p w14:paraId="1F1D5A2C" w14:textId="77777777" w:rsidR="0032395F" w:rsidRPr="009F1461" w:rsidRDefault="0032395F" w:rsidP="002D267C">
            <w:pPr>
              <w:jc w:val="left"/>
              <w:rPr>
                <w:rFonts w:eastAsia="Times New Roman"/>
                <w:bCs w:val="0"/>
                <w:color w:val="000000"/>
                <w:lang w:eastAsia="uk-UA"/>
              </w:rPr>
            </w:pPr>
            <w:r w:rsidRPr="009F1461">
              <w:rPr>
                <w:rFonts w:eastAsia="Times New Roman"/>
                <w:bCs w:val="0"/>
                <w:color w:val="000000"/>
                <w:lang w:eastAsia="uk-UA"/>
              </w:rPr>
              <w:t>82 205,1</w:t>
            </w:r>
          </w:p>
        </w:tc>
        <w:tc>
          <w:tcPr>
            <w:tcW w:w="1807" w:type="dxa"/>
            <w:hideMark/>
          </w:tcPr>
          <w:p w14:paraId="44190EB2" w14:textId="77777777" w:rsidR="0032395F" w:rsidRPr="009F1461" w:rsidRDefault="0032395F" w:rsidP="002D267C">
            <w:pPr>
              <w:jc w:val="left"/>
              <w:rPr>
                <w:rFonts w:eastAsia="Times New Roman"/>
                <w:bCs w:val="0"/>
                <w:color w:val="000000"/>
                <w:lang w:eastAsia="uk-UA"/>
              </w:rPr>
            </w:pPr>
            <w:r w:rsidRPr="009F1461">
              <w:rPr>
                <w:rFonts w:eastAsia="Times New Roman"/>
                <w:bCs w:val="0"/>
                <w:color w:val="000000"/>
                <w:lang w:eastAsia="uk-UA"/>
              </w:rPr>
              <w:t>44,51</w:t>
            </w:r>
          </w:p>
        </w:tc>
      </w:tr>
      <w:tr w:rsidR="0032395F" w:rsidRPr="009F1461" w14:paraId="3749BE66" w14:textId="77777777" w:rsidTr="002D267C">
        <w:tc>
          <w:tcPr>
            <w:tcW w:w="0" w:type="auto"/>
            <w:hideMark/>
          </w:tcPr>
          <w:p w14:paraId="3CE0CF60" w14:textId="77777777" w:rsidR="0032395F" w:rsidRPr="009F1461" w:rsidRDefault="0032395F" w:rsidP="002D267C">
            <w:pPr>
              <w:jc w:val="left"/>
              <w:rPr>
                <w:rFonts w:eastAsia="Times New Roman"/>
                <w:bCs w:val="0"/>
                <w:color w:val="000000"/>
                <w:lang w:eastAsia="uk-UA"/>
              </w:rPr>
            </w:pPr>
            <w:r w:rsidRPr="009F1461">
              <w:rPr>
                <w:rFonts w:eastAsia="Times New Roman"/>
                <w:bCs w:val="0"/>
                <w:color w:val="000000"/>
                <w:lang w:eastAsia="uk-UA"/>
              </w:rPr>
              <w:t>4</w:t>
            </w:r>
          </w:p>
        </w:tc>
        <w:tc>
          <w:tcPr>
            <w:tcW w:w="2733" w:type="dxa"/>
            <w:hideMark/>
          </w:tcPr>
          <w:p w14:paraId="17806D8B" w14:textId="77777777" w:rsidR="0032395F" w:rsidRPr="009F1461" w:rsidRDefault="00325F5F" w:rsidP="002D267C">
            <w:pPr>
              <w:jc w:val="left"/>
              <w:rPr>
                <w:rFonts w:eastAsia="Times New Roman"/>
                <w:bCs w:val="0"/>
                <w:color w:val="000000"/>
                <w:lang w:val="en-US" w:eastAsia="uk-UA"/>
              </w:rPr>
            </w:pPr>
            <w:r w:rsidRPr="009F1461">
              <w:rPr>
                <w:rFonts w:eastAsia="Times New Roman"/>
                <w:bCs w:val="0"/>
                <w:color w:val="000000"/>
                <w:lang w:eastAsia="uk-UA"/>
              </w:rPr>
              <w:t>A</w:t>
            </w:r>
            <w:r w:rsidRPr="009F1461">
              <w:rPr>
                <w:rFonts w:eastAsia="Times New Roman"/>
                <w:bCs w:val="0"/>
                <w:color w:val="000000"/>
                <w:lang w:val="en-US" w:eastAsia="uk-UA"/>
              </w:rPr>
              <w:t>RX</w:t>
            </w:r>
          </w:p>
        </w:tc>
        <w:tc>
          <w:tcPr>
            <w:tcW w:w="2409" w:type="dxa"/>
            <w:hideMark/>
          </w:tcPr>
          <w:p w14:paraId="34F734E7" w14:textId="77777777" w:rsidR="0032395F" w:rsidRPr="009F1461" w:rsidRDefault="0032395F" w:rsidP="002D267C">
            <w:pPr>
              <w:jc w:val="left"/>
              <w:rPr>
                <w:rFonts w:eastAsia="Times New Roman"/>
                <w:bCs w:val="0"/>
                <w:color w:val="000000"/>
                <w:lang w:eastAsia="uk-UA"/>
              </w:rPr>
            </w:pPr>
            <w:r w:rsidRPr="009F1461">
              <w:rPr>
                <w:rFonts w:eastAsia="Times New Roman"/>
                <w:bCs w:val="0"/>
                <w:color w:val="000000"/>
                <w:lang w:eastAsia="uk-UA"/>
              </w:rPr>
              <w:t>151 157,9</w:t>
            </w:r>
          </w:p>
        </w:tc>
        <w:tc>
          <w:tcPr>
            <w:tcW w:w="2552" w:type="dxa"/>
            <w:hideMark/>
          </w:tcPr>
          <w:p w14:paraId="0AB55FBB" w14:textId="77777777" w:rsidR="0032395F" w:rsidRPr="009F1461" w:rsidRDefault="0032395F" w:rsidP="002D267C">
            <w:pPr>
              <w:jc w:val="left"/>
              <w:rPr>
                <w:rFonts w:eastAsia="Times New Roman"/>
                <w:bCs w:val="0"/>
                <w:color w:val="000000"/>
                <w:lang w:eastAsia="uk-UA"/>
              </w:rPr>
            </w:pPr>
            <w:r w:rsidRPr="009F1461">
              <w:rPr>
                <w:rFonts w:eastAsia="Times New Roman"/>
                <w:bCs w:val="0"/>
                <w:color w:val="000000"/>
                <w:lang w:eastAsia="uk-UA"/>
              </w:rPr>
              <w:t>61 844,8</w:t>
            </w:r>
          </w:p>
        </w:tc>
        <w:tc>
          <w:tcPr>
            <w:tcW w:w="1807" w:type="dxa"/>
            <w:hideMark/>
          </w:tcPr>
          <w:p w14:paraId="6B264C4B" w14:textId="77777777" w:rsidR="0032395F" w:rsidRPr="009F1461" w:rsidRDefault="0032395F" w:rsidP="002D267C">
            <w:pPr>
              <w:jc w:val="left"/>
              <w:rPr>
                <w:rFonts w:eastAsia="Times New Roman"/>
                <w:bCs w:val="0"/>
                <w:color w:val="000000"/>
                <w:lang w:eastAsia="uk-UA"/>
              </w:rPr>
            </w:pPr>
            <w:r w:rsidRPr="009F1461">
              <w:rPr>
                <w:rFonts w:eastAsia="Times New Roman"/>
                <w:bCs w:val="0"/>
                <w:color w:val="000000"/>
                <w:lang w:eastAsia="uk-UA"/>
              </w:rPr>
              <w:t>40,91</w:t>
            </w:r>
          </w:p>
        </w:tc>
      </w:tr>
      <w:tr w:rsidR="0032395F" w:rsidRPr="009F1461" w14:paraId="2FFF4288" w14:textId="77777777" w:rsidTr="002D267C">
        <w:tc>
          <w:tcPr>
            <w:tcW w:w="0" w:type="auto"/>
            <w:hideMark/>
          </w:tcPr>
          <w:p w14:paraId="231A314A" w14:textId="77777777" w:rsidR="0032395F" w:rsidRPr="009F1461" w:rsidRDefault="0032395F" w:rsidP="002D267C">
            <w:pPr>
              <w:jc w:val="left"/>
              <w:rPr>
                <w:rFonts w:eastAsia="Times New Roman"/>
                <w:bCs w:val="0"/>
                <w:color w:val="000000"/>
                <w:lang w:eastAsia="uk-UA"/>
              </w:rPr>
            </w:pPr>
            <w:r w:rsidRPr="009F1461">
              <w:rPr>
                <w:rFonts w:eastAsia="Times New Roman"/>
                <w:bCs w:val="0"/>
                <w:color w:val="000000"/>
                <w:lang w:eastAsia="uk-UA"/>
              </w:rPr>
              <w:t>5</w:t>
            </w:r>
          </w:p>
        </w:tc>
        <w:tc>
          <w:tcPr>
            <w:tcW w:w="2733" w:type="dxa"/>
            <w:hideMark/>
          </w:tcPr>
          <w:p w14:paraId="3EE19C61" w14:textId="77777777" w:rsidR="0032395F" w:rsidRPr="009F1461" w:rsidRDefault="00325F5F" w:rsidP="002D267C">
            <w:pPr>
              <w:jc w:val="left"/>
              <w:rPr>
                <w:rFonts w:eastAsia="Times New Roman"/>
                <w:bCs w:val="0"/>
                <w:color w:val="000000"/>
                <w:lang w:eastAsia="uk-UA"/>
              </w:rPr>
            </w:pPr>
            <w:bookmarkStart w:id="35" w:name="_Hlk134966498"/>
            <w:r w:rsidRPr="009F1461">
              <w:rPr>
                <w:rFonts w:eastAsia="Times New Roman"/>
                <w:bCs w:val="0"/>
                <w:color w:val="000000"/>
                <w:lang w:eastAsia="uk-UA"/>
              </w:rPr>
              <w:t>Альфа Страхування</w:t>
            </w:r>
            <w:bookmarkEnd w:id="35"/>
          </w:p>
        </w:tc>
        <w:tc>
          <w:tcPr>
            <w:tcW w:w="2409" w:type="dxa"/>
            <w:hideMark/>
          </w:tcPr>
          <w:p w14:paraId="70390D6D" w14:textId="77777777" w:rsidR="0032395F" w:rsidRPr="009F1461" w:rsidRDefault="0032395F" w:rsidP="002D267C">
            <w:pPr>
              <w:jc w:val="left"/>
              <w:rPr>
                <w:rFonts w:eastAsia="Times New Roman"/>
                <w:bCs w:val="0"/>
                <w:color w:val="000000"/>
                <w:lang w:eastAsia="uk-UA"/>
              </w:rPr>
            </w:pPr>
            <w:r w:rsidRPr="009F1461">
              <w:rPr>
                <w:rFonts w:eastAsia="Times New Roman"/>
                <w:bCs w:val="0"/>
                <w:color w:val="000000"/>
                <w:lang w:eastAsia="uk-UA"/>
              </w:rPr>
              <w:t>115 911,1</w:t>
            </w:r>
          </w:p>
        </w:tc>
        <w:tc>
          <w:tcPr>
            <w:tcW w:w="2552" w:type="dxa"/>
            <w:hideMark/>
          </w:tcPr>
          <w:p w14:paraId="57C506C8" w14:textId="77777777" w:rsidR="0032395F" w:rsidRPr="009F1461" w:rsidRDefault="0032395F" w:rsidP="002D267C">
            <w:pPr>
              <w:jc w:val="left"/>
              <w:rPr>
                <w:rFonts w:eastAsia="Times New Roman"/>
                <w:bCs w:val="0"/>
                <w:color w:val="000000"/>
                <w:lang w:eastAsia="uk-UA"/>
              </w:rPr>
            </w:pPr>
            <w:r w:rsidRPr="009F1461">
              <w:rPr>
                <w:rFonts w:eastAsia="Times New Roman"/>
                <w:bCs w:val="0"/>
                <w:color w:val="000000"/>
                <w:lang w:eastAsia="uk-UA"/>
              </w:rPr>
              <w:t>80 823,4</w:t>
            </w:r>
          </w:p>
        </w:tc>
        <w:tc>
          <w:tcPr>
            <w:tcW w:w="1807" w:type="dxa"/>
            <w:hideMark/>
          </w:tcPr>
          <w:p w14:paraId="3CA20DFC" w14:textId="77777777" w:rsidR="0032395F" w:rsidRPr="009F1461" w:rsidRDefault="0032395F" w:rsidP="002D267C">
            <w:pPr>
              <w:jc w:val="left"/>
              <w:rPr>
                <w:rFonts w:eastAsia="Times New Roman"/>
                <w:bCs w:val="0"/>
                <w:color w:val="000000"/>
                <w:lang w:eastAsia="uk-UA"/>
              </w:rPr>
            </w:pPr>
            <w:r w:rsidRPr="009F1461">
              <w:rPr>
                <w:rFonts w:eastAsia="Times New Roman"/>
                <w:bCs w:val="0"/>
                <w:color w:val="000000"/>
                <w:lang w:eastAsia="uk-UA"/>
              </w:rPr>
              <w:t>69,73</w:t>
            </w:r>
          </w:p>
        </w:tc>
      </w:tr>
      <w:tr w:rsidR="0032395F" w:rsidRPr="009F1461" w14:paraId="2EE6FF0F" w14:textId="77777777" w:rsidTr="002D267C">
        <w:tc>
          <w:tcPr>
            <w:tcW w:w="0" w:type="auto"/>
            <w:hideMark/>
          </w:tcPr>
          <w:p w14:paraId="6EA827E8" w14:textId="77777777" w:rsidR="0032395F" w:rsidRPr="009F1461" w:rsidRDefault="0032395F" w:rsidP="002D267C">
            <w:pPr>
              <w:jc w:val="left"/>
              <w:rPr>
                <w:rFonts w:eastAsia="Times New Roman"/>
                <w:bCs w:val="0"/>
                <w:color w:val="000000"/>
                <w:lang w:eastAsia="uk-UA"/>
              </w:rPr>
            </w:pPr>
            <w:r w:rsidRPr="009F1461">
              <w:rPr>
                <w:rFonts w:eastAsia="Times New Roman"/>
                <w:bCs w:val="0"/>
                <w:color w:val="000000"/>
                <w:lang w:eastAsia="uk-UA"/>
              </w:rPr>
              <w:t>6</w:t>
            </w:r>
          </w:p>
        </w:tc>
        <w:tc>
          <w:tcPr>
            <w:tcW w:w="2733" w:type="dxa"/>
            <w:hideMark/>
          </w:tcPr>
          <w:p w14:paraId="440FDA94" w14:textId="77777777" w:rsidR="0032395F" w:rsidRPr="009F1461" w:rsidRDefault="00325F5F" w:rsidP="002D267C">
            <w:pPr>
              <w:jc w:val="left"/>
              <w:rPr>
                <w:rFonts w:eastAsia="Times New Roman"/>
                <w:bCs w:val="0"/>
                <w:color w:val="000000"/>
                <w:lang w:eastAsia="uk-UA"/>
              </w:rPr>
            </w:pPr>
            <w:r w:rsidRPr="009F1461">
              <w:rPr>
                <w:rFonts w:eastAsia="Times New Roman"/>
                <w:bCs w:val="0"/>
                <w:color w:val="000000"/>
                <w:lang w:eastAsia="uk-UA"/>
              </w:rPr>
              <w:t>ТAC Сг</w:t>
            </w:r>
          </w:p>
        </w:tc>
        <w:tc>
          <w:tcPr>
            <w:tcW w:w="2409" w:type="dxa"/>
            <w:hideMark/>
          </w:tcPr>
          <w:p w14:paraId="2F413DCD" w14:textId="77777777" w:rsidR="0032395F" w:rsidRPr="009F1461" w:rsidRDefault="0032395F" w:rsidP="002D267C">
            <w:pPr>
              <w:jc w:val="left"/>
              <w:rPr>
                <w:rFonts w:eastAsia="Times New Roman"/>
                <w:bCs w:val="0"/>
                <w:color w:val="000000"/>
                <w:lang w:eastAsia="uk-UA"/>
              </w:rPr>
            </w:pPr>
            <w:r w:rsidRPr="009F1461">
              <w:rPr>
                <w:rFonts w:eastAsia="Times New Roman"/>
                <w:bCs w:val="0"/>
                <w:color w:val="000000"/>
                <w:lang w:eastAsia="uk-UA"/>
              </w:rPr>
              <w:t>109 361,9</w:t>
            </w:r>
          </w:p>
        </w:tc>
        <w:tc>
          <w:tcPr>
            <w:tcW w:w="2552" w:type="dxa"/>
            <w:hideMark/>
          </w:tcPr>
          <w:p w14:paraId="74ECB9BC" w14:textId="77777777" w:rsidR="0032395F" w:rsidRPr="009F1461" w:rsidRDefault="0032395F" w:rsidP="002D267C">
            <w:pPr>
              <w:jc w:val="left"/>
              <w:rPr>
                <w:rFonts w:eastAsia="Times New Roman"/>
                <w:bCs w:val="0"/>
                <w:color w:val="000000"/>
                <w:lang w:eastAsia="uk-UA"/>
              </w:rPr>
            </w:pPr>
            <w:r w:rsidRPr="009F1461">
              <w:rPr>
                <w:rFonts w:eastAsia="Times New Roman"/>
                <w:bCs w:val="0"/>
                <w:color w:val="000000"/>
                <w:lang w:eastAsia="uk-UA"/>
              </w:rPr>
              <w:t>36 636,9</w:t>
            </w:r>
          </w:p>
        </w:tc>
        <w:tc>
          <w:tcPr>
            <w:tcW w:w="1807" w:type="dxa"/>
            <w:hideMark/>
          </w:tcPr>
          <w:p w14:paraId="389E6073" w14:textId="77777777" w:rsidR="0032395F" w:rsidRPr="009F1461" w:rsidRDefault="0032395F" w:rsidP="002D267C">
            <w:pPr>
              <w:jc w:val="left"/>
              <w:rPr>
                <w:rFonts w:eastAsia="Times New Roman"/>
                <w:bCs w:val="0"/>
                <w:color w:val="000000"/>
                <w:lang w:eastAsia="uk-UA"/>
              </w:rPr>
            </w:pPr>
            <w:r w:rsidRPr="009F1461">
              <w:rPr>
                <w:rFonts w:eastAsia="Times New Roman"/>
                <w:bCs w:val="0"/>
                <w:color w:val="000000"/>
                <w:lang w:eastAsia="uk-UA"/>
              </w:rPr>
              <w:t>33,50</w:t>
            </w:r>
          </w:p>
        </w:tc>
      </w:tr>
      <w:tr w:rsidR="0032395F" w:rsidRPr="009F1461" w14:paraId="028A486B" w14:textId="77777777" w:rsidTr="002D267C">
        <w:tc>
          <w:tcPr>
            <w:tcW w:w="0" w:type="auto"/>
            <w:hideMark/>
          </w:tcPr>
          <w:p w14:paraId="6ED3AFC6" w14:textId="77777777" w:rsidR="0032395F" w:rsidRPr="009F1461" w:rsidRDefault="0032395F" w:rsidP="002D267C">
            <w:pPr>
              <w:jc w:val="left"/>
              <w:rPr>
                <w:rFonts w:eastAsia="Times New Roman"/>
                <w:bCs w:val="0"/>
                <w:color w:val="000000"/>
                <w:lang w:eastAsia="uk-UA"/>
              </w:rPr>
            </w:pPr>
            <w:r w:rsidRPr="009F1461">
              <w:rPr>
                <w:rFonts w:eastAsia="Times New Roman"/>
                <w:bCs w:val="0"/>
                <w:color w:val="000000"/>
                <w:lang w:eastAsia="uk-UA"/>
              </w:rPr>
              <w:t>7</w:t>
            </w:r>
          </w:p>
        </w:tc>
        <w:tc>
          <w:tcPr>
            <w:tcW w:w="2733" w:type="dxa"/>
            <w:hideMark/>
          </w:tcPr>
          <w:p w14:paraId="4A0B2A27" w14:textId="77777777" w:rsidR="0032395F" w:rsidRPr="009F1461" w:rsidRDefault="00325F5F" w:rsidP="002D267C">
            <w:pPr>
              <w:jc w:val="left"/>
              <w:rPr>
                <w:rFonts w:eastAsia="Times New Roman"/>
                <w:bCs w:val="0"/>
                <w:color w:val="000000"/>
                <w:lang w:val="en-US" w:eastAsia="uk-UA"/>
              </w:rPr>
            </w:pPr>
            <w:r w:rsidRPr="009F1461">
              <w:rPr>
                <w:rFonts w:eastAsia="Times New Roman"/>
                <w:bCs w:val="0"/>
                <w:color w:val="000000"/>
                <w:lang w:eastAsia="uk-UA"/>
              </w:rPr>
              <w:t>У</w:t>
            </w:r>
            <w:r w:rsidR="00B119ED" w:rsidRPr="009F1461">
              <w:rPr>
                <w:rFonts w:eastAsia="Times New Roman"/>
                <w:bCs w:val="0"/>
                <w:color w:val="000000"/>
                <w:lang w:val="ru-RU" w:eastAsia="uk-UA"/>
              </w:rPr>
              <w:t>СГ</w:t>
            </w:r>
          </w:p>
        </w:tc>
        <w:tc>
          <w:tcPr>
            <w:tcW w:w="2409" w:type="dxa"/>
            <w:hideMark/>
          </w:tcPr>
          <w:p w14:paraId="295CF150" w14:textId="77777777" w:rsidR="0032395F" w:rsidRPr="009F1461" w:rsidRDefault="0032395F" w:rsidP="002D267C">
            <w:pPr>
              <w:jc w:val="left"/>
              <w:rPr>
                <w:rFonts w:eastAsia="Times New Roman"/>
                <w:bCs w:val="0"/>
                <w:color w:val="000000"/>
                <w:lang w:eastAsia="uk-UA"/>
              </w:rPr>
            </w:pPr>
            <w:r w:rsidRPr="009F1461">
              <w:rPr>
                <w:rFonts w:eastAsia="Times New Roman"/>
                <w:bCs w:val="0"/>
                <w:color w:val="000000"/>
                <w:lang w:eastAsia="uk-UA"/>
              </w:rPr>
              <w:t>84 923,4</w:t>
            </w:r>
          </w:p>
        </w:tc>
        <w:tc>
          <w:tcPr>
            <w:tcW w:w="2552" w:type="dxa"/>
            <w:hideMark/>
          </w:tcPr>
          <w:p w14:paraId="6DA2470D" w14:textId="77777777" w:rsidR="0032395F" w:rsidRPr="009F1461" w:rsidRDefault="0032395F" w:rsidP="002D267C">
            <w:pPr>
              <w:jc w:val="left"/>
              <w:rPr>
                <w:rFonts w:eastAsia="Times New Roman"/>
                <w:bCs w:val="0"/>
                <w:color w:val="000000"/>
                <w:lang w:eastAsia="uk-UA"/>
              </w:rPr>
            </w:pPr>
            <w:r w:rsidRPr="009F1461">
              <w:rPr>
                <w:rFonts w:eastAsia="Times New Roman"/>
                <w:bCs w:val="0"/>
                <w:color w:val="000000"/>
                <w:lang w:eastAsia="uk-UA"/>
              </w:rPr>
              <w:t>54 030,5</w:t>
            </w:r>
          </w:p>
        </w:tc>
        <w:tc>
          <w:tcPr>
            <w:tcW w:w="1807" w:type="dxa"/>
            <w:hideMark/>
          </w:tcPr>
          <w:p w14:paraId="058CB862" w14:textId="77777777" w:rsidR="0032395F" w:rsidRPr="009F1461" w:rsidRDefault="0032395F" w:rsidP="002D267C">
            <w:pPr>
              <w:jc w:val="left"/>
              <w:rPr>
                <w:rFonts w:eastAsia="Times New Roman"/>
                <w:bCs w:val="0"/>
                <w:color w:val="000000"/>
                <w:lang w:eastAsia="uk-UA"/>
              </w:rPr>
            </w:pPr>
            <w:r w:rsidRPr="009F1461">
              <w:rPr>
                <w:rFonts w:eastAsia="Times New Roman"/>
                <w:bCs w:val="0"/>
                <w:color w:val="000000"/>
                <w:lang w:eastAsia="uk-UA"/>
              </w:rPr>
              <w:t>63,62</w:t>
            </w:r>
          </w:p>
        </w:tc>
      </w:tr>
      <w:tr w:rsidR="0032395F" w:rsidRPr="009F1461" w14:paraId="65A8D6F0" w14:textId="77777777" w:rsidTr="002D267C">
        <w:tc>
          <w:tcPr>
            <w:tcW w:w="0" w:type="auto"/>
            <w:hideMark/>
          </w:tcPr>
          <w:p w14:paraId="0E08E8EC" w14:textId="77777777" w:rsidR="0032395F" w:rsidRPr="009F1461" w:rsidRDefault="0032395F" w:rsidP="002D267C">
            <w:pPr>
              <w:jc w:val="left"/>
              <w:rPr>
                <w:rFonts w:eastAsia="Times New Roman"/>
                <w:bCs w:val="0"/>
                <w:color w:val="000000"/>
                <w:lang w:eastAsia="uk-UA"/>
              </w:rPr>
            </w:pPr>
            <w:r w:rsidRPr="009F1461">
              <w:rPr>
                <w:rFonts w:eastAsia="Times New Roman"/>
                <w:bCs w:val="0"/>
                <w:color w:val="000000"/>
                <w:lang w:eastAsia="uk-UA"/>
              </w:rPr>
              <w:t>8</w:t>
            </w:r>
          </w:p>
        </w:tc>
        <w:tc>
          <w:tcPr>
            <w:tcW w:w="2733" w:type="dxa"/>
            <w:hideMark/>
          </w:tcPr>
          <w:p w14:paraId="06DC541F" w14:textId="77777777" w:rsidR="0032395F" w:rsidRPr="009F1461" w:rsidRDefault="00325F5F" w:rsidP="002D267C">
            <w:pPr>
              <w:jc w:val="left"/>
              <w:rPr>
                <w:rFonts w:eastAsia="Times New Roman"/>
                <w:bCs w:val="0"/>
                <w:color w:val="000000"/>
                <w:lang w:val="en-US" w:eastAsia="uk-UA"/>
              </w:rPr>
            </w:pPr>
            <w:r w:rsidRPr="009F1461">
              <w:rPr>
                <w:rFonts w:eastAsia="Times New Roman"/>
                <w:bCs w:val="0"/>
                <w:color w:val="000000"/>
                <w:lang w:eastAsia="uk-UA"/>
              </w:rPr>
              <w:t>N</w:t>
            </w:r>
            <w:r w:rsidRPr="009F1461">
              <w:rPr>
                <w:rFonts w:eastAsia="Times New Roman"/>
                <w:bCs w:val="0"/>
                <w:color w:val="000000"/>
                <w:lang w:val="en-US" w:eastAsia="uk-UA"/>
              </w:rPr>
              <w:t>GS</w:t>
            </w:r>
          </w:p>
        </w:tc>
        <w:tc>
          <w:tcPr>
            <w:tcW w:w="2409" w:type="dxa"/>
            <w:hideMark/>
          </w:tcPr>
          <w:p w14:paraId="4D93DE16" w14:textId="77777777" w:rsidR="0032395F" w:rsidRPr="009F1461" w:rsidRDefault="0032395F" w:rsidP="002D267C">
            <w:pPr>
              <w:jc w:val="left"/>
              <w:rPr>
                <w:rFonts w:eastAsia="Times New Roman"/>
                <w:bCs w:val="0"/>
                <w:color w:val="000000"/>
                <w:lang w:eastAsia="uk-UA"/>
              </w:rPr>
            </w:pPr>
            <w:r w:rsidRPr="009F1461">
              <w:rPr>
                <w:rFonts w:eastAsia="Times New Roman"/>
                <w:bCs w:val="0"/>
                <w:color w:val="000000"/>
                <w:lang w:eastAsia="uk-UA"/>
              </w:rPr>
              <w:t>46 015,3</w:t>
            </w:r>
          </w:p>
        </w:tc>
        <w:tc>
          <w:tcPr>
            <w:tcW w:w="2552" w:type="dxa"/>
            <w:hideMark/>
          </w:tcPr>
          <w:p w14:paraId="3CBBCE01" w14:textId="77777777" w:rsidR="0032395F" w:rsidRPr="009F1461" w:rsidRDefault="0032395F" w:rsidP="002D267C">
            <w:pPr>
              <w:jc w:val="left"/>
              <w:rPr>
                <w:rFonts w:eastAsia="Times New Roman"/>
                <w:bCs w:val="0"/>
                <w:color w:val="000000"/>
                <w:lang w:eastAsia="uk-UA"/>
              </w:rPr>
            </w:pPr>
            <w:r w:rsidRPr="009F1461">
              <w:rPr>
                <w:rFonts w:eastAsia="Times New Roman"/>
                <w:bCs w:val="0"/>
                <w:color w:val="000000"/>
                <w:lang w:eastAsia="uk-UA"/>
              </w:rPr>
              <w:t>19 160,9</w:t>
            </w:r>
          </w:p>
        </w:tc>
        <w:tc>
          <w:tcPr>
            <w:tcW w:w="1807" w:type="dxa"/>
            <w:hideMark/>
          </w:tcPr>
          <w:p w14:paraId="0BDAD84E" w14:textId="77777777" w:rsidR="0032395F" w:rsidRPr="009F1461" w:rsidRDefault="0032395F" w:rsidP="002D267C">
            <w:pPr>
              <w:jc w:val="left"/>
              <w:rPr>
                <w:rFonts w:eastAsia="Times New Roman"/>
                <w:bCs w:val="0"/>
                <w:color w:val="000000"/>
                <w:lang w:eastAsia="uk-UA"/>
              </w:rPr>
            </w:pPr>
            <w:r w:rsidRPr="009F1461">
              <w:rPr>
                <w:rFonts w:eastAsia="Times New Roman"/>
                <w:bCs w:val="0"/>
                <w:color w:val="000000"/>
                <w:lang w:eastAsia="uk-UA"/>
              </w:rPr>
              <w:t>41,64</w:t>
            </w:r>
          </w:p>
        </w:tc>
      </w:tr>
      <w:tr w:rsidR="0032395F" w:rsidRPr="009F1461" w14:paraId="7EB4B584" w14:textId="77777777" w:rsidTr="002D267C">
        <w:tc>
          <w:tcPr>
            <w:tcW w:w="0" w:type="auto"/>
            <w:hideMark/>
          </w:tcPr>
          <w:p w14:paraId="194AB4A5" w14:textId="77777777" w:rsidR="0032395F" w:rsidRPr="009F1461" w:rsidRDefault="0032395F" w:rsidP="002D267C">
            <w:pPr>
              <w:jc w:val="left"/>
              <w:rPr>
                <w:rFonts w:eastAsia="Times New Roman"/>
                <w:bCs w:val="0"/>
                <w:color w:val="000000"/>
                <w:lang w:eastAsia="uk-UA"/>
              </w:rPr>
            </w:pPr>
            <w:r w:rsidRPr="009F1461">
              <w:rPr>
                <w:rFonts w:eastAsia="Times New Roman"/>
                <w:bCs w:val="0"/>
                <w:color w:val="000000"/>
                <w:lang w:eastAsia="uk-UA"/>
              </w:rPr>
              <w:t>9</w:t>
            </w:r>
          </w:p>
        </w:tc>
        <w:tc>
          <w:tcPr>
            <w:tcW w:w="2733" w:type="dxa"/>
            <w:hideMark/>
          </w:tcPr>
          <w:p w14:paraId="6200D04B" w14:textId="77777777" w:rsidR="0032395F" w:rsidRPr="009F1461" w:rsidRDefault="00325F5F" w:rsidP="002D267C">
            <w:pPr>
              <w:jc w:val="left"/>
              <w:rPr>
                <w:rFonts w:eastAsia="Times New Roman"/>
                <w:bCs w:val="0"/>
                <w:color w:val="000000"/>
                <w:lang w:eastAsia="uk-UA"/>
              </w:rPr>
            </w:pPr>
            <w:r w:rsidRPr="009F1461">
              <w:rPr>
                <w:rFonts w:eastAsia="Times New Roman"/>
                <w:bCs w:val="0"/>
                <w:color w:val="000000"/>
                <w:lang w:eastAsia="uk-UA"/>
              </w:rPr>
              <w:t>Колоннейд Украина</w:t>
            </w:r>
          </w:p>
        </w:tc>
        <w:tc>
          <w:tcPr>
            <w:tcW w:w="2409" w:type="dxa"/>
            <w:hideMark/>
          </w:tcPr>
          <w:p w14:paraId="5443A97B" w14:textId="77777777" w:rsidR="0032395F" w:rsidRPr="009F1461" w:rsidRDefault="0032395F" w:rsidP="002D267C">
            <w:pPr>
              <w:jc w:val="left"/>
              <w:rPr>
                <w:rFonts w:eastAsia="Times New Roman"/>
                <w:bCs w:val="0"/>
                <w:color w:val="000000"/>
                <w:lang w:eastAsia="uk-UA"/>
              </w:rPr>
            </w:pPr>
            <w:r w:rsidRPr="009F1461">
              <w:rPr>
                <w:rFonts w:eastAsia="Times New Roman"/>
                <w:bCs w:val="0"/>
                <w:color w:val="000000"/>
                <w:lang w:eastAsia="uk-UA"/>
              </w:rPr>
              <w:t>45 985,0</w:t>
            </w:r>
          </w:p>
        </w:tc>
        <w:tc>
          <w:tcPr>
            <w:tcW w:w="2552" w:type="dxa"/>
            <w:hideMark/>
          </w:tcPr>
          <w:p w14:paraId="42C9C487" w14:textId="77777777" w:rsidR="0032395F" w:rsidRPr="009F1461" w:rsidRDefault="0032395F" w:rsidP="002D267C">
            <w:pPr>
              <w:jc w:val="left"/>
              <w:rPr>
                <w:rFonts w:eastAsia="Times New Roman"/>
                <w:bCs w:val="0"/>
                <w:color w:val="000000"/>
                <w:lang w:eastAsia="uk-UA"/>
              </w:rPr>
            </w:pPr>
            <w:r w:rsidRPr="009F1461">
              <w:rPr>
                <w:rFonts w:eastAsia="Times New Roman"/>
                <w:bCs w:val="0"/>
                <w:color w:val="000000"/>
                <w:lang w:eastAsia="uk-UA"/>
              </w:rPr>
              <w:t>14 249,0</w:t>
            </w:r>
          </w:p>
        </w:tc>
        <w:tc>
          <w:tcPr>
            <w:tcW w:w="1807" w:type="dxa"/>
            <w:hideMark/>
          </w:tcPr>
          <w:p w14:paraId="518537A6" w14:textId="77777777" w:rsidR="0032395F" w:rsidRPr="009F1461" w:rsidRDefault="0032395F" w:rsidP="002D267C">
            <w:pPr>
              <w:jc w:val="left"/>
              <w:rPr>
                <w:rFonts w:eastAsia="Times New Roman"/>
                <w:bCs w:val="0"/>
                <w:color w:val="000000"/>
                <w:lang w:eastAsia="uk-UA"/>
              </w:rPr>
            </w:pPr>
            <w:r w:rsidRPr="009F1461">
              <w:rPr>
                <w:rFonts w:eastAsia="Times New Roman"/>
                <w:bCs w:val="0"/>
                <w:color w:val="000000"/>
                <w:lang w:eastAsia="uk-UA"/>
              </w:rPr>
              <w:t>30,99</w:t>
            </w:r>
          </w:p>
        </w:tc>
      </w:tr>
    </w:tbl>
    <w:p w14:paraId="72A96ED1" w14:textId="7EF7A3D3" w:rsidR="00A8184D" w:rsidRPr="009F1461" w:rsidRDefault="00A8184D" w:rsidP="00A8184D">
      <w:pPr>
        <w:tabs>
          <w:tab w:val="left" w:pos="426"/>
          <w:tab w:val="left" w:pos="567"/>
        </w:tabs>
        <w:ind w:firstLine="709"/>
      </w:pPr>
      <w:r w:rsidRPr="009F1461">
        <w:lastRenderedPageBreak/>
        <w:t>Продовження таблиці 1.10 - Рейтинг страхових компаній з добровільного медичного страхування за 1 квартал 2022 року</w:t>
      </w:r>
      <w:r w:rsidRPr="009F1461">
        <w:rPr>
          <w:lang w:val="ru-RU"/>
        </w:rPr>
        <w:t xml:space="preserve"> </w:t>
      </w:r>
    </w:p>
    <w:tbl>
      <w:tblPr>
        <w:tblStyle w:val="a7"/>
        <w:tblW w:w="0" w:type="auto"/>
        <w:tblLook w:val="04A0" w:firstRow="1" w:lastRow="0" w:firstColumn="1" w:lastColumn="0" w:noHBand="0" w:noVBand="1"/>
      </w:tblPr>
      <w:tblGrid>
        <w:gridCol w:w="496"/>
        <w:gridCol w:w="2733"/>
        <w:gridCol w:w="2409"/>
        <w:gridCol w:w="2552"/>
        <w:gridCol w:w="1807"/>
      </w:tblGrid>
      <w:tr w:rsidR="00A8184D" w:rsidRPr="009F1461" w14:paraId="1E454AF6" w14:textId="77777777" w:rsidTr="001C6307">
        <w:tc>
          <w:tcPr>
            <w:tcW w:w="0" w:type="auto"/>
          </w:tcPr>
          <w:p w14:paraId="767E1C8F" w14:textId="2C78F7A6" w:rsidR="00A8184D" w:rsidRPr="009F1461" w:rsidRDefault="00A8184D" w:rsidP="00A8184D">
            <w:pPr>
              <w:jc w:val="left"/>
              <w:rPr>
                <w:rFonts w:eastAsia="Times New Roman"/>
                <w:bCs w:val="0"/>
                <w:color w:val="000000"/>
                <w:lang w:eastAsia="uk-UA"/>
              </w:rPr>
            </w:pPr>
            <w:r w:rsidRPr="009F1461">
              <w:rPr>
                <w:rFonts w:eastAsia="Times New Roman"/>
                <w:bCs w:val="0"/>
                <w:color w:val="000000"/>
                <w:lang w:eastAsia="uk-UA"/>
              </w:rPr>
              <w:t>№</w:t>
            </w:r>
          </w:p>
        </w:tc>
        <w:tc>
          <w:tcPr>
            <w:tcW w:w="2733" w:type="dxa"/>
          </w:tcPr>
          <w:p w14:paraId="5F1A9355" w14:textId="37C177C4" w:rsidR="00A8184D" w:rsidRPr="009F1461" w:rsidRDefault="00A8184D" w:rsidP="00A8184D">
            <w:pPr>
              <w:jc w:val="left"/>
              <w:rPr>
                <w:rFonts w:eastAsia="Times New Roman"/>
                <w:bCs w:val="0"/>
                <w:color w:val="000000"/>
                <w:lang w:eastAsia="uk-UA"/>
              </w:rPr>
            </w:pPr>
            <w:r w:rsidRPr="009F1461">
              <w:rPr>
                <w:rFonts w:eastAsia="Times New Roman"/>
                <w:bCs w:val="0"/>
                <w:color w:val="000000"/>
                <w:lang w:eastAsia="uk-UA"/>
              </w:rPr>
              <w:t>Страхова компанія</w:t>
            </w:r>
          </w:p>
        </w:tc>
        <w:tc>
          <w:tcPr>
            <w:tcW w:w="2409" w:type="dxa"/>
          </w:tcPr>
          <w:p w14:paraId="1993079C" w14:textId="141C7997" w:rsidR="00A8184D" w:rsidRPr="009F1461" w:rsidRDefault="00A8184D" w:rsidP="00A8184D">
            <w:pPr>
              <w:jc w:val="left"/>
              <w:rPr>
                <w:rFonts w:eastAsia="Times New Roman"/>
                <w:bCs w:val="0"/>
                <w:color w:val="000000"/>
                <w:lang w:eastAsia="uk-UA"/>
              </w:rPr>
            </w:pPr>
            <w:r w:rsidRPr="009F1461">
              <w:rPr>
                <w:rFonts w:eastAsia="Times New Roman"/>
                <w:bCs w:val="0"/>
                <w:color w:val="000000"/>
                <w:lang w:eastAsia="uk-UA"/>
              </w:rPr>
              <w:t>Сума страхових платежів, тис.грн.</w:t>
            </w:r>
          </w:p>
        </w:tc>
        <w:tc>
          <w:tcPr>
            <w:tcW w:w="2552" w:type="dxa"/>
          </w:tcPr>
          <w:p w14:paraId="3897BC72" w14:textId="2371521A" w:rsidR="00A8184D" w:rsidRPr="009F1461" w:rsidRDefault="00A8184D" w:rsidP="00A8184D">
            <w:pPr>
              <w:jc w:val="left"/>
              <w:rPr>
                <w:rFonts w:eastAsia="Times New Roman"/>
                <w:bCs w:val="0"/>
                <w:color w:val="000000"/>
                <w:lang w:eastAsia="uk-UA"/>
              </w:rPr>
            </w:pPr>
            <w:r w:rsidRPr="009F1461">
              <w:rPr>
                <w:rFonts w:eastAsia="Times New Roman"/>
                <w:bCs w:val="0"/>
                <w:color w:val="000000"/>
                <w:lang w:eastAsia="uk-UA"/>
              </w:rPr>
              <w:t>Сума страхових виплат, тис.грн.</w:t>
            </w:r>
          </w:p>
        </w:tc>
        <w:tc>
          <w:tcPr>
            <w:tcW w:w="1807" w:type="dxa"/>
          </w:tcPr>
          <w:p w14:paraId="302533E9" w14:textId="4D67646B" w:rsidR="00A8184D" w:rsidRPr="009F1461" w:rsidRDefault="00A8184D" w:rsidP="00A8184D">
            <w:pPr>
              <w:jc w:val="left"/>
              <w:rPr>
                <w:rFonts w:eastAsia="Times New Roman"/>
                <w:bCs w:val="0"/>
                <w:color w:val="000000"/>
                <w:lang w:eastAsia="uk-UA"/>
              </w:rPr>
            </w:pPr>
            <w:r w:rsidRPr="009F1461">
              <w:rPr>
                <w:rFonts w:eastAsia="Times New Roman"/>
                <w:bCs w:val="0"/>
                <w:color w:val="000000"/>
                <w:lang w:eastAsia="uk-UA"/>
              </w:rPr>
              <w:t>Рівень виплат, %</w:t>
            </w:r>
          </w:p>
        </w:tc>
      </w:tr>
      <w:tr w:rsidR="00E142C1" w:rsidRPr="009F1461" w14:paraId="252EE0AD" w14:textId="77777777" w:rsidTr="001C6307">
        <w:tc>
          <w:tcPr>
            <w:tcW w:w="0" w:type="auto"/>
          </w:tcPr>
          <w:p w14:paraId="6D4D91F1" w14:textId="0DC8FBB3" w:rsidR="00E142C1" w:rsidRPr="009F1461" w:rsidRDefault="00E142C1" w:rsidP="00E142C1">
            <w:pPr>
              <w:jc w:val="left"/>
              <w:rPr>
                <w:rFonts w:eastAsia="Times New Roman"/>
                <w:bCs w:val="0"/>
                <w:color w:val="000000"/>
                <w:lang w:eastAsia="uk-UA"/>
              </w:rPr>
            </w:pPr>
            <w:r w:rsidRPr="009F1461">
              <w:rPr>
                <w:rFonts w:eastAsia="Times New Roman"/>
                <w:bCs w:val="0"/>
                <w:color w:val="000000"/>
                <w:lang w:eastAsia="uk-UA"/>
              </w:rPr>
              <w:t>10</w:t>
            </w:r>
          </w:p>
        </w:tc>
        <w:tc>
          <w:tcPr>
            <w:tcW w:w="2733" w:type="dxa"/>
          </w:tcPr>
          <w:p w14:paraId="53E4B579" w14:textId="726CB5BA" w:rsidR="00E142C1" w:rsidRPr="009F1461" w:rsidRDefault="00E142C1" w:rsidP="00E142C1">
            <w:pPr>
              <w:jc w:val="left"/>
              <w:rPr>
                <w:rFonts w:eastAsia="Times New Roman"/>
                <w:bCs w:val="0"/>
                <w:color w:val="000000"/>
                <w:lang w:eastAsia="uk-UA"/>
              </w:rPr>
            </w:pPr>
            <w:r w:rsidRPr="009F1461">
              <w:rPr>
                <w:rFonts w:eastAsia="Times New Roman"/>
                <w:bCs w:val="0"/>
                <w:color w:val="000000"/>
                <w:lang w:eastAsia="uk-UA"/>
              </w:rPr>
              <w:t>Європейський Страховий Альянс</w:t>
            </w:r>
          </w:p>
        </w:tc>
        <w:tc>
          <w:tcPr>
            <w:tcW w:w="2409" w:type="dxa"/>
          </w:tcPr>
          <w:p w14:paraId="0812C498" w14:textId="4F848726" w:rsidR="00E142C1" w:rsidRPr="009F1461" w:rsidRDefault="00E142C1" w:rsidP="00E142C1">
            <w:pPr>
              <w:jc w:val="left"/>
              <w:rPr>
                <w:rFonts w:eastAsia="Times New Roman"/>
                <w:bCs w:val="0"/>
                <w:color w:val="000000"/>
                <w:lang w:eastAsia="uk-UA"/>
              </w:rPr>
            </w:pPr>
            <w:r w:rsidRPr="009F1461">
              <w:rPr>
                <w:rFonts w:eastAsia="Times New Roman"/>
                <w:bCs w:val="0"/>
                <w:color w:val="000000"/>
                <w:lang w:eastAsia="uk-UA"/>
              </w:rPr>
              <w:t>40 622,8</w:t>
            </w:r>
          </w:p>
        </w:tc>
        <w:tc>
          <w:tcPr>
            <w:tcW w:w="2552" w:type="dxa"/>
          </w:tcPr>
          <w:p w14:paraId="530CA255" w14:textId="2A4189E8" w:rsidR="00E142C1" w:rsidRPr="009F1461" w:rsidRDefault="00E142C1" w:rsidP="00E142C1">
            <w:pPr>
              <w:jc w:val="left"/>
              <w:rPr>
                <w:rFonts w:eastAsia="Times New Roman"/>
                <w:bCs w:val="0"/>
                <w:color w:val="000000"/>
                <w:lang w:eastAsia="uk-UA"/>
              </w:rPr>
            </w:pPr>
            <w:r w:rsidRPr="009F1461">
              <w:rPr>
                <w:rFonts w:eastAsia="Times New Roman"/>
                <w:bCs w:val="0"/>
                <w:color w:val="000000"/>
                <w:lang w:eastAsia="uk-UA"/>
              </w:rPr>
              <w:t>14 086,8</w:t>
            </w:r>
          </w:p>
        </w:tc>
        <w:tc>
          <w:tcPr>
            <w:tcW w:w="1807" w:type="dxa"/>
          </w:tcPr>
          <w:p w14:paraId="26BC69AD" w14:textId="2F545F9A" w:rsidR="00E142C1" w:rsidRPr="009F1461" w:rsidRDefault="00E142C1" w:rsidP="00E142C1">
            <w:pPr>
              <w:jc w:val="left"/>
              <w:rPr>
                <w:rFonts w:eastAsia="Times New Roman"/>
                <w:bCs w:val="0"/>
                <w:color w:val="000000"/>
                <w:lang w:eastAsia="uk-UA"/>
              </w:rPr>
            </w:pPr>
            <w:r w:rsidRPr="009F1461">
              <w:rPr>
                <w:rFonts w:eastAsia="Times New Roman"/>
                <w:bCs w:val="0"/>
                <w:color w:val="000000"/>
                <w:lang w:eastAsia="uk-UA"/>
              </w:rPr>
              <w:t>34,68</w:t>
            </w:r>
          </w:p>
        </w:tc>
      </w:tr>
      <w:tr w:rsidR="00E142C1" w:rsidRPr="009F1461" w14:paraId="10D8AC98" w14:textId="77777777" w:rsidTr="001C6307">
        <w:tc>
          <w:tcPr>
            <w:tcW w:w="0" w:type="auto"/>
            <w:hideMark/>
          </w:tcPr>
          <w:p w14:paraId="690D36F8" w14:textId="1C77D25B" w:rsidR="00E142C1" w:rsidRPr="009F1461" w:rsidRDefault="00E142C1" w:rsidP="00E142C1">
            <w:pPr>
              <w:jc w:val="left"/>
              <w:rPr>
                <w:rFonts w:eastAsia="Times New Roman"/>
                <w:bCs w:val="0"/>
                <w:color w:val="000000"/>
                <w:lang w:eastAsia="uk-UA"/>
              </w:rPr>
            </w:pPr>
            <w:r w:rsidRPr="009F1461">
              <w:rPr>
                <w:rFonts w:eastAsia="Times New Roman"/>
                <w:bCs w:val="0"/>
                <w:color w:val="000000"/>
                <w:lang w:eastAsia="uk-UA"/>
              </w:rPr>
              <w:t>11</w:t>
            </w:r>
          </w:p>
        </w:tc>
        <w:tc>
          <w:tcPr>
            <w:tcW w:w="2733" w:type="dxa"/>
            <w:hideMark/>
          </w:tcPr>
          <w:p w14:paraId="3B02A96D" w14:textId="5BF329AA" w:rsidR="00E142C1" w:rsidRPr="009F1461" w:rsidRDefault="00E142C1" w:rsidP="00E142C1">
            <w:pPr>
              <w:jc w:val="left"/>
              <w:rPr>
                <w:rFonts w:eastAsia="Times New Roman"/>
                <w:bCs w:val="0"/>
                <w:color w:val="000000"/>
                <w:lang w:eastAsia="uk-UA"/>
              </w:rPr>
            </w:pPr>
            <w:r w:rsidRPr="009F1461">
              <w:rPr>
                <w:rFonts w:eastAsia="Times New Roman"/>
                <w:bCs w:val="0"/>
                <w:color w:val="000000"/>
                <w:lang w:eastAsia="uk-UA"/>
              </w:rPr>
              <w:t>Pzu Україна</w:t>
            </w:r>
          </w:p>
        </w:tc>
        <w:tc>
          <w:tcPr>
            <w:tcW w:w="2409" w:type="dxa"/>
            <w:hideMark/>
          </w:tcPr>
          <w:p w14:paraId="702A9290" w14:textId="75E59F03" w:rsidR="00E142C1" w:rsidRPr="009F1461" w:rsidRDefault="00E142C1" w:rsidP="00E142C1">
            <w:pPr>
              <w:jc w:val="left"/>
              <w:rPr>
                <w:rFonts w:eastAsia="Times New Roman"/>
                <w:bCs w:val="0"/>
                <w:color w:val="000000"/>
                <w:lang w:eastAsia="uk-UA"/>
              </w:rPr>
            </w:pPr>
            <w:r w:rsidRPr="009F1461">
              <w:rPr>
                <w:rFonts w:eastAsia="Times New Roman"/>
                <w:bCs w:val="0"/>
                <w:color w:val="000000"/>
                <w:lang w:eastAsia="uk-UA"/>
              </w:rPr>
              <w:t>40 495,5</w:t>
            </w:r>
          </w:p>
        </w:tc>
        <w:tc>
          <w:tcPr>
            <w:tcW w:w="2552" w:type="dxa"/>
            <w:hideMark/>
          </w:tcPr>
          <w:p w14:paraId="2C458198" w14:textId="23781280" w:rsidR="00E142C1" w:rsidRPr="009F1461" w:rsidRDefault="00E142C1" w:rsidP="00E142C1">
            <w:pPr>
              <w:jc w:val="left"/>
              <w:rPr>
                <w:rFonts w:eastAsia="Times New Roman"/>
                <w:bCs w:val="0"/>
                <w:color w:val="000000"/>
                <w:lang w:eastAsia="uk-UA"/>
              </w:rPr>
            </w:pPr>
            <w:r w:rsidRPr="009F1461">
              <w:rPr>
                <w:rFonts w:eastAsia="Times New Roman"/>
                <w:bCs w:val="0"/>
                <w:color w:val="000000"/>
                <w:lang w:eastAsia="uk-UA"/>
              </w:rPr>
              <w:t>24 508,5</w:t>
            </w:r>
          </w:p>
        </w:tc>
        <w:tc>
          <w:tcPr>
            <w:tcW w:w="1807" w:type="dxa"/>
            <w:hideMark/>
          </w:tcPr>
          <w:p w14:paraId="018971A0" w14:textId="522CD736" w:rsidR="000D043B" w:rsidRPr="009F1461" w:rsidRDefault="00E142C1" w:rsidP="00E142C1">
            <w:pPr>
              <w:jc w:val="left"/>
              <w:rPr>
                <w:rFonts w:eastAsia="Times New Roman"/>
                <w:bCs w:val="0"/>
                <w:color w:val="000000"/>
                <w:lang w:eastAsia="uk-UA"/>
              </w:rPr>
            </w:pPr>
            <w:r w:rsidRPr="009F1461">
              <w:rPr>
                <w:rFonts w:eastAsia="Times New Roman"/>
                <w:bCs w:val="0"/>
                <w:color w:val="000000"/>
                <w:lang w:eastAsia="uk-UA"/>
              </w:rPr>
              <w:t>60,52</w:t>
            </w:r>
          </w:p>
        </w:tc>
      </w:tr>
      <w:tr w:rsidR="000D043B" w:rsidRPr="009F1461" w14:paraId="29FB6D19" w14:textId="77777777" w:rsidTr="001C6307">
        <w:tc>
          <w:tcPr>
            <w:tcW w:w="0" w:type="auto"/>
          </w:tcPr>
          <w:p w14:paraId="3C53A8AE" w14:textId="0B9DB03C" w:rsidR="000D043B" w:rsidRPr="009F1461" w:rsidRDefault="000D043B" w:rsidP="000D043B">
            <w:pPr>
              <w:jc w:val="left"/>
              <w:rPr>
                <w:rFonts w:eastAsia="Times New Roman"/>
                <w:bCs w:val="0"/>
                <w:color w:val="000000"/>
                <w:lang w:eastAsia="uk-UA"/>
              </w:rPr>
            </w:pPr>
            <w:r w:rsidRPr="000D043B">
              <w:rPr>
                <w:rFonts w:eastAsia="Times New Roman"/>
                <w:bCs w:val="0"/>
                <w:color w:val="000000"/>
                <w:lang w:eastAsia="uk-UA"/>
              </w:rPr>
              <w:t>12</w:t>
            </w:r>
          </w:p>
        </w:tc>
        <w:tc>
          <w:tcPr>
            <w:tcW w:w="2733" w:type="dxa"/>
          </w:tcPr>
          <w:p w14:paraId="707AF50C" w14:textId="32D5344D" w:rsidR="000D043B" w:rsidRPr="000D043B" w:rsidRDefault="000D043B" w:rsidP="000D043B">
            <w:pPr>
              <w:jc w:val="left"/>
              <w:rPr>
                <w:rFonts w:eastAsia="Times New Roman"/>
                <w:bCs w:val="0"/>
                <w:color w:val="000000"/>
                <w:lang w:eastAsia="uk-UA"/>
              </w:rPr>
            </w:pPr>
            <w:r>
              <w:rPr>
                <w:rFonts w:eastAsia="Times New Roman"/>
                <w:bCs w:val="0"/>
                <w:color w:val="000000"/>
                <w:lang w:val="ru-RU" w:eastAsia="uk-UA"/>
              </w:rPr>
              <w:t>Кра</w:t>
            </w:r>
            <w:r>
              <w:rPr>
                <w:rFonts w:eastAsia="Times New Roman"/>
                <w:bCs w:val="0"/>
                <w:color w:val="000000"/>
                <w:lang w:eastAsia="uk-UA"/>
              </w:rPr>
              <w:t>їна</w:t>
            </w:r>
          </w:p>
        </w:tc>
        <w:tc>
          <w:tcPr>
            <w:tcW w:w="2409" w:type="dxa"/>
          </w:tcPr>
          <w:p w14:paraId="3817C565" w14:textId="703193B4" w:rsidR="000D043B" w:rsidRPr="009F1461" w:rsidRDefault="000D043B" w:rsidP="000D043B">
            <w:pPr>
              <w:jc w:val="left"/>
              <w:rPr>
                <w:rFonts w:eastAsia="Times New Roman"/>
                <w:bCs w:val="0"/>
                <w:color w:val="000000"/>
                <w:lang w:eastAsia="uk-UA"/>
              </w:rPr>
            </w:pPr>
            <w:r w:rsidRPr="000D043B">
              <w:rPr>
                <w:rFonts w:eastAsia="Times New Roman"/>
                <w:bCs w:val="0"/>
                <w:color w:val="000000"/>
                <w:lang w:eastAsia="uk-UA"/>
              </w:rPr>
              <w:t>38 773,3</w:t>
            </w:r>
          </w:p>
        </w:tc>
        <w:tc>
          <w:tcPr>
            <w:tcW w:w="2552" w:type="dxa"/>
          </w:tcPr>
          <w:p w14:paraId="02FC8D3C" w14:textId="70ACEC4C" w:rsidR="000D043B" w:rsidRPr="009F1461" w:rsidRDefault="000D043B" w:rsidP="000D043B">
            <w:pPr>
              <w:jc w:val="left"/>
              <w:rPr>
                <w:rFonts w:eastAsia="Times New Roman"/>
                <w:bCs w:val="0"/>
                <w:color w:val="000000"/>
                <w:lang w:eastAsia="uk-UA"/>
              </w:rPr>
            </w:pPr>
            <w:r w:rsidRPr="000D043B">
              <w:rPr>
                <w:rFonts w:eastAsia="Times New Roman"/>
                <w:bCs w:val="0"/>
                <w:color w:val="000000"/>
                <w:lang w:eastAsia="uk-UA"/>
              </w:rPr>
              <w:t>29 087,6</w:t>
            </w:r>
          </w:p>
        </w:tc>
        <w:tc>
          <w:tcPr>
            <w:tcW w:w="1807" w:type="dxa"/>
          </w:tcPr>
          <w:p w14:paraId="2DC2EC99" w14:textId="7D987075" w:rsidR="000D043B" w:rsidRPr="009F1461" w:rsidRDefault="000D043B" w:rsidP="000D043B">
            <w:pPr>
              <w:jc w:val="left"/>
              <w:rPr>
                <w:rFonts w:eastAsia="Times New Roman"/>
                <w:bCs w:val="0"/>
                <w:color w:val="000000"/>
                <w:lang w:eastAsia="uk-UA"/>
              </w:rPr>
            </w:pPr>
            <w:r w:rsidRPr="000D043B">
              <w:rPr>
                <w:rFonts w:eastAsia="Times New Roman"/>
                <w:bCs w:val="0"/>
                <w:color w:val="000000"/>
                <w:lang w:eastAsia="uk-UA"/>
              </w:rPr>
              <w:t>75,02</w:t>
            </w:r>
          </w:p>
        </w:tc>
      </w:tr>
      <w:tr w:rsidR="000D043B" w:rsidRPr="009F1461" w14:paraId="623EFF97" w14:textId="77777777" w:rsidTr="001C6307">
        <w:tc>
          <w:tcPr>
            <w:tcW w:w="0" w:type="auto"/>
            <w:hideMark/>
          </w:tcPr>
          <w:p w14:paraId="6361EFCD" w14:textId="77777777" w:rsidR="000D043B" w:rsidRPr="009F1461" w:rsidRDefault="000D043B" w:rsidP="000D043B">
            <w:pPr>
              <w:jc w:val="left"/>
              <w:rPr>
                <w:rFonts w:eastAsia="Times New Roman"/>
                <w:bCs w:val="0"/>
                <w:color w:val="000000"/>
                <w:lang w:eastAsia="uk-UA"/>
              </w:rPr>
            </w:pPr>
            <w:r w:rsidRPr="009F1461">
              <w:rPr>
                <w:rFonts w:eastAsia="Times New Roman"/>
                <w:bCs w:val="0"/>
                <w:color w:val="000000"/>
                <w:lang w:eastAsia="uk-UA"/>
              </w:rPr>
              <w:t>13</w:t>
            </w:r>
          </w:p>
        </w:tc>
        <w:tc>
          <w:tcPr>
            <w:tcW w:w="2733" w:type="dxa"/>
            <w:hideMark/>
          </w:tcPr>
          <w:p w14:paraId="3F3973BC" w14:textId="77777777" w:rsidR="000D043B" w:rsidRPr="009F1461" w:rsidRDefault="000D043B" w:rsidP="000D043B">
            <w:pPr>
              <w:jc w:val="left"/>
              <w:rPr>
                <w:rFonts w:eastAsia="Times New Roman"/>
                <w:bCs w:val="0"/>
                <w:color w:val="000000"/>
                <w:lang w:eastAsia="uk-UA"/>
              </w:rPr>
            </w:pPr>
            <w:r w:rsidRPr="009F1461">
              <w:rPr>
                <w:rFonts w:eastAsia="Times New Roman"/>
                <w:bCs w:val="0"/>
                <w:color w:val="000000"/>
                <w:lang w:eastAsia="uk-UA"/>
              </w:rPr>
              <w:t>Княжа</w:t>
            </w:r>
          </w:p>
        </w:tc>
        <w:tc>
          <w:tcPr>
            <w:tcW w:w="2409" w:type="dxa"/>
            <w:hideMark/>
          </w:tcPr>
          <w:p w14:paraId="1A19D6CE" w14:textId="77777777" w:rsidR="000D043B" w:rsidRPr="009F1461" w:rsidRDefault="000D043B" w:rsidP="000D043B">
            <w:pPr>
              <w:jc w:val="left"/>
              <w:rPr>
                <w:rFonts w:eastAsia="Times New Roman"/>
                <w:bCs w:val="0"/>
                <w:color w:val="000000"/>
                <w:lang w:eastAsia="uk-UA"/>
              </w:rPr>
            </w:pPr>
            <w:r w:rsidRPr="009F1461">
              <w:rPr>
                <w:rFonts w:eastAsia="Times New Roman"/>
                <w:bCs w:val="0"/>
                <w:color w:val="000000"/>
                <w:lang w:eastAsia="uk-UA"/>
              </w:rPr>
              <w:t>33 545,0</w:t>
            </w:r>
          </w:p>
        </w:tc>
        <w:tc>
          <w:tcPr>
            <w:tcW w:w="2552" w:type="dxa"/>
            <w:hideMark/>
          </w:tcPr>
          <w:p w14:paraId="6C5258B4" w14:textId="77777777" w:rsidR="000D043B" w:rsidRPr="009F1461" w:rsidRDefault="000D043B" w:rsidP="000D043B">
            <w:pPr>
              <w:jc w:val="left"/>
              <w:rPr>
                <w:rFonts w:eastAsia="Times New Roman"/>
                <w:bCs w:val="0"/>
                <w:color w:val="000000"/>
                <w:lang w:eastAsia="uk-UA"/>
              </w:rPr>
            </w:pPr>
            <w:r w:rsidRPr="009F1461">
              <w:rPr>
                <w:rFonts w:eastAsia="Times New Roman"/>
                <w:bCs w:val="0"/>
                <w:color w:val="000000"/>
                <w:lang w:eastAsia="uk-UA"/>
              </w:rPr>
              <w:t>15 372,7</w:t>
            </w:r>
          </w:p>
        </w:tc>
        <w:tc>
          <w:tcPr>
            <w:tcW w:w="1807" w:type="dxa"/>
            <w:hideMark/>
          </w:tcPr>
          <w:p w14:paraId="2E21D040" w14:textId="77777777" w:rsidR="000D043B" w:rsidRPr="009F1461" w:rsidRDefault="000D043B" w:rsidP="000D043B">
            <w:pPr>
              <w:jc w:val="left"/>
              <w:rPr>
                <w:rFonts w:eastAsia="Times New Roman"/>
                <w:bCs w:val="0"/>
                <w:color w:val="000000"/>
                <w:lang w:eastAsia="uk-UA"/>
              </w:rPr>
            </w:pPr>
            <w:r w:rsidRPr="009F1461">
              <w:rPr>
                <w:rFonts w:eastAsia="Times New Roman"/>
                <w:bCs w:val="0"/>
                <w:color w:val="000000"/>
                <w:lang w:eastAsia="uk-UA"/>
              </w:rPr>
              <w:t>45,83</w:t>
            </w:r>
          </w:p>
        </w:tc>
      </w:tr>
      <w:tr w:rsidR="000D043B" w:rsidRPr="009F1461" w14:paraId="3C30D067" w14:textId="77777777" w:rsidTr="001C6307">
        <w:tc>
          <w:tcPr>
            <w:tcW w:w="0" w:type="auto"/>
            <w:hideMark/>
          </w:tcPr>
          <w:p w14:paraId="25E0239E" w14:textId="77777777" w:rsidR="000D043B" w:rsidRPr="009F1461" w:rsidRDefault="000D043B" w:rsidP="000D043B">
            <w:pPr>
              <w:jc w:val="left"/>
              <w:rPr>
                <w:rFonts w:eastAsia="Times New Roman"/>
                <w:bCs w:val="0"/>
                <w:color w:val="000000"/>
                <w:lang w:eastAsia="uk-UA"/>
              </w:rPr>
            </w:pPr>
            <w:r w:rsidRPr="009F1461">
              <w:rPr>
                <w:rFonts w:eastAsia="Times New Roman"/>
                <w:bCs w:val="0"/>
                <w:color w:val="000000"/>
                <w:lang w:eastAsia="uk-UA"/>
              </w:rPr>
              <w:t>14</w:t>
            </w:r>
          </w:p>
        </w:tc>
        <w:tc>
          <w:tcPr>
            <w:tcW w:w="2733" w:type="dxa"/>
            <w:hideMark/>
          </w:tcPr>
          <w:p w14:paraId="22C31D1F" w14:textId="77777777" w:rsidR="000D043B" w:rsidRPr="009F1461" w:rsidRDefault="000D043B" w:rsidP="000D043B">
            <w:pPr>
              <w:jc w:val="left"/>
              <w:rPr>
                <w:rFonts w:eastAsia="Times New Roman"/>
                <w:bCs w:val="0"/>
                <w:color w:val="000000"/>
                <w:lang w:eastAsia="uk-UA"/>
              </w:rPr>
            </w:pPr>
            <w:r w:rsidRPr="009F1461">
              <w:rPr>
                <w:rFonts w:eastAsia="Times New Roman"/>
                <w:bCs w:val="0"/>
                <w:color w:val="000000"/>
                <w:lang w:eastAsia="uk-UA"/>
              </w:rPr>
              <w:t>Універсальна</w:t>
            </w:r>
          </w:p>
        </w:tc>
        <w:tc>
          <w:tcPr>
            <w:tcW w:w="2409" w:type="dxa"/>
            <w:hideMark/>
          </w:tcPr>
          <w:p w14:paraId="3240F4FF" w14:textId="77777777" w:rsidR="000D043B" w:rsidRPr="009F1461" w:rsidRDefault="000D043B" w:rsidP="000D043B">
            <w:pPr>
              <w:jc w:val="left"/>
              <w:rPr>
                <w:rFonts w:eastAsia="Times New Roman"/>
                <w:bCs w:val="0"/>
                <w:color w:val="000000"/>
                <w:lang w:eastAsia="uk-UA"/>
              </w:rPr>
            </w:pPr>
            <w:r w:rsidRPr="009F1461">
              <w:rPr>
                <w:rFonts w:eastAsia="Times New Roman"/>
                <w:bCs w:val="0"/>
                <w:color w:val="000000"/>
                <w:lang w:eastAsia="uk-UA"/>
              </w:rPr>
              <w:t>27 511,7</w:t>
            </w:r>
          </w:p>
        </w:tc>
        <w:tc>
          <w:tcPr>
            <w:tcW w:w="2552" w:type="dxa"/>
            <w:hideMark/>
          </w:tcPr>
          <w:p w14:paraId="0103A019" w14:textId="77777777" w:rsidR="000D043B" w:rsidRPr="009F1461" w:rsidRDefault="000D043B" w:rsidP="000D043B">
            <w:pPr>
              <w:jc w:val="left"/>
              <w:rPr>
                <w:rFonts w:eastAsia="Times New Roman"/>
                <w:bCs w:val="0"/>
                <w:color w:val="000000"/>
                <w:lang w:eastAsia="uk-UA"/>
              </w:rPr>
            </w:pPr>
            <w:r w:rsidRPr="009F1461">
              <w:rPr>
                <w:rFonts w:eastAsia="Times New Roman"/>
                <w:bCs w:val="0"/>
                <w:color w:val="000000"/>
                <w:lang w:eastAsia="uk-UA"/>
              </w:rPr>
              <w:t>19 213,6</w:t>
            </w:r>
          </w:p>
        </w:tc>
        <w:tc>
          <w:tcPr>
            <w:tcW w:w="1807" w:type="dxa"/>
            <w:hideMark/>
          </w:tcPr>
          <w:p w14:paraId="0321A12C" w14:textId="77777777" w:rsidR="000D043B" w:rsidRPr="009F1461" w:rsidRDefault="000D043B" w:rsidP="000D043B">
            <w:pPr>
              <w:jc w:val="left"/>
              <w:rPr>
                <w:rFonts w:eastAsia="Times New Roman"/>
                <w:bCs w:val="0"/>
                <w:color w:val="000000"/>
                <w:lang w:eastAsia="uk-UA"/>
              </w:rPr>
            </w:pPr>
            <w:r w:rsidRPr="009F1461">
              <w:rPr>
                <w:rFonts w:eastAsia="Times New Roman"/>
                <w:bCs w:val="0"/>
                <w:color w:val="000000"/>
                <w:lang w:eastAsia="uk-UA"/>
              </w:rPr>
              <w:t>69,84</w:t>
            </w:r>
          </w:p>
        </w:tc>
      </w:tr>
      <w:tr w:rsidR="000D043B" w:rsidRPr="009F1461" w14:paraId="4D1B4FAF" w14:textId="77777777" w:rsidTr="001C6307">
        <w:tc>
          <w:tcPr>
            <w:tcW w:w="0" w:type="auto"/>
            <w:hideMark/>
          </w:tcPr>
          <w:p w14:paraId="37B7E655" w14:textId="77777777" w:rsidR="000D043B" w:rsidRPr="009F1461" w:rsidRDefault="000D043B" w:rsidP="000D043B">
            <w:pPr>
              <w:jc w:val="left"/>
              <w:rPr>
                <w:rFonts w:eastAsia="Times New Roman"/>
                <w:bCs w:val="0"/>
                <w:color w:val="000000"/>
                <w:lang w:eastAsia="uk-UA"/>
              </w:rPr>
            </w:pPr>
            <w:r w:rsidRPr="009F1461">
              <w:rPr>
                <w:rFonts w:eastAsia="Times New Roman"/>
                <w:bCs w:val="0"/>
                <w:color w:val="000000"/>
                <w:lang w:eastAsia="uk-UA"/>
              </w:rPr>
              <w:t>15</w:t>
            </w:r>
          </w:p>
        </w:tc>
        <w:tc>
          <w:tcPr>
            <w:tcW w:w="2733" w:type="dxa"/>
            <w:hideMark/>
          </w:tcPr>
          <w:p w14:paraId="250C0D1E" w14:textId="77777777" w:rsidR="000D043B" w:rsidRPr="009F1461" w:rsidRDefault="000D043B" w:rsidP="000D043B">
            <w:pPr>
              <w:jc w:val="left"/>
              <w:rPr>
                <w:rFonts w:eastAsia="Times New Roman"/>
                <w:bCs w:val="0"/>
                <w:color w:val="000000"/>
                <w:lang w:eastAsia="uk-UA"/>
              </w:rPr>
            </w:pPr>
            <w:r w:rsidRPr="009F1461">
              <w:rPr>
                <w:rFonts w:eastAsia="Times New Roman"/>
                <w:bCs w:val="0"/>
                <w:color w:val="000000"/>
                <w:lang w:eastAsia="uk-UA"/>
              </w:rPr>
              <w:t>Мотор-Гарант</w:t>
            </w:r>
          </w:p>
        </w:tc>
        <w:tc>
          <w:tcPr>
            <w:tcW w:w="2409" w:type="dxa"/>
            <w:hideMark/>
          </w:tcPr>
          <w:p w14:paraId="5A600140" w14:textId="77777777" w:rsidR="000D043B" w:rsidRPr="009F1461" w:rsidRDefault="000D043B" w:rsidP="000D043B">
            <w:pPr>
              <w:jc w:val="left"/>
              <w:rPr>
                <w:rFonts w:eastAsia="Times New Roman"/>
                <w:bCs w:val="0"/>
                <w:color w:val="000000"/>
                <w:lang w:eastAsia="uk-UA"/>
              </w:rPr>
            </w:pPr>
            <w:r w:rsidRPr="009F1461">
              <w:rPr>
                <w:rFonts w:eastAsia="Times New Roman"/>
                <w:bCs w:val="0"/>
                <w:color w:val="000000"/>
                <w:lang w:eastAsia="uk-UA"/>
              </w:rPr>
              <w:t>25 424,3</w:t>
            </w:r>
          </w:p>
        </w:tc>
        <w:tc>
          <w:tcPr>
            <w:tcW w:w="2552" w:type="dxa"/>
            <w:hideMark/>
          </w:tcPr>
          <w:p w14:paraId="301CEDC9" w14:textId="77777777" w:rsidR="000D043B" w:rsidRPr="009F1461" w:rsidRDefault="000D043B" w:rsidP="000D043B">
            <w:pPr>
              <w:jc w:val="left"/>
              <w:rPr>
                <w:rFonts w:eastAsia="Times New Roman"/>
                <w:bCs w:val="0"/>
                <w:color w:val="000000"/>
                <w:lang w:eastAsia="uk-UA"/>
              </w:rPr>
            </w:pPr>
            <w:r w:rsidRPr="009F1461">
              <w:rPr>
                <w:rFonts w:eastAsia="Times New Roman"/>
                <w:bCs w:val="0"/>
                <w:color w:val="000000"/>
                <w:lang w:eastAsia="uk-UA"/>
              </w:rPr>
              <w:t>7 335,4</w:t>
            </w:r>
          </w:p>
        </w:tc>
        <w:tc>
          <w:tcPr>
            <w:tcW w:w="1807" w:type="dxa"/>
            <w:hideMark/>
          </w:tcPr>
          <w:p w14:paraId="60DB0352" w14:textId="77777777" w:rsidR="000D043B" w:rsidRPr="009F1461" w:rsidRDefault="000D043B" w:rsidP="000D043B">
            <w:pPr>
              <w:jc w:val="left"/>
              <w:rPr>
                <w:rFonts w:eastAsia="Times New Roman"/>
                <w:bCs w:val="0"/>
                <w:color w:val="000000"/>
                <w:lang w:eastAsia="uk-UA"/>
              </w:rPr>
            </w:pPr>
            <w:r w:rsidRPr="009F1461">
              <w:rPr>
                <w:rFonts w:eastAsia="Times New Roman"/>
                <w:bCs w:val="0"/>
                <w:color w:val="000000"/>
                <w:lang w:eastAsia="uk-UA"/>
              </w:rPr>
              <w:t>28,85</w:t>
            </w:r>
          </w:p>
        </w:tc>
      </w:tr>
      <w:tr w:rsidR="000D043B" w:rsidRPr="009F1461" w14:paraId="2E8A7D5F" w14:textId="77777777" w:rsidTr="001C6307">
        <w:tc>
          <w:tcPr>
            <w:tcW w:w="0" w:type="auto"/>
            <w:hideMark/>
          </w:tcPr>
          <w:p w14:paraId="2BCCBFD2" w14:textId="77777777" w:rsidR="000D043B" w:rsidRPr="009F1461" w:rsidRDefault="000D043B" w:rsidP="000D043B">
            <w:pPr>
              <w:jc w:val="left"/>
              <w:rPr>
                <w:rFonts w:eastAsia="Times New Roman"/>
                <w:bCs w:val="0"/>
                <w:color w:val="000000"/>
                <w:lang w:eastAsia="uk-UA"/>
              </w:rPr>
            </w:pPr>
            <w:r w:rsidRPr="009F1461">
              <w:rPr>
                <w:rFonts w:eastAsia="Times New Roman"/>
                <w:bCs w:val="0"/>
                <w:color w:val="000000"/>
                <w:lang w:eastAsia="uk-UA"/>
              </w:rPr>
              <w:t>16</w:t>
            </w:r>
          </w:p>
        </w:tc>
        <w:tc>
          <w:tcPr>
            <w:tcW w:w="2733" w:type="dxa"/>
            <w:hideMark/>
          </w:tcPr>
          <w:p w14:paraId="68E7AD8F" w14:textId="77777777" w:rsidR="000D043B" w:rsidRPr="009F1461" w:rsidRDefault="000D043B" w:rsidP="000D043B">
            <w:pPr>
              <w:jc w:val="left"/>
              <w:rPr>
                <w:rFonts w:eastAsia="Times New Roman"/>
                <w:bCs w:val="0"/>
                <w:color w:val="000000"/>
                <w:lang w:eastAsia="uk-UA"/>
              </w:rPr>
            </w:pPr>
            <w:r w:rsidRPr="009F1461">
              <w:rPr>
                <w:rFonts w:eastAsia="Times New Roman"/>
                <w:bCs w:val="0"/>
                <w:color w:val="000000"/>
                <w:lang w:eastAsia="uk-UA"/>
              </w:rPr>
              <w:t>Вусо</w:t>
            </w:r>
          </w:p>
        </w:tc>
        <w:tc>
          <w:tcPr>
            <w:tcW w:w="2409" w:type="dxa"/>
            <w:hideMark/>
          </w:tcPr>
          <w:p w14:paraId="1AFA31BA" w14:textId="77777777" w:rsidR="000D043B" w:rsidRPr="009F1461" w:rsidRDefault="000D043B" w:rsidP="000D043B">
            <w:pPr>
              <w:jc w:val="left"/>
              <w:rPr>
                <w:rFonts w:eastAsia="Times New Roman"/>
                <w:bCs w:val="0"/>
                <w:color w:val="000000"/>
                <w:lang w:eastAsia="uk-UA"/>
              </w:rPr>
            </w:pPr>
            <w:r w:rsidRPr="009F1461">
              <w:rPr>
                <w:rFonts w:eastAsia="Times New Roman"/>
                <w:bCs w:val="0"/>
                <w:color w:val="000000"/>
                <w:lang w:eastAsia="uk-UA"/>
              </w:rPr>
              <w:t>24 246,4</w:t>
            </w:r>
          </w:p>
        </w:tc>
        <w:tc>
          <w:tcPr>
            <w:tcW w:w="2552" w:type="dxa"/>
            <w:hideMark/>
          </w:tcPr>
          <w:p w14:paraId="0B5259D5" w14:textId="77777777" w:rsidR="000D043B" w:rsidRPr="009F1461" w:rsidRDefault="000D043B" w:rsidP="000D043B">
            <w:pPr>
              <w:jc w:val="left"/>
              <w:rPr>
                <w:rFonts w:eastAsia="Times New Roman"/>
                <w:bCs w:val="0"/>
                <w:color w:val="000000"/>
                <w:lang w:eastAsia="uk-UA"/>
              </w:rPr>
            </w:pPr>
            <w:r w:rsidRPr="009F1461">
              <w:rPr>
                <w:rFonts w:eastAsia="Times New Roman"/>
                <w:bCs w:val="0"/>
                <w:color w:val="000000"/>
                <w:lang w:eastAsia="uk-UA"/>
              </w:rPr>
              <w:t>13 943,0</w:t>
            </w:r>
          </w:p>
        </w:tc>
        <w:tc>
          <w:tcPr>
            <w:tcW w:w="1807" w:type="dxa"/>
            <w:hideMark/>
          </w:tcPr>
          <w:p w14:paraId="714CE8C3" w14:textId="77777777" w:rsidR="000D043B" w:rsidRPr="009F1461" w:rsidRDefault="000D043B" w:rsidP="000D043B">
            <w:pPr>
              <w:jc w:val="left"/>
              <w:rPr>
                <w:rFonts w:eastAsia="Times New Roman"/>
                <w:bCs w:val="0"/>
                <w:color w:val="000000"/>
                <w:lang w:eastAsia="uk-UA"/>
              </w:rPr>
            </w:pPr>
            <w:r w:rsidRPr="009F1461">
              <w:rPr>
                <w:rFonts w:eastAsia="Times New Roman"/>
                <w:bCs w:val="0"/>
                <w:color w:val="000000"/>
                <w:lang w:eastAsia="uk-UA"/>
              </w:rPr>
              <w:t>57,51</w:t>
            </w:r>
          </w:p>
        </w:tc>
      </w:tr>
      <w:tr w:rsidR="000D043B" w:rsidRPr="009F1461" w14:paraId="10BD5091" w14:textId="77777777" w:rsidTr="001C6307">
        <w:tc>
          <w:tcPr>
            <w:tcW w:w="0" w:type="auto"/>
            <w:hideMark/>
          </w:tcPr>
          <w:p w14:paraId="11F87B28" w14:textId="77777777" w:rsidR="000D043B" w:rsidRPr="009F1461" w:rsidRDefault="000D043B" w:rsidP="000D043B">
            <w:pPr>
              <w:jc w:val="left"/>
              <w:rPr>
                <w:rFonts w:eastAsia="Times New Roman"/>
                <w:bCs w:val="0"/>
                <w:color w:val="000000"/>
                <w:lang w:eastAsia="uk-UA"/>
              </w:rPr>
            </w:pPr>
            <w:r w:rsidRPr="009F1461">
              <w:rPr>
                <w:rFonts w:eastAsia="Times New Roman"/>
                <w:bCs w:val="0"/>
                <w:color w:val="000000"/>
                <w:lang w:eastAsia="uk-UA"/>
              </w:rPr>
              <w:t>17</w:t>
            </w:r>
          </w:p>
        </w:tc>
        <w:tc>
          <w:tcPr>
            <w:tcW w:w="2733" w:type="dxa"/>
            <w:hideMark/>
          </w:tcPr>
          <w:p w14:paraId="0499789D" w14:textId="77777777" w:rsidR="000D043B" w:rsidRPr="009F1461" w:rsidRDefault="000D043B" w:rsidP="000D043B">
            <w:pPr>
              <w:jc w:val="left"/>
              <w:rPr>
                <w:rFonts w:eastAsia="Times New Roman"/>
                <w:bCs w:val="0"/>
                <w:color w:val="000000"/>
                <w:lang w:eastAsia="uk-UA"/>
              </w:rPr>
            </w:pPr>
            <w:r w:rsidRPr="009F1461">
              <w:rPr>
                <w:rFonts w:eastAsia="Times New Roman"/>
                <w:bCs w:val="0"/>
                <w:color w:val="000000"/>
                <w:lang w:eastAsia="uk-UA"/>
              </w:rPr>
              <w:t>Євроінс Україна</w:t>
            </w:r>
          </w:p>
        </w:tc>
        <w:tc>
          <w:tcPr>
            <w:tcW w:w="2409" w:type="dxa"/>
            <w:hideMark/>
          </w:tcPr>
          <w:p w14:paraId="0EB4D2AA" w14:textId="77777777" w:rsidR="000D043B" w:rsidRPr="009F1461" w:rsidRDefault="000D043B" w:rsidP="000D043B">
            <w:pPr>
              <w:jc w:val="left"/>
              <w:rPr>
                <w:rFonts w:eastAsia="Times New Roman"/>
                <w:bCs w:val="0"/>
                <w:color w:val="000000"/>
                <w:lang w:eastAsia="uk-UA"/>
              </w:rPr>
            </w:pPr>
            <w:r w:rsidRPr="009F1461">
              <w:rPr>
                <w:rFonts w:eastAsia="Times New Roman"/>
                <w:bCs w:val="0"/>
                <w:color w:val="000000"/>
                <w:lang w:eastAsia="uk-UA"/>
              </w:rPr>
              <w:t>23 036,4</w:t>
            </w:r>
          </w:p>
        </w:tc>
        <w:tc>
          <w:tcPr>
            <w:tcW w:w="2552" w:type="dxa"/>
            <w:hideMark/>
          </w:tcPr>
          <w:p w14:paraId="4A027D01" w14:textId="77777777" w:rsidR="000D043B" w:rsidRPr="009F1461" w:rsidRDefault="000D043B" w:rsidP="000D043B">
            <w:pPr>
              <w:jc w:val="left"/>
              <w:rPr>
                <w:rFonts w:eastAsia="Times New Roman"/>
                <w:bCs w:val="0"/>
                <w:color w:val="000000"/>
                <w:lang w:eastAsia="uk-UA"/>
              </w:rPr>
            </w:pPr>
            <w:r w:rsidRPr="009F1461">
              <w:rPr>
                <w:rFonts w:eastAsia="Times New Roman"/>
                <w:bCs w:val="0"/>
                <w:color w:val="000000"/>
                <w:lang w:eastAsia="uk-UA"/>
              </w:rPr>
              <w:t>11 063,1</w:t>
            </w:r>
          </w:p>
        </w:tc>
        <w:tc>
          <w:tcPr>
            <w:tcW w:w="1807" w:type="dxa"/>
            <w:hideMark/>
          </w:tcPr>
          <w:p w14:paraId="5C826082" w14:textId="77777777" w:rsidR="000D043B" w:rsidRPr="009F1461" w:rsidRDefault="000D043B" w:rsidP="000D043B">
            <w:pPr>
              <w:jc w:val="left"/>
              <w:rPr>
                <w:rFonts w:eastAsia="Times New Roman"/>
                <w:bCs w:val="0"/>
                <w:color w:val="000000"/>
                <w:lang w:eastAsia="uk-UA"/>
              </w:rPr>
            </w:pPr>
            <w:r w:rsidRPr="009F1461">
              <w:rPr>
                <w:rFonts w:eastAsia="Times New Roman"/>
                <w:bCs w:val="0"/>
                <w:color w:val="000000"/>
                <w:lang w:eastAsia="uk-UA"/>
              </w:rPr>
              <w:t>48,02</w:t>
            </w:r>
          </w:p>
        </w:tc>
      </w:tr>
      <w:tr w:rsidR="000D043B" w:rsidRPr="009F1461" w14:paraId="19FF7F98" w14:textId="77777777" w:rsidTr="001C6307">
        <w:tc>
          <w:tcPr>
            <w:tcW w:w="0" w:type="auto"/>
            <w:hideMark/>
          </w:tcPr>
          <w:p w14:paraId="49C88F62" w14:textId="77777777" w:rsidR="000D043B" w:rsidRPr="009F1461" w:rsidRDefault="000D043B" w:rsidP="000D043B">
            <w:pPr>
              <w:jc w:val="left"/>
              <w:rPr>
                <w:rFonts w:eastAsia="Times New Roman"/>
                <w:bCs w:val="0"/>
                <w:color w:val="000000"/>
                <w:lang w:eastAsia="uk-UA"/>
              </w:rPr>
            </w:pPr>
            <w:r w:rsidRPr="009F1461">
              <w:rPr>
                <w:rFonts w:eastAsia="Times New Roman"/>
                <w:bCs w:val="0"/>
                <w:color w:val="000000"/>
                <w:lang w:eastAsia="uk-UA"/>
              </w:rPr>
              <w:t>18</w:t>
            </w:r>
          </w:p>
        </w:tc>
        <w:tc>
          <w:tcPr>
            <w:tcW w:w="2733" w:type="dxa"/>
            <w:hideMark/>
          </w:tcPr>
          <w:p w14:paraId="2E319219" w14:textId="77777777" w:rsidR="000D043B" w:rsidRPr="009F1461" w:rsidRDefault="000D043B" w:rsidP="000D043B">
            <w:pPr>
              <w:jc w:val="left"/>
              <w:rPr>
                <w:rFonts w:eastAsia="Times New Roman"/>
                <w:bCs w:val="0"/>
                <w:color w:val="000000"/>
                <w:lang w:eastAsia="uk-UA"/>
              </w:rPr>
            </w:pPr>
            <w:r w:rsidRPr="009F1461">
              <w:rPr>
                <w:rFonts w:eastAsia="Times New Roman"/>
                <w:bCs w:val="0"/>
                <w:color w:val="000000"/>
                <w:lang w:eastAsia="uk-UA"/>
              </w:rPr>
              <w:t>Арсенал Страхування</w:t>
            </w:r>
          </w:p>
        </w:tc>
        <w:tc>
          <w:tcPr>
            <w:tcW w:w="2409" w:type="dxa"/>
            <w:hideMark/>
          </w:tcPr>
          <w:p w14:paraId="3EBE8759" w14:textId="77777777" w:rsidR="000D043B" w:rsidRPr="009F1461" w:rsidRDefault="000D043B" w:rsidP="000D043B">
            <w:pPr>
              <w:jc w:val="left"/>
              <w:rPr>
                <w:rFonts w:eastAsia="Times New Roman"/>
                <w:bCs w:val="0"/>
                <w:color w:val="000000"/>
                <w:lang w:eastAsia="uk-UA"/>
              </w:rPr>
            </w:pPr>
            <w:r w:rsidRPr="009F1461">
              <w:rPr>
                <w:rFonts w:eastAsia="Times New Roman"/>
                <w:bCs w:val="0"/>
                <w:color w:val="000000"/>
                <w:lang w:eastAsia="uk-UA"/>
              </w:rPr>
              <w:t>19 078,0</w:t>
            </w:r>
          </w:p>
        </w:tc>
        <w:tc>
          <w:tcPr>
            <w:tcW w:w="2552" w:type="dxa"/>
            <w:hideMark/>
          </w:tcPr>
          <w:p w14:paraId="2E5B3900" w14:textId="77777777" w:rsidR="000D043B" w:rsidRPr="009F1461" w:rsidRDefault="000D043B" w:rsidP="000D043B">
            <w:pPr>
              <w:jc w:val="left"/>
              <w:rPr>
                <w:rFonts w:eastAsia="Times New Roman"/>
                <w:bCs w:val="0"/>
                <w:color w:val="000000"/>
                <w:lang w:eastAsia="uk-UA"/>
              </w:rPr>
            </w:pPr>
            <w:r w:rsidRPr="009F1461">
              <w:rPr>
                <w:rFonts w:eastAsia="Times New Roman"/>
                <w:bCs w:val="0"/>
                <w:color w:val="000000"/>
                <w:lang w:eastAsia="uk-UA"/>
              </w:rPr>
              <w:t>14 219,0</w:t>
            </w:r>
          </w:p>
        </w:tc>
        <w:tc>
          <w:tcPr>
            <w:tcW w:w="1807" w:type="dxa"/>
            <w:hideMark/>
          </w:tcPr>
          <w:p w14:paraId="7CA67C67" w14:textId="77777777" w:rsidR="000D043B" w:rsidRPr="009F1461" w:rsidRDefault="000D043B" w:rsidP="000D043B">
            <w:pPr>
              <w:jc w:val="left"/>
              <w:rPr>
                <w:rFonts w:eastAsia="Times New Roman"/>
                <w:bCs w:val="0"/>
                <w:color w:val="000000"/>
                <w:lang w:eastAsia="uk-UA"/>
              </w:rPr>
            </w:pPr>
            <w:r w:rsidRPr="009F1461">
              <w:rPr>
                <w:rFonts w:eastAsia="Times New Roman"/>
                <w:bCs w:val="0"/>
                <w:color w:val="000000"/>
                <w:lang w:eastAsia="uk-UA"/>
              </w:rPr>
              <w:t>74,53</w:t>
            </w:r>
          </w:p>
        </w:tc>
      </w:tr>
      <w:tr w:rsidR="000D043B" w:rsidRPr="009F1461" w14:paraId="39BC731B" w14:textId="77777777" w:rsidTr="001C6307">
        <w:tc>
          <w:tcPr>
            <w:tcW w:w="0" w:type="auto"/>
            <w:hideMark/>
          </w:tcPr>
          <w:p w14:paraId="79CEAD93" w14:textId="77777777" w:rsidR="000D043B" w:rsidRPr="009F1461" w:rsidRDefault="000D043B" w:rsidP="000D043B">
            <w:pPr>
              <w:jc w:val="left"/>
              <w:rPr>
                <w:rFonts w:eastAsia="Times New Roman"/>
                <w:bCs w:val="0"/>
                <w:color w:val="000000"/>
                <w:lang w:eastAsia="uk-UA"/>
              </w:rPr>
            </w:pPr>
            <w:r w:rsidRPr="009F1461">
              <w:rPr>
                <w:rFonts w:eastAsia="Times New Roman"/>
                <w:bCs w:val="0"/>
                <w:color w:val="000000"/>
                <w:lang w:eastAsia="uk-UA"/>
              </w:rPr>
              <w:t>19</w:t>
            </w:r>
          </w:p>
        </w:tc>
        <w:tc>
          <w:tcPr>
            <w:tcW w:w="2733" w:type="dxa"/>
            <w:hideMark/>
          </w:tcPr>
          <w:p w14:paraId="08E5EBEC" w14:textId="77777777" w:rsidR="000D043B" w:rsidRPr="009F1461" w:rsidRDefault="000D043B" w:rsidP="000D043B">
            <w:pPr>
              <w:jc w:val="left"/>
              <w:rPr>
                <w:rFonts w:eastAsia="Times New Roman"/>
                <w:bCs w:val="0"/>
                <w:color w:val="000000"/>
                <w:lang w:eastAsia="uk-UA"/>
              </w:rPr>
            </w:pPr>
            <w:r w:rsidRPr="009F1461">
              <w:rPr>
                <w:rFonts w:eastAsia="Times New Roman"/>
                <w:bCs w:val="0"/>
                <w:color w:val="000000"/>
                <w:lang w:eastAsia="uk-UA"/>
              </w:rPr>
              <w:t>Раритет</w:t>
            </w:r>
          </w:p>
        </w:tc>
        <w:tc>
          <w:tcPr>
            <w:tcW w:w="2409" w:type="dxa"/>
            <w:hideMark/>
          </w:tcPr>
          <w:p w14:paraId="77987899" w14:textId="77777777" w:rsidR="000D043B" w:rsidRPr="009F1461" w:rsidRDefault="000D043B" w:rsidP="000D043B">
            <w:pPr>
              <w:jc w:val="left"/>
              <w:rPr>
                <w:rFonts w:eastAsia="Times New Roman"/>
                <w:bCs w:val="0"/>
                <w:color w:val="000000"/>
                <w:lang w:eastAsia="uk-UA"/>
              </w:rPr>
            </w:pPr>
            <w:r w:rsidRPr="009F1461">
              <w:rPr>
                <w:rFonts w:eastAsia="Times New Roman"/>
                <w:bCs w:val="0"/>
                <w:color w:val="000000"/>
                <w:lang w:eastAsia="uk-UA"/>
              </w:rPr>
              <w:t>13 559,0</w:t>
            </w:r>
          </w:p>
        </w:tc>
        <w:tc>
          <w:tcPr>
            <w:tcW w:w="2552" w:type="dxa"/>
            <w:hideMark/>
          </w:tcPr>
          <w:p w14:paraId="2F578ACE" w14:textId="77777777" w:rsidR="000D043B" w:rsidRPr="009F1461" w:rsidRDefault="000D043B" w:rsidP="000D043B">
            <w:pPr>
              <w:jc w:val="left"/>
              <w:rPr>
                <w:rFonts w:eastAsia="Times New Roman"/>
                <w:bCs w:val="0"/>
                <w:color w:val="000000"/>
                <w:lang w:eastAsia="uk-UA"/>
              </w:rPr>
            </w:pPr>
            <w:r w:rsidRPr="009F1461">
              <w:rPr>
                <w:rFonts w:eastAsia="Times New Roman"/>
                <w:bCs w:val="0"/>
                <w:color w:val="000000"/>
                <w:lang w:eastAsia="uk-UA"/>
              </w:rPr>
              <w:t>3 914,0</w:t>
            </w:r>
          </w:p>
        </w:tc>
        <w:tc>
          <w:tcPr>
            <w:tcW w:w="1807" w:type="dxa"/>
            <w:hideMark/>
          </w:tcPr>
          <w:p w14:paraId="4C74D92D" w14:textId="77777777" w:rsidR="000D043B" w:rsidRPr="009F1461" w:rsidRDefault="000D043B" w:rsidP="000D043B">
            <w:pPr>
              <w:jc w:val="left"/>
              <w:rPr>
                <w:rFonts w:eastAsia="Times New Roman"/>
                <w:bCs w:val="0"/>
                <w:color w:val="000000"/>
                <w:lang w:eastAsia="uk-UA"/>
              </w:rPr>
            </w:pPr>
            <w:r w:rsidRPr="009F1461">
              <w:rPr>
                <w:rFonts w:eastAsia="Times New Roman"/>
                <w:bCs w:val="0"/>
                <w:color w:val="000000"/>
                <w:lang w:eastAsia="uk-UA"/>
              </w:rPr>
              <w:t>28,87</w:t>
            </w:r>
          </w:p>
        </w:tc>
      </w:tr>
      <w:tr w:rsidR="000D043B" w:rsidRPr="009F1461" w14:paraId="5D4DBDE0" w14:textId="77777777" w:rsidTr="001C6307">
        <w:tc>
          <w:tcPr>
            <w:tcW w:w="0" w:type="auto"/>
            <w:hideMark/>
          </w:tcPr>
          <w:p w14:paraId="0D98B1E5" w14:textId="77777777" w:rsidR="000D043B" w:rsidRPr="009F1461" w:rsidRDefault="000D043B" w:rsidP="000D043B">
            <w:pPr>
              <w:jc w:val="left"/>
              <w:rPr>
                <w:rFonts w:eastAsia="Times New Roman"/>
                <w:bCs w:val="0"/>
                <w:color w:val="000000"/>
                <w:lang w:eastAsia="uk-UA"/>
              </w:rPr>
            </w:pPr>
            <w:r w:rsidRPr="009F1461">
              <w:rPr>
                <w:rFonts w:eastAsia="Times New Roman"/>
                <w:bCs w:val="0"/>
                <w:color w:val="000000"/>
                <w:lang w:eastAsia="uk-UA"/>
              </w:rPr>
              <w:t>20</w:t>
            </w:r>
          </w:p>
        </w:tc>
        <w:tc>
          <w:tcPr>
            <w:tcW w:w="2733" w:type="dxa"/>
            <w:hideMark/>
          </w:tcPr>
          <w:p w14:paraId="35ED64ED" w14:textId="77777777" w:rsidR="000D043B" w:rsidRPr="009F1461" w:rsidRDefault="000D043B" w:rsidP="000D043B">
            <w:pPr>
              <w:jc w:val="left"/>
              <w:rPr>
                <w:rFonts w:eastAsia="Times New Roman"/>
                <w:bCs w:val="0"/>
                <w:color w:val="000000"/>
                <w:lang w:eastAsia="uk-UA"/>
              </w:rPr>
            </w:pPr>
            <w:r w:rsidRPr="009F1461">
              <w:rPr>
                <w:rFonts w:eastAsia="Times New Roman"/>
                <w:bCs w:val="0"/>
                <w:color w:val="000000"/>
                <w:lang w:eastAsia="uk-UA"/>
              </w:rPr>
              <w:t>Оберіг</w:t>
            </w:r>
          </w:p>
        </w:tc>
        <w:tc>
          <w:tcPr>
            <w:tcW w:w="2409" w:type="dxa"/>
            <w:hideMark/>
          </w:tcPr>
          <w:p w14:paraId="6F459D8E" w14:textId="77777777" w:rsidR="000D043B" w:rsidRPr="009F1461" w:rsidRDefault="000D043B" w:rsidP="000D043B">
            <w:pPr>
              <w:jc w:val="left"/>
              <w:rPr>
                <w:rFonts w:eastAsia="Times New Roman"/>
                <w:bCs w:val="0"/>
                <w:color w:val="000000"/>
                <w:lang w:eastAsia="uk-UA"/>
              </w:rPr>
            </w:pPr>
            <w:r w:rsidRPr="009F1461">
              <w:rPr>
                <w:rFonts w:eastAsia="Times New Roman"/>
                <w:bCs w:val="0"/>
                <w:color w:val="000000"/>
                <w:lang w:eastAsia="uk-UA"/>
              </w:rPr>
              <w:t>6 595,9</w:t>
            </w:r>
          </w:p>
        </w:tc>
        <w:tc>
          <w:tcPr>
            <w:tcW w:w="2552" w:type="dxa"/>
            <w:hideMark/>
          </w:tcPr>
          <w:p w14:paraId="5CBA3909" w14:textId="77777777" w:rsidR="000D043B" w:rsidRPr="009F1461" w:rsidRDefault="000D043B" w:rsidP="000D043B">
            <w:pPr>
              <w:jc w:val="left"/>
              <w:rPr>
                <w:rFonts w:eastAsia="Times New Roman"/>
                <w:bCs w:val="0"/>
                <w:color w:val="000000"/>
                <w:lang w:eastAsia="uk-UA"/>
              </w:rPr>
            </w:pPr>
            <w:r w:rsidRPr="009F1461">
              <w:rPr>
                <w:rFonts w:eastAsia="Times New Roman"/>
                <w:bCs w:val="0"/>
                <w:color w:val="000000"/>
                <w:lang w:eastAsia="uk-UA"/>
              </w:rPr>
              <w:t>2 399,2</w:t>
            </w:r>
          </w:p>
        </w:tc>
        <w:tc>
          <w:tcPr>
            <w:tcW w:w="1807" w:type="dxa"/>
            <w:hideMark/>
          </w:tcPr>
          <w:p w14:paraId="6F2AF033" w14:textId="77777777" w:rsidR="000D043B" w:rsidRPr="009F1461" w:rsidRDefault="000D043B" w:rsidP="000D043B">
            <w:pPr>
              <w:jc w:val="left"/>
              <w:rPr>
                <w:rFonts w:eastAsia="Times New Roman"/>
                <w:bCs w:val="0"/>
                <w:color w:val="000000"/>
                <w:lang w:eastAsia="uk-UA"/>
              </w:rPr>
            </w:pPr>
            <w:r w:rsidRPr="009F1461">
              <w:rPr>
                <w:rFonts w:eastAsia="Times New Roman"/>
                <w:bCs w:val="0"/>
                <w:color w:val="000000"/>
                <w:lang w:eastAsia="uk-UA"/>
              </w:rPr>
              <w:t>36,37</w:t>
            </w:r>
          </w:p>
        </w:tc>
      </w:tr>
    </w:tbl>
    <w:p w14:paraId="491EB50D" w14:textId="7604B491" w:rsidR="00325F5F" w:rsidRPr="00D164C3" w:rsidRDefault="00E142C1" w:rsidP="00AB2177">
      <w:pPr>
        <w:ind w:firstLine="709"/>
        <w:rPr>
          <w:i/>
          <w:iCs/>
          <w:noProof/>
          <w:lang w:val="ru-RU"/>
        </w:rPr>
      </w:pPr>
      <w:r>
        <w:rPr>
          <w:i/>
          <w:iCs/>
          <w:noProof/>
          <w:lang w:val="ru-RU"/>
        </w:rPr>
        <w:t xml:space="preserve">Джерело: </w:t>
      </w:r>
      <w:r w:rsidR="00325F5F" w:rsidRPr="00D164C3">
        <w:rPr>
          <w:i/>
          <w:iCs/>
          <w:noProof/>
          <w:lang w:val="ru-RU"/>
        </w:rPr>
        <w:t>[35]</w:t>
      </w:r>
    </w:p>
    <w:p w14:paraId="3A147F67" w14:textId="77777777" w:rsidR="00325F5F" w:rsidRPr="009F1461" w:rsidRDefault="00325F5F" w:rsidP="00AB2177">
      <w:pPr>
        <w:ind w:firstLine="709"/>
        <w:rPr>
          <w:lang w:val="ru-RU"/>
        </w:rPr>
      </w:pPr>
    </w:p>
    <w:p w14:paraId="3BD91048" w14:textId="5FEC6880" w:rsidR="000D3A94" w:rsidRDefault="000D3A94" w:rsidP="000D3A94">
      <w:pPr>
        <w:pStyle w:val="a4"/>
        <w:ind w:left="0" w:firstLine="709"/>
      </w:pPr>
      <w:r>
        <w:t>Рейтинг страхових компаній з добровільного медичного страхування за 1 квартал 2022 року дає змогу оцінити популярність та довіру споживачів</w:t>
      </w:r>
      <w:r>
        <w:t xml:space="preserve"> </w:t>
      </w:r>
      <w:r w:rsidR="00BC17F1">
        <w:t>д</w:t>
      </w:r>
      <w:r>
        <w:t>о конкретних підприємств</w:t>
      </w:r>
      <w:r>
        <w:t xml:space="preserve">. </w:t>
      </w:r>
    </w:p>
    <w:p w14:paraId="0CCBC377" w14:textId="2A150509" w:rsidR="00A64A84" w:rsidRPr="009F1461" w:rsidRDefault="000D3A94" w:rsidP="00296CC7">
      <w:pPr>
        <w:pStyle w:val="a4"/>
        <w:ind w:left="0" w:firstLine="709"/>
      </w:pPr>
      <w:r>
        <w:t>Оскільки візуалізація даних може бути більш наочною та легко сприйматися, ми можемо представити цей рейтинг у вигляді діаграми на рисунку</w:t>
      </w:r>
      <w:r>
        <w:t xml:space="preserve"> 1.3. </w:t>
      </w:r>
      <w:r>
        <w:t>На діаграмі будуть відображені основні страхові компанії</w:t>
      </w:r>
      <w:r w:rsidR="00BC17F1">
        <w:t>, що є лідерами та АТ «СК «Країна»</w:t>
      </w:r>
      <w:r>
        <w:t xml:space="preserve">. Це дозволить </w:t>
      </w:r>
      <w:r w:rsidR="00BC17F1">
        <w:t>порівняти та зрозуміти становище досліджуваного підприємства</w:t>
      </w:r>
      <w:r>
        <w:t>.</w:t>
      </w:r>
    </w:p>
    <w:p w14:paraId="20EED59A" w14:textId="75A47907" w:rsidR="002C248B" w:rsidRPr="009F1461" w:rsidRDefault="000741EE" w:rsidP="00AB2177">
      <w:pPr>
        <w:pStyle w:val="a4"/>
        <w:ind w:left="0" w:firstLine="709"/>
        <w:jc w:val="center"/>
      </w:pPr>
      <w:r>
        <w:rPr>
          <w:noProof/>
        </w:rPr>
        <w:lastRenderedPageBreak/>
        <w:drawing>
          <wp:inline distT="0" distB="0" distL="0" distR="0" wp14:anchorId="445D5475" wp14:editId="454AC6DA">
            <wp:extent cx="5284286" cy="3087585"/>
            <wp:effectExtent l="0" t="0" r="0" b="0"/>
            <wp:docPr id="1056096256"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323929" cy="3110748"/>
                    </a:xfrm>
                    <a:prstGeom prst="rect">
                      <a:avLst/>
                    </a:prstGeom>
                    <a:noFill/>
                  </pic:spPr>
                </pic:pic>
              </a:graphicData>
            </a:graphic>
          </wp:inline>
        </w:drawing>
      </w:r>
    </w:p>
    <w:p w14:paraId="05854918" w14:textId="77777777" w:rsidR="00865CFC" w:rsidRPr="009F1461" w:rsidRDefault="00530EDE" w:rsidP="00AB2177">
      <w:pPr>
        <w:pStyle w:val="a4"/>
        <w:tabs>
          <w:tab w:val="left" w:pos="142"/>
        </w:tabs>
        <w:ind w:left="0" w:firstLine="709"/>
        <w:jc w:val="center"/>
        <w:rPr>
          <w:bCs w:val="0"/>
        </w:rPr>
      </w:pPr>
      <w:r w:rsidRPr="009F1461">
        <w:t xml:space="preserve">Рисунок 1.3  – </w:t>
      </w:r>
      <w:r w:rsidR="00F7428A" w:rsidRPr="009F1461">
        <w:rPr>
          <w:bCs w:val="0"/>
        </w:rPr>
        <w:t>Розподіл ринкових часток між лідерами ринку</w:t>
      </w:r>
      <w:r w:rsidR="00865CFC" w:rsidRPr="009F1461">
        <w:rPr>
          <w:bCs w:val="0"/>
        </w:rPr>
        <w:t xml:space="preserve"> </w:t>
      </w:r>
    </w:p>
    <w:p w14:paraId="6551D085" w14:textId="77777777" w:rsidR="00F04E15" w:rsidRPr="009F1461" w:rsidRDefault="0039452E" w:rsidP="00AB2177">
      <w:pPr>
        <w:ind w:firstLine="709"/>
      </w:pPr>
      <w:r w:rsidRPr="009F1461">
        <w:rPr>
          <w:lang w:val="ru-RU"/>
        </w:rPr>
        <w:t>Сьогодні компан</w:t>
      </w:r>
      <w:r w:rsidRPr="009F1461">
        <w:t>ія має всього 2% частки ринку.</w:t>
      </w:r>
      <w:r w:rsidR="004E32B0" w:rsidRPr="009F1461">
        <w:t xml:space="preserve"> А трійка лідерів не перевищує 50% ринку.</w:t>
      </w:r>
      <w:r w:rsidR="00F04E15" w:rsidRPr="009F1461">
        <w:t xml:space="preserve"> </w:t>
      </w:r>
    </w:p>
    <w:p w14:paraId="0EB95E01" w14:textId="77777777" w:rsidR="00F04E15" w:rsidRPr="009F1461" w:rsidRDefault="00F04E15" w:rsidP="00AB2177">
      <w:pPr>
        <w:ind w:firstLine="709"/>
        <w:rPr>
          <w:lang w:val="ru-RU"/>
        </w:rPr>
      </w:pPr>
      <w:r w:rsidRPr="009F1461">
        <w:t xml:space="preserve">Індекс монополізації </w:t>
      </w:r>
      <w:r w:rsidR="00EB2133" w:rsidRPr="009F1461">
        <w:t>розраховується за формулою</w:t>
      </w:r>
      <w:r w:rsidR="0060023D" w:rsidRPr="009F1461">
        <w:rPr>
          <w:lang w:val="ru-RU"/>
        </w:rPr>
        <w:t>:</w:t>
      </w:r>
    </w:p>
    <w:p w14:paraId="7857FE1D" w14:textId="11A8FC55" w:rsidR="0060023D" w:rsidRPr="009F1461" w:rsidRDefault="009F1461" w:rsidP="00AB2177">
      <w:pPr>
        <w:ind w:firstLine="709"/>
        <w:jc w:val="center"/>
        <w:rPr>
          <w:lang w:val="ru-RU"/>
        </w:rPr>
      </w:pPr>
      <m:oMath>
        <m:r>
          <m:rPr>
            <m:sty m:val="p"/>
          </m:rPr>
          <w:rPr>
            <w:rFonts w:ascii="Cambria Math" w:hAnsi="Cambria Math"/>
          </w:rPr>
          <m:t>H = (</m:t>
        </m:r>
        <m:sSup>
          <m:sSupPr>
            <m:ctrlPr>
              <w:rPr>
                <w:rFonts w:ascii="Cambria Math" w:hAnsi="Cambria Math"/>
              </w:rPr>
            </m:ctrlPr>
          </m:sSupPr>
          <m:e>
            <m:r>
              <m:rPr>
                <m:sty m:val="p"/>
              </m:rPr>
              <w:rPr>
                <w:rFonts w:ascii="Cambria Math" w:hAnsi="Cambria Math"/>
              </w:rPr>
              <m:t>s1</m:t>
            </m:r>
          </m:e>
          <m:sup>
            <m:r>
              <m:rPr>
                <m:sty m:val="p"/>
              </m:rPr>
              <w:rPr>
                <w:rFonts w:ascii="Cambria Math" w:hAnsi="Cambria Math"/>
              </w:rPr>
              <m:t>2</m:t>
            </m:r>
          </m:sup>
        </m:sSup>
        <m:r>
          <m:rPr>
            <m:sty m:val="p"/>
          </m:rPr>
          <w:rPr>
            <w:rFonts w:ascii="Cambria Math" w:hAnsi="Cambria Math"/>
          </w:rPr>
          <m:t xml:space="preserve"> + </m:t>
        </m:r>
        <m:sSup>
          <m:sSupPr>
            <m:ctrlPr>
              <w:rPr>
                <w:rFonts w:ascii="Cambria Math" w:hAnsi="Cambria Math"/>
              </w:rPr>
            </m:ctrlPr>
          </m:sSupPr>
          <m:e>
            <m:r>
              <m:rPr>
                <m:sty m:val="p"/>
              </m:rPr>
              <w:rPr>
                <w:rFonts w:ascii="Cambria Math" w:hAnsi="Cambria Math"/>
              </w:rPr>
              <m:t>s2</m:t>
            </m:r>
          </m:e>
          <m:sup>
            <m:r>
              <m:rPr>
                <m:sty m:val="p"/>
              </m:rPr>
              <w:rPr>
                <w:rFonts w:ascii="Cambria Math" w:hAnsi="Cambria Math"/>
              </w:rPr>
              <m:t>2</m:t>
            </m:r>
          </m:sup>
        </m:sSup>
        <m:r>
          <m:rPr>
            <m:sty m:val="p"/>
          </m:rPr>
          <w:rPr>
            <w:rFonts w:ascii="Cambria Math" w:hAnsi="Cambria Math"/>
          </w:rPr>
          <m:t xml:space="preserve"> + ... + </m:t>
        </m:r>
        <m:sSup>
          <m:sSupPr>
            <m:ctrlPr>
              <w:rPr>
                <w:rFonts w:ascii="Cambria Math" w:hAnsi="Cambria Math"/>
              </w:rPr>
            </m:ctrlPr>
          </m:sSupPr>
          <m:e>
            <m:r>
              <m:rPr>
                <m:sty m:val="p"/>
              </m:rPr>
              <w:rPr>
                <w:rFonts w:ascii="Cambria Math" w:hAnsi="Cambria Math"/>
              </w:rPr>
              <m:t>s</m:t>
            </m:r>
            <m:r>
              <m:rPr>
                <m:sty m:val="p"/>
              </m:rPr>
              <w:rPr>
                <w:rFonts w:ascii="Cambria Math" w:hAnsi="Cambria Math"/>
                <w:lang w:val="en-US"/>
              </w:rPr>
              <m:t>n</m:t>
            </m:r>
          </m:e>
          <m:sup>
            <m:r>
              <m:rPr>
                <m:sty m:val="p"/>
              </m:rPr>
              <w:rPr>
                <w:rFonts w:ascii="Cambria Math" w:hAnsi="Cambria Math"/>
              </w:rPr>
              <m:t>2</m:t>
            </m:r>
          </m:sup>
        </m:sSup>
        <m:r>
          <m:rPr>
            <m:sty m:val="p"/>
          </m:rPr>
          <w:rPr>
            <w:rFonts w:ascii="Cambria Math" w:hAnsi="Cambria Math"/>
          </w:rPr>
          <m:t>)</m:t>
        </m:r>
      </m:oMath>
      <w:r w:rsidR="001A1369" w:rsidRPr="009F1461">
        <w:rPr>
          <w:rFonts w:eastAsiaTheme="minorEastAsia"/>
          <w:lang w:val="ru-RU"/>
        </w:rPr>
        <w:t xml:space="preserve"> (1.1)</w:t>
      </w:r>
    </w:p>
    <w:p w14:paraId="62BC8FC0" w14:textId="77777777" w:rsidR="0060023D" w:rsidRPr="009F1461" w:rsidRDefault="00B119ED" w:rsidP="00AB2177">
      <w:pPr>
        <w:ind w:firstLine="709"/>
      </w:pPr>
      <w:r w:rsidRPr="009F1461">
        <w:t>д</w:t>
      </w:r>
      <w:r w:rsidR="0060023D" w:rsidRPr="009F1461">
        <w:t>е, H - індекс Херфіндаля-Хіршмана;</w:t>
      </w:r>
    </w:p>
    <w:p w14:paraId="76E3A445" w14:textId="0C8E85DF" w:rsidR="0060023D" w:rsidRPr="009F1461" w:rsidRDefault="0060023D" w:rsidP="00AB2177">
      <w:pPr>
        <w:ind w:firstLine="709"/>
        <w:rPr>
          <w:lang w:val="ru-RU"/>
        </w:rPr>
      </w:pPr>
      <w:r w:rsidRPr="009F1461">
        <w:t>s1, s2, ..., sn - частки ринку для кожної з n компаній на даному ринку</w:t>
      </w:r>
      <w:r w:rsidR="000074C6" w:rsidRPr="009F1461">
        <w:t xml:space="preserve"> [</w:t>
      </w:r>
      <w:r w:rsidR="00B119ED" w:rsidRPr="009F1461">
        <w:rPr>
          <w:lang w:val="ru-RU"/>
        </w:rPr>
        <w:t>26</w:t>
      </w:r>
      <w:r w:rsidR="007B3007" w:rsidRPr="009F1461">
        <w:t>]</w:t>
      </w:r>
      <w:r w:rsidR="00555226" w:rsidRPr="009F1461">
        <w:rPr>
          <w:lang w:val="ru-RU"/>
        </w:rPr>
        <w:t>.</w:t>
      </w:r>
    </w:p>
    <w:p w14:paraId="1621DE02" w14:textId="77777777" w:rsidR="0060023D" w:rsidRPr="009F1461" w:rsidRDefault="0060023D" w:rsidP="00AB2177">
      <w:pPr>
        <w:ind w:firstLine="709"/>
        <w:rPr>
          <w:lang w:val="ru-RU"/>
        </w:rPr>
      </w:pPr>
      <w:r w:rsidRPr="009F1461">
        <w:t xml:space="preserve"> </w:t>
      </w:r>
      <w:r w:rsidRPr="009F1461">
        <w:rPr>
          <w:lang w:val="ru-RU"/>
        </w:rPr>
        <w:t>У цій формулі, кожна компанія на ринку має свою частку ринку (відсоток від загального обсягу ринку, який вона займає). Квадрат кожної з цих часток додається разом, щоб отримати індекс Херфіндаля-Хіршмана. Цей індекс варіюється від 0 до 1, де 0 означає, що на ринку є багато компаній з однаковими частками ринку, а 1 означає, що одна компанія має монопольну владу на ринку.</w:t>
      </w:r>
    </w:p>
    <w:p w14:paraId="63F9C024" w14:textId="2AA7F13A" w:rsidR="00421200" w:rsidRPr="009F1461" w:rsidRDefault="007B3007" w:rsidP="00C70768">
      <w:pPr>
        <w:ind w:firstLine="709"/>
      </w:pPr>
      <w:r w:rsidRPr="009F1461">
        <w:t xml:space="preserve">Підставивши необхідні дані, отримуємо значення </w:t>
      </w:r>
      <w:r w:rsidR="00421200" w:rsidRPr="009F1461">
        <w:t xml:space="preserve">  0,099.</w:t>
      </w:r>
      <w:r w:rsidR="00C70768" w:rsidRPr="009F1461">
        <w:t xml:space="preserve"> </w:t>
      </w:r>
      <w:r w:rsidR="00421200" w:rsidRPr="009F1461">
        <w:t>Так як індекс має значення нижче 0,</w:t>
      </w:r>
      <w:r w:rsidR="00C70768" w:rsidRPr="009F1461">
        <w:t>1, можна зробити висновок про</w:t>
      </w:r>
      <w:r w:rsidR="00421200" w:rsidRPr="009F1461">
        <w:t xml:space="preserve"> незначн</w:t>
      </w:r>
      <w:r w:rsidR="00C70768" w:rsidRPr="009F1461">
        <w:t>у</w:t>
      </w:r>
      <w:r w:rsidR="00421200" w:rsidRPr="009F1461">
        <w:t xml:space="preserve"> концентраці</w:t>
      </w:r>
      <w:r w:rsidR="00C70768" w:rsidRPr="009F1461">
        <w:t>ю</w:t>
      </w:r>
      <w:r w:rsidR="00421200" w:rsidRPr="009F1461">
        <w:t xml:space="preserve"> ринку</w:t>
      </w:r>
      <w:r w:rsidR="003C5F25" w:rsidRPr="009F1461">
        <w:t>.</w:t>
      </w:r>
    </w:p>
    <w:p w14:paraId="7F4D1BD6" w14:textId="487935B7" w:rsidR="008430B1" w:rsidRPr="009F1461" w:rsidRDefault="008430B1" w:rsidP="00AB2177">
      <w:pPr>
        <w:ind w:firstLine="709"/>
        <w:rPr>
          <w:lang w:val="ru-RU"/>
        </w:rPr>
      </w:pPr>
      <w:r w:rsidRPr="009F1461">
        <w:t>Однак, за останньою інформацією</w:t>
      </w:r>
      <w:r w:rsidR="00DD3243" w:rsidRPr="009F1461">
        <w:t xml:space="preserve"> страхов</w:t>
      </w:r>
      <w:r w:rsidR="00622C81" w:rsidRPr="009F1461">
        <w:t>і</w:t>
      </w:r>
      <w:r w:rsidR="00DD3243" w:rsidRPr="009F1461">
        <w:t xml:space="preserve"> компані</w:t>
      </w:r>
      <w:r w:rsidR="00622C81" w:rsidRPr="009F1461">
        <w:t>ї</w:t>
      </w:r>
      <w:r w:rsidR="00DD3243" w:rsidRPr="009F1461">
        <w:t xml:space="preserve"> </w:t>
      </w:r>
      <w:r w:rsidR="00B23660">
        <w:t>«</w:t>
      </w:r>
      <w:r w:rsidR="00DD3243" w:rsidRPr="009F1461">
        <w:t>Провідна</w:t>
      </w:r>
      <w:r w:rsidR="00B23660">
        <w:t>»</w:t>
      </w:r>
      <w:r w:rsidR="00622C81" w:rsidRPr="009F1461">
        <w:t xml:space="preserve"> та </w:t>
      </w:r>
      <w:r w:rsidR="00B23660">
        <w:t>«</w:t>
      </w:r>
      <w:r w:rsidR="00622C81" w:rsidRPr="009F1461">
        <w:rPr>
          <w:rFonts w:eastAsia="Times New Roman"/>
          <w:bCs w:val="0"/>
          <w:color w:val="000000"/>
          <w:lang w:eastAsia="uk-UA"/>
        </w:rPr>
        <w:t>Альфа страхування</w:t>
      </w:r>
      <w:r w:rsidR="00B23660">
        <w:rPr>
          <w:rFonts w:eastAsia="Times New Roman"/>
          <w:bCs w:val="0"/>
          <w:color w:val="000000"/>
          <w:lang w:eastAsia="uk-UA"/>
        </w:rPr>
        <w:t>»</w:t>
      </w:r>
      <w:r w:rsidR="00DD3243" w:rsidRPr="009F1461">
        <w:t xml:space="preserve"> вибул</w:t>
      </w:r>
      <w:r w:rsidR="00622C81" w:rsidRPr="009F1461">
        <w:t>и</w:t>
      </w:r>
      <w:r w:rsidR="00DD3243" w:rsidRPr="009F1461">
        <w:t xml:space="preserve"> з ринку</w:t>
      </w:r>
      <w:r w:rsidR="0026099F" w:rsidRPr="009F1461">
        <w:t xml:space="preserve"> (</w:t>
      </w:r>
      <w:r w:rsidR="00B23660">
        <w:t>«</w:t>
      </w:r>
      <w:r w:rsidR="0026099F" w:rsidRPr="009F1461">
        <w:t>Провідна</w:t>
      </w:r>
      <w:r w:rsidR="00B23660">
        <w:t>»</w:t>
      </w:r>
      <w:r w:rsidR="0026099F" w:rsidRPr="009F1461">
        <w:t xml:space="preserve"> втратила ліцензії, </w:t>
      </w:r>
      <w:r w:rsidR="00B23660">
        <w:t>«</w:t>
      </w:r>
      <w:r w:rsidR="0026099F" w:rsidRPr="009F1461">
        <w:rPr>
          <w:rFonts w:eastAsia="Times New Roman"/>
          <w:bCs w:val="0"/>
          <w:color w:val="000000"/>
          <w:lang w:eastAsia="uk-UA"/>
        </w:rPr>
        <w:t>Альфа страхування</w:t>
      </w:r>
      <w:r w:rsidR="00B23660">
        <w:rPr>
          <w:rFonts w:eastAsia="Times New Roman"/>
          <w:bCs w:val="0"/>
          <w:color w:val="000000"/>
          <w:lang w:eastAsia="uk-UA"/>
        </w:rPr>
        <w:t>»</w:t>
      </w:r>
      <w:r w:rsidR="00D153D1" w:rsidRPr="009F1461">
        <w:rPr>
          <w:rFonts w:eastAsia="Times New Roman"/>
          <w:bCs w:val="0"/>
          <w:color w:val="000000"/>
          <w:lang w:eastAsia="uk-UA"/>
        </w:rPr>
        <w:t xml:space="preserve"> </w:t>
      </w:r>
      <w:r w:rsidR="0026099F" w:rsidRPr="009F1461">
        <w:rPr>
          <w:rFonts w:eastAsia="Times New Roman"/>
          <w:bCs w:val="0"/>
          <w:color w:val="000000"/>
          <w:lang w:eastAsia="uk-UA"/>
        </w:rPr>
        <w:t>компанія</w:t>
      </w:r>
      <w:r w:rsidR="00D153D1" w:rsidRPr="009F1461">
        <w:rPr>
          <w:rFonts w:eastAsia="Times New Roman"/>
          <w:bCs w:val="0"/>
          <w:color w:val="000000"/>
          <w:lang w:eastAsia="uk-UA"/>
        </w:rPr>
        <w:t xml:space="preserve"> російського походження</w:t>
      </w:r>
      <w:r w:rsidR="0026099F" w:rsidRPr="009F1461">
        <w:rPr>
          <w:rFonts w:eastAsia="Times New Roman"/>
          <w:bCs w:val="0"/>
          <w:color w:val="000000"/>
          <w:lang w:eastAsia="uk-UA"/>
        </w:rPr>
        <w:t>, яка втратила визнання клієнтів)</w:t>
      </w:r>
      <w:r w:rsidR="0026099F" w:rsidRPr="009F1461">
        <w:t xml:space="preserve"> </w:t>
      </w:r>
      <w:r w:rsidR="00DD3243" w:rsidRPr="009F1461">
        <w:t xml:space="preserve"> </w:t>
      </w:r>
      <w:r w:rsidR="00622C81" w:rsidRPr="009F1461">
        <w:t>та</w:t>
      </w:r>
      <w:r w:rsidR="00DD3243" w:rsidRPr="009F1461">
        <w:t xml:space="preserve"> ї</w:t>
      </w:r>
      <w:r w:rsidR="00622C81" w:rsidRPr="009F1461">
        <w:t>х</w:t>
      </w:r>
      <w:r w:rsidR="00DD3243" w:rsidRPr="009F1461">
        <w:t xml:space="preserve"> частка ще досі не розподілена повністю, адже, компані</w:t>
      </w:r>
      <w:r w:rsidR="00D153D1" w:rsidRPr="009F1461">
        <w:t>ї</w:t>
      </w:r>
      <w:r w:rsidR="00DD3243" w:rsidRPr="009F1461">
        <w:t xml:space="preserve"> ще зобов’язана обслуговувати наявних клієнтів</w:t>
      </w:r>
      <w:r w:rsidR="00252510" w:rsidRPr="009F1461">
        <w:t xml:space="preserve"> до кінця дії договору. Це означає, що ї</w:t>
      </w:r>
      <w:r w:rsidR="003B3D63" w:rsidRPr="009F1461">
        <w:t>х</w:t>
      </w:r>
      <w:r w:rsidR="00252510" w:rsidRPr="009F1461">
        <w:t xml:space="preserve"> частку буде розподілено </w:t>
      </w:r>
      <w:r w:rsidR="00252510" w:rsidRPr="009F1461">
        <w:lastRenderedPageBreak/>
        <w:t xml:space="preserve">між іншими гравцями, тому для АТ </w:t>
      </w:r>
      <w:r w:rsidR="00B23660">
        <w:t>«</w:t>
      </w:r>
      <w:r w:rsidR="00252510" w:rsidRPr="009F1461">
        <w:t xml:space="preserve">СК </w:t>
      </w:r>
      <w:r w:rsidR="00B23660">
        <w:t>«</w:t>
      </w:r>
      <w:r w:rsidR="00252510" w:rsidRPr="009F1461">
        <w:t>Країна</w:t>
      </w:r>
      <w:r w:rsidR="00B23660">
        <w:t>»</w:t>
      </w:r>
      <w:r w:rsidR="00252510" w:rsidRPr="009F1461">
        <w:t xml:space="preserve"> варто реагувати та</w:t>
      </w:r>
      <w:r w:rsidR="004838D5" w:rsidRPr="009F1461">
        <w:t xml:space="preserve"> </w:t>
      </w:r>
      <w:r w:rsidR="003B3D63" w:rsidRPr="009F1461">
        <w:t>перехопити клієнтів</w:t>
      </w:r>
      <w:r w:rsidR="00252510" w:rsidRPr="009F1461">
        <w:t xml:space="preserve"> [</w:t>
      </w:r>
      <w:r w:rsidR="00B119ED" w:rsidRPr="009F1461">
        <w:rPr>
          <w:noProof/>
          <w:lang w:val="ru-RU"/>
        </w:rPr>
        <w:t>21</w:t>
      </w:r>
      <w:r w:rsidR="00252510" w:rsidRPr="009F1461">
        <w:rPr>
          <w:noProof/>
        </w:rPr>
        <w:t>]</w:t>
      </w:r>
      <w:r w:rsidR="00555226" w:rsidRPr="009F1461">
        <w:rPr>
          <w:noProof/>
          <w:lang w:val="ru-RU"/>
        </w:rPr>
        <w:t>.</w:t>
      </w:r>
    </w:p>
    <w:p w14:paraId="2FFCDC2F" w14:textId="323BCF51" w:rsidR="004838D5" w:rsidRPr="009F1461" w:rsidRDefault="003C5F25" w:rsidP="007A6837">
      <w:pPr>
        <w:ind w:firstLine="709"/>
      </w:pPr>
      <w:r w:rsidRPr="009F1461">
        <w:t xml:space="preserve">В даній роботі вже наводилась оцінка голови НБУ </w:t>
      </w:r>
      <w:r w:rsidRPr="009F1461">
        <w:rPr>
          <w:noProof/>
        </w:rPr>
        <w:t>Андрія Пишного</w:t>
      </w:r>
      <w:r w:rsidR="00BD0C4E" w:rsidRPr="009F1461">
        <w:rPr>
          <w:noProof/>
        </w:rPr>
        <w:t>:</w:t>
      </w:r>
      <w:r w:rsidRPr="009F1461">
        <w:t xml:space="preserve"> </w:t>
      </w:r>
      <w:r w:rsidR="00B23660">
        <w:rPr>
          <w:noProof/>
        </w:rPr>
        <w:t>«</w:t>
      </w:r>
      <w:r w:rsidRPr="009F1461">
        <w:rPr>
          <w:noProof/>
        </w:rPr>
        <w:t>Ринок страхування працює. Війна стала каталізатором, який показав реальний стан справ кожного страховика. Фінансово-стійкі компанії продовжують свою діяльність і проходять випробування війною</w:t>
      </w:r>
      <w:r w:rsidR="00B23660">
        <w:rPr>
          <w:noProof/>
        </w:rPr>
        <w:t>»</w:t>
      </w:r>
      <w:r w:rsidR="00BD0C4E" w:rsidRPr="009F1461">
        <w:rPr>
          <w:noProof/>
        </w:rPr>
        <w:t xml:space="preserve"> [</w:t>
      </w:r>
      <w:r w:rsidR="00B119ED" w:rsidRPr="009F1461">
        <w:rPr>
          <w:noProof/>
          <w:lang w:val="ru-RU"/>
        </w:rPr>
        <w:t>10</w:t>
      </w:r>
      <w:r w:rsidR="00BD0C4E" w:rsidRPr="009F1461">
        <w:rPr>
          <w:noProof/>
        </w:rPr>
        <w:t>]</w:t>
      </w:r>
      <w:r w:rsidR="00555226" w:rsidRPr="009F1461">
        <w:rPr>
          <w:noProof/>
          <w:lang w:val="ru-RU"/>
        </w:rPr>
        <w:t>.</w:t>
      </w:r>
      <w:r w:rsidR="007A6837" w:rsidRPr="009F1461">
        <w:rPr>
          <w:noProof/>
          <w:lang w:val="ru-RU"/>
        </w:rPr>
        <w:t xml:space="preserve"> </w:t>
      </w:r>
      <w:r w:rsidR="00BD0C4E" w:rsidRPr="009F1461">
        <w:t xml:space="preserve">Також варто зазначити, що держава </w:t>
      </w:r>
      <w:r w:rsidR="00511620" w:rsidRPr="009F1461">
        <w:t>постійно шукає можливості для найбільш оптимального регулювання ринку, задля його становлення.</w:t>
      </w:r>
    </w:p>
    <w:p w14:paraId="348F1BE8" w14:textId="724234AC" w:rsidR="00D12272" w:rsidRPr="009F1461" w:rsidRDefault="00D12272" w:rsidP="00D12272">
      <w:pPr>
        <w:ind w:firstLine="709"/>
        <w:rPr>
          <w:noProof/>
        </w:rPr>
      </w:pPr>
      <w:r w:rsidRPr="009F1461">
        <w:rPr>
          <w:noProof/>
        </w:rPr>
        <w:t xml:space="preserve">Відповідно до отриманих даних аналізу </w:t>
      </w:r>
      <w:r w:rsidR="007C035A" w:rsidRPr="009F1461">
        <w:rPr>
          <w:noProof/>
        </w:rPr>
        <w:t>мезо</w:t>
      </w:r>
      <w:r w:rsidRPr="009F1461">
        <w:rPr>
          <w:noProof/>
        </w:rPr>
        <w:t>середовища, можемо сформувати підсумкову таблицю для зрозуміння впливу факторів на підприємство. Дані зведено до таблиці 1.</w:t>
      </w:r>
      <w:r w:rsidR="007C035A" w:rsidRPr="009F1461">
        <w:rPr>
          <w:noProof/>
        </w:rPr>
        <w:t>11</w:t>
      </w:r>
      <w:r w:rsidRPr="009F1461">
        <w:rPr>
          <w:noProof/>
        </w:rPr>
        <w:t>.</w:t>
      </w:r>
    </w:p>
    <w:p w14:paraId="3BD1276D" w14:textId="77777777" w:rsidR="00CE25C1" w:rsidRPr="009F1461" w:rsidRDefault="00CE25C1" w:rsidP="00AB2177">
      <w:pPr>
        <w:ind w:firstLine="709"/>
      </w:pPr>
    </w:p>
    <w:p w14:paraId="1297BC76" w14:textId="77777777" w:rsidR="004838D5" w:rsidRPr="009F1461" w:rsidRDefault="004838D5" w:rsidP="00AB2177">
      <w:pPr>
        <w:ind w:firstLine="709"/>
        <w:rPr>
          <w:noProof/>
          <w:lang w:val="ru-RU"/>
        </w:rPr>
      </w:pPr>
      <w:r w:rsidRPr="009F1461">
        <w:rPr>
          <w:noProof/>
          <w:lang w:val="ru-RU"/>
        </w:rPr>
        <w:t>Таблиця 1.</w:t>
      </w:r>
      <w:r w:rsidR="005064EA" w:rsidRPr="009F1461">
        <w:rPr>
          <w:noProof/>
          <w:lang w:val="ru-RU"/>
        </w:rPr>
        <w:t>11</w:t>
      </w:r>
      <w:r w:rsidR="00480349" w:rsidRPr="009F1461">
        <w:rPr>
          <w:noProof/>
          <w:lang w:val="en-US"/>
        </w:rPr>
        <w:t xml:space="preserve"> - </w:t>
      </w:r>
      <w:r w:rsidRPr="009F1461">
        <w:t>Таблиця факторів мезосередовища</w:t>
      </w:r>
    </w:p>
    <w:tbl>
      <w:tblPr>
        <w:tblStyle w:val="a7"/>
        <w:tblW w:w="0" w:type="auto"/>
        <w:tblLook w:val="04A0" w:firstRow="1" w:lastRow="0" w:firstColumn="1" w:lastColumn="0" w:noHBand="0" w:noVBand="1"/>
      </w:tblPr>
      <w:tblGrid>
        <w:gridCol w:w="977"/>
        <w:gridCol w:w="3906"/>
        <w:gridCol w:w="2572"/>
        <w:gridCol w:w="2456"/>
      </w:tblGrid>
      <w:tr w:rsidR="004838D5" w:rsidRPr="009F1461" w14:paraId="4552DC54" w14:textId="77777777" w:rsidTr="004A545B">
        <w:trPr>
          <w:trHeight w:val="250"/>
        </w:trPr>
        <w:tc>
          <w:tcPr>
            <w:tcW w:w="977" w:type="dxa"/>
          </w:tcPr>
          <w:p w14:paraId="6225B5FC" w14:textId="77777777" w:rsidR="004838D5" w:rsidRPr="009F1461" w:rsidRDefault="004838D5" w:rsidP="000A7259">
            <w:pPr>
              <w:rPr>
                <w:noProof/>
              </w:rPr>
            </w:pPr>
            <w:r w:rsidRPr="009F1461">
              <w:t>№ з/п</w:t>
            </w:r>
          </w:p>
        </w:tc>
        <w:tc>
          <w:tcPr>
            <w:tcW w:w="3906" w:type="dxa"/>
          </w:tcPr>
          <w:p w14:paraId="5BC36A73" w14:textId="77777777" w:rsidR="004838D5" w:rsidRPr="009F1461" w:rsidRDefault="004838D5" w:rsidP="000A7259">
            <w:pPr>
              <w:jc w:val="left"/>
              <w:rPr>
                <w:noProof/>
              </w:rPr>
            </w:pPr>
            <w:r w:rsidRPr="009F1461">
              <w:t>Фактор</w:t>
            </w:r>
          </w:p>
        </w:tc>
        <w:tc>
          <w:tcPr>
            <w:tcW w:w="2572" w:type="dxa"/>
          </w:tcPr>
          <w:p w14:paraId="72D798D0" w14:textId="77777777" w:rsidR="004838D5" w:rsidRPr="009F1461" w:rsidRDefault="004838D5" w:rsidP="000A7259">
            <w:pPr>
              <w:jc w:val="left"/>
              <w:rPr>
                <w:noProof/>
              </w:rPr>
            </w:pPr>
            <w:r w:rsidRPr="009F1461">
              <w:t>Загроза</w:t>
            </w:r>
          </w:p>
        </w:tc>
        <w:tc>
          <w:tcPr>
            <w:tcW w:w="2456" w:type="dxa"/>
          </w:tcPr>
          <w:p w14:paraId="540E5800" w14:textId="77777777" w:rsidR="004838D5" w:rsidRPr="009F1461" w:rsidRDefault="004838D5" w:rsidP="000A7259">
            <w:pPr>
              <w:jc w:val="left"/>
              <w:rPr>
                <w:noProof/>
                <w:lang w:val="ru-RU"/>
              </w:rPr>
            </w:pPr>
            <w:r w:rsidRPr="009F1461">
              <w:t>Можливість</w:t>
            </w:r>
          </w:p>
        </w:tc>
      </w:tr>
      <w:tr w:rsidR="004838D5" w:rsidRPr="009F1461" w14:paraId="2C30B3F3" w14:textId="77777777" w:rsidTr="004A545B">
        <w:trPr>
          <w:trHeight w:val="1563"/>
        </w:trPr>
        <w:tc>
          <w:tcPr>
            <w:tcW w:w="977" w:type="dxa"/>
          </w:tcPr>
          <w:p w14:paraId="16DB64AD" w14:textId="77777777" w:rsidR="004838D5" w:rsidRPr="009F1461" w:rsidRDefault="00A25ACF" w:rsidP="000A7259">
            <w:pPr>
              <w:rPr>
                <w:noProof/>
              </w:rPr>
            </w:pPr>
            <w:r w:rsidRPr="009F1461">
              <w:rPr>
                <w:noProof/>
              </w:rPr>
              <w:t>1</w:t>
            </w:r>
          </w:p>
        </w:tc>
        <w:tc>
          <w:tcPr>
            <w:tcW w:w="3906" w:type="dxa"/>
          </w:tcPr>
          <w:p w14:paraId="79B1F25F" w14:textId="77777777" w:rsidR="004838D5" w:rsidRPr="009F1461" w:rsidRDefault="00A25ACF" w:rsidP="000A7259">
            <w:pPr>
              <w:jc w:val="left"/>
              <w:rPr>
                <w:noProof/>
              </w:rPr>
            </w:pPr>
            <w:r w:rsidRPr="009F1461">
              <w:rPr>
                <w:noProof/>
              </w:rPr>
              <w:t xml:space="preserve">Повномасштабна війна стимулює попит на </w:t>
            </w:r>
            <w:r w:rsidR="00622C81" w:rsidRPr="009F1461">
              <w:rPr>
                <w:noProof/>
              </w:rPr>
              <w:t>страхування від нещасних випадків</w:t>
            </w:r>
          </w:p>
        </w:tc>
        <w:tc>
          <w:tcPr>
            <w:tcW w:w="2572" w:type="dxa"/>
          </w:tcPr>
          <w:p w14:paraId="3AAC2930" w14:textId="77777777" w:rsidR="004838D5" w:rsidRPr="009F1461" w:rsidRDefault="004838D5" w:rsidP="000A7259">
            <w:pPr>
              <w:jc w:val="left"/>
              <w:rPr>
                <w:noProof/>
              </w:rPr>
            </w:pPr>
          </w:p>
        </w:tc>
        <w:tc>
          <w:tcPr>
            <w:tcW w:w="2456" w:type="dxa"/>
          </w:tcPr>
          <w:p w14:paraId="79B4E7E2" w14:textId="77777777" w:rsidR="004838D5" w:rsidRPr="009F1461" w:rsidRDefault="003B3D63" w:rsidP="000A7259">
            <w:pPr>
              <w:jc w:val="left"/>
              <w:rPr>
                <w:noProof/>
              </w:rPr>
            </w:pPr>
            <w:r w:rsidRPr="009F1461">
              <w:rPr>
                <w:noProof/>
              </w:rPr>
              <w:t xml:space="preserve">Можливість підняти частку </w:t>
            </w:r>
            <w:r w:rsidR="00700FA7" w:rsidRPr="009F1461">
              <w:rPr>
                <w:noProof/>
              </w:rPr>
              <w:t>на ринку за рахунок продажів цього виду страхування</w:t>
            </w:r>
          </w:p>
        </w:tc>
      </w:tr>
      <w:tr w:rsidR="004838D5" w:rsidRPr="009F1461" w14:paraId="2ECBAC7D" w14:textId="77777777" w:rsidTr="004A545B">
        <w:trPr>
          <w:trHeight w:val="1563"/>
        </w:trPr>
        <w:tc>
          <w:tcPr>
            <w:tcW w:w="977" w:type="dxa"/>
          </w:tcPr>
          <w:p w14:paraId="63744C03" w14:textId="77777777" w:rsidR="004838D5" w:rsidRPr="009F1461" w:rsidRDefault="00622C81" w:rsidP="000A7259">
            <w:pPr>
              <w:rPr>
                <w:noProof/>
              </w:rPr>
            </w:pPr>
            <w:r w:rsidRPr="009F1461">
              <w:rPr>
                <w:noProof/>
              </w:rPr>
              <w:t>2</w:t>
            </w:r>
          </w:p>
        </w:tc>
        <w:tc>
          <w:tcPr>
            <w:tcW w:w="3906" w:type="dxa"/>
          </w:tcPr>
          <w:p w14:paraId="7F950E04" w14:textId="2C8E3B20" w:rsidR="004838D5" w:rsidRPr="009F1461" w:rsidRDefault="00622C81" w:rsidP="000A7259">
            <w:pPr>
              <w:jc w:val="left"/>
              <w:rPr>
                <w:noProof/>
              </w:rPr>
            </w:pPr>
            <w:r w:rsidRPr="009F1461">
              <w:rPr>
                <w:noProof/>
              </w:rPr>
              <w:t>Вибуття з ринку</w:t>
            </w:r>
            <w:r w:rsidR="003B3D63" w:rsidRPr="009F1461">
              <w:rPr>
                <w:noProof/>
              </w:rPr>
              <w:t xml:space="preserve"> </w:t>
            </w:r>
            <w:r w:rsidR="00B23660">
              <w:rPr>
                <w:noProof/>
              </w:rPr>
              <w:t>«</w:t>
            </w:r>
            <w:r w:rsidR="003B3D63" w:rsidRPr="009F1461">
              <w:rPr>
                <w:noProof/>
              </w:rPr>
              <w:t>топів</w:t>
            </w:r>
            <w:r w:rsidR="00B23660">
              <w:rPr>
                <w:noProof/>
              </w:rPr>
              <w:t>»</w:t>
            </w:r>
            <w:r w:rsidR="003B3D63" w:rsidRPr="009F1461">
              <w:rPr>
                <w:noProof/>
              </w:rPr>
              <w:t xml:space="preserve"> медичного страхування</w:t>
            </w:r>
          </w:p>
        </w:tc>
        <w:tc>
          <w:tcPr>
            <w:tcW w:w="2572" w:type="dxa"/>
          </w:tcPr>
          <w:p w14:paraId="1447A41F" w14:textId="77777777" w:rsidR="004838D5" w:rsidRPr="009F1461" w:rsidRDefault="004838D5" w:rsidP="000A7259">
            <w:pPr>
              <w:jc w:val="left"/>
              <w:rPr>
                <w:noProof/>
              </w:rPr>
            </w:pPr>
          </w:p>
        </w:tc>
        <w:tc>
          <w:tcPr>
            <w:tcW w:w="2456" w:type="dxa"/>
          </w:tcPr>
          <w:p w14:paraId="1B6FE5B2" w14:textId="77777777" w:rsidR="004838D5" w:rsidRPr="009F1461" w:rsidRDefault="00700FA7" w:rsidP="000A7259">
            <w:pPr>
              <w:jc w:val="left"/>
              <w:rPr>
                <w:noProof/>
                <w:lang w:val="ru-RU"/>
              </w:rPr>
            </w:pPr>
            <w:r w:rsidRPr="009F1461">
              <w:rPr>
                <w:noProof/>
                <w:lang w:val="ru-RU"/>
              </w:rPr>
              <w:t>Можливість перехоплення значної кількості клієнтів.</w:t>
            </w:r>
          </w:p>
        </w:tc>
      </w:tr>
    </w:tbl>
    <w:p w14:paraId="2A425780" w14:textId="77777777" w:rsidR="007575D7" w:rsidRPr="00B03BC8" w:rsidRDefault="007575D7" w:rsidP="007575D7">
      <w:pPr>
        <w:ind w:firstLine="709"/>
        <w:rPr>
          <w:i/>
          <w:iCs/>
          <w:noProof/>
          <w:lang w:val="ru-RU"/>
        </w:rPr>
      </w:pPr>
      <w:r>
        <w:rPr>
          <w:i/>
          <w:iCs/>
          <w:noProof/>
          <w:lang w:val="ru-RU"/>
        </w:rPr>
        <w:t xml:space="preserve">Джерело: </w:t>
      </w:r>
      <w:r w:rsidRPr="00364D16">
        <w:rPr>
          <w:i/>
          <w:iCs/>
          <w:noProof/>
          <w:lang w:val="ru-RU"/>
        </w:rPr>
        <w:t>Складено</w:t>
      </w:r>
      <w:r>
        <w:rPr>
          <w:i/>
          <w:iCs/>
          <w:noProof/>
          <w:lang w:val="ru-RU"/>
        </w:rPr>
        <w:t xml:space="preserve"> автором</w:t>
      </w:r>
    </w:p>
    <w:p w14:paraId="56A5148C" w14:textId="77777777" w:rsidR="00E2604B" w:rsidRPr="009F1461" w:rsidRDefault="00E2604B" w:rsidP="00AB2177">
      <w:pPr>
        <w:ind w:firstLine="709"/>
      </w:pPr>
    </w:p>
    <w:p w14:paraId="3091D9CE" w14:textId="4EBD2F28" w:rsidR="00861CEB" w:rsidRPr="009F1461" w:rsidRDefault="006E715A" w:rsidP="00861CEB">
      <w:pPr>
        <w:ind w:firstLine="709"/>
      </w:pPr>
      <w:r w:rsidRPr="009F1461">
        <w:t xml:space="preserve">Аналіз мезосередовища показує, що </w:t>
      </w:r>
      <w:r w:rsidR="00A51436" w:rsidRPr="009F1461">
        <w:t>конкуренція на ринку здорова та достатньо регульована з боків держави та споживачів</w:t>
      </w:r>
      <w:r w:rsidR="00D153D1" w:rsidRPr="009F1461">
        <w:t xml:space="preserve">, при цьому у АТ </w:t>
      </w:r>
      <w:r w:rsidR="00B23660">
        <w:t>«</w:t>
      </w:r>
      <w:r w:rsidR="00D153D1" w:rsidRPr="009F1461">
        <w:t xml:space="preserve">СК </w:t>
      </w:r>
      <w:r w:rsidR="00B23660">
        <w:t>«</w:t>
      </w:r>
      <w:r w:rsidR="00D153D1" w:rsidRPr="009F1461">
        <w:t>Країна</w:t>
      </w:r>
      <w:r w:rsidR="00B23660">
        <w:t>»</w:t>
      </w:r>
      <w:r w:rsidR="00D153D1" w:rsidRPr="009F1461">
        <w:t xml:space="preserve"> </w:t>
      </w:r>
      <w:r w:rsidR="00A42A50" w:rsidRPr="009F1461">
        <w:t>є можливості по перехопленню до себе значної частки ринку.</w:t>
      </w:r>
      <w:bookmarkStart w:id="36" w:name="_Toc135333047"/>
      <w:bookmarkStart w:id="37" w:name="_Toc136556915"/>
    </w:p>
    <w:p w14:paraId="691F0B8F" w14:textId="09288EB3" w:rsidR="00A42A50" w:rsidRPr="009F1461" w:rsidRDefault="00A42A50" w:rsidP="00861CEB">
      <w:pPr>
        <w:ind w:firstLine="709"/>
      </w:pPr>
      <w:r w:rsidRPr="009F1461">
        <w:rPr>
          <w:noProof/>
        </w:rPr>
        <w:lastRenderedPageBreak/>
        <w:t>Аналіз факторів м</w:t>
      </w:r>
      <w:r w:rsidR="004D534F" w:rsidRPr="009F1461">
        <w:rPr>
          <w:noProof/>
        </w:rPr>
        <w:t>ікр</w:t>
      </w:r>
      <w:r w:rsidRPr="009F1461">
        <w:rPr>
          <w:noProof/>
        </w:rPr>
        <w:t>осередовища</w:t>
      </w:r>
      <w:bookmarkEnd w:id="36"/>
      <w:bookmarkEnd w:id="37"/>
      <w:r w:rsidR="00861CEB" w:rsidRPr="009F1461">
        <w:rPr>
          <w:noProof/>
        </w:rPr>
        <w:t xml:space="preserve">. В даному пункті проведемо </w:t>
      </w:r>
      <w:r w:rsidR="00861CEB" w:rsidRPr="009F1461">
        <w:t>а</w:t>
      </w:r>
      <w:r w:rsidR="00904D49" w:rsidRPr="009F1461">
        <w:t>наліз</w:t>
      </w:r>
      <w:r w:rsidR="00E10A5E" w:rsidRPr="009F1461">
        <w:t xml:space="preserve"> споживачів, основних конкуренті</w:t>
      </w:r>
      <w:r w:rsidR="003A3BCC" w:rsidRPr="009F1461">
        <w:t>в, постачальників</w:t>
      </w:r>
      <w:r w:rsidR="00904D49" w:rsidRPr="009F1461">
        <w:t>.</w:t>
      </w:r>
    </w:p>
    <w:p w14:paraId="397064FC" w14:textId="3FABAC98" w:rsidR="004A5C17" w:rsidRPr="009F1461" w:rsidRDefault="003E5ED0" w:rsidP="007A6837">
      <w:pPr>
        <w:ind w:firstLine="709"/>
      </w:pPr>
      <w:r w:rsidRPr="009F1461">
        <w:rPr>
          <w:color w:val="000000"/>
        </w:rPr>
        <w:t>За демографічною сегментацією</w:t>
      </w:r>
      <w:r w:rsidRPr="009F1461">
        <w:t xml:space="preserve"> д</w:t>
      </w:r>
      <w:r w:rsidR="004A5C17" w:rsidRPr="009F1461">
        <w:t xml:space="preserve">о цільової аудиторії </w:t>
      </w:r>
      <w:r w:rsidR="003973B1" w:rsidRPr="009F1461">
        <w:t xml:space="preserve">споживачів </w:t>
      </w:r>
      <w:r w:rsidR="004A5C17" w:rsidRPr="009F1461">
        <w:t>дан</w:t>
      </w:r>
      <w:r w:rsidRPr="009F1461">
        <w:t>ої послуги</w:t>
      </w:r>
      <w:r w:rsidR="004A5C17" w:rsidRPr="009F1461">
        <w:t xml:space="preserve"> належать як чоловіки так і жінки</w:t>
      </w:r>
      <w:r w:rsidRPr="009F1461">
        <w:t>, віком від 0 до 65 років</w:t>
      </w:r>
      <w:r w:rsidR="00F15133" w:rsidRPr="009F1461">
        <w:t xml:space="preserve">, але переважну частину становлять споживачі віком від </w:t>
      </w:r>
      <w:r w:rsidR="00A77D45" w:rsidRPr="009F1461">
        <w:t>20</w:t>
      </w:r>
      <w:r w:rsidR="00F15133" w:rsidRPr="009F1461">
        <w:t xml:space="preserve"> до 50 років</w:t>
      </w:r>
      <w:r w:rsidR="003973B1" w:rsidRPr="009F1461">
        <w:t>, саме вони є покупцями</w:t>
      </w:r>
      <w:r w:rsidR="00F15133" w:rsidRPr="009F1461">
        <w:t>.</w:t>
      </w:r>
      <w:r w:rsidR="007A6837" w:rsidRPr="009F1461">
        <w:t xml:space="preserve"> </w:t>
      </w:r>
      <w:r w:rsidR="003973B1" w:rsidRPr="009F1461">
        <w:t>Спостерігається практика сімейного страхування (групового), або страхування тільки дитини</w:t>
      </w:r>
      <w:r w:rsidR="00C22F39" w:rsidRPr="009F1461">
        <w:rPr>
          <w:lang w:val="ru-RU"/>
        </w:rPr>
        <w:t>, хоча при цьому страхувння д</w:t>
      </w:r>
      <w:r w:rsidR="00C22F39" w:rsidRPr="009F1461">
        <w:t>і</w:t>
      </w:r>
      <w:r w:rsidR="00C22F39" w:rsidRPr="009F1461">
        <w:rPr>
          <w:lang w:val="ru-RU"/>
        </w:rPr>
        <w:t>тей має незначну частку на ринку.</w:t>
      </w:r>
    </w:p>
    <w:p w14:paraId="1AB84405" w14:textId="4E239447" w:rsidR="00940A19" w:rsidRPr="009F1461" w:rsidRDefault="0014697D" w:rsidP="007575D7">
      <w:pPr>
        <w:ind w:firstLine="709"/>
      </w:pPr>
      <w:r w:rsidRPr="009F1461">
        <w:t xml:space="preserve">Зазвичай рівень доходу становить </w:t>
      </w:r>
      <w:r w:rsidR="004A5C17" w:rsidRPr="009F1461">
        <w:t>вище середнього</w:t>
      </w:r>
      <w:r w:rsidRPr="009F1461">
        <w:t xml:space="preserve"> або</w:t>
      </w:r>
      <w:r w:rsidR="004A5C17" w:rsidRPr="009F1461">
        <w:t xml:space="preserve"> високий</w:t>
      </w:r>
      <w:r w:rsidR="00A010C0" w:rsidRPr="009F1461">
        <w:t>, так як страховка не є продуктом першої необхідності, споживачі з невеликими доходами уникають її придбання через вартість.</w:t>
      </w:r>
      <w:r w:rsidR="007A6837" w:rsidRPr="009F1461">
        <w:t xml:space="preserve"> </w:t>
      </w:r>
      <w:r w:rsidR="004A5C17" w:rsidRPr="009F1461">
        <w:t xml:space="preserve">За стилем життя, це люди які </w:t>
      </w:r>
      <w:r w:rsidRPr="009F1461">
        <w:t>турбуються про власне здоров’я</w:t>
      </w:r>
      <w:r w:rsidR="0017117B" w:rsidRPr="009F1461">
        <w:t xml:space="preserve"> та не бажають на ньому економити, тому в моменти коли необхідне дороговартісне лікування вони зберігають свої гроші. </w:t>
      </w:r>
    </w:p>
    <w:p w14:paraId="6415031F" w14:textId="3E543417" w:rsidR="004A5C17" w:rsidRPr="009F1461" w:rsidRDefault="0017117B" w:rsidP="00AB2177">
      <w:pPr>
        <w:ind w:firstLine="709"/>
      </w:pPr>
      <w:r w:rsidRPr="009F1461">
        <w:t>Страховка</w:t>
      </w:r>
      <w:r w:rsidR="004A5C17" w:rsidRPr="009F1461">
        <w:t xml:space="preserve"> може бути придбан</w:t>
      </w:r>
      <w:r w:rsidRPr="009F1461">
        <w:t>ою</w:t>
      </w:r>
      <w:r w:rsidR="006F17FF" w:rsidRPr="009F1461">
        <w:t xml:space="preserve"> як для себе, так</w:t>
      </w:r>
      <w:r w:rsidRPr="009F1461">
        <w:t xml:space="preserve"> </w:t>
      </w:r>
      <w:r w:rsidR="004A5C17" w:rsidRPr="009F1461">
        <w:t>однією особою для іншої</w:t>
      </w:r>
      <w:r w:rsidR="006F17FF" w:rsidRPr="009F1461">
        <w:t>.</w:t>
      </w:r>
    </w:p>
    <w:p w14:paraId="1525A6D0" w14:textId="77777777" w:rsidR="00CA3AAD" w:rsidRPr="009F1461" w:rsidRDefault="004A5C17" w:rsidP="00AB2177">
      <w:pPr>
        <w:ind w:firstLine="709"/>
      </w:pPr>
      <w:r w:rsidRPr="009F1461">
        <w:t>Принцип прийняття рішення про купівлю у споживача переважно когнітивний, однак також видиму частку складають споживачі з пасивною моделлю. Здебільшого</w:t>
      </w:r>
      <w:r w:rsidR="003E5ED0" w:rsidRPr="009F1461">
        <w:t xml:space="preserve"> споживач</w:t>
      </w:r>
      <w:r w:rsidRPr="009F1461">
        <w:t xml:space="preserve"> </w:t>
      </w:r>
      <w:r w:rsidR="00CA3AAD" w:rsidRPr="009F1461">
        <w:t>активно проводить пошук і аналізує великі обсяги інформації, застосовуючи розширений пошук перед покупкою, і оцінює наявні варіанти.</w:t>
      </w:r>
    </w:p>
    <w:p w14:paraId="607D3847" w14:textId="77777777" w:rsidR="004A5C17" w:rsidRPr="009F1461" w:rsidRDefault="004A5C17" w:rsidP="00AB2177">
      <w:pPr>
        <w:ind w:firstLine="709"/>
      </w:pPr>
      <w:r w:rsidRPr="009F1461">
        <w:t>Поетапно це виглядає так:</w:t>
      </w:r>
    </w:p>
    <w:p w14:paraId="3EE4D6E8" w14:textId="30599CAE" w:rsidR="004A5C17" w:rsidRPr="009F1461" w:rsidRDefault="00AB2177" w:rsidP="00AB2177">
      <w:pPr>
        <w:ind w:firstLine="709"/>
      </w:pPr>
      <w:r w:rsidRPr="009F1461">
        <w:t xml:space="preserve">1. </w:t>
      </w:r>
      <w:r w:rsidR="00175CDC" w:rsidRPr="009F1461">
        <w:t>Заохочення у придбанні страховки</w:t>
      </w:r>
      <w:r w:rsidR="004A5C17" w:rsidRPr="009F1461">
        <w:t>;</w:t>
      </w:r>
    </w:p>
    <w:p w14:paraId="6C155753" w14:textId="354581FC" w:rsidR="004A5C17" w:rsidRPr="009F1461" w:rsidRDefault="00AB2177" w:rsidP="00AB2177">
      <w:pPr>
        <w:ind w:firstLine="709"/>
      </w:pPr>
      <w:r w:rsidRPr="009F1461">
        <w:t xml:space="preserve">2. </w:t>
      </w:r>
      <w:r w:rsidR="00175CDC" w:rsidRPr="009F1461">
        <w:t>Оцінка наявних видів страхування та їх специфіки</w:t>
      </w:r>
      <w:r w:rsidR="004A5C17" w:rsidRPr="009F1461">
        <w:t>;</w:t>
      </w:r>
    </w:p>
    <w:p w14:paraId="09C3EB37" w14:textId="36AE5B15" w:rsidR="00175CDC" w:rsidRPr="009F1461" w:rsidRDefault="00AB2177" w:rsidP="00AB2177">
      <w:pPr>
        <w:ind w:firstLine="709"/>
      </w:pPr>
      <w:r w:rsidRPr="009F1461">
        <w:t xml:space="preserve">3. </w:t>
      </w:r>
      <w:r w:rsidR="00175CDC" w:rsidRPr="009F1461">
        <w:t>Вибір</w:t>
      </w:r>
      <w:r w:rsidR="003A7BC7" w:rsidRPr="009F1461">
        <w:t xml:space="preserve"> підходящого виду страхування (наприклад, ДМС)</w:t>
      </w:r>
      <w:r w:rsidR="00415B0D" w:rsidRPr="009F1461">
        <w:t>;</w:t>
      </w:r>
    </w:p>
    <w:p w14:paraId="3C234B5D" w14:textId="7517FAE8" w:rsidR="00415B0D" w:rsidRPr="009F1461" w:rsidRDefault="00AB2177" w:rsidP="00AB2177">
      <w:pPr>
        <w:ind w:firstLine="709"/>
      </w:pPr>
      <w:r w:rsidRPr="009F1461">
        <w:t xml:space="preserve">4. </w:t>
      </w:r>
      <w:r w:rsidR="00415B0D" w:rsidRPr="009F1461">
        <w:t>Підбір програми згідно класу страхування (</w:t>
      </w:r>
      <w:r w:rsidR="00B23660">
        <w:t>«</w:t>
      </w:r>
      <w:r w:rsidR="00415B0D" w:rsidRPr="009F1461">
        <w:t>Економ</w:t>
      </w:r>
      <w:r w:rsidR="00B23660">
        <w:t>»</w:t>
      </w:r>
      <w:r w:rsidR="00415B0D" w:rsidRPr="009F1461">
        <w:t xml:space="preserve">, </w:t>
      </w:r>
      <w:r w:rsidR="00B23660">
        <w:t>«</w:t>
      </w:r>
      <w:r w:rsidR="00415B0D" w:rsidRPr="009F1461">
        <w:t>Стандарт</w:t>
      </w:r>
      <w:r w:rsidR="00B23660">
        <w:t>»</w:t>
      </w:r>
      <w:r w:rsidR="00415B0D" w:rsidRPr="009F1461">
        <w:t xml:space="preserve">, </w:t>
      </w:r>
      <w:r w:rsidR="00B23660">
        <w:t>«</w:t>
      </w:r>
      <w:r w:rsidR="00415B0D" w:rsidRPr="009F1461">
        <w:t>ВІП</w:t>
      </w:r>
      <w:r w:rsidR="00B23660">
        <w:t>»</w:t>
      </w:r>
      <w:r w:rsidR="00415B0D" w:rsidRPr="009F1461">
        <w:t>);</w:t>
      </w:r>
    </w:p>
    <w:p w14:paraId="310EF2F9" w14:textId="371DD8F4" w:rsidR="004A5C17" w:rsidRPr="009F1461" w:rsidRDefault="00AB2177" w:rsidP="00AB2177">
      <w:pPr>
        <w:ind w:firstLine="709"/>
      </w:pPr>
      <w:r w:rsidRPr="009F1461">
        <w:t xml:space="preserve">5. </w:t>
      </w:r>
      <w:r w:rsidR="004A5C17" w:rsidRPr="009F1461">
        <w:t>Пошук наявних варіантів на ринку</w:t>
      </w:r>
      <w:r w:rsidR="003A7BC7" w:rsidRPr="009F1461">
        <w:t xml:space="preserve"> від інших компаній</w:t>
      </w:r>
      <w:r w:rsidR="004A5C17" w:rsidRPr="009F1461">
        <w:t>;</w:t>
      </w:r>
    </w:p>
    <w:p w14:paraId="258BF92D" w14:textId="19572C42" w:rsidR="004A5C17" w:rsidRPr="009F1461" w:rsidRDefault="00AB2177" w:rsidP="00AB2177">
      <w:pPr>
        <w:ind w:firstLine="709"/>
      </w:pPr>
      <w:r w:rsidRPr="009F1461">
        <w:t xml:space="preserve">6. </w:t>
      </w:r>
      <w:r w:rsidR="004A5C17" w:rsidRPr="009F1461">
        <w:t>Відбір найбільш підходящих варіантів та порівняння їх між собою;</w:t>
      </w:r>
    </w:p>
    <w:p w14:paraId="05E2E81A" w14:textId="4D0B3DE2" w:rsidR="004A5C17" w:rsidRPr="009F1461" w:rsidRDefault="00AB2177" w:rsidP="00AB2177">
      <w:pPr>
        <w:ind w:firstLine="709"/>
      </w:pPr>
      <w:r w:rsidRPr="009F1461">
        <w:t>7 .</w:t>
      </w:r>
      <w:r w:rsidR="004A5C17" w:rsidRPr="009F1461">
        <w:t xml:space="preserve">Остаточний вибір щодо конкретної </w:t>
      </w:r>
      <w:r w:rsidR="003A7BC7" w:rsidRPr="009F1461">
        <w:t>програми</w:t>
      </w:r>
      <w:r w:rsidR="004A5C17" w:rsidRPr="009F1461">
        <w:t>.</w:t>
      </w:r>
    </w:p>
    <w:p w14:paraId="6CEEDC20" w14:textId="77777777" w:rsidR="001F082C" w:rsidRPr="009F1461" w:rsidRDefault="0007562B" w:rsidP="00AB2177">
      <w:pPr>
        <w:pStyle w:val="ac"/>
        <w:spacing w:before="0" w:beforeAutospacing="0" w:after="0" w:afterAutospacing="0" w:line="360" w:lineRule="auto"/>
        <w:ind w:firstLine="709"/>
        <w:jc w:val="both"/>
      </w:pPr>
      <w:r w:rsidRPr="009F1461">
        <w:rPr>
          <w:color w:val="222222"/>
          <w:sz w:val="28"/>
          <w:szCs w:val="28"/>
        </w:rPr>
        <w:t>Ролі та їх приклади:</w:t>
      </w:r>
    </w:p>
    <w:p w14:paraId="227F97AF" w14:textId="77777777" w:rsidR="001F082C" w:rsidRPr="009F1461" w:rsidRDefault="0007562B" w:rsidP="00AB2177">
      <w:pPr>
        <w:pStyle w:val="ac"/>
        <w:spacing w:before="0" w:beforeAutospacing="0" w:after="0" w:afterAutospacing="0" w:line="360" w:lineRule="auto"/>
        <w:ind w:firstLine="709"/>
        <w:jc w:val="both"/>
      </w:pPr>
      <w:r w:rsidRPr="009F1461">
        <w:rPr>
          <w:color w:val="222222"/>
          <w:sz w:val="28"/>
          <w:szCs w:val="28"/>
        </w:rPr>
        <w:t>Користувач - безпосередньо той, хто буде</w:t>
      </w:r>
      <w:r w:rsidR="001F082C" w:rsidRPr="009F1461">
        <w:rPr>
          <w:color w:val="222222"/>
          <w:sz w:val="28"/>
          <w:szCs w:val="28"/>
        </w:rPr>
        <w:t xml:space="preserve"> застрахованою особою (будь-який член родини</w:t>
      </w:r>
      <w:r w:rsidR="00496EBD" w:rsidRPr="009F1461">
        <w:rPr>
          <w:color w:val="222222"/>
          <w:sz w:val="28"/>
          <w:szCs w:val="28"/>
        </w:rPr>
        <w:t>, може бути застрахована вся сім’я</w:t>
      </w:r>
      <w:r w:rsidR="001F082C" w:rsidRPr="009F1461">
        <w:rPr>
          <w:color w:val="222222"/>
          <w:sz w:val="28"/>
          <w:szCs w:val="28"/>
        </w:rPr>
        <w:t>);</w:t>
      </w:r>
    </w:p>
    <w:p w14:paraId="13EAE952" w14:textId="77777777" w:rsidR="001F082C" w:rsidRPr="009F1461" w:rsidRDefault="0007562B" w:rsidP="00AB2177">
      <w:pPr>
        <w:pStyle w:val="ac"/>
        <w:spacing w:before="0" w:beforeAutospacing="0" w:after="0" w:afterAutospacing="0" w:line="360" w:lineRule="auto"/>
        <w:ind w:firstLine="709"/>
        <w:jc w:val="both"/>
      </w:pPr>
      <w:r w:rsidRPr="009F1461">
        <w:rPr>
          <w:color w:val="222222"/>
          <w:sz w:val="28"/>
          <w:szCs w:val="28"/>
        </w:rPr>
        <w:lastRenderedPageBreak/>
        <w:t>Ініціатор - людина, що усвідомлює потребу</w:t>
      </w:r>
      <w:r w:rsidR="001F082C" w:rsidRPr="009F1461">
        <w:rPr>
          <w:color w:val="222222"/>
          <w:sz w:val="28"/>
          <w:szCs w:val="28"/>
        </w:rPr>
        <w:t xml:space="preserve"> (</w:t>
      </w:r>
      <w:r w:rsidR="00E20368" w:rsidRPr="009F1461">
        <w:rPr>
          <w:color w:val="222222"/>
          <w:sz w:val="28"/>
          <w:szCs w:val="28"/>
        </w:rPr>
        <w:t>переважно один із батьків</w:t>
      </w:r>
      <w:r w:rsidR="001F082C" w:rsidRPr="009F1461">
        <w:rPr>
          <w:color w:val="222222"/>
          <w:sz w:val="28"/>
          <w:szCs w:val="28"/>
        </w:rPr>
        <w:t>)</w:t>
      </w:r>
    </w:p>
    <w:p w14:paraId="3605B2FA" w14:textId="77777777" w:rsidR="001F082C" w:rsidRPr="009F1461" w:rsidRDefault="0007562B" w:rsidP="00AB2177">
      <w:pPr>
        <w:pStyle w:val="ac"/>
        <w:spacing w:before="0" w:beforeAutospacing="0" w:after="0" w:afterAutospacing="0" w:line="360" w:lineRule="auto"/>
        <w:ind w:firstLine="709"/>
        <w:jc w:val="both"/>
      </w:pPr>
      <w:r w:rsidRPr="009F1461">
        <w:rPr>
          <w:color w:val="222222"/>
          <w:sz w:val="28"/>
          <w:szCs w:val="28"/>
        </w:rPr>
        <w:t>Референтні групи - особи 3</w:t>
      </w:r>
      <w:r w:rsidR="00F34915" w:rsidRPr="009F1461">
        <w:rPr>
          <w:color w:val="222222"/>
          <w:sz w:val="28"/>
          <w:szCs w:val="28"/>
        </w:rPr>
        <w:t>-ої</w:t>
      </w:r>
      <w:r w:rsidRPr="009F1461">
        <w:rPr>
          <w:color w:val="222222"/>
          <w:sz w:val="28"/>
          <w:szCs w:val="28"/>
        </w:rPr>
        <w:t xml:space="preserve"> сторони, що впливають на рішення покупки (консультанти</w:t>
      </w:r>
      <w:r w:rsidR="00E20368" w:rsidRPr="009F1461">
        <w:rPr>
          <w:color w:val="222222"/>
          <w:sz w:val="28"/>
          <w:szCs w:val="28"/>
        </w:rPr>
        <w:t xml:space="preserve"> страхової компанії</w:t>
      </w:r>
      <w:r w:rsidRPr="009F1461">
        <w:rPr>
          <w:color w:val="222222"/>
          <w:sz w:val="28"/>
          <w:szCs w:val="28"/>
        </w:rPr>
        <w:t xml:space="preserve">; друзі та знайомі що мають </w:t>
      </w:r>
      <w:r w:rsidR="00E20368" w:rsidRPr="009F1461">
        <w:rPr>
          <w:color w:val="222222"/>
          <w:sz w:val="28"/>
          <w:szCs w:val="28"/>
        </w:rPr>
        <w:t>досвід страхування</w:t>
      </w:r>
      <w:r w:rsidRPr="009F1461">
        <w:rPr>
          <w:color w:val="222222"/>
          <w:sz w:val="28"/>
          <w:szCs w:val="28"/>
        </w:rPr>
        <w:t>)</w:t>
      </w:r>
    </w:p>
    <w:p w14:paraId="13AFDF8A" w14:textId="77777777" w:rsidR="001F082C" w:rsidRPr="009F1461" w:rsidRDefault="0007562B" w:rsidP="00AB2177">
      <w:pPr>
        <w:pStyle w:val="ac"/>
        <w:spacing w:before="0" w:beforeAutospacing="0" w:after="0" w:afterAutospacing="0" w:line="360" w:lineRule="auto"/>
        <w:ind w:firstLine="709"/>
        <w:jc w:val="both"/>
      </w:pPr>
      <w:r w:rsidRPr="009F1461">
        <w:rPr>
          <w:color w:val="222222"/>
          <w:sz w:val="28"/>
          <w:szCs w:val="28"/>
        </w:rPr>
        <w:t>Той, хто приймає рішення - особа що проводить аналіз та надає рішення про покупку (</w:t>
      </w:r>
      <w:r w:rsidR="00496EBD" w:rsidRPr="009F1461">
        <w:rPr>
          <w:color w:val="222222"/>
          <w:sz w:val="28"/>
          <w:szCs w:val="28"/>
        </w:rPr>
        <w:t>переважно один із батьків або обидва</w:t>
      </w:r>
      <w:r w:rsidRPr="009F1461">
        <w:rPr>
          <w:color w:val="222222"/>
          <w:sz w:val="28"/>
          <w:szCs w:val="28"/>
        </w:rPr>
        <w:t>)</w:t>
      </w:r>
    </w:p>
    <w:p w14:paraId="5D1F65E2" w14:textId="77777777" w:rsidR="00415B0D" w:rsidRPr="009F1461" w:rsidRDefault="0007562B" w:rsidP="00AB2177">
      <w:pPr>
        <w:pStyle w:val="ac"/>
        <w:spacing w:before="0" w:beforeAutospacing="0" w:after="0" w:afterAutospacing="0" w:line="360" w:lineRule="auto"/>
        <w:ind w:firstLine="709"/>
        <w:jc w:val="both"/>
      </w:pPr>
      <w:r w:rsidRPr="009F1461">
        <w:rPr>
          <w:color w:val="222222"/>
          <w:sz w:val="28"/>
          <w:szCs w:val="28"/>
        </w:rPr>
        <w:t>Той, хто купує - особа що узгоджує покупку та відповідно купує товар (член сім’ї, що відповідальний за кошти)</w:t>
      </w:r>
    </w:p>
    <w:p w14:paraId="18946426" w14:textId="77777777" w:rsidR="005A5986" w:rsidRPr="009F1461" w:rsidRDefault="005A5986" w:rsidP="00AB2177">
      <w:pPr>
        <w:ind w:firstLine="709"/>
      </w:pPr>
      <w:r w:rsidRPr="009F1461">
        <w:t>Аналіз на промисловому ринку.</w:t>
      </w:r>
    </w:p>
    <w:p w14:paraId="6B61888B" w14:textId="4B4471C2" w:rsidR="00380F19" w:rsidRPr="009F1461" w:rsidRDefault="00380F19" w:rsidP="00AB2177">
      <w:pPr>
        <w:ind w:firstLine="709"/>
      </w:pPr>
      <w:r w:rsidRPr="009F1461">
        <w:t>Сегментування є важливим етапом в процесі маркетингових досліджень, оскільки дозволяє визначити різні групи споживачів з подібними потребами, вподобаннями та характеристиками.</w:t>
      </w:r>
    </w:p>
    <w:p w14:paraId="0FD2BF81" w14:textId="77777777" w:rsidR="003F3BF0" w:rsidRPr="009F1461" w:rsidRDefault="00FB784A" w:rsidP="00AB2177">
      <w:pPr>
        <w:ind w:firstLine="709"/>
      </w:pPr>
      <w:r w:rsidRPr="009F1461">
        <w:t>Споживач на промисловому ринку може бути будь-якою компанією</w:t>
      </w:r>
      <w:r w:rsidR="006C454B" w:rsidRPr="009F1461">
        <w:t xml:space="preserve"> (від ІТ до агрофірми), але їх можна класифікувати </w:t>
      </w:r>
      <w:r w:rsidR="00D91974" w:rsidRPr="009F1461">
        <w:t>за такими змінними:</w:t>
      </w:r>
    </w:p>
    <w:p w14:paraId="23096619" w14:textId="6B58986B" w:rsidR="007C51C1" w:rsidRPr="009F1461" w:rsidRDefault="00055C3A" w:rsidP="00AB2177">
      <w:pPr>
        <w:ind w:firstLine="709"/>
      </w:pPr>
      <w:r w:rsidRPr="009F1461">
        <w:t xml:space="preserve">1. </w:t>
      </w:r>
      <w:r w:rsidR="00CA72EB" w:rsidRPr="009F1461">
        <w:t>Розмір</w:t>
      </w:r>
      <w:r w:rsidR="007C51C1" w:rsidRPr="009F1461">
        <w:t xml:space="preserve"> компанії</w:t>
      </w:r>
      <w:r w:rsidR="00CA72EB" w:rsidRPr="009F1461">
        <w:t xml:space="preserve"> (кількість застрахованих осіб)</w:t>
      </w:r>
      <w:r w:rsidR="007C51C1" w:rsidRPr="009F1461">
        <w:t>;</w:t>
      </w:r>
    </w:p>
    <w:p w14:paraId="3A9E8355" w14:textId="5969ADF1" w:rsidR="0002092C" w:rsidRPr="009F1461" w:rsidRDefault="00055C3A" w:rsidP="00AB2177">
      <w:pPr>
        <w:ind w:firstLine="709"/>
      </w:pPr>
      <w:r w:rsidRPr="009F1461">
        <w:t xml:space="preserve">2. </w:t>
      </w:r>
      <w:r w:rsidR="0002092C" w:rsidRPr="009F1461">
        <w:t>Бюджет на 1 працівника</w:t>
      </w:r>
    </w:p>
    <w:p w14:paraId="6E211AD5" w14:textId="1734CE7E" w:rsidR="007C51C1" w:rsidRPr="009F1461" w:rsidRDefault="00055C3A" w:rsidP="00AB2177">
      <w:pPr>
        <w:ind w:firstLine="709"/>
      </w:pPr>
      <w:r w:rsidRPr="009F1461">
        <w:t xml:space="preserve">3. </w:t>
      </w:r>
      <w:r w:rsidR="007C51C1" w:rsidRPr="009F1461">
        <w:t>Потреби в страхуванні здоров'я</w:t>
      </w:r>
    </w:p>
    <w:p w14:paraId="1CA3CC3E" w14:textId="7D624268" w:rsidR="007C035A" w:rsidRPr="009F1461" w:rsidRDefault="000B50A8" w:rsidP="00AB2177">
      <w:pPr>
        <w:ind w:firstLine="709"/>
      </w:pPr>
      <w:r w:rsidRPr="009F1461">
        <w:t xml:space="preserve">Для повноцінного розуміння ринкових профілів та проведення ефективного сегментування, надзвичайно корисно мати наявність таблиці з основними змінними, що використовуються для класифікації та опису сегментів. </w:t>
      </w:r>
      <w:r w:rsidR="00EA4E2B" w:rsidRPr="009F1461">
        <w:t>О</w:t>
      </w:r>
      <w:r w:rsidR="00380F19" w:rsidRPr="009F1461">
        <w:t>бґрунтування змінних сегментування</w:t>
      </w:r>
      <w:r w:rsidR="007205E9" w:rsidRPr="009F1461">
        <w:t xml:space="preserve"> наведено в таблиці 1.12. </w:t>
      </w:r>
    </w:p>
    <w:p w14:paraId="4512FC95" w14:textId="77777777" w:rsidR="00CE25C1" w:rsidRPr="009F1461" w:rsidRDefault="00CE25C1" w:rsidP="00AB2177">
      <w:pPr>
        <w:ind w:firstLine="709"/>
      </w:pPr>
    </w:p>
    <w:p w14:paraId="070F5E1C" w14:textId="61E26394" w:rsidR="0045101B" w:rsidRPr="009F1461" w:rsidRDefault="0045101B" w:rsidP="00AB2177">
      <w:pPr>
        <w:ind w:firstLine="709"/>
      </w:pPr>
      <w:r w:rsidRPr="009F1461">
        <w:t>Таблиця 1.12</w:t>
      </w:r>
      <w:r w:rsidR="00480349" w:rsidRPr="009F1461">
        <w:rPr>
          <w:lang w:val="en-US"/>
        </w:rPr>
        <w:t xml:space="preserve"> - </w:t>
      </w:r>
      <w:r w:rsidRPr="009F1461">
        <w:rPr>
          <w:color w:val="000000"/>
        </w:rPr>
        <w:t>Обґрунтування змінних сегментування</w:t>
      </w:r>
    </w:p>
    <w:tbl>
      <w:tblPr>
        <w:tblW w:w="10022" w:type="dxa"/>
        <w:tblCellMar>
          <w:top w:w="15" w:type="dxa"/>
          <w:left w:w="15" w:type="dxa"/>
          <w:bottom w:w="15" w:type="dxa"/>
          <w:right w:w="15" w:type="dxa"/>
        </w:tblCellMar>
        <w:tblLook w:val="04A0" w:firstRow="1" w:lastRow="0" w:firstColumn="1" w:lastColumn="0" w:noHBand="0" w:noVBand="1"/>
      </w:tblPr>
      <w:tblGrid>
        <w:gridCol w:w="719"/>
        <w:gridCol w:w="2083"/>
        <w:gridCol w:w="2976"/>
        <w:gridCol w:w="4244"/>
      </w:tblGrid>
      <w:tr w:rsidR="00883D34" w:rsidRPr="009F1461" w14:paraId="04323AAF" w14:textId="77777777" w:rsidTr="00296CC7">
        <w:trPr>
          <w:trHeight w:val="1090"/>
        </w:trPr>
        <w:tc>
          <w:tcPr>
            <w:tcW w:w="719" w:type="dxa"/>
            <w:tcBorders>
              <w:top w:val="single" w:sz="4" w:space="0" w:color="000000"/>
              <w:left w:val="single" w:sz="4" w:space="0" w:color="000000"/>
              <w:bottom w:val="single" w:sz="4" w:space="0" w:color="auto"/>
              <w:right w:val="single" w:sz="4" w:space="0" w:color="000000"/>
            </w:tcBorders>
            <w:tcMar>
              <w:top w:w="0" w:type="dxa"/>
              <w:left w:w="108" w:type="dxa"/>
              <w:bottom w:w="0" w:type="dxa"/>
              <w:right w:w="108" w:type="dxa"/>
            </w:tcMar>
            <w:vAlign w:val="center"/>
            <w:hideMark/>
          </w:tcPr>
          <w:p w14:paraId="739A0E0B" w14:textId="77777777" w:rsidR="00883D34" w:rsidRPr="009F1461" w:rsidRDefault="00883D34" w:rsidP="000A7259">
            <w:pPr>
              <w:jc w:val="center"/>
              <w:rPr>
                <w:rFonts w:eastAsia="Times New Roman"/>
                <w:bCs w:val="0"/>
                <w:lang w:eastAsia="uk-UA"/>
              </w:rPr>
            </w:pPr>
          </w:p>
        </w:tc>
        <w:tc>
          <w:tcPr>
            <w:tcW w:w="2083" w:type="dxa"/>
            <w:tcBorders>
              <w:top w:val="single" w:sz="4" w:space="0" w:color="000000"/>
              <w:left w:val="single" w:sz="4" w:space="0" w:color="000000"/>
              <w:bottom w:val="single" w:sz="4" w:space="0" w:color="auto"/>
              <w:right w:val="single" w:sz="4" w:space="0" w:color="000000"/>
            </w:tcBorders>
            <w:tcMar>
              <w:top w:w="0" w:type="dxa"/>
              <w:left w:w="108" w:type="dxa"/>
              <w:bottom w:w="0" w:type="dxa"/>
              <w:right w:w="108" w:type="dxa"/>
            </w:tcMar>
            <w:vAlign w:val="center"/>
            <w:hideMark/>
          </w:tcPr>
          <w:p w14:paraId="7819ACD6" w14:textId="77777777" w:rsidR="00883D34" w:rsidRPr="009F1461" w:rsidRDefault="00883D34" w:rsidP="000A7259">
            <w:pPr>
              <w:jc w:val="center"/>
              <w:rPr>
                <w:rFonts w:eastAsia="Times New Roman"/>
                <w:bCs w:val="0"/>
                <w:lang w:eastAsia="uk-UA"/>
              </w:rPr>
            </w:pPr>
            <w:r w:rsidRPr="009F1461">
              <w:rPr>
                <w:rFonts w:eastAsia="Times New Roman"/>
                <w:bCs w:val="0"/>
                <w:color w:val="000000"/>
                <w:lang w:eastAsia="uk-UA"/>
              </w:rPr>
              <w:t>Значення змінної сегментування</w:t>
            </w:r>
          </w:p>
        </w:tc>
        <w:tc>
          <w:tcPr>
            <w:tcW w:w="297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0C087CDD" w14:textId="77777777" w:rsidR="00883D34" w:rsidRPr="009F1461" w:rsidRDefault="00883D34" w:rsidP="000A7259">
            <w:pPr>
              <w:jc w:val="center"/>
              <w:rPr>
                <w:rFonts w:eastAsia="Times New Roman"/>
                <w:bCs w:val="0"/>
                <w:lang w:eastAsia="uk-UA"/>
              </w:rPr>
            </w:pPr>
            <w:r w:rsidRPr="009F1461">
              <w:rPr>
                <w:rFonts w:eastAsia="Times New Roman"/>
                <w:bCs w:val="0"/>
                <w:color w:val="000000"/>
                <w:lang w:eastAsia="uk-UA"/>
              </w:rPr>
              <w:t>Відмінності в ринковій поведінці</w:t>
            </w:r>
          </w:p>
        </w:tc>
        <w:tc>
          <w:tcPr>
            <w:tcW w:w="424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3CAAEC26" w14:textId="77777777" w:rsidR="00883D34" w:rsidRPr="009F1461" w:rsidRDefault="00883D34" w:rsidP="000A7259">
            <w:pPr>
              <w:jc w:val="center"/>
              <w:rPr>
                <w:rFonts w:eastAsia="Times New Roman"/>
                <w:bCs w:val="0"/>
                <w:lang w:eastAsia="uk-UA"/>
              </w:rPr>
            </w:pPr>
            <w:r w:rsidRPr="009F1461">
              <w:rPr>
                <w:rFonts w:eastAsia="Times New Roman"/>
                <w:bCs w:val="0"/>
                <w:color w:val="000000"/>
                <w:lang w:eastAsia="uk-UA"/>
              </w:rPr>
              <w:t>Необхідні відмінності в комплексі маркетингу</w:t>
            </w:r>
          </w:p>
        </w:tc>
      </w:tr>
      <w:tr w:rsidR="00F01B65" w:rsidRPr="009F1461" w14:paraId="56903DF1" w14:textId="77777777" w:rsidTr="00296CC7">
        <w:trPr>
          <w:trHeight w:val="1090"/>
        </w:trPr>
        <w:tc>
          <w:tcPr>
            <w:tcW w:w="719" w:type="dxa"/>
            <w:vMerge w:val="restart"/>
            <w:tcBorders>
              <w:top w:val="single" w:sz="4" w:space="0" w:color="auto"/>
              <w:left w:val="single" w:sz="4" w:space="0" w:color="auto"/>
              <w:right w:val="single" w:sz="4" w:space="0" w:color="auto"/>
            </w:tcBorders>
            <w:tcMar>
              <w:top w:w="0" w:type="dxa"/>
              <w:left w:w="108" w:type="dxa"/>
              <w:bottom w:w="0" w:type="dxa"/>
              <w:right w:w="108" w:type="dxa"/>
            </w:tcMar>
            <w:textDirection w:val="btLr"/>
            <w:vAlign w:val="center"/>
          </w:tcPr>
          <w:p w14:paraId="16020CFD" w14:textId="77777777" w:rsidR="00F01B65" w:rsidRPr="009F1461" w:rsidRDefault="00F01B65" w:rsidP="000A7259">
            <w:pPr>
              <w:ind w:left="113" w:right="113"/>
              <w:jc w:val="center"/>
            </w:pPr>
            <w:r w:rsidRPr="009F1461">
              <w:t>Бюджет на 1 працівника</w:t>
            </w:r>
          </w:p>
        </w:tc>
        <w:tc>
          <w:tcPr>
            <w:tcW w:w="2083" w:type="dxa"/>
            <w:tcBorders>
              <w:top w:val="single" w:sz="4" w:space="0" w:color="auto"/>
              <w:left w:val="single" w:sz="4" w:space="0" w:color="000000"/>
              <w:bottom w:val="single" w:sz="4" w:space="0" w:color="auto"/>
              <w:right w:val="single" w:sz="4" w:space="0" w:color="auto"/>
            </w:tcBorders>
            <w:tcMar>
              <w:top w:w="0" w:type="dxa"/>
              <w:left w:w="108" w:type="dxa"/>
              <w:bottom w:w="0" w:type="dxa"/>
              <w:right w:w="108" w:type="dxa"/>
            </w:tcMar>
            <w:vAlign w:val="center"/>
          </w:tcPr>
          <w:p w14:paraId="67B90F56" w14:textId="77777777" w:rsidR="00F01B65" w:rsidRPr="009F1461" w:rsidRDefault="00F01B65" w:rsidP="000A7259">
            <w:pPr>
              <w:jc w:val="center"/>
              <w:rPr>
                <w:rFonts w:eastAsia="Times New Roman"/>
                <w:bCs w:val="0"/>
                <w:color w:val="000000"/>
                <w:lang w:eastAsia="uk-UA"/>
              </w:rPr>
            </w:pPr>
            <w:r w:rsidRPr="009F1461">
              <w:rPr>
                <w:rFonts w:eastAsia="Times New Roman"/>
                <w:bCs w:val="0"/>
                <w:color w:val="000000"/>
                <w:lang w:eastAsia="uk-UA"/>
              </w:rPr>
              <w:t>Від 15000 грн</w:t>
            </w:r>
          </w:p>
        </w:tc>
        <w:tc>
          <w:tcPr>
            <w:tcW w:w="2976" w:type="dxa"/>
            <w:tcBorders>
              <w:top w:val="single" w:sz="4" w:space="0" w:color="000000"/>
              <w:left w:val="single" w:sz="4" w:space="0" w:color="auto"/>
              <w:bottom w:val="single" w:sz="4" w:space="0" w:color="000000"/>
              <w:right w:val="single" w:sz="4" w:space="0" w:color="000000"/>
            </w:tcBorders>
            <w:tcMar>
              <w:top w:w="0" w:type="dxa"/>
              <w:left w:w="108" w:type="dxa"/>
              <w:bottom w:w="0" w:type="dxa"/>
              <w:right w:w="108" w:type="dxa"/>
            </w:tcMar>
            <w:vAlign w:val="center"/>
          </w:tcPr>
          <w:p w14:paraId="418E56BF" w14:textId="77777777" w:rsidR="00F01B65" w:rsidRPr="009F1461" w:rsidRDefault="00F01B65" w:rsidP="000A7259">
            <w:pPr>
              <w:jc w:val="center"/>
              <w:rPr>
                <w:rFonts w:eastAsia="Times New Roman"/>
                <w:bCs w:val="0"/>
                <w:color w:val="000000"/>
                <w:lang w:eastAsia="uk-UA"/>
              </w:rPr>
            </w:pPr>
            <w:r w:rsidRPr="009F1461">
              <w:rPr>
                <w:rFonts w:eastAsia="Times New Roman"/>
                <w:bCs w:val="0"/>
                <w:color w:val="000000"/>
                <w:lang w:eastAsia="uk-UA"/>
              </w:rPr>
              <w:t>Головна увага - якість обслуговування</w:t>
            </w:r>
          </w:p>
        </w:tc>
        <w:tc>
          <w:tcPr>
            <w:tcW w:w="424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0CA2A492" w14:textId="77777777" w:rsidR="00F01B65" w:rsidRPr="009F1461" w:rsidRDefault="00F01B65" w:rsidP="000A7259">
            <w:pPr>
              <w:jc w:val="center"/>
              <w:rPr>
                <w:rFonts w:eastAsia="Times New Roman"/>
                <w:bCs w:val="0"/>
                <w:color w:val="000000"/>
                <w:lang w:eastAsia="uk-UA"/>
              </w:rPr>
            </w:pPr>
            <w:r w:rsidRPr="009F1461">
              <w:rPr>
                <w:rFonts w:eastAsia="Times New Roman"/>
                <w:bCs w:val="0"/>
                <w:color w:val="000000"/>
                <w:lang w:eastAsia="uk-UA"/>
              </w:rPr>
              <w:t>Надання максимально якісного обслуговування</w:t>
            </w:r>
          </w:p>
        </w:tc>
      </w:tr>
      <w:tr w:rsidR="00F01B65" w:rsidRPr="009F1461" w14:paraId="3CCF9057" w14:textId="77777777" w:rsidTr="00296CC7">
        <w:trPr>
          <w:trHeight w:val="1090"/>
        </w:trPr>
        <w:tc>
          <w:tcPr>
            <w:tcW w:w="719" w:type="dxa"/>
            <w:vMerge/>
            <w:tcBorders>
              <w:left w:val="single" w:sz="4" w:space="0" w:color="auto"/>
              <w:right w:val="single" w:sz="4" w:space="0" w:color="auto"/>
            </w:tcBorders>
            <w:tcMar>
              <w:top w:w="0" w:type="dxa"/>
              <w:left w:w="108" w:type="dxa"/>
              <w:bottom w:w="0" w:type="dxa"/>
              <w:right w:w="108" w:type="dxa"/>
            </w:tcMar>
            <w:textDirection w:val="btLr"/>
            <w:vAlign w:val="center"/>
          </w:tcPr>
          <w:p w14:paraId="76A53CA2" w14:textId="77777777" w:rsidR="00F01B65" w:rsidRPr="009F1461" w:rsidRDefault="00F01B65" w:rsidP="000A7259">
            <w:pPr>
              <w:ind w:left="113" w:right="113"/>
              <w:jc w:val="center"/>
            </w:pPr>
          </w:p>
        </w:tc>
        <w:tc>
          <w:tcPr>
            <w:tcW w:w="2083" w:type="dxa"/>
            <w:tcBorders>
              <w:top w:val="single" w:sz="4" w:space="0" w:color="auto"/>
              <w:left w:val="single" w:sz="4" w:space="0" w:color="000000"/>
              <w:bottom w:val="single" w:sz="4" w:space="0" w:color="auto"/>
              <w:right w:val="single" w:sz="4" w:space="0" w:color="auto"/>
            </w:tcBorders>
            <w:tcMar>
              <w:top w:w="0" w:type="dxa"/>
              <w:left w:w="108" w:type="dxa"/>
              <w:bottom w:w="0" w:type="dxa"/>
              <w:right w:w="108" w:type="dxa"/>
            </w:tcMar>
            <w:vAlign w:val="center"/>
          </w:tcPr>
          <w:p w14:paraId="3C141D3F" w14:textId="77777777" w:rsidR="00F01B65" w:rsidRPr="009F1461" w:rsidRDefault="00F01B65" w:rsidP="000A7259">
            <w:pPr>
              <w:jc w:val="center"/>
              <w:rPr>
                <w:rFonts w:eastAsia="Times New Roman"/>
                <w:bCs w:val="0"/>
                <w:color w:val="000000"/>
                <w:lang w:eastAsia="uk-UA"/>
              </w:rPr>
            </w:pPr>
            <w:r w:rsidRPr="009F1461">
              <w:rPr>
                <w:rFonts w:eastAsia="Times New Roman"/>
                <w:bCs w:val="0"/>
                <w:color w:val="000000"/>
                <w:lang w:eastAsia="uk-UA"/>
              </w:rPr>
              <w:t>Від 5000 до 15000 грн</w:t>
            </w:r>
          </w:p>
        </w:tc>
        <w:tc>
          <w:tcPr>
            <w:tcW w:w="2976" w:type="dxa"/>
            <w:tcBorders>
              <w:top w:val="single" w:sz="4" w:space="0" w:color="000000"/>
              <w:left w:val="single" w:sz="4" w:space="0" w:color="auto"/>
              <w:bottom w:val="single" w:sz="4" w:space="0" w:color="000000"/>
              <w:right w:val="single" w:sz="4" w:space="0" w:color="000000"/>
            </w:tcBorders>
            <w:tcMar>
              <w:top w:w="0" w:type="dxa"/>
              <w:left w:w="108" w:type="dxa"/>
              <w:bottom w:w="0" w:type="dxa"/>
              <w:right w:w="108" w:type="dxa"/>
            </w:tcMar>
            <w:vAlign w:val="center"/>
          </w:tcPr>
          <w:p w14:paraId="6AB2C03E" w14:textId="77777777" w:rsidR="00F01B65" w:rsidRPr="009F1461" w:rsidRDefault="00F01B65" w:rsidP="000A7259">
            <w:pPr>
              <w:jc w:val="center"/>
              <w:rPr>
                <w:rFonts w:eastAsia="Times New Roman"/>
                <w:bCs w:val="0"/>
                <w:color w:val="000000"/>
                <w:lang w:eastAsia="uk-UA"/>
              </w:rPr>
            </w:pPr>
            <w:r w:rsidRPr="009F1461">
              <w:rPr>
                <w:rFonts w:eastAsia="Times New Roman"/>
                <w:bCs w:val="0"/>
                <w:color w:val="000000"/>
                <w:lang w:eastAsia="uk-UA"/>
              </w:rPr>
              <w:t>Головна увага – пошук вигід за невелику ціну</w:t>
            </w:r>
          </w:p>
        </w:tc>
        <w:tc>
          <w:tcPr>
            <w:tcW w:w="424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6685F9DD" w14:textId="40BA26AF" w:rsidR="00F01B65" w:rsidRPr="009F1461" w:rsidRDefault="00F01B65" w:rsidP="000A7259">
            <w:pPr>
              <w:jc w:val="center"/>
              <w:rPr>
                <w:rFonts w:eastAsia="Times New Roman"/>
                <w:bCs w:val="0"/>
                <w:color w:val="000000"/>
                <w:lang w:eastAsia="uk-UA"/>
              </w:rPr>
            </w:pPr>
            <w:r w:rsidRPr="009F1461">
              <w:rPr>
                <w:rFonts w:eastAsia="Times New Roman"/>
                <w:bCs w:val="0"/>
                <w:color w:val="000000"/>
                <w:lang w:eastAsia="uk-UA"/>
              </w:rPr>
              <w:t>Пошук можливостей до індивідуального прорахунку</w:t>
            </w:r>
            <w:r w:rsidR="00712313">
              <w:rPr>
                <w:rFonts w:eastAsia="Times New Roman"/>
                <w:bCs w:val="0"/>
                <w:color w:val="000000"/>
                <w:lang w:eastAsia="uk-UA"/>
              </w:rPr>
              <w:t>.</w:t>
            </w:r>
          </w:p>
        </w:tc>
      </w:tr>
    </w:tbl>
    <w:p w14:paraId="4A04C27F" w14:textId="1D7AEA19" w:rsidR="00940A19" w:rsidRPr="009F1461" w:rsidRDefault="0079173D" w:rsidP="0079173D">
      <w:pPr>
        <w:tabs>
          <w:tab w:val="left" w:pos="426"/>
          <w:tab w:val="left" w:pos="567"/>
        </w:tabs>
        <w:ind w:firstLine="709"/>
      </w:pPr>
      <w:r w:rsidRPr="009F1461">
        <w:lastRenderedPageBreak/>
        <w:t xml:space="preserve">Продовження таблиці 1.12 - </w:t>
      </w:r>
      <w:r w:rsidR="00183225" w:rsidRPr="009F1461">
        <w:rPr>
          <w:color w:val="000000"/>
        </w:rPr>
        <w:t>Обґрунтування змінних сегментування</w:t>
      </w:r>
    </w:p>
    <w:tbl>
      <w:tblPr>
        <w:tblW w:w="10022" w:type="dxa"/>
        <w:tblCellMar>
          <w:top w:w="15" w:type="dxa"/>
          <w:left w:w="15" w:type="dxa"/>
          <w:bottom w:w="15" w:type="dxa"/>
          <w:right w:w="15" w:type="dxa"/>
        </w:tblCellMar>
        <w:tblLook w:val="04A0" w:firstRow="1" w:lastRow="0" w:firstColumn="1" w:lastColumn="0" w:noHBand="0" w:noVBand="1"/>
      </w:tblPr>
      <w:tblGrid>
        <w:gridCol w:w="719"/>
        <w:gridCol w:w="2083"/>
        <w:gridCol w:w="2976"/>
        <w:gridCol w:w="4244"/>
      </w:tblGrid>
      <w:tr w:rsidR="00712313" w:rsidRPr="009F1461" w14:paraId="5E6EBE9C" w14:textId="77777777" w:rsidTr="00C71B60">
        <w:trPr>
          <w:trHeight w:val="992"/>
        </w:trPr>
        <w:tc>
          <w:tcPr>
            <w:tcW w:w="719" w:type="dxa"/>
            <w:tcBorders>
              <w:top w:val="single" w:sz="4" w:space="0" w:color="auto"/>
              <w:left w:val="single" w:sz="4" w:space="0" w:color="auto"/>
              <w:right w:val="single" w:sz="4" w:space="0" w:color="auto"/>
            </w:tcBorders>
            <w:tcMar>
              <w:top w:w="0" w:type="dxa"/>
              <w:left w:w="108" w:type="dxa"/>
              <w:bottom w:w="0" w:type="dxa"/>
              <w:right w:w="108" w:type="dxa"/>
            </w:tcMar>
            <w:vAlign w:val="center"/>
          </w:tcPr>
          <w:p w14:paraId="4E2A4DFB" w14:textId="77777777" w:rsidR="00712313" w:rsidRPr="009F1461" w:rsidRDefault="00712313" w:rsidP="00712313">
            <w:pPr>
              <w:ind w:left="113" w:right="113"/>
              <w:jc w:val="center"/>
            </w:pPr>
          </w:p>
        </w:tc>
        <w:tc>
          <w:tcPr>
            <w:tcW w:w="2083" w:type="dxa"/>
            <w:tcBorders>
              <w:top w:val="single" w:sz="4" w:space="0" w:color="auto"/>
              <w:left w:val="single" w:sz="4" w:space="0" w:color="000000"/>
              <w:bottom w:val="single" w:sz="4" w:space="0" w:color="auto"/>
              <w:right w:val="single" w:sz="4" w:space="0" w:color="auto"/>
            </w:tcBorders>
            <w:tcMar>
              <w:top w:w="0" w:type="dxa"/>
              <w:left w:w="108" w:type="dxa"/>
              <w:bottom w:w="0" w:type="dxa"/>
              <w:right w:w="108" w:type="dxa"/>
            </w:tcMar>
            <w:vAlign w:val="center"/>
          </w:tcPr>
          <w:p w14:paraId="47FE82D4" w14:textId="3F7449CC" w:rsidR="00712313" w:rsidRPr="009F1461" w:rsidRDefault="00712313" w:rsidP="00712313">
            <w:pPr>
              <w:jc w:val="center"/>
              <w:rPr>
                <w:rFonts w:eastAsia="Times New Roman"/>
                <w:bCs w:val="0"/>
                <w:color w:val="000000"/>
                <w:lang w:eastAsia="uk-UA"/>
              </w:rPr>
            </w:pPr>
            <w:r w:rsidRPr="009F1461">
              <w:rPr>
                <w:rFonts w:eastAsia="Times New Roman"/>
                <w:bCs w:val="0"/>
                <w:color w:val="000000"/>
                <w:lang w:eastAsia="uk-UA"/>
              </w:rPr>
              <w:t>Значення змінної сегментування</w:t>
            </w:r>
          </w:p>
        </w:tc>
        <w:tc>
          <w:tcPr>
            <w:tcW w:w="2976" w:type="dxa"/>
            <w:tcBorders>
              <w:top w:val="single" w:sz="4" w:space="0" w:color="000000"/>
              <w:left w:val="single" w:sz="4" w:space="0" w:color="auto"/>
              <w:bottom w:val="single" w:sz="4" w:space="0" w:color="000000"/>
              <w:right w:val="single" w:sz="4" w:space="0" w:color="000000"/>
            </w:tcBorders>
            <w:tcMar>
              <w:top w:w="0" w:type="dxa"/>
              <w:left w:w="108" w:type="dxa"/>
              <w:bottom w:w="0" w:type="dxa"/>
              <w:right w:w="108" w:type="dxa"/>
            </w:tcMar>
            <w:vAlign w:val="center"/>
          </w:tcPr>
          <w:p w14:paraId="09EDE765" w14:textId="6B3FF152" w:rsidR="00712313" w:rsidRPr="009F1461" w:rsidRDefault="00712313" w:rsidP="00712313">
            <w:pPr>
              <w:jc w:val="center"/>
              <w:rPr>
                <w:rFonts w:eastAsia="Times New Roman"/>
                <w:bCs w:val="0"/>
                <w:color w:val="000000"/>
                <w:lang w:eastAsia="uk-UA"/>
              </w:rPr>
            </w:pPr>
            <w:r w:rsidRPr="009F1461">
              <w:rPr>
                <w:rFonts w:eastAsia="Times New Roman"/>
                <w:bCs w:val="0"/>
                <w:color w:val="000000"/>
                <w:lang w:eastAsia="uk-UA"/>
              </w:rPr>
              <w:t>Відмінності в ринковій поведінці</w:t>
            </w:r>
          </w:p>
        </w:tc>
        <w:tc>
          <w:tcPr>
            <w:tcW w:w="424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06D2C225" w14:textId="0F19CB4E" w:rsidR="00712313" w:rsidRPr="009F1461" w:rsidRDefault="00712313" w:rsidP="00712313">
            <w:pPr>
              <w:jc w:val="center"/>
              <w:rPr>
                <w:rFonts w:eastAsia="Times New Roman"/>
                <w:bCs w:val="0"/>
                <w:color w:val="000000"/>
                <w:lang w:eastAsia="uk-UA"/>
              </w:rPr>
            </w:pPr>
            <w:r w:rsidRPr="009F1461">
              <w:rPr>
                <w:rFonts w:eastAsia="Times New Roman"/>
                <w:bCs w:val="0"/>
                <w:color w:val="000000"/>
                <w:lang w:eastAsia="uk-UA"/>
              </w:rPr>
              <w:t>Необхідні відмінності в комплексі маркетингу</w:t>
            </w:r>
          </w:p>
        </w:tc>
      </w:tr>
      <w:tr w:rsidR="00712313" w:rsidRPr="009F1461" w14:paraId="28DEF52D" w14:textId="77777777" w:rsidTr="00C71B60">
        <w:trPr>
          <w:trHeight w:val="1090"/>
        </w:trPr>
        <w:tc>
          <w:tcPr>
            <w:tcW w:w="71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extDirection w:val="btLr"/>
            <w:vAlign w:val="center"/>
          </w:tcPr>
          <w:p w14:paraId="28A149C8" w14:textId="77777777" w:rsidR="00712313" w:rsidRPr="009F1461" w:rsidRDefault="00712313" w:rsidP="00712313">
            <w:pPr>
              <w:ind w:left="113" w:right="113"/>
              <w:jc w:val="center"/>
            </w:pPr>
          </w:p>
        </w:tc>
        <w:tc>
          <w:tcPr>
            <w:tcW w:w="2083" w:type="dxa"/>
            <w:tcBorders>
              <w:top w:val="single" w:sz="4" w:space="0" w:color="auto"/>
              <w:left w:val="single" w:sz="4" w:space="0" w:color="000000"/>
              <w:bottom w:val="single" w:sz="4" w:space="0" w:color="auto"/>
              <w:right w:val="single" w:sz="4" w:space="0" w:color="auto"/>
            </w:tcBorders>
            <w:tcMar>
              <w:top w:w="0" w:type="dxa"/>
              <w:left w:w="108" w:type="dxa"/>
              <w:bottom w:w="0" w:type="dxa"/>
              <w:right w:w="108" w:type="dxa"/>
            </w:tcMar>
            <w:vAlign w:val="center"/>
          </w:tcPr>
          <w:p w14:paraId="4E984450" w14:textId="02AFD4AE" w:rsidR="00712313" w:rsidRPr="009F1461" w:rsidRDefault="00712313" w:rsidP="00712313">
            <w:pPr>
              <w:jc w:val="center"/>
              <w:rPr>
                <w:rFonts w:eastAsia="Times New Roman"/>
                <w:bCs w:val="0"/>
                <w:color w:val="000000"/>
                <w:lang w:eastAsia="uk-UA"/>
              </w:rPr>
            </w:pPr>
            <w:r w:rsidRPr="009F1461">
              <w:rPr>
                <w:rFonts w:eastAsia="Times New Roman"/>
                <w:bCs w:val="0"/>
                <w:color w:val="000000"/>
                <w:lang w:eastAsia="uk-UA"/>
              </w:rPr>
              <w:t>До 5000 грн</w:t>
            </w:r>
          </w:p>
        </w:tc>
        <w:tc>
          <w:tcPr>
            <w:tcW w:w="2976" w:type="dxa"/>
            <w:tcBorders>
              <w:top w:val="single" w:sz="4" w:space="0" w:color="000000"/>
              <w:left w:val="single" w:sz="4" w:space="0" w:color="auto"/>
              <w:bottom w:val="single" w:sz="4" w:space="0" w:color="000000"/>
              <w:right w:val="single" w:sz="4" w:space="0" w:color="000000"/>
            </w:tcBorders>
            <w:tcMar>
              <w:top w:w="0" w:type="dxa"/>
              <w:left w:w="108" w:type="dxa"/>
              <w:bottom w:w="0" w:type="dxa"/>
              <w:right w:w="108" w:type="dxa"/>
            </w:tcMar>
            <w:vAlign w:val="center"/>
          </w:tcPr>
          <w:p w14:paraId="428195EB" w14:textId="2E7EBA94" w:rsidR="00712313" w:rsidRPr="009F1461" w:rsidRDefault="00712313" w:rsidP="00712313">
            <w:pPr>
              <w:jc w:val="center"/>
              <w:rPr>
                <w:rFonts w:eastAsia="Times New Roman"/>
                <w:bCs w:val="0"/>
                <w:color w:val="000000"/>
                <w:lang w:eastAsia="uk-UA"/>
              </w:rPr>
            </w:pPr>
            <w:r w:rsidRPr="009F1461">
              <w:rPr>
                <w:rFonts w:eastAsia="Times New Roman"/>
                <w:bCs w:val="0"/>
                <w:color w:val="000000"/>
                <w:lang w:eastAsia="uk-UA"/>
              </w:rPr>
              <w:t>Головна увага – ціна на 1 застраховану особу</w:t>
            </w:r>
          </w:p>
        </w:tc>
        <w:tc>
          <w:tcPr>
            <w:tcW w:w="424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00611E95" w14:textId="4EC88F6B" w:rsidR="00712313" w:rsidRPr="009F1461" w:rsidRDefault="00712313" w:rsidP="00712313">
            <w:pPr>
              <w:jc w:val="center"/>
              <w:rPr>
                <w:rFonts w:eastAsia="Times New Roman"/>
                <w:bCs w:val="0"/>
                <w:color w:val="000000"/>
                <w:lang w:eastAsia="uk-UA"/>
              </w:rPr>
            </w:pPr>
            <w:r w:rsidRPr="009F1461">
              <w:rPr>
                <w:rFonts w:eastAsia="Times New Roman"/>
                <w:bCs w:val="0"/>
                <w:color w:val="000000"/>
                <w:lang w:eastAsia="uk-UA"/>
              </w:rPr>
              <w:t>Проведення детальної аналітики задля мінімізації вартості ціни, надання максимально об</w:t>
            </w:r>
            <w:r w:rsidRPr="009F1461">
              <w:rPr>
                <w:color w:val="000000"/>
              </w:rPr>
              <w:t>ґ</w:t>
            </w:r>
            <w:r w:rsidRPr="009F1461">
              <w:rPr>
                <w:rFonts w:eastAsia="Times New Roman"/>
                <w:bCs w:val="0"/>
                <w:color w:val="000000"/>
                <w:lang w:eastAsia="uk-UA"/>
              </w:rPr>
              <w:t>рунтованої ціни</w:t>
            </w:r>
          </w:p>
        </w:tc>
      </w:tr>
      <w:tr w:rsidR="00712313" w:rsidRPr="009F1461" w14:paraId="457F39D4" w14:textId="77777777" w:rsidTr="004D6C8A">
        <w:trPr>
          <w:trHeight w:val="1090"/>
        </w:trPr>
        <w:tc>
          <w:tcPr>
            <w:tcW w:w="719" w:type="dxa"/>
            <w:vMerge w:val="restart"/>
            <w:tcBorders>
              <w:top w:val="single" w:sz="4" w:space="0" w:color="auto"/>
              <w:left w:val="single" w:sz="4" w:space="0" w:color="auto"/>
              <w:right w:val="single" w:sz="4" w:space="0" w:color="auto"/>
            </w:tcBorders>
            <w:tcMar>
              <w:top w:w="0" w:type="dxa"/>
              <w:left w:w="108" w:type="dxa"/>
              <w:bottom w:w="0" w:type="dxa"/>
              <w:right w:w="108" w:type="dxa"/>
            </w:tcMar>
            <w:textDirection w:val="btLr"/>
            <w:vAlign w:val="center"/>
          </w:tcPr>
          <w:p w14:paraId="574884C5" w14:textId="77777777" w:rsidR="00712313" w:rsidRPr="009F1461" w:rsidRDefault="00712313" w:rsidP="00712313">
            <w:pPr>
              <w:ind w:left="113" w:right="113"/>
              <w:jc w:val="center"/>
            </w:pPr>
            <w:r w:rsidRPr="009F1461">
              <w:t>Потреби в страхуванні здоров'я</w:t>
            </w:r>
          </w:p>
        </w:tc>
        <w:tc>
          <w:tcPr>
            <w:tcW w:w="2083" w:type="dxa"/>
            <w:tcBorders>
              <w:top w:val="single" w:sz="4" w:space="0" w:color="auto"/>
              <w:left w:val="single" w:sz="4" w:space="0" w:color="000000"/>
              <w:bottom w:val="single" w:sz="4" w:space="0" w:color="auto"/>
              <w:right w:val="single" w:sz="4" w:space="0" w:color="auto"/>
            </w:tcBorders>
            <w:tcMar>
              <w:top w:w="0" w:type="dxa"/>
              <w:left w:w="108" w:type="dxa"/>
              <w:bottom w:w="0" w:type="dxa"/>
              <w:right w:w="108" w:type="dxa"/>
            </w:tcMar>
            <w:vAlign w:val="center"/>
          </w:tcPr>
          <w:p w14:paraId="141A5E33" w14:textId="77777777" w:rsidR="00712313" w:rsidRPr="009F1461" w:rsidRDefault="00712313" w:rsidP="00712313">
            <w:pPr>
              <w:jc w:val="center"/>
              <w:rPr>
                <w:rFonts w:eastAsia="Times New Roman"/>
                <w:bCs w:val="0"/>
                <w:color w:val="000000"/>
                <w:lang w:eastAsia="uk-UA"/>
              </w:rPr>
            </w:pPr>
            <w:r w:rsidRPr="009F1461">
              <w:rPr>
                <w:rFonts w:eastAsia="Times New Roman"/>
                <w:bCs w:val="0"/>
                <w:color w:val="000000"/>
                <w:lang w:eastAsia="uk-UA"/>
              </w:rPr>
              <w:t>Базове покриття</w:t>
            </w:r>
          </w:p>
        </w:tc>
        <w:tc>
          <w:tcPr>
            <w:tcW w:w="2976" w:type="dxa"/>
            <w:tcBorders>
              <w:top w:val="single" w:sz="4" w:space="0" w:color="000000"/>
              <w:left w:val="single" w:sz="4" w:space="0" w:color="auto"/>
              <w:bottom w:val="single" w:sz="4" w:space="0" w:color="000000"/>
              <w:right w:val="single" w:sz="4" w:space="0" w:color="000000"/>
            </w:tcBorders>
            <w:tcMar>
              <w:top w:w="0" w:type="dxa"/>
              <w:left w:w="108" w:type="dxa"/>
              <w:bottom w:w="0" w:type="dxa"/>
              <w:right w:w="108" w:type="dxa"/>
            </w:tcMar>
            <w:vAlign w:val="center"/>
          </w:tcPr>
          <w:p w14:paraId="529C7BD4" w14:textId="77777777" w:rsidR="00712313" w:rsidRPr="009F1461" w:rsidRDefault="00712313" w:rsidP="00712313">
            <w:pPr>
              <w:jc w:val="center"/>
              <w:rPr>
                <w:rFonts w:eastAsia="Times New Roman"/>
                <w:bCs w:val="0"/>
                <w:color w:val="000000"/>
                <w:lang w:eastAsia="uk-UA"/>
              </w:rPr>
            </w:pPr>
            <w:r w:rsidRPr="009F1461">
              <w:rPr>
                <w:rFonts w:eastAsia="Times New Roman"/>
                <w:bCs w:val="0"/>
                <w:color w:val="000000"/>
                <w:lang w:eastAsia="uk-UA"/>
              </w:rPr>
              <w:t>Потреба у простому страхуванні, зазвичай 1 вид</w:t>
            </w:r>
          </w:p>
        </w:tc>
        <w:tc>
          <w:tcPr>
            <w:tcW w:w="424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584761C9" w14:textId="77777777" w:rsidR="00712313" w:rsidRPr="009F1461" w:rsidRDefault="00712313" w:rsidP="00712313">
            <w:pPr>
              <w:jc w:val="center"/>
              <w:rPr>
                <w:rFonts w:eastAsia="Times New Roman"/>
                <w:bCs w:val="0"/>
                <w:color w:val="000000"/>
                <w:lang w:eastAsia="uk-UA"/>
              </w:rPr>
            </w:pPr>
            <w:r w:rsidRPr="009F1461">
              <w:rPr>
                <w:rFonts w:eastAsia="Times New Roman"/>
                <w:bCs w:val="0"/>
                <w:color w:val="000000"/>
                <w:lang w:eastAsia="uk-UA"/>
              </w:rPr>
              <w:t>Якісний підбір особливостей страхування за видом та за опціями</w:t>
            </w:r>
          </w:p>
        </w:tc>
      </w:tr>
      <w:tr w:rsidR="00712313" w:rsidRPr="009F1461" w14:paraId="14623BB9" w14:textId="77777777" w:rsidTr="004D6C8A">
        <w:trPr>
          <w:trHeight w:val="1090"/>
        </w:trPr>
        <w:tc>
          <w:tcPr>
            <w:tcW w:w="719" w:type="dxa"/>
            <w:vMerge/>
            <w:tcBorders>
              <w:left w:val="single" w:sz="4" w:space="0" w:color="auto"/>
              <w:right w:val="single" w:sz="4" w:space="0" w:color="auto"/>
            </w:tcBorders>
            <w:tcMar>
              <w:top w:w="0" w:type="dxa"/>
              <w:left w:w="108" w:type="dxa"/>
              <w:bottom w:w="0" w:type="dxa"/>
              <w:right w:w="108" w:type="dxa"/>
            </w:tcMar>
            <w:textDirection w:val="btLr"/>
            <w:vAlign w:val="center"/>
          </w:tcPr>
          <w:p w14:paraId="3CDA63BD" w14:textId="77777777" w:rsidR="00712313" w:rsidRPr="009F1461" w:rsidRDefault="00712313" w:rsidP="00712313">
            <w:pPr>
              <w:ind w:left="113" w:right="113"/>
              <w:jc w:val="center"/>
            </w:pPr>
          </w:p>
        </w:tc>
        <w:tc>
          <w:tcPr>
            <w:tcW w:w="2083" w:type="dxa"/>
            <w:tcBorders>
              <w:top w:val="single" w:sz="4" w:space="0" w:color="auto"/>
              <w:left w:val="single" w:sz="4" w:space="0" w:color="000000"/>
              <w:bottom w:val="single" w:sz="4" w:space="0" w:color="auto"/>
              <w:right w:val="single" w:sz="4" w:space="0" w:color="auto"/>
            </w:tcBorders>
            <w:tcMar>
              <w:top w:w="0" w:type="dxa"/>
              <w:left w:w="108" w:type="dxa"/>
              <w:bottom w:w="0" w:type="dxa"/>
              <w:right w:w="108" w:type="dxa"/>
            </w:tcMar>
            <w:vAlign w:val="center"/>
          </w:tcPr>
          <w:p w14:paraId="21312ED1" w14:textId="77777777" w:rsidR="00712313" w:rsidRPr="009F1461" w:rsidRDefault="00712313" w:rsidP="00712313">
            <w:pPr>
              <w:jc w:val="center"/>
              <w:rPr>
                <w:rFonts w:eastAsia="Times New Roman"/>
                <w:bCs w:val="0"/>
                <w:color w:val="000000"/>
                <w:lang w:eastAsia="uk-UA"/>
              </w:rPr>
            </w:pPr>
            <w:r w:rsidRPr="009F1461">
              <w:rPr>
                <w:rFonts w:eastAsia="Times New Roman"/>
                <w:bCs w:val="0"/>
                <w:color w:val="000000"/>
                <w:lang w:eastAsia="uk-UA"/>
              </w:rPr>
              <w:t>Розширене покриття</w:t>
            </w:r>
          </w:p>
        </w:tc>
        <w:tc>
          <w:tcPr>
            <w:tcW w:w="2976" w:type="dxa"/>
            <w:tcBorders>
              <w:top w:val="single" w:sz="4" w:space="0" w:color="000000"/>
              <w:left w:val="single" w:sz="4" w:space="0" w:color="auto"/>
              <w:bottom w:val="single" w:sz="4" w:space="0" w:color="000000"/>
              <w:right w:val="single" w:sz="4" w:space="0" w:color="000000"/>
            </w:tcBorders>
            <w:tcMar>
              <w:top w:w="0" w:type="dxa"/>
              <w:left w:w="108" w:type="dxa"/>
              <w:bottom w:w="0" w:type="dxa"/>
              <w:right w:w="108" w:type="dxa"/>
            </w:tcMar>
            <w:vAlign w:val="center"/>
          </w:tcPr>
          <w:p w14:paraId="76DDC3A4" w14:textId="77777777" w:rsidR="00712313" w:rsidRPr="009F1461" w:rsidRDefault="00712313" w:rsidP="00712313">
            <w:pPr>
              <w:jc w:val="center"/>
              <w:rPr>
                <w:rFonts w:eastAsia="Times New Roman"/>
                <w:bCs w:val="0"/>
                <w:color w:val="000000"/>
                <w:lang w:eastAsia="uk-UA"/>
              </w:rPr>
            </w:pPr>
            <w:r w:rsidRPr="009F1461">
              <w:rPr>
                <w:rFonts w:eastAsia="Times New Roman"/>
                <w:bCs w:val="0"/>
                <w:color w:val="000000"/>
                <w:lang w:eastAsia="uk-UA"/>
              </w:rPr>
              <w:t>Потреба у страхуванні, що включає  додаткові ліміти та покриття специфічних захворювань</w:t>
            </w:r>
          </w:p>
        </w:tc>
        <w:tc>
          <w:tcPr>
            <w:tcW w:w="424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34A761DD" w14:textId="77777777" w:rsidR="00712313" w:rsidRPr="009F1461" w:rsidRDefault="00712313" w:rsidP="00712313">
            <w:pPr>
              <w:jc w:val="center"/>
              <w:rPr>
                <w:rFonts w:eastAsia="Times New Roman"/>
                <w:bCs w:val="0"/>
                <w:color w:val="000000"/>
                <w:lang w:eastAsia="uk-UA"/>
              </w:rPr>
            </w:pPr>
            <w:r w:rsidRPr="009F1461">
              <w:rPr>
                <w:rFonts w:eastAsia="Times New Roman"/>
                <w:bCs w:val="0"/>
                <w:color w:val="000000"/>
                <w:lang w:eastAsia="uk-UA"/>
              </w:rPr>
              <w:t xml:space="preserve">Якісний підбір специфіки та величини лімітів та підтримання специфічних опцій замовником </w:t>
            </w:r>
          </w:p>
        </w:tc>
      </w:tr>
      <w:tr w:rsidR="00712313" w:rsidRPr="009F1461" w14:paraId="7A31BA65" w14:textId="77777777" w:rsidTr="00C71B60">
        <w:trPr>
          <w:trHeight w:val="1090"/>
        </w:trPr>
        <w:tc>
          <w:tcPr>
            <w:tcW w:w="719" w:type="dxa"/>
            <w:vMerge/>
            <w:tcBorders>
              <w:left w:val="single" w:sz="4" w:space="0" w:color="auto"/>
              <w:bottom w:val="single" w:sz="4" w:space="0" w:color="auto"/>
              <w:right w:val="single" w:sz="4" w:space="0" w:color="auto"/>
            </w:tcBorders>
            <w:tcMar>
              <w:top w:w="0" w:type="dxa"/>
              <w:left w:w="108" w:type="dxa"/>
              <w:bottom w:w="0" w:type="dxa"/>
              <w:right w:w="108" w:type="dxa"/>
            </w:tcMar>
            <w:vAlign w:val="center"/>
          </w:tcPr>
          <w:p w14:paraId="1799D2EB" w14:textId="77777777" w:rsidR="00712313" w:rsidRPr="009F1461" w:rsidRDefault="00712313" w:rsidP="00712313">
            <w:pPr>
              <w:ind w:left="113" w:right="113"/>
              <w:jc w:val="center"/>
            </w:pPr>
          </w:p>
        </w:tc>
        <w:tc>
          <w:tcPr>
            <w:tcW w:w="2083" w:type="dxa"/>
            <w:tcBorders>
              <w:top w:val="single" w:sz="4" w:space="0" w:color="auto"/>
              <w:left w:val="single" w:sz="4" w:space="0" w:color="000000"/>
              <w:bottom w:val="single" w:sz="4" w:space="0" w:color="auto"/>
              <w:right w:val="single" w:sz="4" w:space="0" w:color="auto"/>
            </w:tcBorders>
            <w:tcMar>
              <w:top w:w="0" w:type="dxa"/>
              <w:left w:w="108" w:type="dxa"/>
              <w:bottom w:w="0" w:type="dxa"/>
              <w:right w:w="108" w:type="dxa"/>
            </w:tcMar>
            <w:vAlign w:val="center"/>
          </w:tcPr>
          <w:p w14:paraId="033D4962" w14:textId="77777777" w:rsidR="00712313" w:rsidRPr="009F1461" w:rsidRDefault="00712313" w:rsidP="00712313">
            <w:pPr>
              <w:jc w:val="center"/>
              <w:rPr>
                <w:rFonts w:eastAsia="Times New Roman"/>
                <w:bCs w:val="0"/>
                <w:color w:val="000000"/>
                <w:lang w:eastAsia="uk-UA"/>
              </w:rPr>
            </w:pPr>
            <w:r w:rsidRPr="009F1461">
              <w:rPr>
                <w:rFonts w:eastAsia="Times New Roman"/>
                <w:bCs w:val="0"/>
                <w:color w:val="000000"/>
                <w:lang w:eastAsia="uk-UA"/>
              </w:rPr>
              <w:t>Покриття з додатковими послугами</w:t>
            </w:r>
          </w:p>
        </w:tc>
        <w:tc>
          <w:tcPr>
            <w:tcW w:w="2976" w:type="dxa"/>
            <w:tcBorders>
              <w:top w:val="single" w:sz="4" w:space="0" w:color="000000"/>
              <w:left w:val="single" w:sz="4" w:space="0" w:color="auto"/>
              <w:bottom w:val="single" w:sz="4" w:space="0" w:color="000000"/>
              <w:right w:val="single" w:sz="4" w:space="0" w:color="000000"/>
            </w:tcBorders>
            <w:tcMar>
              <w:top w:w="0" w:type="dxa"/>
              <w:left w:w="108" w:type="dxa"/>
              <w:bottom w:w="0" w:type="dxa"/>
              <w:right w:w="108" w:type="dxa"/>
            </w:tcMar>
            <w:vAlign w:val="center"/>
          </w:tcPr>
          <w:p w14:paraId="6134D711" w14:textId="77777777" w:rsidR="00712313" w:rsidRPr="009F1461" w:rsidRDefault="00712313" w:rsidP="00712313">
            <w:pPr>
              <w:jc w:val="center"/>
              <w:rPr>
                <w:rFonts w:eastAsia="Times New Roman"/>
                <w:bCs w:val="0"/>
                <w:color w:val="000000"/>
                <w:lang w:eastAsia="uk-UA"/>
              </w:rPr>
            </w:pPr>
            <w:r w:rsidRPr="009F1461">
              <w:rPr>
                <w:rFonts w:eastAsia="Times New Roman"/>
                <w:bCs w:val="0"/>
                <w:color w:val="000000"/>
                <w:lang w:eastAsia="uk-UA"/>
              </w:rPr>
              <w:t>Потреба у повному покритті, включаючи додаткові ліміти, зазвичай комплекс видів</w:t>
            </w:r>
          </w:p>
        </w:tc>
        <w:tc>
          <w:tcPr>
            <w:tcW w:w="424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432B964C" w14:textId="77777777" w:rsidR="00712313" w:rsidRPr="009F1461" w:rsidRDefault="00712313" w:rsidP="00712313">
            <w:pPr>
              <w:jc w:val="center"/>
              <w:rPr>
                <w:rFonts w:eastAsia="Times New Roman"/>
                <w:bCs w:val="0"/>
                <w:color w:val="000000"/>
                <w:lang w:eastAsia="uk-UA"/>
              </w:rPr>
            </w:pPr>
            <w:r w:rsidRPr="009F1461">
              <w:rPr>
                <w:rFonts w:eastAsia="Times New Roman"/>
                <w:bCs w:val="0"/>
                <w:color w:val="000000"/>
                <w:lang w:eastAsia="uk-UA"/>
              </w:rPr>
              <w:t xml:space="preserve">Пропозиція </w:t>
            </w:r>
            <w:r>
              <w:rPr>
                <w:rFonts w:eastAsia="Times New Roman"/>
                <w:bCs w:val="0"/>
                <w:color w:val="000000"/>
                <w:lang w:eastAsia="uk-UA"/>
              </w:rPr>
              <w:t>«</w:t>
            </w:r>
            <w:r w:rsidRPr="009F1461">
              <w:rPr>
                <w:rFonts w:eastAsia="Times New Roman"/>
                <w:bCs w:val="0"/>
                <w:color w:val="000000"/>
                <w:lang w:eastAsia="uk-UA"/>
              </w:rPr>
              <w:t>ВІП</w:t>
            </w:r>
            <w:r>
              <w:rPr>
                <w:rFonts w:eastAsia="Times New Roman"/>
                <w:bCs w:val="0"/>
                <w:color w:val="000000"/>
                <w:lang w:eastAsia="uk-UA"/>
              </w:rPr>
              <w:t>»</w:t>
            </w:r>
            <w:r w:rsidRPr="009F1461">
              <w:rPr>
                <w:rFonts w:eastAsia="Times New Roman"/>
                <w:bCs w:val="0"/>
                <w:color w:val="000000"/>
                <w:lang w:eastAsia="uk-UA"/>
              </w:rPr>
              <w:t xml:space="preserve"> програми з можливими специфічними опціями, великими за розміром ліміти та включення у договорів одразу декілька видів страхування</w:t>
            </w:r>
          </w:p>
        </w:tc>
      </w:tr>
    </w:tbl>
    <w:p w14:paraId="43C072BC" w14:textId="77777777" w:rsidR="00C71B60" w:rsidRPr="00B03BC8" w:rsidRDefault="00C71B60" w:rsidP="00C71B60">
      <w:pPr>
        <w:ind w:firstLine="709"/>
        <w:rPr>
          <w:i/>
          <w:iCs/>
          <w:noProof/>
          <w:lang w:val="ru-RU"/>
        </w:rPr>
      </w:pPr>
      <w:r>
        <w:rPr>
          <w:i/>
          <w:iCs/>
          <w:noProof/>
          <w:lang w:val="ru-RU"/>
        </w:rPr>
        <w:t xml:space="preserve">Джерело: </w:t>
      </w:r>
      <w:r w:rsidRPr="00364D16">
        <w:rPr>
          <w:i/>
          <w:iCs/>
          <w:noProof/>
          <w:lang w:val="ru-RU"/>
        </w:rPr>
        <w:t>Складено</w:t>
      </w:r>
      <w:r>
        <w:rPr>
          <w:i/>
          <w:iCs/>
          <w:noProof/>
          <w:lang w:val="ru-RU"/>
        </w:rPr>
        <w:t xml:space="preserve"> автором</w:t>
      </w:r>
    </w:p>
    <w:p w14:paraId="0B338BAE" w14:textId="77777777" w:rsidR="00712313" w:rsidRPr="009F1461" w:rsidRDefault="00712313" w:rsidP="00C71B60"/>
    <w:p w14:paraId="7CF85B31" w14:textId="465D33E4" w:rsidR="00840AE7" w:rsidRPr="009F1461" w:rsidRDefault="00FE7EE5" w:rsidP="00840AE7">
      <w:pPr>
        <w:ind w:firstLine="709"/>
      </w:pPr>
      <w:r w:rsidRPr="009F1461">
        <w:t>К</w:t>
      </w:r>
      <w:r w:rsidR="00912858" w:rsidRPr="009F1461">
        <w:t>ожна компанія</w:t>
      </w:r>
      <w:r w:rsidRPr="009F1461">
        <w:t xml:space="preserve">, враховуючи власне становище та етап життєвого циклу, використовує загальний паттерн прийняття рішення про покупку послуг добровільного медичного страхування. </w:t>
      </w:r>
      <w:r w:rsidR="003F0EAF" w:rsidRPr="009F1461">
        <w:t>Для повноцінного розуміння ринкових профілів</w:t>
      </w:r>
      <w:r w:rsidR="00000B9D" w:rsidRPr="009F1461">
        <w:t xml:space="preserve"> наведено таблицю</w:t>
      </w:r>
      <w:r w:rsidRPr="009F1461">
        <w:t xml:space="preserve"> 1.13</w:t>
      </w:r>
      <w:r w:rsidR="00000B9D" w:rsidRPr="009F1461">
        <w:t xml:space="preserve"> з основними</w:t>
      </w:r>
      <w:r w:rsidR="006C4F1C" w:rsidRPr="009F1461">
        <w:t>.</w:t>
      </w:r>
      <w:r w:rsidR="00912858" w:rsidRPr="009F1461">
        <w:t xml:space="preserve"> </w:t>
      </w:r>
    </w:p>
    <w:p w14:paraId="554AC790" w14:textId="77777777" w:rsidR="00840AE7" w:rsidRPr="009F1461" w:rsidRDefault="00840AE7" w:rsidP="00840AE7">
      <w:pPr>
        <w:ind w:firstLine="709"/>
      </w:pPr>
    </w:p>
    <w:p w14:paraId="582CE0BC" w14:textId="5ECF6461" w:rsidR="00000B9D" w:rsidRPr="009F1461" w:rsidRDefault="00000B9D" w:rsidP="00840AE7">
      <w:pPr>
        <w:ind w:firstLine="709"/>
        <w:rPr>
          <w:lang w:val="ru-RU"/>
        </w:rPr>
      </w:pPr>
      <w:r w:rsidRPr="009F1461">
        <w:t>Таблиця 1.13</w:t>
      </w:r>
      <w:r w:rsidR="00E303F2" w:rsidRPr="009F1461">
        <w:rPr>
          <w:lang w:val="ru-RU"/>
        </w:rPr>
        <w:t xml:space="preserve"> - </w:t>
      </w:r>
      <w:r w:rsidRPr="009F1461">
        <w:t xml:space="preserve">Опис </w:t>
      </w:r>
      <w:bookmarkStart w:id="38" w:name="_Hlk135337358"/>
      <w:r w:rsidRPr="009F1461">
        <w:t>профілів ринкових сегментів</w:t>
      </w:r>
      <w:bookmarkEnd w:id="38"/>
    </w:p>
    <w:tbl>
      <w:tblPr>
        <w:tblStyle w:val="a7"/>
        <w:tblW w:w="9918" w:type="dxa"/>
        <w:tblLayout w:type="fixed"/>
        <w:tblLook w:val="04A0" w:firstRow="1" w:lastRow="0" w:firstColumn="1" w:lastColumn="0" w:noHBand="0" w:noVBand="1"/>
      </w:tblPr>
      <w:tblGrid>
        <w:gridCol w:w="2972"/>
        <w:gridCol w:w="6946"/>
      </w:tblGrid>
      <w:tr w:rsidR="00000B9D" w:rsidRPr="009F1461" w14:paraId="20888211" w14:textId="77777777" w:rsidTr="006C4F1C">
        <w:trPr>
          <w:trHeight w:val="587"/>
        </w:trPr>
        <w:tc>
          <w:tcPr>
            <w:tcW w:w="2972" w:type="dxa"/>
          </w:tcPr>
          <w:p w14:paraId="4CB66024" w14:textId="77777777" w:rsidR="00000B9D" w:rsidRPr="009F1461" w:rsidRDefault="00000B9D" w:rsidP="000A7259">
            <w:pPr>
              <w:pStyle w:val="a4"/>
              <w:ind w:left="0"/>
              <w:jc w:val="center"/>
            </w:pPr>
            <w:r w:rsidRPr="009F1461">
              <w:t xml:space="preserve">Профіль </w:t>
            </w:r>
          </w:p>
          <w:p w14:paraId="0B9328BC" w14:textId="77777777" w:rsidR="00000B9D" w:rsidRPr="009F1461" w:rsidRDefault="00000B9D" w:rsidP="000A7259">
            <w:pPr>
              <w:pStyle w:val="a4"/>
              <w:ind w:left="0"/>
              <w:jc w:val="center"/>
            </w:pPr>
            <w:r w:rsidRPr="009F1461">
              <w:t>ринкового сегмента</w:t>
            </w:r>
          </w:p>
        </w:tc>
        <w:tc>
          <w:tcPr>
            <w:tcW w:w="6946" w:type="dxa"/>
          </w:tcPr>
          <w:p w14:paraId="278E7E1A" w14:textId="77777777" w:rsidR="00000B9D" w:rsidRPr="009F1461" w:rsidRDefault="00000B9D" w:rsidP="000A7259">
            <w:pPr>
              <w:pStyle w:val="a4"/>
              <w:ind w:left="0"/>
              <w:jc w:val="center"/>
            </w:pPr>
            <w:r w:rsidRPr="009F1461">
              <w:t>Специфіка ринкової поведінки</w:t>
            </w:r>
          </w:p>
        </w:tc>
      </w:tr>
      <w:tr w:rsidR="00000B9D" w:rsidRPr="009F1461" w14:paraId="5A52654E" w14:textId="77777777" w:rsidTr="006C4F1C">
        <w:tc>
          <w:tcPr>
            <w:tcW w:w="2972" w:type="dxa"/>
          </w:tcPr>
          <w:p w14:paraId="2FF278C1" w14:textId="77777777" w:rsidR="00000B9D" w:rsidRPr="009F1461" w:rsidRDefault="00C21EE5" w:rsidP="000A7259">
            <w:pPr>
              <w:pStyle w:val="a4"/>
              <w:ind w:left="0"/>
              <w:jc w:val="center"/>
            </w:pPr>
            <w:r w:rsidRPr="009F1461">
              <w:t>К</w:t>
            </w:r>
            <w:r w:rsidR="00000B9D" w:rsidRPr="009F1461">
              <w:t>ом</w:t>
            </w:r>
            <w:r w:rsidR="000D051B" w:rsidRPr="009F1461">
              <w:t>панії, що мають невеликий бюджет</w:t>
            </w:r>
          </w:p>
        </w:tc>
        <w:tc>
          <w:tcPr>
            <w:tcW w:w="6946" w:type="dxa"/>
          </w:tcPr>
          <w:p w14:paraId="040F4EE5" w14:textId="7E231FE0" w:rsidR="00000B9D" w:rsidRPr="009F1461" w:rsidRDefault="00000B9D" w:rsidP="000A7259">
            <w:pPr>
              <w:pStyle w:val="a4"/>
              <w:ind w:left="0"/>
              <w:jc w:val="center"/>
            </w:pPr>
            <w:r w:rsidRPr="009F1461">
              <w:t xml:space="preserve">Шукають найвигіднішу ціну на ринку, мають потребу у невеликих обсягах </w:t>
            </w:r>
            <w:r w:rsidR="002A04FD" w:rsidRPr="009F1461">
              <w:t>послуг</w:t>
            </w:r>
            <w:r w:rsidR="00C21EE5" w:rsidRPr="009F1461">
              <w:t>, базовому покриттю</w:t>
            </w:r>
            <w:r w:rsidR="002A04FD" w:rsidRPr="009F1461">
              <w:t xml:space="preserve">, </w:t>
            </w:r>
            <w:r w:rsidRPr="009F1461">
              <w:t xml:space="preserve">головна увага </w:t>
            </w:r>
            <w:r w:rsidR="002A04FD" w:rsidRPr="009F1461">
              <w:t xml:space="preserve">– </w:t>
            </w:r>
            <w:r w:rsidR="00B23660">
              <w:t>«</w:t>
            </w:r>
            <w:r w:rsidR="002A04FD" w:rsidRPr="009F1461">
              <w:t>ціна</w:t>
            </w:r>
            <w:r w:rsidR="00B23660">
              <w:t>»</w:t>
            </w:r>
            <w:r w:rsidR="00A0631B" w:rsidRPr="009F1461">
              <w:t>.</w:t>
            </w:r>
          </w:p>
        </w:tc>
      </w:tr>
      <w:tr w:rsidR="00C71B60" w:rsidRPr="009F1461" w14:paraId="02A091DB" w14:textId="77777777" w:rsidTr="006C4F1C">
        <w:tc>
          <w:tcPr>
            <w:tcW w:w="2972" w:type="dxa"/>
          </w:tcPr>
          <w:p w14:paraId="56C7E761" w14:textId="77777777" w:rsidR="00C71B60" w:rsidRPr="009F1461" w:rsidRDefault="00C71B60" w:rsidP="00C71B60">
            <w:pPr>
              <w:pStyle w:val="a4"/>
              <w:ind w:left="0"/>
              <w:jc w:val="center"/>
            </w:pPr>
            <w:r w:rsidRPr="009F1461">
              <w:t xml:space="preserve">Профіль </w:t>
            </w:r>
          </w:p>
          <w:p w14:paraId="6F0609D6" w14:textId="4E046096" w:rsidR="00C71B60" w:rsidRPr="009F1461" w:rsidRDefault="00C71B60" w:rsidP="00C71B60">
            <w:pPr>
              <w:pStyle w:val="a4"/>
              <w:ind w:left="0"/>
              <w:jc w:val="center"/>
            </w:pPr>
            <w:r w:rsidRPr="009F1461">
              <w:t>ринкового сегмента</w:t>
            </w:r>
          </w:p>
        </w:tc>
        <w:tc>
          <w:tcPr>
            <w:tcW w:w="6946" w:type="dxa"/>
          </w:tcPr>
          <w:p w14:paraId="55B457FE" w14:textId="18FA26FF" w:rsidR="00C71B60" w:rsidRPr="009F1461" w:rsidRDefault="00C71B60" w:rsidP="00C71B60">
            <w:pPr>
              <w:pStyle w:val="a4"/>
              <w:ind w:left="0"/>
              <w:jc w:val="center"/>
            </w:pPr>
            <w:r w:rsidRPr="009F1461">
              <w:t>Специфіка ринкової поведінки</w:t>
            </w:r>
          </w:p>
        </w:tc>
      </w:tr>
      <w:tr w:rsidR="00C71B60" w:rsidRPr="009F1461" w14:paraId="0B184E5A" w14:textId="77777777" w:rsidTr="006C4F1C">
        <w:tc>
          <w:tcPr>
            <w:tcW w:w="2972" w:type="dxa"/>
          </w:tcPr>
          <w:p w14:paraId="1EF1E52C" w14:textId="3E82990E" w:rsidR="00C71B60" w:rsidRPr="009F1461" w:rsidRDefault="00C71B60" w:rsidP="00C71B60">
            <w:pPr>
              <w:pStyle w:val="a4"/>
              <w:ind w:left="0"/>
              <w:jc w:val="center"/>
            </w:pPr>
            <w:r w:rsidRPr="009F1461">
              <w:t>Компанії, що мають середній бюджет</w:t>
            </w:r>
          </w:p>
        </w:tc>
        <w:tc>
          <w:tcPr>
            <w:tcW w:w="6946" w:type="dxa"/>
          </w:tcPr>
          <w:p w14:paraId="40F17B69" w14:textId="33367711" w:rsidR="00C71B60" w:rsidRPr="009F1461" w:rsidRDefault="00C71B60" w:rsidP="00C71B60">
            <w:pPr>
              <w:pStyle w:val="a4"/>
              <w:ind w:left="0"/>
              <w:jc w:val="center"/>
            </w:pPr>
            <w:r w:rsidRPr="009F1461">
              <w:t xml:space="preserve">Шукають найвигіднішу ціну на ринку, головна увага – </w:t>
            </w:r>
            <w:r>
              <w:t>«</w:t>
            </w:r>
            <w:r w:rsidRPr="009F1461">
              <w:t>ціна/якість</w:t>
            </w:r>
            <w:r>
              <w:t>»</w:t>
            </w:r>
            <w:r w:rsidRPr="009F1461">
              <w:t>, шукають максимально якісне обслуговування, з можливими додатковими лімітами.</w:t>
            </w:r>
          </w:p>
        </w:tc>
      </w:tr>
      <w:tr w:rsidR="00C71B60" w:rsidRPr="009F1461" w14:paraId="40E1E956" w14:textId="77777777" w:rsidTr="006C4F1C">
        <w:tc>
          <w:tcPr>
            <w:tcW w:w="2972" w:type="dxa"/>
          </w:tcPr>
          <w:p w14:paraId="2EB38D9C" w14:textId="35C16587" w:rsidR="00C71B60" w:rsidRPr="009F1461" w:rsidRDefault="00C71B60" w:rsidP="00C71B60">
            <w:pPr>
              <w:pStyle w:val="a4"/>
              <w:ind w:left="0"/>
              <w:jc w:val="center"/>
            </w:pPr>
            <w:r w:rsidRPr="009F1461">
              <w:t>Компанії, що мають великий бюджет</w:t>
            </w:r>
          </w:p>
        </w:tc>
        <w:tc>
          <w:tcPr>
            <w:tcW w:w="6946" w:type="dxa"/>
          </w:tcPr>
          <w:p w14:paraId="394C583D" w14:textId="5760CB5A" w:rsidR="00C71B60" w:rsidRPr="009F1461" w:rsidRDefault="00C71B60" w:rsidP="00C71B60">
            <w:pPr>
              <w:pStyle w:val="a4"/>
              <w:ind w:left="0"/>
              <w:jc w:val="center"/>
            </w:pPr>
            <w:r w:rsidRPr="009F1461">
              <w:t xml:space="preserve">Шукають якісну послугу на ринку, головна увага – </w:t>
            </w:r>
            <w:r>
              <w:t>«</w:t>
            </w:r>
            <w:r w:rsidRPr="009F1461">
              <w:t>якість</w:t>
            </w:r>
            <w:r>
              <w:t>»</w:t>
            </w:r>
            <w:r w:rsidRPr="009F1461">
              <w:t>, шукають максимально якісне обслуговування, зазвичай комплекс видів страхування.</w:t>
            </w:r>
          </w:p>
        </w:tc>
      </w:tr>
      <w:tr w:rsidR="00C71B60" w:rsidRPr="009F1461" w14:paraId="5A0A3366" w14:textId="77777777" w:rsidTr="006C4F1C">
        <w:tc>
          <w:tcPr>
            <w:tcW w:w="2972" w:type="dxa"/>
          </w:tcPr>
          <w:p w14:paraId="47B287D1" w14:textId="5462C697" w:rsidR="00C71B60" w:rsidRPr="009F1461" w:rsidRDefault="00C71B60" w:rsidP="00C71B60">
            <w:pPr>
              <w:pStyle w:val="a4"/>
              <w:ind w:left="0"/>
              <w:jc w:val="center"/>
            </w:pPr>
            <w:r w:rsidRPr="009F1461">
              <w:t>Особливий тип клієнта, що закупає більше 1000 полісів страхування</w:t>
            </w:r>
          </w:p>
        </w:tc>
        <w:tc>
          <w:tcPr>
            <w:tcW w:w="6946" w:type="dxa"/>
          </w:tcPr>
          <w:p w14:paraId="27113425" w14:textId="6C697654" w:rsidR="00C71B60" w:rsidRPr="009F1461" w:rsidRDefault="00C71B60" w:rsidP="00C71B60">
            <w:pPr>
              <w:pStyle w:val="a4"/>
              <w:ind w:left="0"/>
              <w:jc w:val="center"/>
            </w:pPr>
            <w:r w:rsidRPr="009F1461">
              <w:t>Проводять масштабні тендери із закупівлі, шукають Шукають найвигіднішу пропозицію на ринку за сталої ціни.</w:t>
            </w:r>
          </w:p>
        </w:tc>
      </w:tr>
    </w:tbl>
    <w:p w14:paraId="48FE5BFB" w14:textId="77777777" w:rsidR="00C71B60" w:rsidRPr="00B03BC8" w:rsidRDefault="00C71B60" w:rsidP="00C71B60">
      <w:pPr>
        <w:ind w:firstLine="709"/>
        <w:rPr>
          <w:i/>
          <w:iCs/>
          <w:noProof/>
          <w:lang w:val="ru-RU"/>
        </w:rPr>
      </w:pPr>
      <w:r>
        <w:rPr>
          <w:i/>
          <w:iCs/>
          <w:noProof/>
          <w:lang w:val="ru-RU"/>
        </w:rPr>
        <w:t xml:space="preserve">Джерело: </w:t>
      </w:r>
      <w:r w:rsidRPr="00364D16">
        <w:rPr>
          <w:i/>
          <w:iCs/>
          <w:noProof/>
          <w:lang w:val="ru-RU"/>
        </w:rPr>
        <w:t>Складено</w:t>
      </w:r>
      <w:r>
        <w:rPr>
          <w:i/>
          <w:iCs/>
          <w:noProof/>
          <w:lang w:val="ru-RU"/>
        </w:rPr>
        <w:t xml:space="preserve"> автором</w:t>
      </w:r>
    </w:p>
    <w:p w14:paraId="1B033B0D" w14:textId="77777777" w:rsidR="0079173D" w:rsidRPr="009F1461" w:rsidRDefault="0079173D" w:rsidP="00C71B60"/>
    <w:p w14:paraId="343E8A1E" w14:textId="77777777" w:rsidR="0045101B" w:rsidRPr="009F1461" w:rsidRDefault="008B09CF" w:rsidP="006B6E9B">
      <w:pPr>
        <w:ind w:firstLine="709"/>
      </w:pPr>
      <w:r w:rsidRPr="009F1461">
        <w:t>Додатково слід виділити</w:t>
      </w:r>
      <w:r w:rsidR="00B7286B" w:rsidRPr="009F1461">
        <w:t xml:space="preserve"> таку змінну як географічне розташування, але вона не описує поведінки споживача, впливає лише на вартість обслуговування в медичних закладах по регіону.</w:t>
      </w:r>
    </w:p>
    <w:p w14:paraId="5E457F15" w14:textId="63B2F511" w:rsidR="007A579A" w:rsidRPr="009F1461" w:rsidRDefault="008874A8" w:rsidP="006B6E9B">
      <w:pPr>
        <w:ind w:firstLine="709"/>
        <w:rPr>
          <w:rFonts w:eastAsia="Times New Roman"/>
          <w:bCs w:val="0"/>
          <w:color w:val="000000"/>
          <w:lang w:eastAsia="uk-UA"/>
        </w:rPr>
      </w:pPr>
      <w:r w:rsidRPr="009F1461">
        <w:rPr>
          <w:rFonts w:eastAsia="Times New Roman"/>
          <w:bCs w:val="0"/>
          <w:color w:val="000000"/>
          <w:lang w:eastAsia="uk-UA"/>
        </w:rPr>
        <w:t xml:space="preserve">АТ </w:t>
      </w:r>
      <w:r w:rsidR="00B23660">
        <w:rPr>
          <w:rFonts w:eastAsia="Times New Roman"/>
          <w:bCs w:val="0"/>
          <w:color w:val="000000"/>
          <w:lang w:eastAsia="uk-UA"/>
        </w:rPr>
        <w:t>«</w:t>
      </w:r>
      <w:r w:rsidRPr="009F1461">
        <w:rPr>
          <w:rFonts w:eastAsia="Times New Roman"/>
          <w:bCs w:val="0"/>
          <w:color w:val="000000"/>
          <w:lang w:eastAsia="uk-UA"/>
        </w:rPr>
        <w:t>СК</w:t>
      </w:r>
      <w:r w:rsidR="00970959" w:rsidRPr="009F1461">
        <w:rPr>
          <w:rFonts w:eastAsia="Times New Roman"/>
          <w:bCs w:val="0"/>
          <w:color w:val="000000"/>
          <w:lang w:eastAsia="uk-UA"/>
        </w:rPr>
        <w:t xml:space="preserve"> </w:t>
      </w:r>
      <w:r w:rsidR="00B23660">
        <w:rPr>
          <w:rFonts w:eastAsia="Times New Roman"/>
          <w:bCs w:val="0"/>
          <w:color w:val="000000"/>
          <w:lang w:eastAsia="uk-UA"/>
        </w:rPr>
        <w:t>«</w:t>
      </w:r>
      <w:r w:rsidR="00970959" w:rsidRPr="009F1461">
        <w:rPr>
          <w:rFonts w:eastAsia="Times New Roman"/>
          <w:bCs w:val="0"/>
          <w:color w:val="000000"/>
          <w:lang w:eastAsia="uk-UA"/>
        </w:rPr>
        <w:t>Країна</w:t>
      </w:r>
      <w:r w:rsidR="00B23660">
        <w:rPr>
          <w:rFonts w:eastAsia="Times New Roman"/>
          <w:bCs w:val="0"/>
          <w:color w:val="000000"/>
          <w:lang w:eastAsia="uk-UA"/>
        </w:rPr>
        <w:t>»</w:t>
      </w:r>
      <w:r w:rsidR="00970959" w:rsidRPr="009F1461">
        <w:rPr>
          <w:rFonts w:eastAsia="Times New Roman"/>
          <w:bCs w:val="0"/>
          <w:color w:val="000000"/>
          <w:lang w:eastAsia="uk-UA"/>
        </w:rPr>
        <w:t xml:space="preserve"> націлена на всі профілі </w:t>
      </w:r>
      <w:r w:rsidR="00055C3A" w:rsidRPr="009F1461">
        <w:rPr>
          <w:rFonts w:eastAsia="Times New Roman"/>
          <w:bCs w:val="0"/>
          <w:color w:val="000000"/>
          <w:lang w:eastAsia="uk-UA"/>
        </w:rPr>
        <w:t xml:space="preserve">корпоративних </w:t>
      </w:r>
      <w:r w:rsidR="00970959" w:rsidRPr="009F1461">
        <w:rPr>
          <w:rFonts w:eastAsia="Times New Roman"/>
          <w:bCs w:val="0"/>
          <w:color w:val="000000"/>
          <w:lang w:eastAsia="uk-UA"/>
        </w:rPr>
        <w:t xml:space="preserve">споживачів, так як їх необхідно </w:t>
      </w:r>
      <w:r w:rsidR="003A2AB2" w:rsidRPr="009F1461">
        <w:rPr>
          <w:rFonts w:eastAsia="Times New Roman"/>
          <w:bCs w:val="0"/>
          <w:color w:val="000000"/>
          <w:lang w:eastAsia="uk-UA"/>
        </w:rPr>
        <w:t>збільшувати частку ринку.</w:t>
      </w:r>
      <w:r w:rsidR="00B035C4" w:rsidRPr="009F1461">
        <w:rPr>
          <w:rFonts w:eastAsia="Times New Roman"/>
          <w:bCs w:val="0"/>
          <w:color w:val="000000"/>
          <w:lang w:eastAsia="uk-UA"/>
        </w:rPr>
        <w:t xml:space="preserve"> Для цього підприємство застосовує індивідуальний підхід щодо розрахунку вартості продукту під кожну групу споживачів.</w:t>
      </w:r>
    </w:p>
    <w:p w14:paraId="2B292ED5" w14:textId="77777777" w:rsidR="003F3BF0" w:rsidRPr="009F1461" w:rsidRDefault="003F3BF0" w:rsidP="006B6E9B">
      <w:pPr>
        <w:ind w:firstLine="709"/>
        <w:rPr>
          <w:rFonts w:eastAsia="Times New Roman"/>
          <w:bCs w:val="0"/>
          <w:lang w:eastAsia="uk-UA"/>
        </w:rPr>
      </w:pPr>
      <w:r w:rsidRPr="009F1461">
        <w:rPr>
          <w:rFonts w:eastAsia="Times New Roman"/>
          <w:bCs w:val="0"/>
          <w:color w:val="000000"/>
          <w:lang w:eastAsia="uk-UA"/>
        </w:rPr>
        <w:t>Для аналізу конкуренції</w:t>
      </w:r>
      <w:r w:rsidR="00AB4233" w:rsidRPr="009F1461">
        <w:rPr>
          <w:rFonts w:eastAsia="Times New Roman"/>
          <w:bCs w:val="0"/>
          <w:color w:val="000000"/>
          <w:lang w:eastAsia="uk-UA"/>
        </w:rPr>
        <w:t xml:space="preserve"> розглянемо п’ять сил</w:t>
      </w:r>
      <w:r w:rsidRPr="009F1461">
        <w:rPr>
          <w:rFonts w:eastAsia="Times New Roman"/>
          <w:bCs w:val="0"/>
          <w:color w:val="000000"/>
          <w:lang w:eastAsia="uk-UA"/>
        </w:rPr>
        <w:t xml:space="preserve"> за моделлю М. Портера:</w:t>
      </w:r>
    </w:p>
    <w:p w14:paraId="65F671ED" w14:textId="6FCC902E" w:rsidR="00AB4233" w:rsidRPr="009F1461" w:rsidRDefault="003F3BF0" w:rsidP="006B6E9B">
      <w:pPr>
        <w:ind w:firstLine="709"/>
        <w:rPr>
          <w:rFonts w:eastAsia="Times New Roman"/>
          <w:bCs w:val="0"/>
          <w:lang w:eastAsia="uk-UA"/>
        </w:rPr>
      </w:pPr>
      <w:r w:rsidRPr="009F1461">
        <w:rPr>
          <w:rFonts w:eastAsia="Times New Roman"/>
          <w:bCs w:val="0"/>
          <w:lang w:eastAsia="uk-UA"/>
        </w:rPr>
        <w:lastRenderedPageBreak/>
        <w:t>Бар’єри. Основними бар’єрами для входу на ринок є</w:t>
      </w:r>
      <w:r w:rsidR="00C0180E" w:rsidRPr="009F1461">
        <w:rPr>
          <w:rFonts w:eastAsia="Times New Roman"/>
          <w:bCs w:val="0"/>
          <w:lang w:eastAsia="uk-UA"/>
        </w:rPr>
        <w:t xml:space="preserve"> високі вимоги з боку законодавства</w:t>
      </w:r>
      <w:r w:rsidRPr="009F1461">
        <w:rPr>
          <w:rFonts w:eastAsia="Times New Roman"/>
          <w:bCs w:val="0"/>
          <w:lang w:eastAsia="uk-UA"/>
        </w:rPr>
        <w:t>,</w:t>
      </w:r>
      <w:r w:rsidR="00C0180E" w:rsidRPr="009F1461">
        <w:rPr>
          <w:rFonts w:eastAsia="Times New Roman"/>
          <w:bCs w:val="0"/>
          <w:lang w:eastAsia="uk-UA"/>
        </w:rPr>
        <w:t xml:space="preserve"> також лояльність клієнта до свого </w:t>
      </w:r>
      <w:r w:rsidR="00941D79" w:rsidRPr="009F1461">
        <w:rPr>
          <w:rFonts w:eastAsia="Times New Roman"/>
          <w:bCs w:val="0"/>
          <w:lang w:eastAsia="uk-UA"/>
        </w:rPr>
        <w:t>с</w:t>
      </w:r>
      <w:r w:rsidR="00C0180E" w:rsidRPr="009F1461">
        <w:rPr>
          <w:rFonts w:eastAsia="Times New Roman"/>
          <w:bCs w:val="0"/>
          <w:lang w:eastAsia="uk-UA"/>
        </w:rPr>
        <w:t>траховика</w:t>
      </w:r>
      <w:r w:rsidR="00941D79" w:rsidRPr="009F1461">
        <w:rPr>
          <w:rFonts w:eastAsia="Times New Roman"/>
          <w:bCs w:val="0"/>
          <w:lang w:eastAsia="uk-UA"/>
        </w:rPr>
        <w:t>.</w:t>
      </w:r>
      <w:r w:rsidR="00941D79" w:rsidRPr="009F1461">
        <w:rPr>
          <w:rFonts w:eastAsia="Times New Roman"/>
          <w:bCs w:val="0"/>
          <w:lang w:eastAsia="uk-UA"/>
        </w:rPr>
        <w:br/>
        <w:t xml:space="preserve">Відповідно, АТ </w:t>
      </w:r>
      <w:r w:rsidR="00B23660">
        <w:rPr>
          <w:rFonts w:eastAsia="Times New Roman"/>
          <w:bCs w:val="0"/>
          <w:lang w:eastAsia="uk-UA"/>
        </w:rPr>
        <w:t>«</w:t>
      </w:r>
      <w:r w:rsidR="00941D79" w:rsidRPr="009F1461">
        <w:rPr>
          <w:rFonts w:eastAsia="Times New Roman"/>
          <w:bCs w:val="0"/>
          <w:lang w:eastAsia="uk-UA"/>
        </w:rPr>
        <w:t xml:space="preserve">СК </w:t>
      </w:r>
      <w:r w:rsidR="00B23660">
        <w:rPr>
          <w:rFonts w:eastAsia="Times New Roman"/>
          <w:bCs w:val="0"/>
          <w:lang w:eastAsia="uk-UA"/>
        </w:rPr>
        <w:t>«</w:t>
      </w:r>
      <w:r w:rsidR="00941D79" w:rsidRPr="009F1461">
        <w:rPr>
          <w:rFonts w:eastAsia="Times New Roman"/>
          <w:bCs w:val="0"/>
          <w:lang w:eastAsia="uk-UA"/>
        </w:rPr>
        <w:t>Країна</w:t>
      </w:r>
      <w:r w:rsidR="00B23660">
        <w:rPr>
          <w:rFonts w:eastAsia="Times New Roman"/>
          <w:bCs w:val="0"/>
          <w:lang w:eastAsia="uk-UA"/>
        </w:rPr>
        <w:t>»</w:t>
      </w:r>
      <w:r w:rsidR="00941D79" w:rsidRPr="009F1461">
        <w:rPr>
          <w:rFonts w:eastAsia="Times New Roman"/>
          <w:bCs w:val="0"/>
          <w:lang w:eastAsia="uk-UA"/>
        </w:rPr>
        <w:t xml:space="preserve"> достатньо захищена від входу на ринок додаткових конкурентів</w:t>
      </w:r>
      <w:r w:rsidR="00DE5715" w:rsidRPr="009F1461">
        <w:rPr>
          <w:rFonts w:eastAsia="Times New Roman"/>
          <w:bCs w:val="0"/>
          <w:lang w:eastAsia="uk-UA"/>
        </w:rPr>
        <w:t>, але і має проблеми з перехопленням у інших.</w:t>
      </w:r>
    </w:p>
    <w:p w14:paraId="3A7D750D" w14:textId="77777777" w:rsidR="00AB4233" w:rsidRPr="009F1461" w:rsidRDefault="003F3BF0" w:rsidP="006B6E9B">
      <w:pPr>
        <w:ind w:firstLine="709"/>
        <w:rPr>
          <w:rFonts w:eastAsia="Times New Roman"/>
          <w:bCs w:val="0"/>
          <w:lang w:eastAsia="uk-UA"/>
        </w:rPr>
      </w:pPr>
      <w:r w:rsidRPr="009F1461">
        <w:rPr>
          <w:rFonts w:eastAsia="Times New Roman"/>
          <w:bCs w:val="0"/>
          <w:lang w:eastAsia="uk-UA"/>
        </w:rPr>
        <w:t>Загрози зі сторони товарів – субститутів. Найближчими</w:t>
      </w:r>
      <w:r w:rsidR="00B23B0F" w:rsidRPr="009F1461">
        <w:rPr>
          <w:rFonts w:eastAsia="Times New Roman"/>
          <w:bCs w:val="0"/>
          <w:lang w:eastAsia="uk-UA"/>
        </w:rPr>
        <w:t xml:space="preserve"> є самостійне лікування та державні програми медичного забезпечення.</w:t>
      </w:r>
      <w:r w:rsidRPr="009F1461">
        <w:rPr>
          <w:rFonts w:eastAsia="Times New Roman"/>
          <w:bCs w:val="0"/>
          <w:lang w:eastAsia="uk-UA"/>
        </w:rPr>
        <w:t xml:space="preserve"> Основна загроза, яку вони несуть – це </w:t>
      </w:r>
      <w:r w:rsidR="00687EDE" w:rsidRPr="009F1461">
        <w:rPr>
          <w:rFonts w:eastAsia="Times New Roman"/>
          <w:bCs w:val="0"/>
          <w:lang w:eastAsia="uk-UA"/>
        </w:rPr>
        <w:t>набагато дешевше, ніж купувати страховку, деякі споживачі віддають перевагу самостійному накопиченню коштів</w:t>
      </w:r>
      <w:r w:rsidR="00400923" w:rsidRPr="009F1461">
        <w:rPr>
          <w:rFonts w:eastAsia="Times New Roman"/>
          <w:bCs w:val="0"/>
          <w:lang w:eastAsia="uk-UA"/>
        </w:rPr>
        <w:t xml:space="preserve"> та лікуванню з гострої необхідності, або лікування у державних закладах.</w:t>
      </w:r>
    </w:p>
    <w:p w14:paraId="7A005966" w14:textId="77777777" w:rsidR="00AB4233" w:rsidRPr="009F1461" w:rsidRDefault="003F3BF0" w:rsidP="006B6E9B">
      <w:pPr>
        <w:ind w:firstLine="709"/>
        <w:rPr>
          <w:rFonts w:eastAsia="Times New Roman"/>
          <w:bCs w:val="0"/>
          <w:lang w:eastAsia="uk-UA"/>
        </w:rPr>
      </w:pPr>
      <w:r w:rsidRPr="009F1461">
        <w:rPr>
          <w:rFonts w:eastAsia="Times New Roman"/>
          <w:bCs w:val="0"/>
          <w:lang w:eastAsia="uk-UA"/>
        </w:rPr>
        <w:t>Фактори сили споживачів. Вагомим фактором який обумовлює силу споживачів є розмір їх купівель. Гранична корисність  для одного споживача наближено дорівнює одиниці</w:t>
      </w:r>
      <w:r w:rsidR="007C267F" w:rsidRPr="009F1461">
        <w:rPr>
          <w:rFonts w:eastAsia="Times New Roman"/>
          <w:bCs w:val="0"/>
          <w:lang w:eastAsia="uk-UA"/>
        </w:rPr>
        <w:t>, так як зазвичай страховка купується 1 раз на рік</w:t>
      </w:r>
      <w:r w:rsidRPr="009F1461">
        <w:rPr>
          <w:rFonts w:eastAsia="Times New Roman"/>
          <w:bCs w:val="0"/>
          <w:lang w:eastAsia="uk-UA"/>
        </w:rPr>
        <w:t xml:space="preserve">. Це </w:t>
      </w:r>
      <w:r w:rsidR="007C267F" w:rsidRPr="009F1461">
        <w:rPr>
          <w:rFonts w:eastAsia="Times New Roman"/>
          <w:bCs w:val="0"/>
          <w:lang w:eastAsia="uk-UA"/>
        </w:rPr>
        <w:t>змушує</w:t>
      </w:r>
      <w:r w:rsidRPr="009F1461">
        <w:rPr>
          <w:rFonts w:eastAsia="Times New Roman"/>
          <w:bCs w:val="0"/>
          <w:lang w:eastAsia="uk-UA"/>
        </w:rPr>
        <w:t xml:space="preserve"> компанії на ринку</w:t>
      </w:r>
      <w:r w:rsidR="007C267F" w:rsidRPr="009F1461">
        <w:rPr>
          <w:rFonts w:eastAsia="Times New Roman"/>
          <w:bCs w:val="0"/>
          <w:lang w:eastAsia="uk-UA"/>
        </w:rPr>
        <w:t xml:space="preserve"> </w:t>
      </w:r>
      <w:r w:rsidRPr="009F1461">
        <w:rPr>
          <w:rFonts w:eastAsia="Times New Roman"/>
          <w:bCs w:val="0"/>
          <w:lang w:eastAsia="uk-UA"/>
        </w:rPr>
        <w:t>активн</w:t>
      </w:r>
      <w:r w:rsidR="007C267F" w:rsidRPr="009F1461">
        <w:rPr>
          <w:rFonts w:eastAsia="Times New Roman"/>
          <w:bCs w:val="0"/>
          <w:lang w:eastAsia="uk-UA"/>
        </w:rPr>
        <w:t>о</w:t>
      </w:r>
      <w:r w:rsidRPr="009F1461">
        <w:rPr>
          <w:rFonts w:eastAsia="Times New Roman"/>
          <w:bCs w:val="0"/>
          <w:lang w:eastAsia="uk-UA"/>
        </w:rPr>
        <w:t xml:space="preserve"> боротися за кожного клієнта.</w:t>
      </w:r>
    </w:p>
    <w:p w14:paraId="7A728A8C" w14:textId="77777777" w:rsidR="002814FC" w:rsidRPr="009F1461" w:rsidRDefault="003F3BF0" w:rsidP="006B6E9B">
      <w:pPr>
        <w:ind w:firstLine="709"/>
        <w:rPr>
          <w:rFonts w:eastAsia="Times New Roman"/>
          <w:bCs w:val="0"/>
          <w:lang w:eastAsia="uk-UA"/>
        </w:rPr>
      </w:pPr>
      <w:r w:rsidRPr="009F1461">
        <w:rPr>
          <w:rFonts w:eastAsia="Times New Roman"/>
          <w:bCs w:val="0"/>
          <w:lang w:eastAsia="uk-UA"/>
        </w:rPr>
        <w:t xml:space="preserve">Фактори сили постачальників. </w:t>
      </w:r>
      <w:r w:rsidR="005B3C46" w:rsidRPr="009F1461">
        <w:rPr>
          <w:rFonts w:eastAsia="Times New Roman"/>
          <w:bCs w:val="0"/>
          <w:lang w:eastAsia="uk-UA"/>
        </w:rPr>
        <w:t xml:space="preserve">Постачальниками являються медичні заклади охорони здоров’я, які мають прямий вплив на формування остаточної </w:t>
      </w:r>
      <w:r w:rsidR="001072C5" w:rsidRPr="009F1461">
        <w:rPr>
          <w:rFonts w:eastAsia="Times New Roman"/>
          <w:bCs w:val="0"/>
          <w:lang w:eastAsia="uk-UA"/>
        </w:rPr>
        <w:t>збитковості. Адже, зазвичай для страхових компаній надаються знижки під час співпраці в обмін на збільшений потік паці</w:t>
      </w:r>
      <w:r w:rsidR="00411C3A" w:rsidRPr="009F1461">
        <w:rPr>
          <w:rFonts w:eastAsia="Times New Roman"/>
          <w:bCs w:val="0"/>
          <w:lang w:eastAsia="uk-UA"/>
        </w:rPr>
        <w:t>є</w:t>
      </w:r>
      <w:r w:rsidR="001072C5" w:rsidRPr="009F1461">
        <w:rPr>
          <w:rFonts w:eastAsia="Times New Roman"/>
          <w:bCs w:val="0"/>
          <w:lang w:eastAsia="uk-UA"/>
        </w:rPr>
        <w:t>нтів.</w:t>
      </w:r>
      <w:r w:rsidR="00411C3A" w:rsidRPr="009F1461">
        <w:rPr>
          <w:rFonts w:eastAsia="Times New Roman"/>
          <w:bCs w:val="0"/>
          <w:lang w:eastAsia="uk-UA"/>
        </w:rPr>
        <w:t xml:space="preserve"> Необхідно проводити якісні договірні сесії.</w:t>
      </w:r>
    </w:p>
    <w:p w14:paraId="173A1DAA" w14:textId="7B847AF5" w:rsidR="002814FC" w:rsidRPr="009F1461" w:rsidRDefault="002814FC" w:rsidP="006B6E9B">
      <w:pPr>
        <w:ind w:firstLine="709"/>
        <w:rPr>
          <w:rFonts w:eastAsia="Times New Roman"/>
          <w:bCs w:val="0"/>
          <w:lang w:eastAsia="uk-UA"/>
        </w:rPr>
      </w:pPr>
      <w:r w:rsidRPr="009F1461">
        <w:rPr>
          <w:rFonts w:eastAsia="Times New Roman"/>
          <w:bCs w:val="0"/>
          <w:lang w:eastAsia="uk-UA"/>
        </w:rPr>
        <w:t xml:space="preserve">Для аналізу конкурентів, було обрано двох конкурентів, а саме </w:t>
      </w:r>
      <w:r w:rsidR="00B23660">
        <w:rPr>
          <w:rFonts w:eastAsia="Times New Roman"/>
          <w:bCs w:val="0"/>
          <w:lang w:eastAsia="uk-UA"/>
        </w:rPr>
        <w:t>«</w:t>
      </w:r>
      <w:r w:rsidR="00B3587B" w:rsidRPr="009F1461">
        <w:rPr>
          <w:rFonts w:eastAsia="Times New Roman"/>
          <w:bCs w:val="0"/>
          <w:lang w:eastAsia="uk-UA"/>
        </w:rPr>
        <w:t>УНІКА</w:t>
      </w:r>
      <w:r w:rsidR="00B23660">
        <w:rPr>
          <w:rFonts w:eastAsia="Times New Roman"/>
          <w:bCs w:val="0"/>
          <w:lang w:eastAsia="uk-UA"/>
        </w:rPr>
        <w:t>»</w:t>
      </w:r>
      <w:r w:rsidR="008C3BA6" w:rsidRPr="009F1461">
        <w:rPr>
          <w:rFonts w:eastAsia="Times New Roman"/>
          <w:bCs w:val="0"/>
          <w:lang w:eastAsia="uk-UA"/>
        </w:rPr>
        <w:t xml:space="preserve"> та </w:t>
      </w:r>
      <w:r w:rsidR="00B23660">
        <w:rPr>
          <w:rFonts w:eastAsia="Times New Roman"/>
          <w:bCs w:val="0"/>
          <w:lang w:eastAsia="uk-UA"/>
        </w:rPr>
        <w:t>«</w:t>
      </w:r>
      <w:r w:rsidR="008C3BA6" w:rsidRPr="009F1461">
        <w:rPr>
          <w:rFonts w:eastAsia="Times New Roman"/>
          <w:bCs w:val="0"/>
          <w:lang w:eastAsia="uk-UA"/>
        </w:rPr>
        <w:t>УНІВЕРСАЛЬНА</w:t>
      </w:r>
      <w:r w:rsidR="00B23660">
        <w:rPr>
          <w:rFonts w:eastAsia="Times New Roman"/>
          <w:bCs w:val="0"/>
          <w:lang w:eastAsia="uk-UA"/>
        </w:rPr>
        <w:t>»</w:t>
      </w:r>
      <w:r w:rsidR="00FD2344" w:rsidRPr="009F1461">
        <w:rPr>
          <w:rFonts w:eastAsia="Times New Roman"/>
          <w:bCs w:val="0"/>
          <w:lang w:eastAsia="uk-UA"/>
        </w:rPr>
        <w:t>:</w:t>
      </w:r>
    </w:p>
    <w:p w14:paraId="2B90BF87" w14:textId="2434EDBD" w:rsidR="00DB7B5D" w:rsidRPr="009F1461" w:rsidRDefault="00DB7B5D" w:rsidP="006B6E9B">
      <w:pPr>
        <w:ind w:firstLine="709"/>
        <w:rPr>
          <w:rFonts w:eastAsia="Times New Roman"/>
          <w:bCs w:val="0"/>
          <w:color w:val="000000"/>
          <w:lang w:eastAsia="uk-UA"/>
        </w:rPr>
      </w:pPr>
      <w:r w:rsidRPr="009F1461">
        <w:rPr>
          <w:rFonts w:eastAsia="Times New Roman"/>
          <w:bCs w:val="0"/>
          <w:color w:val="000000"/>
          <w:lang w:eastAsia="uk-UA"/>
        </w:rPr>
        <w:t xml:space="preserve">Страхова компанія </w:t>
      </w:r>
      <w:r w:rsidR="00B23660">
        <w:rPr>
          <w:rFonts w:eastAsia="Times New Roman"/>
          <w:bCs w:val="0"/>
          <w:color w:val="000000"/>
          <w:lang w:eastAsia="uk-UA"/>
        </w:rPr>
        <w:t>«</w:t>
      </w:r>
      <w:r w:rsidRPr="009F1461">
        <w:rPr>
          <w:rFonts w:eastAsia="Times New Roman"/>
          <w:bCs w:val="0"/>
          <w:lang w:eastAsia="uk-UA"/>
        </w:rPr>
        <w:t>УНІВЕРСАЛЬНА</w:t>
      </w:r>
      <w:r w:rsidR="00B23660">
        <w:rPr>
          <w:rFonts w:eastAsia="Times New Roman"/>
          <w:bCs w:val="0"/>
          <w:color w:val="000000"/>
          <w:lang w:eastAsia="uk-UA"/>
        </w:rPr>
        <w:t>»</w:t>
      </w:r>
      <w:r w:rsidRPr="009F1461">
        <w:rPr>
          <w:rFonts w:eastAsia="Times New Roman"/>
          <w:bCs w:val="0"/>
          <w:color w:val="000000"/>
          <w:lang w:eastAsia="uk-UA"/>
        </w:rPr>
        <w:t xml:space="preserve"> працює на українському ринку страхування понад 30 років. </w:t>
      </w:r>
      <w:r w:rsidR="0028294E" w:rsidRPr="009F1461">
        <w:rPr>
          <w:rFonts w:eastAsia="Times New Roman"/>
          <w:bCs w:val="0"/>
          <w:color w:val="000000"/>
          <w:lang w:eastAsia="uk-UA"/>
        </w:rPr>
        <w:t>Являється лідером в наступних категоріях: авіастрахування, агрострахування, ОСЦПВ</w:t>
      </w:r>
      <w:r w:rsidR="00614971" w:rsidRPr="009F1461">
        <w:rPr>
          <w:rFonts w:eastAsia="Times New Roman"/>
          <w:bCs w:val="0"/>
          <w:color w:val="000000"/>
          <w:lang w:eastAsia="uk-UA"/>
        </w:rPr>
        <w:t xml:space="preserve"> </w:t>
      </w:r>
      <w:r w:rsidR="0028294E" w:rsidRPr="009F1461">
        <w:rPr>
          <w:rFonts w:eastAsia="Times New Roman"/>
          <w:bCs w:val="0"/>
          <w:color w:val="000000"/>
          <w:lang w:eastAsia="uk-UA"/>
        </w:rPr>
        <w:t>по страхуванню від нещасного випадку</w:t>
      </w:r>
      <w:r w:rsidRPr="009F1461">
        <w:rPr>
          <w:rFonts w:eastAsia="Times New Roman"/>
          <w:bCs w:val="0"/>
          <w:color w:val="000000"/>
          <w:lang w:eastAsia="uk-UA"/>
        </w:rPr>
        <w:t>.</w:t>
      </w:r>
      <w:r w:rsidRPr="009F1461">
        <w:rPr>
          <w:rFonts w:eastAsia="Times New Roman"/>
          <w:b/>
          <w:bCs w:val="0"/>
          <w:color w:val="000000"/>
          <w:lang w:eastAsia="uk-UA"/>
        </w:rPr>
        <w:t xml:space="preserve"> </w:t>
      </w:r>
      <w:r w:rsidRPr="009F1461">
        <w:rPr>
          <w:rFonts w:eastAsia="Times New Roman"/>
          <w:color w:val="000000"/>
          <w:lang w:eastAsia="uk-UA"/>
        </w:rPr>
        <w:t xml:space="preserve">Являється дочірньою компанією </w:t>
      </w:r>
      <w:r w:rsidR="00614971" w:rsidRPr="009F1461">
        <w:rPr>
          <w:rFonts w:eastAsia="Times New Roman"/>
          <w:color w:val="000000"/>
          <w:lang w:eastAsia="uk-UA"/>
        </w:rPr>
        <w:t>FAIRFAX FINANCIAL HOLDINGS LIMITED</w:t>
      </w:r>
      <w:r w:rsidRPr="009F1461">
        <w:rPr>
          <w:rFonts w:eastAsia="Times New Roman"/>
          <w:color w:val="000000"/>
          <w:lang w:eastAsia="uk-UA"/>
        </w:rPr>
        <w:t xml:space="preserve">, однією з провідних страхових груп на своїх основних ринках в </w:t>
      </w:r>
      <w:r w:rsidR="00FF4A94" w:rsidRPr="009F1461">
        <w:rPr>
          <w:rFonts w:eastAsia="Times New Roman"/>
          <w:color w:val="000000"/>
          <w:lang w:eastAsia="uk-UA"/>
        </w:rPr>
        <w:t>Канаді</w:t>
      </w:r>
      <w:r w:rsidRPr="009F1461">
        <w:rPr>
          <w:rFonts w:eastAsia="Times New Roman"/>
          <w:color w:val="000000"/>
          <w:lang w:eastAsia="uk-UA"/>
        </w:rPr>
        <w:t xml:space="preserve"> та Центральній Європі</w:t>
      </w:r>
      <w:r w:rsidRPr="009F1461">
        <w:rPr>
          <w:rFonts w:eastAsia="Times New Roman"/>
          <w:bCs w:val="0"/>
          <w:color w:val="000000"/>
          <w:lang w:eastAsia="uk-UA"/>
        </w:rPr>
        <w:t xml:space="preserve"> </w:t>
      </w:r>
      <w:r w:rsidR="00B578A1" w:rsidRPr="009F1461">
        <w:rPr>
          <w:rFonts w:eastAsia="Times New Roman"/>
          <w:bCs w:val="0"/>
          <w:color w:val="000000"/>
          <w:lang w:eastAsia="uk-UA"/>
        </w:rPr>
        <w:t>[</w:t>
      </w:r>
      <w:r w:rsidR="00097AF9" w:rsidRPr="009F1461">
        <w:rPr>
          <w:rFonts w:eastAsia="Times New Roman"/>
          <w:bCs w:val="0"/>
          <w:color w:val="000000"/>
          <w:lang w:eastAsia="uk-UA"/>
        </w:rPr>
        <w:t>28</w:t>
      </w:r>
      <w:r w:rsidR="00B578A1" w:rsidRPr="009F1461">
        <w:rPr>
          <w:rFonts w:eastAsia="Times New Roman"/>
          <w:bCs w:val="0"/>
          <w:color w:val="000000"/>
          <w:lang w:eastAsia="uk-UA"/>
        </w:rPr>
        <w:t>]</w:t>
      </w:r>
      <w:r w:rsidR="00555226" w:rsidRPr="009F1461">
        <w:rPr>
          <w:rFonts w:eastAsia="Times New Roman"/>
          <w:bCs w:val="0"/>
          <w:color w:val="000000"/>
          <w:lang w:eastAsia="uk-UA"/>
        </w:rPr>
        <w:t>.</w:t>
      </w:r>
    </w:p>
    <w:p w14:paraId="6B105D6E" w14:textId="0EB08699" w:rsidR="003F3BF0" w:rsidRPr="009F1461" w:rsidRDefault="0016093B" w:rsidP="006B6E9B">
      <w:pPr>
        <w:ind w:firstLine="709"/>
        <w:rPr>
          <w:rFonts w:eastAsia="Times New Roman"/>
          <w:bCs w:val="0"/>
          <w:color w:val="000000"/>
          <w:lang w:eastAsia="uk-UA"/>
        </w:rPr>
      </w:pPr>
      <w:r w:rsidRPr="009F1461">
        <w:rPr>
          <w:rFonts w:eastAsia="Times New Roman"/>
          <w:bCs w:val="0"/>
          <w:color w:val="000000"/>
          <w:lang w:eastAsia="uk-UA"/>
        </w:rPr>
        <w:t xml:space="preserve">Страхова компанія </w:t>
      </w:r>
      <w:r w:rsidR="00B23660">
        <w:rPr>
          <w:rFonts w:eastAsia="Times New Roman"/>
          <w:bCs w:val="0"/>
          <w:color w:val="000000"/>
          <w:lang w:eastAsia="uk-UA"/>
        </w:rPr>
        <w:t>«</w:t>
      </w:r>
      <w:r w:rsidRPr="009F1461">
        <w:rPr>
          <w:rFonts w:eastAsia="Times New Roman"/>
          <w:bCs w:val="0"/>
          <w:color w:val="000000"/>
          <w:lang w:eastAsia="uk-UA"/>
        </w:rPr>
        <w:t>УНІКА</w:t>
      </w:r>
      <w:r w:rsidR="00B23660">
        <w:rPr>
          <w:rFonts w:eastAsia="Times New Roman"/>
          <w:bCs w:val="0"/>
          <w:color w:val="000000"/>
          <w:lang w:eastAsia="uk-UA"/>
        </w:rPr>
        <w:t>»</w:t>
      </w:r>
      <w:r w:rsidRPr="009F1461">
        <w:rPr>
          <w:rFonts w:eastAsia="Times New Roman"/>
          <w:bCs w:val="0"/>
          <w:color w:val="000000"/>
          <w:lang w:eastAsia="uk-UA"/>
        </w:rPr>
        <w:t xml:space="preserve"> працює на українському ринку страхування понад 29 років. Протягом багатьох років Страхова компанія </w:t>
      </w:r>
      <w:r w:rsidR="00B23660">
        <w:rPr>
          <w:rFonts w:eastAsia="Times New Roman"/>
          <w:bCs w:val="0"/>
          <w:color w:val="000000"/>
          <w:lang w:eastAsia="uk-UA"/>
        </w:rPr>
        <w:t>«</w:t>
      </w:r>
      <w:r w:rsidRPr="009F1461">
        <w:rPr>
          <w:rFonts w:eastAsia="Times New Roman"/>
          <w:bCs w:val="0"/>
          <w:color w:val="000000"/>
          <w:lang w:eastAsia="uk-UA"/>
        </w:rPr>
        <w:t>УНІКА</w:t>
      </w:r>
      <w:r w:rsidR="00B23660">
        <w:rPr>
          <w:rFonts w:eastAsia="Times New Roman"/>
          <w:bCs w:val="0"/>
          <w:color w:val="000000"/>
          <w:lang w:eastAsia="uk-UA"/>
        </w:rPr>
        <w:t>»</w:t>
      </w:r>
      <w:r w:rsidRPr="009F1461">
        <w:rPr>
          <w:rFonts w:eastAsia="Times New Roman"/>
          <w:bCs w:val="0"/>
          <w:color w:val="000000"/>
          <w:lang w:eastAsia="uk-UA"/>
        </w:rPr>
        <w:t xml:space="preserve"> займає провідні позиції на ринку України за зборами страхових премій, виплатами, активами та часткою ринку страхування. УНІКА стабільно входить у ТОП-3 в сегментах страхування КАСКО, медичного страхування та страхування майна.</w:t>
      </w:r>
      <w:r w:rsidRPr="009F1461">
        <w:rPr>
          <w:rFonts w:eastAsia="Times New Roman"/>
          <w:b/>
          <w:bCs w:val="0"/>
          <w:color w:val="000000"/>
          <w:lang w:eastAsia="uk-UA"/>
        </w:rPr>
        <w:t xml:space="preserve"> </w:t>
      </w:r>
      <w:r w:rsidR="00143305" w:rsidRPr="009F1461">
        <w:rPr>
          <w:rFonts w:eastAsia="Times New Roman"/>
          <w:color w:val="000000"/>
          <w:lang w:eastAsia="uk-UA"/>
        </w:rPr>
        <w:lastRenderedPageBreak/>
        <w:t>Являється дочірньою компанією UNIQA Insurance Group, однією з провідних страхових груп на своїх основних ринках в Австрії та Центральній й Східній Європі</w:t>
      </w:r>
      <w:r w:rsidR="00143305" w:rsidRPr="009F1461">
        <w:rPr>
          <w:rFonts w:eastAsia="Times New Roman"/>
          <w:bCs w:val="0"/>
          <w:color w:val="000000"/>
          <w:lang w:eastAsia="uk-UA"/>
        </w:rPr>
        <w:t xml:space="preserve"> </w:t>
      </w:r>
      <w:r w:rsidRPr="009F1461">
        <w:rPr>
          <w:rFonts w:eastAsia="Times New Roman"/>
          <w:bCs w:val="0"/>
          <w:color w:val="000000"/>
          <w:lang w:eastAsia="uk-UA"/>
        </w:rPr>
        <w:t>[</w:t>
      </w:r>
      <w:r w:rsidR="00097AF9" w:rsidRPr="009F1461">
        <w:rPr>
          <w:rFonts w:eastAsia="Times New Roman"/>
          <w:bCs w:val="0"/>
          <w:color w:val="000000"/>
          <w:lang w:eastAsia="uk-UA"/>
        </w:rPr>
        <w:t>27</w:t>
      </w:r>
      <w:r w:rsidRPr="009F1461">
        <w:rPr>
          <w:rFonts w:eastAsia="Times New Roman"/>
          <w:bCs w:val="0"/>
          <w:color w:val="000000"/>
          <w:lang w:eastAsia="uk-UA"/>
        </w:rPr>
        <w:t>]</w:t>
      </w:r>
      <w:r w:rsidR="00555226" w:rsidRPr="009F1461">
        <w:rPr>
          <w:rFonts w:eastAsia="Times New Roman"/>
          <w:bCs w:val="0"/>
          <w:color w:val="000000"/>
          <w:lang w:eastAsia="uk-UA"/>
        </w:rPr>
        <w:t>.</w:t>
      </w:r>
    </w:p>
    <w:p w14:paraId="1C64B0C7" w14:textId="48EF0B46" w:rsidR="00BB2E3D" w:rsidRPr="009F1461" w:rsidRDefault="00BB2E3D" w:rsidP="00BB2E3D">
      <w:pPr>
        <w:ind w:firstLine="709"/>
        <w:rPr>
          <w:rFonts w:eastAsia="Times New Roman"/>
          <w:bCs w:val="0"/>
          <w:lang w:eastAsia="uk-UA"/>
        </w:rPr>
      </w:pPr>
      <w:r w:rsidRPr="009F1461">
        <w:rPr>
          <w:rFonts w:eastAsia="Times New Roman"/>
          <w:bCs w:val="0"/>
          <w:color w:val="000000"/>
          <w:lang w:eastAsia="uk-UA"/>
        </w:rPr>
        <w:t xml:space="preserve">Розглянемо таблицю 1.14, де порівняно АТ </w:t>
      </w:r>
      <w:r w:rsidR="00B23660">
        <w:rPr>
          <w:rFonts w:eastAsia="Times New Roman"/>
          <w:bCs w:val="0"/>
          <w:color w:val="000000"/>
          <w:lang w:eastAsia="uk-UA"/>
        </w:rPr>
        <w:t>«</w:t>
      </w:r>
      <w:r w:rsidRPr="009F1461">
        <w:rPr>
          <w:rFonts w:eastAsia="Times New Roman"/>
          <w:bCs w:val="0"/>
          <w:color w:val="000000"/>
          <w:lang w:eastAsia="uk-UA"/>
        </w:rPr>
        <w:t xml:space="preserve">СК </w:t>
      </w:r>
      <w:r w:rsidR="00B23660">
        <w:rPr>
          <w:rFonts w:eastAsia="Times New Roman"/>
          <w:bCs w:val="0"/>
          <w:color w:val="000000"/>
          <w:lang w:eastAsia="uk-UA"/>
        </w:rPr>
        <w:t>«</w:t>
      </w:r>
      <w:r w:rsidRPr="009F1461">
        <w:rPr>
          <w:rFonts w:eastAsia="Times New Roman"/>
          <w:bCs w:val="0"/>
          <w:color w:val="000000"/>
          <w:lang w:eastAsia="uk-UA"/>
        </w:rPr>
        <w:t>Країна</w:t>
      </w:r>
      <w:r w:rsidR="00B23660">
        <w:rPr>
          <w:rFonts w:eastAsia="Times New Roman"/>
          <w:bCs w:val="0"/>
          <w:color w:val="000000"/>
          <w:lang w:eastAsia="uk-UA"/>
        </w:rPr>
        <w:t>»</w:t>
      </w:r>
      <w:r w:rsidRPr="009F1461">
        <w:rPr>
          <w:rFonts w:eastAsia="Times New Roman"/>
          <w:bCs w:val="0"/>
          <w:color w:val="000000"/>
          <w:lang w:eastAsia="uk-UA"/>
        </w:rPr>
        <w:t xml:space="preserve"> та її нокурентів. Варто зазначити, що</w:t>
      </w:r>
      <w:r w:rsidRPr="009F1461">
        <w:rPr>
          <w:rFonts w:eastAsia="Times New Roman"/>
          <w:bCs w:val="0"/>
          <w:lang w:eastAsia="uk-UA"/>
        </w:rPr>
        <w:t xml:space="preserve"> для показника </w:t>
      </w:r>
      <w:r w:rsidR="00B23660">
        <w:rPr>
          <w:rFonts w:eastAsia="Times New Roman"/>
          <w:bCs w:val="0"/>
          <w:lang w:eastAsia="uk-UA"/>
        </w:rPr>
        <w:t>«</w:t>
      </w:r>
      <w:r w:rsidRPr="009F1461">
        <w:rPr>
          <w:rFonts w:eastAsia="Times New Roman"/>
          <w:bCs w:val="0"/>
          <w:lang w:eastAsia="uk-UA"/>
        </w:rPr>
        <w:t>Цінова політика</w:t>
      </w:r>
      <w:r w:rsidR="00B23660">
        <w:rPr>
          <w:rFonts w:eastAsia="Times New Roman"/>
          <w:bCs w:val="0"/>
          <w:lang w:eastAsia="uk-UA"/>
        </w:rPr>
        <w:t>»</w:t>
      </w:r>
      <w:r w:rsidRPr="009F1461">
        <w:rPr>
          <w:rFonts w:eastAsia="Times New Roman"/>
          <w:bCs w:val="0"/>
          <w:lang w:eastAsia="uk-UA"/>
        </w:rPr>
        <w:t xml:space="preserve"> було взято </w:t>
      </w:r>
      <w:r w:rsidRPr="009F1461">
        <w:rPr>
          <w:rFonts w:eastAsia="Times New Roman"/>
          <w:bCs w:val="0"/>
          <w:lang w:val="ru-RU" w:eastAsia="uk-UA"/>
        </w:rPr>
        <w:t xml:space="preserve">дитячу </w:t>
      </w:r>
      <w:r w:rsidRPr="009F1461">
        <w:rPr>
          <w:rFonts w:eastAsia="Times New Roman"/>
          <w:bCs w:val="0"/>
          <w:lang w:eastAsia="uk-UA"/>
        </w:rPr>
        <w:t xml:space="preserve">страховку для фізичних осіб за програмою страхування </w:t>
      </w:r>
      <w:r w:rsidR="00B23660">
        <w:rPr>
          <w:rFonts w:eastAsia="Times New Roman"/>
          <w:bCs w:val="0"/>
          <w:lang w:eastAsia="uk-UA"/>
        </w:rPr>
        <w:t>«</w:t>
      </w:r>
      <w:r w:rsidRPr="009F1461">
        <w:rPr>
          <w:rFonts w:eastAsia="Times New Roman"/>
          <w:bCs w:val="0"/>
          <w:lang w:eastAsia="uk-UA"/>
        </w:rPr>
        <w:t>Стандарт</w:t>
      </w:r>
      <w:r w:rsidR="00B23660">
        <w:rPr>
          <w:rFonts w:eastAsia="Times New Roman"/>
          <w:bCs w:val="0"/>
          <w:lang w:eastAsia="uk-UA"/>
        </w:rPr>
        <w:t>»</w:t>
      </w:r>
      <w:r w:rsidRPr="009F1461">
        <w:rPr>
          <w:rFonts w:eastAsia="Times New Roman"/>
          <w:bCs w:val="0"/>
          <w:lang w:eastAsia="uk-UA"/>
        </w:rPr>
        <w:t>.</w:t>
      </w:r>
    </w:p>
    <w:p w14:paraId="72EEB886" w14:textId="77777777" w:rsidR="00CE25C1" w:rsidRPr="009F1461" w:rsidRDefault="00CE25C1" w:rsidP="00AB2177">
      <w:pPr>
        <w:ind w:firstLine="709"/>
        <w:jc w:val="left"/>
        <w:rPr>
          <w:rFonts w:eastAsia="Times New Roman"/>
          <w:bCs w:val="0"/>
          <w:color w:val="000000"/>
          <w:lang w:eastAsia="uk-UA"/>
        </w:rPr>
      </w:pPr>
    </w:p>
    <w:p w14:paraId="6DDD386C" w14:textId="77777777" w:rsidR="003F3BF0" w:rsidRPr="009F1461" w:rsidRDefault="003F3BF0" w:rsidP="00AB2177">
      <w:pPr>
        <w:ind w:firstLine="709"/>
        <w:rPr>
          <w:rFonts w:eastAsia="Times New Roman"/>
          <w:bCs w:val="0"/>
          <w:lang w:val="ru-RU" w:eastAsia="uk-UA"/>
        </w:rPr>
      </w:pPr>
      <w:r w:rsidRPr="009F1461">
        <w:rPr>
          <w:rFonts w:eastAsia="Times New Roman"/>
          <w:bCs w:val="0"/>
          <w:color w:val="000000"/>
          <w:lang w:eastAsia="uk-UA"/>
        </w:rPr>
        <w:t>Таблиця 1.1</w:t>
      </w:r>
      <w:r w:rsidR="00560CDD" w:rsidRPr="009F1461">
        <w:rPr>
          <w:rFonts w:eastAsia="Times New Roman"/>
          <w:bCs w:val="0"/>
          <w:color w:val="000000"/>
          <w:lang w:val="ru-RU" w:eastAsia="uk-UA"/>
        </w:rPr>
        <w:t>4</w:t>
      </w:r>
      <w:r w:rsidR="00E303F2" w:rsidRPr="009F1461">
        <w:rPr>
          <w:rFonts w:eastAsia="Times New Roman"/>
          <w:bCs w:val="0"/>
          <w:lang w:val="ru-RU" w:eastAsia="uk-UA"/>
        </w:rPr>
        <w:t xml:space="preserve"> - </w:t>
      </w:r>
      <w:r w:rsidRPr="009F1461">
        <w:rPr>
          <w:rFonts w:eastAsia="Times New Roman"/>
          <w:bCs w:val="0"/>
          <w:color w:val="000000"/>
          <w:lang w:eastAsia="uk-UA"/>
        </w:rPr>
        <w:t>Порівняння досліджуваного підприємства з конкурентами</w:t>
      </w:r>
    </w:p>
    <w:tbl>
      <w:tblPr>
        <w:tblStyle w:val="a7"/>
        <w:tblW w:w="0" w:type="auto"/>
        <w:tblLook w:val="04A0" w:firstRow="1" w:lastRow="0" w:firstColumn="1" w:lastColumn="0" w:noHBand="0" w:noVBand="1"/>
      </w:tblPr>
      <w:tblGrid>
        <w:gridCol w:w="2564"/>
        <w:gridCol w:w="1788"/>
        <w:gridCol w:w="1586"/>
        <w:gridCol w:w="1605"/>
        <w:gridCol w:w="2368"/>
      </w:tblGrid>
      <w:tr w:rsidR="00EE2410" w:rsidRPr="009F1461" w14:paraId="0DD1615B" w14:textId="77777777" w:rsidTr="006A544D">
        <w:trPr>
          <w:trHeight w:val="57"/>
        </w:trPr>
        <w:tc>
          <w:tcPr>
            <w:tcW w:w="2564" w:type="dxa"/>
            <w:vMerge w:val="restart"/>
          </w:tcPr>
          <w:p w14:paraId="5ACA83FD" w14:textId="77777777" w:rsidR="00EE2410" w:rsidRPr="009F1461" w:rsidRDefault="00EE2410" w:rsidP="000A7259">
            <w:pPr>
              <w:jc w:val="center"/>
              <w:rPr>
                <w:rFonts w:eastAsia="Times New Roman"/>
                <w:bCs w:val="0"/>
                <w:lang w:eastAsia="uk-UA"/>
              </w:rPr>
            </w:pPr>
            <w:r w:rsidRPr="009F1461">
              <w:t>Показник</w:t>
            </w:r>
          </w:p>
        </w:tc>
        <w:tc>
          <w:tcPr>
            <w:tcW w:w="1788" w:type="dxa"/>
            <w:vMerge w:val="restart"/>
          </w:tcPr>
          <w:p w14:paraId="26366B63" w14:textId="77777777" w:rsidR="00EE2410" w:rsidRPr="009F1461" w:rsidRDefault="00EE2410" w:rsidP="000A7259">
            <w:pPr>
              <w:jc w:val="center"/>
              <w:rPr>
                <w:rFonts w:eastAsia="Times New Roman"/>
                <w:bCs w:val="0"/>
                <w:lang w:eastAsia="uk-UA"/>
              </w:rPr>
            </w:pPr>
            <w:r w:rsidRPr="009F1461">
              <w:t>Одиниці вимірювання</w:t>
            </w:r>
          </w:p>
        </w:tc>
        <w:tc>
          <w:tcPr>
            <w:tcW w:w="5559" w:type="dxa"/>
            <w:gridSpan w:val="3"/>
          </w:tcPr>
          <w:p w14:paraId="10C26CB7" w14:textId="77777777" w:rsidR="00EE2410" w:rsidRPr="009F1461" w:rsidRDefault="00EE2410" w:rsidP="000A7259">
            <w:pPr>
              <w:jc w:val="center"/>
              <w:rPr>
                <w:rFonts w:eastAsia="Times New Roman"/>
                <w:bCs w:val="0"/>
                <w:lang w:eastAsia="uk-UA"/>
              </w:rPr>
            </w:pPr>
            <w:r w:rsidRPr="009F1461">
              <w:t>Значення показника</w:t>
            </w:r>
          </w:p>
        </w:tc>
      </w:tr>
      <w:tr w:rsidR="00EE2410" w:rsidRPr="009F1461" w14:paraId="401B1E71" w14:textId="77777777" w:rsidTr="006A544D">
        <w:trPr>
          <w:trHeight w:val="57"/>
        </w:trPr>
        <w:tc>
          <w:tcPr>
            <w:tcW w:w="2564" w:type="dxa"/>
            <w:vMerge/>
          </w:tcPr>
          <w:p w14:paraId="34908E5E" w14:textId="77777777" w:rsidR="00EE2410" w:rsidRPr="009F1461" w:rsidRDefault="00EE2410" w:rsidP="000A7259">
            <w:pPr>
              <w:jc w:val="center"/>
              <w:rPr>
                <w:rFonts w:eastAsia="Times New Roman"/>
                <w:bCs w:val="0"/>
                <w:lang w:eastAsia="uk-UA"/>
              </w:rPr>
            </w:pPr>
          </w:p>
        </w:tc>
        <w:tc>
          <w:tcPr>
            <w:tcW w:w="1788" w:type="dxa"/>
            <w:vMerge/>
          </w:tcPr>
          <w:p w14:paraId="28B2695E" w14:textId="77777777" w:rsidR="00EE2410" w:rsidRPr="009F1461" w:rsidRDefault="00EE2410" w:rsidP="000A7259">
            <w:pPr>
              <w:jc w:val="center"/>
              <w:rPr>
                <w:rFonts w:eastAsia="Times New Roman"/>
                <w:bCs w:val="0"/>
                <w:lang w:eastAsia="uk-UA"/>
              </w:rPr>
            </w:pPr>
          </w:p>
        </w:tc>
        <w:tc>
          <w:tcPr>
            <w:tcW w:w="1586" w:type="dxa"/>
          </w:tcPr>
          <w:p w14:paraId="5F80FDFC" w14:textId="77777777" w:rsidR="00EE2410" w:rsidRPr="009F1461" w:rsidRDefault="00EE2410" w:rsidP="000A7259">
            <w:pPr>
              <w:jc w:val="center"/>
              <w:rPr>
                <w:rFonts w:eastAsia="Times New Roman"/>
                <w:bCs w:val="0"/>
                <w:lang w:eastAsia="uk-UA"/>
              </w:rPr>
            </w:pPr>
            <w:r w:rsidRPr="009F1461">
              <w:rPr>
                <w:rFonts w:eastAsia="Times New Roman"/>
                <w:bCs w:val="0"/>
                <w:lang w:eastAsia="uk-UA"/>
              </w:rPr>
              <w:t>КРАЇНА</w:t>
            </w:r>
          </w:p>
        </w:tc>
        <w:tc>
          <w:tcPr>
            <w:tcW w:w="1605" w:type="dxa"/>
          </w:tcPr>
          <w:p w14:paraId="729C8748" w14:textId="77777777" w:rsidR="00EE2410" w:rsidRPr="009F1461" w:rsidRDefault="00EE2410" w:rsidP="000A7259">
            <w:pPr>
              <w:jc w:val="center"/>
              <w:rPr>
                <w:rFonts w:eastAsia="Times New Roman"/>
                <w:bCs w:val="0"/>
                <w:lang w:eastAsia="uk-UA"/>
              </w:rPr>
            </w:pPr>
            <w:r w:rsidRPr="009F1461">
              <w:rPr>
                <w:rFonts w:eastAsia="Times New Roman"/>
                <w:bCs w:val="0"/>
                <w:lang w:eastAsia="uk-UA"/>
              </w:rPr>
              <w:t>УНІКА</w:t>
            </w:r>
          </w:p>
        </w:tc>
        <w:tc>
          <w:tcPr>
            <w:tcW w:w="2368" w:type="dxa"/>
          </w:tcPr>
          <w:p w14:paraId="79FED415" w14:textId="77777777" w:rsidR="00EE2410" w:rsidRPr="009F1461" w:rsidRDefault="006E1765" w:rsidP="000A7259">
            <w:pPr>
              <w:jc w:val="center"/>
              <w:rPr>
                <w:rFonts w:eastAsia="Times New Roman"/>
                <w:bCs w:val="0"/>
                <w:lang w:eastAsia="uk-UA"/>
              </w:rPr>
            </w:pPr>
            <w:r w:rsidRPr="009F1461">
              <w:rPr>
                <w:rFonts w:eastAsia="Times New Roman"/>
                <w:bCs w:val="0"/>
                <w:lang w:eastAsia="uk-UA"/>
              </w:rPr>
              <w:t>УНІВЕРСАЛЬНА</w:t>
            </w:r>
          </w:p>
        </w:tc>
      </w:tr>
      <w:tr w:rsidR="00EE2410" w:rsidRPr="009F1461" w14:paraId="32CCF9E2" w14:textId="77777777" w:rsidTr="006A544D">
        <w:trPr>
          <w:trHeight w:val="109"/>
        </w:trPr>
        <w:tc>
          <w:tcPr>
            <w:tcW w:w="2564" w:type="dxa"/>
          </w:tcPr>
          <w:p w14:paraId="6B6BB5C8" w14:textId="77777777" w:rsidR="00EE2410" w:rsidRPr="009F1461" w:rsidRDefault="00A72DF9" w:rsidP="000A7259">
            <w:pPr>
              <w:jc w:val="center"/>
              <w:rPr>
                <w:rFonts w:eastAsia="Times New Roman"/>
                <w:bCs w:val="0"/>
                <w:lang w:eastAsia="uk-UA"/>
              </w:rPr>
            </w:pPr>
            <w:r w:rsidRPr="009F1461">
              <w:rPr>
                <w:rFonts w:eastAsia="Times New Roman"/>
                <w:bCs w:val="0"/>
                <w:lang w:eastAsia="uk-UA"/>
              </w:rPr>
              <w:t>Місце у рейтингу</w:t>
            </w:r>
          </w:p>
        </w:tc>
        <w:tc>
          <w:tcPr>
            <w:tcW w:w="1788" w:type="dxa"/>
          </w:tcPr>
          <w:p w14:paraId="1E29A69B" w14:textId="77777777" w:rsidR="00EE2410" w:rsidRPr="009F1461" w:rsidRDefault="00A72DF9" w:rsidP="000A7259">
            <w:pPr>
              <w:jc w:val="center"/>
              <w:rPr>
                <w:rFonts w:eastAsia="Times New Roman"/>
                <w:bCs w:val="0"/>
                <w:lang w:eastAsia="uk-UA"/>
              </w:rPr>
            </w:pPr>
            <w:r w:rsidRPr="009F1461">
              <w:rPr>
                <w:rFonts w:eastAsia="Times New Roman"/>
                <w:bCs w:val="0"/>
                <w:lang w:eastAsia="uk-UA"/>
              </w:rPr>
              <w:t>№</w:t>
            </w:r>
          </w:p>
        </w:tc>
        <w:tc>
          <w:tcPr>
            <w:tcW w:w="1586" w:type="dxa"/>
          </w:tcPr>
          <w:p w14:paraId="3EE93FFB" w14:textId="77777777" w:rsidR="00EE2410" w:rsidRPr="009F1461" w:rsidRDefault="007B4458" w:rsidP="000A7259">
            <w:pPr>
              <w:jc w:val="center"/>
              <w:rPr>
                <w:rFonts w:eastAsia="Times New Roman"/>
                <w:bCs w:val="0"/>
                <w:lang w:eastAsia="uk-UA"/>
              </w:rPr>
            </w:pPr>
            <w:r w:rsidRPr="009F1461">
              <w:rPr>
                <w:rFonts w:eastAsia="Times New Roman"/>
                <w:bCs w:val="0"/>
                <w:lang w:eastAsia="uk-UA"/>
              </w:rPr>
              <w:t>12</w:t>
            </w:r>
          </w:p>
        </w:tc>
        <w:tc>
          <w:tcPr>
            <w:tcW w:w="1605" w:type="dxa"/>
          </w:tcPr>
          <w:p w14:paraId="15485874" w14:textId="77777777" w:rsidR="00EE2410" w:rsidRPr="009F1461" w:rsidRDefault="007B4458" w:rsidP="000A7259">
            <w:pPr>
              <w:jc w:val="center"/>
              <w:rPr>
                <w:rFonts w:eastAsia="Times New Roman"/>
                <w:bCs w:val="0"/>
                <w:lang w:eastAsia="uk-UA"/>
              </w:rPr>
            </w:pPr>
            <w:r w:rsidRPr="009F1461">
              <w:rPr>
                <w:rFonts w:eastAsia="Times New Roman"/>
                <w:bCs w:val="0"/>
                <w:lang w:eastAsia="uk-UA"/>
              </w:rPr>
              <w:t>2</w:t>
            </w:r>
          </w:p>
        </w:tc>
        <w:tc>
          <w:tcPr>
            <w:tcW w:w="2368" w:type="dxa"/>
          </w:tcPr>
          <w:p w14:paraId="13760C92" w14:textId="77777777" w:rsidR="00EE2410" w:rsidRPr="009F1461" w:rsidRDefault="007B4458" w:rsidP="000A7259">
            <w:pPr>
              <w:jc w:val="center"/>
              <w:rPr>
                <w:rFonts w:eastAsia="Times New Roman"/>
                <w:bCs w:val="0"/>
                <w:lang w:eastAsia="uk-UA"/>
              </w:rPr>
            </w:pPr>
            <w:r w:rsidRPr="009F1461">
              <w:rPr>
                <w:rFonts w:eastAsia="Times New Roman"/>
                <w:bCs w:val="0"/>
                <w:lang w:eastAsia="uk-UA"/>
              </w:rPr>
              <w:t>14</w:t>
            </w:r>
          </w:p>
        </w:tc>
      </w:tr>
      <w:tr w:rsidR="00EE2410" w:rsidRPr="009F1461" w14:paraId="6995F8AA" w14:textId="77777777" w:rsidTr="006A544D">
        <w:trPr>
          <w:trHeight w:val="57"/>
        </w:trPr>
        <w:tc>
          <w:tcPr>
            <w:tcW w:w="2564" w:type="dxa"/>
          </w:tcPr>
          <w:p w14:paraId="7C9B1975" w14:textId="77777777" w:rsidR="00EE2410" w:rsidRPr="009F1461" w:rsidRDefault="00A72DF9" w:rsidP="000A7259">
            <w:pPr>
              <w:jc w:val="center"/>
              <w:rPr>
                <w:rFonts w:eastAsia="Times New Roman"/>
                <w:bCs w:val="0"/>
                <w:lang w:eastAsia="uk-UA"/>
              </w:rPr>
            </w:pPr>
            <w:r w:rsidRPr="009F1461">
              <w:rPr>
                <w:rFonts w:eastAsia="Times New Roman"/>
                <w:bCs w:val="0"/>
                <w:lang w:eastAsia="uk-UA"/>
              </w:rPr>
              <w:t>Частка ринку</w:t>
            </w:r>
          </w:p>
        </w:tc>
        <w:tc>
          <w:tcPr>
            <w:tcW w:w="1788" w:type="dxa"/>
          </w:tcPr>
          <w:p w14:paraId="652C8CD8" w14:textId="77777777" w:rsidR="00EE2410" w:rsidRPr="009F1461" w:rsidRDefault="00A72DF9" w:rsidP="000A7259">
            <w:pPr>
              <w:jc w:val="center"/>
              <w:rPr>
                <w:rFonts w:eastAsia="Times New Roman"/>
                <w:bCs w:val="0"/>
                <w:lang w:eastAsia="uk-UA"/>
              </w:rPr>
            </w:pPr>
            <w:r w:rsidRPr="009F1461">
              <w:rPr>
                <w:rFonts w:eastAsia="Times New Roman"/>
                <w:bCs w:val="0"/>
                <w:lang w:eastAsia="uk-UA"/>
              </w:rPr>
              <w:t>%</w:t>
            </w:r>
          </w:p>
        </w:tc>
        <w:tc>
          <w:tcPr>
            <w:tcW w:w="1586" w:type="dxa"/>
          </w:tcPr>
          <w:p w14:paraId="792437AC" w14:textId="77777777" w:rsidR="00EE2410" w:rsidRPr="009F1461" w:rsidRDefault="008B09C9" w:rsidP="000A7259">
            <w:pPr>
              <w:jc w:val="center"/>
              <w:rPr>
                <w:rFonts w:eastAsia="Times New Roman"/>
                <w:bCs w:val="0"/>
                <w:lang w:eastAsia="uk-UA"/>
              </w:rPr>
            </w:pPr>
            <w:r w:rsidRPr="009F1461">
              <w:rPr>
                <w:rFonts w:eastAsia="Times New Roman"/>
                <w:bCs w:val="0"/>
                <w:lang w:eastAsia="uk-UA"/>
              </w:rPr>
              <w:t>2,50%</w:t>
            </w:r>
          </w:p>
        </w:tc>
        <w:tc>
          <w:tcPr>
            <w:tcW w:w="1605" w:type="dxa"/>
          </w:tcPr>
          <w:p w14:paraId="7D78AF53" w14:textId="77777777" w:rsidR="00EE2410" w:rsidRPr="009F1461" w:rsidRDefault="008B09C9" w:rsidP="000A7259">
            <w:pPr>
              <w:jc w:val="center"/>
              <w:rPr>
                <w:rFonts w:eastAsia="Times New Roman"/>
                <w:bCs w:val="0"/>
                <w:lang w:eastAsia="uk-UA"/>
              </w:rPr>
            </w:pPr>
            <w:r w:rsidRPr="009F1461">
              <w:rPr>
                <w:rFonts w:eastAsia="Times New Roman"/>
                <w:bCs w:val="0"/>
                <w:lang w:eastAsia="uk-UA"/>
              </w:rPr>
              <w:t>16,08%</w:t>
            </w:r>
          </w:p>
        </w:tc>
        <w:tc>
          <w:tcPr>
            <w:tcW w:w="2368" w:type="dxa"/>
          </w:tcPr>
          <w:p w14:paraId="19EB0E72" w14:textId="77777777" w:rsidR="00EE2410" w:rsidRPr="009F1461" w:rsidRDefault="008B09C9" w:rsidP="000A7259">
            <w:pPr>
              <w:jc w:val="center"/>
              <w:rPr>
                <w:rFonts w:eastAsia="Times New Roman"/>
                <w:bCs w:val="0"/>
                <w:lang w:eastAsia="uk-UA"/>
              </w:rPr>
            </w:pPr>
            <w:r w:rsidRPr="009F1461">
              <w:rPr>
                <w:rFonts w:eastAsia="Times New Roman"/>
                <w:bCs w:val="0"/>
                <w:lang w:eastAsia="uk-UA"/>
              </w:rPr>
              <w:t>1,77%</w:t>
            </w:r>
          </w:p>
        </w:tc>
      </w:tr>
      <w:tr w:rsidR="001A1DD0" w:rsidRPr="009F1461" w14:paraId="20E541A6" w14:textId="77777777" w:rsidTr="006A544D">
        <w:trPr>
          <w:trHeight w:val="57"/>
        </w:trPr>
        <w:tc>
          <w:tcPr>
            <w:tcW w:w="2564" w:type="dxa"/>
          </w:tcPr>
          <w:p w14:paraId="39717603" w14:textId="77777777" w:rsidR="001A1DD0" w:rsidRPr="009F1461" w:rsidRDefault="001A1DD0" w:rsidP="000A7259">
            <w:pPr>
              <w:jc w:val="center"/>
              <w:rPr>
                <w:rFonts w:eastAsia="Times New Roman"/>
                <w:bCs w:val="0"/>
                <w:lang w:eastAsia="uk-UA"/>
              </w:rPr>
            </w:pPr>
            <w:r w:rsidRPr="009F1461">
              <w:rPr>
                <w:rFonts w:eastAsia="Times New Roman"/>
                <w:bCs w:val="0"/>
                <w:lang w:eastAsia="uk-UA"/>
              </w:rPr>
              <w:t>Фінансова стійкість компанії</w:t>
            </w:r>
            <w:r w:rsidR="008B09C9" w:rsidRPr="009F1461">
              <w:rPr>
                <w:rFonts w:eastAsia="Times New Roman"/>
                <w:bCs w:val="0"/>
                <w:lang w:eastAsia="uk-UA"/>
              </w:rPr>
              <w:t>, за розміром капіталу</w:t>
            </w:r>
          </w:p>
        </w:tc>
        <w:tc>
          <w:tcPr>
            <w:tcW w:w="1788" w:type="dxa"/>
          </w:tcPr>
          <w:p w14:paraId="50C92C47" w14:textId="77777777" w:rsidR="001A1DD0" w:rsidRPr="009F1461" w:rsidRDefault="001A1DD0" w:rsidP="000A7259">
            <w:pPr>
              <w:jc w:val="center"/>
              <w:rPr>
                <w:rFonts w:eastAsia="Times New Roman"/>
                <w:bCs w:val="0"/>
                <w:lang w:eastAsia="uk-UA"/>
              </w:rPr>
            </w:pPr>
            <w:r w:rsidRPr="009F1461">
              <w:rPr>
                <w:rFonts w:eastAsia="Times New Roman"/>
                <w:bCs w:val="0"/>
                <w:lang w:eastAsia="uk-UA"/>
              </w:rPr>
              <w:t>тис.грн</w:t>
            </w:r>
          </w:p>
        </w:tc>
        <w:tc>
          <w:tcPr>
            <w:tcW w:w="1586" w:type="dxa"/>
          </w:tcPr>
          <w:p w14:paraId="50B47BCE" w14:textId="77777777" w:rsidR="001A1DD0" w:rsidRPr="009F1461" w:rsidRDefault="006A544D" w:rsidP="000A7259">
            <w:pPr>
              <w:jc w:val="center"/>
              <w:rPr>
                <w:rFonts w:eastAsia="Times New Roman"/>
                <w:bCs w:val="0"/>
                <w:lang w:eastAsia="uk-UA"/>
              </w:rPr>
            </w:pPr>
            <w:r w:rsidRPr="009F1461">
              <w:rPr>
                <w:rFonts w:eastAsia="Times New Roman"/>
                <w:bCs w:val="0"/>
                <w:lang w:eastAsia="uk-UA"/>
              </w:rPr>
              <w:t>155 574</w:t>
            </w:r>
          </w:p>
        </w:tc>
        <w:tc>
          <w:tcPr>
            <w:tcW w:w="1605" w:type="dxa"/>
          </w:tcPr>
          <w:p w14:paraId="36FE69C6" w14:textId="77777777" w:rsidR="001A1DD0" w:rsidRPr="009F1461" w:rsidRDefault="006A544D" w:rsidP="000A7259">
            <w:pPr>
              <w:jc w:val="center"/>
              <w:rPr>
                <w:rFonts w:eastAsia="Times New Roman"/>
                <w:bCs w:val="0"/>
                <w:lang w:eastAsia="uk-UA"/>
              </w:rPr>
            </w:pPr>
            <w:r w:rsidRPr="009F1461">
              <w:rPr>
                <w:rFonts w:eastAsia="Times New Roman"/>
                <w:bCs w:val="0"/>
                <w:lang w:eastAsia="uk-UA"/>
              </w:rPr>
              <w:t>902 687</w:t>
            </w:r>
          </w:p>
        </w:tc>
        <w:tc>
          <w:tcPr>
            <w:tcW w:w="2368" w:type="dxa"/>
          </w:tcPr>
          <w:p w14:paraId="592CA5E6" w14:textId="77777777" w:rsidR="001A1DD0" w:rsidRPr="009F1461" w:rsidRDefault="006A544D" w:rsidP="000A7259">
            <w:pPr>
              <w:jc w:val="center"/>
              <w:rPr>
                <w:rFonts w:eastAsia="Times New Roman"/>
                <w:bCs w:val="0"/>
                <w:lang w:eastAsia="uk-UA"/>
              </w:rPr>
            </w:pPr>
            <w:r w:rsidRPr="009F1461">
              <w:rPr>
                <w:rFonts w:eastAsia="Times New Roman"/>
                <w:bCs w:val="0"/>
                <w:lang w:eastAsia="uk-UA"/>
              </w:rPr>
              <w:t>408 599</w:t>
            </w:r>
          </w:p>
        </w:tc>
      </w:tr>
      <w:tr w:rsidR="00EE2410" w:rsidRPr="009F1461" w14:paraId="53D4F282" w14:textId="77777777" w:rsidTr="006A544D">
        <w:trPr>
          <w:trHeight w:val="57"/>
        </w:trPr>
        <w:tc>
          <w:tcPr>
            <w:tcW w:w="2564" w:type="dxa"/>
          </w:tcPr>
          <w:p w14:paraId="16142FA9" w14:textId="77777777" w:rsidR="00EE2410" w:rsidRPr="009F1461" w:rsidRDefault="00F62DD2" w:rsidP="000A7259">
            <w:pPr>
              <w:jc w:val="center"/>
              <w:rPr>
                <w:rFonts w:eastAsia="Times New Roman"/>
                <w:bCs w:val="0"/>
                <w:lang w:eastAsia="uk-UA"/>
              </w:rPr>
            </w:pPr>
            <w:r w:rsidRPr="009F1461">
              <w:rPr>
                <w:rFonts w:eastAsia="Times New Roman"/>
                <w:bCs w:val="0"/>
                <w:lang w:eastAsia="uk-UA"/>
              </w:rPr>
              <w:t>Рівень виплат</w:t>
            </w:r>
          </w:p>
        </w:tc>
        <w:tc>
          <w:tcPr>
            <w:tcW w:w="1788" w:type="dxa"/>
          </w:tcPr>
          <w:p w14:paraId="1F751C45" w14:textId="77777777" w:rsidR="00EE2410" w:rsidRPr="009F1461" w:rsidRDefault="00F62DD2" w:rsidP="000A7259">
            <w:pPr>
              <w:jc w:val="center"/>
              <w:rPr>
                <w:rFonts w:eastAsia="Times New Roman"/>
                <w:bCs w:val="0"/>
                <w:lang w:eastAsia="uk-UA"/>
              </w:rPr>
            </w:pPr>
            <w:r w:rsidRPr="009F1461">
              <w:rPr>
                <w:rFonts w:eastAsia="Times New Roman"/>
                <w:bCs w:val="0"/>
                <w:lang w:eastAsia="uk-UA"/>
              </w:rPr>
              <w:t>%</w:t>
            </w:r>
          </w:p>
        </w:tc>
        <w:tc>
          <w:tcPr>
            <w:tcW w:w="1586" w:type="dxa"/>
          </w:tcPr>
          <w:p w14:paraId="6ACA4D8B" w14:textId="77777777" w:rsidR="00EE2410" w:rsidRPr="009F1461" w:rsidRDefault="00591982" w:rsidP="000A7259">
            <w:pPr>
              <w:jc w:val="center"/>
              <w:rPr>
                <w:rFonts w:eastAsia="Times New Roman"/>
                <w:bCs w:val="0"/>
                <w:lang w:eastAsia="uk-UA"/>
              </w:rPr>
            </w:pPr>
            <w:r w:rsidRPr="009F1461">
              <w:rPr>
                <w:rFonts w:eastAsia="Times New Roman"/>
                <w:bCs w:val="0"/>
                <w:lang w:eastAsia="uk-UA"/>
              </w:rPr>
              <w:t>75,02</w:t>
            </w:r>
          </w:p>
        </w:tc>
        <w:tc>
          <w:tcPr>
            <w:tcW w:w="1605" w:type="dxa"/>
          </w:tcPr>
          <w:p w14:paraId="6E0DBC76" w14:textId="77777777" w:rsidR="00EE2410" w:rsidRPr="009F1461" w:rsidRDefault="00591982" w:rsidP="000A7259">
            <w:pPr>
              <w:jc w:val="center"/>
              <w:rPr>
                <w:rFonts w:eastAsia="Times New Roman"/>
                <w:bCs w:val="0"/>
                <w:lang w:eastAsia="uk-UA"/>
              </w:rPr>
            </w:pPr>
            <w:r w:rsidRPr="009F1461">
              <w:rPr>
                <w:rFonts w:eastAsia="Times New Roman"/>
                <w:bCs w:val="0"/>
                <w:lang w:eastAsia="uk-UA"/>
              </w:rPr>
              <w:t>52,16</w:t>
            </w:r>
          </w:p>
        </w:tc>
        <w:tc>
          <w:tcPr>
            <w:tcW w:w="2368" w:type="dxa"/>
          </w:tcPr>
          <w:p w14:paraId="2003FB85" w14:textId="77777777" w:rsidR="00EE2410" w:rsidRPr="009F1461" w:rsidRDefault="00591982" w:rsidP="000A7259">
            <w:pPr>
              <w:jc w:val="center"/>
              <w:rPr>
                <w:rFonts w:eastAsia="Times New Roman"/>
                <w:bCs w:val="0"/>
                <w:lang w:eastAsia="uk-UA"/>
              </w:rPr>
            </w:pPr>
            <w:r w:rsidRPr="009F1461">
              <w:rPr>
                <w:rFonts w:eastAsia="Times New Roman"/>
                <w:bCs w:val="0"/>
                <w:lang w:eastAsia="uk-UA"/>
              </w:rPr>
              <w:t>69,84</w:t>
            </w:r>
          </w:p>
        </w:tc>
      </w:tr>
      <w:tr w:rsidR="0059770B" w:rsidRPr="009F1461" w14:paraId="5D312193" w14:textId="77777777" w:rsidTr="006A544D">
        <w:trPr>
          <w:trHeight w:val="57"/>
        </w:trPr>
        <w:tc>
          <w:tcPr>
            <w:tcW w:w="2564" w:type="dxa"/>
          </w:tcPr>
          <w:p w14:paraId="2B685339" w14:textId="77777777" w:rsidR="0059770B" w:rsidRPr="009F1461" w:rsidRDefault="0059770B" w:rsidP="000A7259">
            <w:pPr>
              <w:jc w:val="center"/>
              <w:rPr>
                <w:rFonts w:eastAsia="Times New Roman"/>
                <w:bCs w:val="0"/>
                <w:lang w:eastAsia="uk-UA"/>
              </w:rPr>
            </w:pPr>
            <w:r w:rsidRPr="009F1461">
              <w:rPr>
                <w:rFonts w:eastAsia="Times New Roman"/>
                <w:bCs w:val="0"/>
                <w:lang w:eastAsia="uk-UA"/>
              </w:rPr>
              <w:t>Цінова політика</w:t>
            </w:r>
          </w:p>
        </w:tc>
        <w:tc>
          <w:tcPr>
            <w:tcW w:w="1788" w:type="dxa"/>
          </w:tcPr>
          <w:p w14:paraId="5C4D7E0F" w14:textId="77777777" w:rsidR="0059770B" w:rsidRPr="009F1461" w:rsidRDefault="001A1DD0" w:rsidP="000A7259">
            <w:pPr>
              <w:jc w:val="center"/>
              <w:rPr>
                <w:rFonts w:eastAsia="Times New Roman"/>
                <w:bCs w:val="0"/>
                <w:lang w:eastAsia="uk-UA"/>
              </w:rPr>
            </w:pPr>
            <w:r w:rsidRPr="009F1461">
              <w:rPr>
                <w:rFonts w:eastAsia="Times New Roman"/>
                <w:bCs w:val="0"/>
                <w:lang w:eastAsia="uk-UA"/>
              </w:rPr>
              <w:t>грн</w:t>
            </w:r>
          </w:p>
        </w:tc>
        <w:tc>
          <w:tcPr>
            <w:tcW w:w="1586" w:type="dxa"/>
          </w:tcPr>
          <w:p w14:paraId="23E9E2D0" w14:textId="77777777" w:rsidR="0059770B" w:rsidRPr="009F1461" w:rsidRDefault="00186DF2" w:rsidP="000A7259">
            <w:pPr>
              <w:jc w:val="center"/>
              <w:rPr>
                <w:rFonts w:eastAsia="Times New Roman"/>
                <w:bCs w:val="0"/>
                <w:lang w:val="ru-RU" w:eastAsia="uk-UA"/>
              </w:rPr>
            </w:pPr>
            <w:r w:rsidRPr="009F1461">
              <w:rPr>
                <w:rFonts w:eastAsia="Times New Roman"/>
                <w:bCs w:val="0"/>
                <w:lang w:val="ru-RU" w:eastAsia="uk-UA"/>
              </w:rPr>
              <w:t>11060</w:t>
            </w:r>
          </w:p>
        </w:tc>
        <w:tc>
          <w:tcPr>
            <w:tcW w:w="1605" w:type="dxa"/>
          </w:tcPr>
          <w:p w14:paraId="5EAF057A" w14:textId="77777777" w:rsidR="0059770B" w:rsidRPr="009F1461" w:rsidRDefault="00792223" w:rsidP="000A7259">
            <w:pPr>
              <w:jc w:val="center"/>
              <w:rPr>
                <w:rFonts w:eastAsia="Times New Roman"/>
                <w:bCs w:val="0"/>
                <w:lang w:val="ru-RU" w:eastAsia="uk-UA"/>
              </w:rPr>
            </w:pPr>
            <w:r w:rsidRPr="009F1461">
              <w:rPr>
                <w:rFonts w:eastAsia="Times New Roman"/>
                <w:bCs w:val="0"/>
                <w:lang w:val="ru-RU" w:eastAsia="uk-UA"/>
              </w:rPr>
              <w:t>19620</w:t>
            </w:r>
          </w:p>
        </w:tc>
        <w:tc>
          <w:tcPr>
            <w:tcW w:w="2368" w:type="dxa"/>
          </w:tcPr>
          <w:p w14:paraId="7B71F0D5" w14:textId="77777777" w:rsidR="0059770B" w:rsidRPr="009F1461" w:rsidRDefault="00792223" w:rsidP="000A7259">
            <w:pPr>
              <w:jc w:val="center"/>
              <w:rPr>
                <w:rFonts w:eastAsia="Times New Roman"/>
                <w:bCs w:val="0"/>
                <w:lang w:val="ru-RU" w:eastAsia="uk-UA"/>
              </w:rPr>
            </w:pPr>
            <w:r w:rsidRPr="009F1461">
              <w:rPr>
                <w:rFonts w:eastAsia="Times New Roman"/>
                <w:bCs w:val="0"/>
                <w:lang w:val="ru-RU" w:eastAsia="uk-UA"/>
              </w:rPr>
              <w:t>15480</w:t>
            </w:r>
          </w:p>
        </w:tc>
      </w:tr>
    </w:tbl>
    <w:p w14:paraId="40E1EA88" w14:textId="3CB9E531" w:rsidR="00410027" w:rsidRPr="00364D16" w:rsidRDefault="00C71B60" w:rsidP="00AB2177">
      <w:pPr>
        <w:ind w:firstLine="709"/>
        <w:rPr>
          <w:i/>
          <w:iCs/>
          <w:noProof/>
          <w:lang w:val="ru-RU"/>
        </w:rPr>
      </w:pPr>
      <w:r>
        <w:rPr>
          <w:i/>
          <w:iCs/>
          <w:noProof/>
          <w:lang w:val="ru-RU"/>
        </w:rPr>
        <w:t xml:space="preserve">Джерело: </w:t>
      </w:r>
      <w:r w:rsidR="007757DB" w:rsidRPr="00364D16">
        <w:rPr>
          <w:i/>
          <w:iCs/>
          <w:noProof/>
          <w:lang w:val="ru-RU"/>
        </w:rPr>
        <w:t xml:space="preserve">Складено на основі </w:t>
      </w:r>
      <w:r w:rsidR="00410027" w:rsidRPr="00364D16">
        <w:rPr>
          <w:i/>
          <w:iCs/>
          <w:noProof/>
          <w:lang w:val="ru-RU"/>
        </w:rPr>
        <w:t>[3,6,27,28]</w:t>
      </w:r>
    </w:p>
    <w:p w14:paraId="1F2FD15B" w14:textId="77777777" w:rsidR="00CE25C1" w:rsidRPr="009F1461" w:rsidRDefault="00CE25C1" w:rsidP="00AB2177">
      <w:pPr>
        <w:ind w:firstLine="709"/>
        <w:rPr>
          <w:noProof/>
          <w:lang w:val="ru-RU"/>
        </w:rPr>
      </w:pPr>
    </w:p>
    <w:p w14:paraId="339DA7A0" w14:textId="26D930B1" w:rsidR="00B87424" w:rsidRPr="009F1461" w:rsidRDefault="00652A5D" w:rsidP="00AB2177">
      <w:pPr>
        <w:ind w:firstLine="709"/>
        <w:rPr>
          <w:rFonts w:eastAsia="Times New Roman"/>
          <w:bCs w:val="0"/>
          <w:lang w:eastAsia="uk-UA"/>
        </w:rPr>
      </w:pPr>
      <w:r w:rsidRPr="009F1461">
        <w:rPr>
          <w:rFonts w:eastAsia="Times New Roman"/>
          <w:bCs w:val="0"/>
          <w:lang w:eastAsia="uk-UA"/>
        </w:rPr>
        <w:t xml:space="preserve">Одразу помітно, що слабкою стороною АТ </w:t>
      </w:r>
      <w:r w:rsidR="00B23660">
        <w:rPr>
          <w:rFonts w:eastAsia="Times New Roman"/>
          <w:bCs w:val="0"/>
          <w:lang w:eastAsia="uk-UA"/>
        </w:rPr>
        <w:t>«</w:t>
      </w:r>
      <w:r w:rsidRPr="009F1461">
        <w:rPr>
          <w:rFonts w:eastAsia="Times New Roman"/>
          <w:bCs w:val="0"/>
          <w:lang w:eastAsia="uk-UA"/>
        </w:rPr>
        <w:t xml:space="preserve">СК </w:t>
      </w:r>
      <w:r w:rsidR="00B23660">
        <w:rPr>
          <w:rFonts w:eastAsia="Times New Roman"/>
          <w:bCs w:val="0"/>
          <w:lang w:eastAsia="uk-UA"/>
        </w:rPr>
        <w:t>«</w:t>
      </w:r>
      <w:r w:rsidRPr="009F1461">
        <w:rPr>
          <w:rFonts w:eastAsia="Times New Roman"/>
          <w:bCs w:val="0"/>
          <w:lang w:eastAsia="uk-UA"/>
        </w:rPr>
        <w:t>Країна</w:t>
      </w:r>
      <w:r w:rsidR="00B23660">
        <w:rPr>
          <w:rFonts w:eastAsia="Times New Roman"/>
          <w:bCs w:val="0"/>
          <w:lang w:eastAsia="uk-UA"/>
        </w:rPr>
        <w:t>»</w:t>
      </w:r>
      <w:r w:rsidRPr="009F1461">
        <w:rPr>
          <w:rFonts w:eastAsia="Times New Roman"/>
          <w:bCs w:val="0"/>
          <w:lang w:eastAsia="uk-UA"/>
        </w:rPr>
        <w:t xml:space="preserve"> є фінансова стійкість компанії,</w:t>
      </w:r>
      <w:r w:rsidR="001700A3" w:rsidRPr="009F1461">
        <w:t xml:space="preserve"> щ</w:t>
      </w:r>
      <w:r w:rsidR="001700A3" w:rsidRPr="009F1461">
        <w:rPr>
          <w:rFonts w:eastAsia="Times New Roman"/>
          <w:bCs w:val="0"/>
          <w:lang w:eastAsia="uk-UA"/>
        </w:rPr>
        <w:t>о може бути викликом для компанії.</w:t>
      </w:r>
      <w:r w:rsidRPr="009F1461">
        <w:rPr>
          <w:rFonts w:eastAsia="Times New Roman"/>
          <w:bCs w:val="0"/>
          <w:lang w:eastAsia="uk-UA"/>
        </w:rPr>
        <w:t xml:space="preserve"> </w:t>
      </w:r>
      <w:r w:rsidR="001700A3" w:rsidRPr="009F1461">
        <w:rPr>
          <w:rFonts w:eastAsia="Times New Roman"/>
          <w:bCs w:val="0"/>
          <w:lang w:eastAsia="uk-UA"/>
        </w:rPr>
        <w:t>Однак, у них є декілька сильних сторін, таких як цінова політика та якість обслуговування.</w:t>
      </w:r>
      <w:r w:rsidR="00E27EA5" w:rsidRPr="009F1461">
        <w:rPr>
          <w:rFonts w:eastAsia="Times New Roman"/>
          <w:bCs w:val="0"/>
          <w:lang w:eastAsia="uk-UA"/>
        </w:rPr>
        <w:t xml:space="preserve"> </w:t>
      </w:r>
      <w:r w:rsidR="001700A3" w:rsidRPr="009F1461">
        <w:rPr>
          <w:rFonts w:eastAsia="Times New Roman"/>
          <w:bCs w:val="0"/>
          <w:lang w:eastAsia="uk-UA"/>
        </w:rPr>
        <w:t xml:space="preserve">У порівнянні з компанією </w:t>
      </w:r>
      <w:r w:rsidR="00B23660">
        <w:rPr>
          <w:rFonts w:eastAsia="Times New Roman"/>
          <w:bCs w:val="0"/>
          <w:lang w:eastAsia="uk-UA"/>
        </w:rPr>
        <w:t>«</w:t>
      </w:r>
      <w:r w:rsidR="001700A3" w:rsidRPr="009F1461">
        <w:rPr>
          <w:rFonts w:eastAsia="Times New Roman"/>
          <w:bCs w:val="0"/>
          <w:lang w:eastAsia="uk-UA"/>
        </w:rPr>
        <w:t>Універсальна</w:t>
      </w:r>
      <w:r w:rsidR="00B23660">
        <w:rPr>
          <w:rFonts w:eastAsia="Times New Roman"/>
          <w:bCs w:val="0"/>
          <w:lang w:eastAsia="uk-UA"/>
        </w:rPr>
        <w:t>»</w:t>
      </w:r>
      <w:r w:rsidR="001700A3" w:rsidRPr="009F1461">
        <w:rPr>
          <w:rFonts w:eastAsia="Times New Roman"/>
          <w:bCs w:val="0"/>
          <w:lang w:eastAsia="uk-UA"/>
        </w:rPr>
        <w:t xml:space="preserve">, АТ </w:t>
      </w:r>
      <w:r w:rsidR="00B23660">
        <w:rPr>
          <w:rFonts w:eastAsia="Times New Roman"/>
          <w:bCs w:val="0"/>
          <w:lang w:eastAsia="uk-UA"/>
        </w:rPr>
        <w:t>«</w:t>
      </w:r>
      <w:r w:rsidR="001700A3" w:rsidRPr="009F1461">
        <w:rPr>
          <w:rFonts w:eastAsia="Times New Roman"/>
          <w:bCs w:val="0"/>
          <w:lang w:eastAsia="uk-UA"/>
        </w:rPr>
        <w:t xml:space="preserve">СК </w:t>
      </w:r>
      <w:r w:rsidR="00B23660">
        <w:rPr>
          <w:rFonts w:eastAsia="Times New Roman"/>
          <w:bCs w:val="0"/>
          <w:lang w:eastAsia="uk-UA"/>
        </w:rPr>
        <w:t>«</w:t>
      </w:r>
      <w:r w:rsidR="001700A3" w:rsidRPr="009F1461">
        <w:rPr>
          <w:rFonts w:eastAsia="Times New Roman"/>
          <w:bCs w:val="0"/>
          <w:lang w:eastAsia="uk-UA"/>
        </w:rPr>
        <w:t>Країна</w:t>
      </w:r>
      <w:r w:rsidR="00B23660">
        <w:rPr>
          <w:rFonts w:eastAsia="Times New Roman"/>
          <w:bCs w:val="0"/>
          <w:lang w:eastAsia="uk-UA"/>
        </w:rPr>
        <w:t>»</w:t>
      </w:r>
      <w:r w:rsidR="001700A3" w:rsidRPr="009F1461">
        <w:rPr>
          <w:rFonts w:eastAsia="Times New Roman"/>
          <w:bCs w:val="0"/>
          <w:lang w:eastAsia="uk-UA"/>
        </w:rPr>
        <w:t xml:space="preserve"> має більшу частку на ринку, що свідчить про більшу лояльність їх клієнтів.</w:t>
      </w:r>
    </w:p>
    <w:p w14:paraId="42346411" w14:textId="0A63732E" w:rsidR="00652A5D" w:rsidRPr="009F1461" w:rsidRDefault="00B87424" w:rsidP="00AB2177">
      <w:pPr>
        <w:ind w:firstLine="709"/>
        <w:rPr>
          <w:rFonts w:eastAsia="Times New Roman"/>
          <w:bCs w:val="0"/>
          <w:lang w:eastAsia="uk-UA"/>
        </w:rPr>
      </w:pPr>
      <w:r w:rsidRPr="009F1461">
        <w:rPr>
          <w:rFonts w:eastAsia="Times New Roman"/>
          <w:bCs w:val="0"/>
          <w:lang w:eastAsia="uk-UA"/>
        </w:rPr>
        <w:t xml:space="preserve">Відповідно можна підтвердити ситуацію на споживчому ринку – тут споживачі новатори. Навіть попри низькі ціни АТ </w:t>
      </w:r>
      <w:r w:rsidR="00B23660">
        <w:rPr>
          <w:rFonts w:eastAsia="Times New Roman"/>
          <w:bCs w:val="0"/>
          <w:lang w:eastAsia="uk-UA"/>
        </w:rPr>
        <w:t>«</w:t>
      </w:r>
      <w:r w:rsidRPr="009F1461">
        <w:rPr>
          <w:rFonts w:eastAsia="Times New Roman"/>
          <w:bCs w:val="0"/>
          <w:lang w:eastAsia="uk-UA"/>
        </w:rPr>
        <w:t xml:space="preserve">СК </w:t>
      </w:r>
      <w:r w:rsidR="00B23660">
        <w:rPr>
          <w:rFonts w:eastAsia="Times New Roman"/>
          <w:bCs w:val="0"/>
          <w:lang w:eastAsia="uk-UA"/>
        </w:rPr>
        <w:t>«</w:t>
      </w:r>
      <w:r w:rsidRPr="009F1461">
        <w:rPr>
          <w:rFonts w:eastAsia="Times New Roman"/>
          <w:bCs w:val="0"/>
          <w:lang w:eastAsia="uk-UA"/>
        </w:rPr>
        <w:t>Країна</w:t>
      </w:r>
      <w:r w:rsidR="00B23660">
        <w:rPr>
          <w:rFonts w:eastAsia="Times New Roman"/>
          <w:bCs w:val="0"/>
          <w:lang w:eastAsia="uk-UA"/>
        </w:rPr>
        <w:t>»</w:t>
      </w:r>
      <w:r w:rsidRPr="009F1461">
        <w:rPr>
          <w:rFonts w:eastAsia="Times New Roman"/>
          <w:bCs w:val="0"/>
          <w:lang w:eastAsia="uk-UA"/>
        </w:rPr>
        <w:t xml:space="preserve"> та високі показники рівня виплат, що свідчить про якість обслуговування та надійність, вагома більшість клієнтів – корпоративні.</w:t>
      </w:r>
    </w:p>
    <w:p w14:paraId="0DDB9C56" w14:textId="7510F496" w:rsidR="008A034D" w:rsidRPr="009F1461" w:rsidRDefault="008A034D" w:rsidP="00AB2177">
      <w:pPr>
        <w:ind w:firstLine="709"/>
        <w:rPr>
          <w:rFonts w:eastAsia="Times New Roman"/>
          <w:bCs w:val="0"/>
          <w:lang w:eastAsia="uk-UA"/>
        </w:rPr>
      </w:pPr>
      <w:r w:rsidRPr="009F1461">
        <w:rPr>
          <w:rFonts w:eastAsia="Times New Roman"/>
          <w:bCs w:val="0"/>
          <w:lang w:eastAsia="uk-UA"/>
        </w:rPr>
        <w:lastRenderedPageBreak/>
        <w:t xml:space="preserve">Ці дані вказують на потребу АТ </w:t>
      </w:r>
      <w:r w:rsidR="00B23660">
        <w:rPr>
          <w:rFonts w:eastAsia="Times New Roman"/>
          <w:bCs w:val="0"/>
          <w:lang w:eastAsia="uk-UA"/>
        </w:rPr>
        <w:t>«</w:t>
      </w:r>
      <w:r w:rsidRPr="009F1461">
        <w:rPr>
          <w:rFonts w:eastAsia="Times New Roman"/>
          <w:bCs w:val="0"/>
          <w:lang w:eastAsia="uk-UA"/>
        </w:rPr>
        <w:t xml:space="preserve">СК </w:t>
      </w:r>
      <w:r w:rsidR="00B23660">
        <w:rPr>
          <w:rFonts w:eastAsia="Times New Roman"/>
          <w:bCs w:val="0"/>
          <w:lang w:eastAsia="uk-UA"/>
        </w:rPr>
        <w:t>«</w:t>
      </w:r>
      <w:r w:rsidRPr="009F1461">
        <w:rPr>
          <w:rFonts w:eastAsia="Times New Roman"/>
          <w:bCs w:val="0"/>
          <w:lang w:eastAsia="uk-UA"/>
        </w:rPr>
        <w:t>Країна</w:t>
      </w:r>
      <w:r w:rsidR="00B23660">
        <w:rPr>
          <w:rFonts w:eastAsia="Times New Roman"/>
          <w:bCs w:val="0"/>
          <w:lang w:eastAsia="uk-UA"/>
        </w:rPr>
        <w:t>»</w:t>
      </w:r>
      <w:r w:rsidRPr="009F1461">
        <w:rPr>
          <w:rFonts w:eastAsia="Times New Roman"/>
          <w:bCs w:val="0"/>
          <w:lang w:eastAsia="uk-UA"/>
        </w:rPr>
        <w:t xml:space="preserve"> у збільшенні фінансової стійкості, щоб забезпечити стале функціонування компанії. Також можливо розглянути можливості привернення більшої кількості споживачів-новаторів та роботу над залученням більш широкого спектру клієнтів, не тільки корпоративних.</w:t>
      </w:r>
    </w:p>
    <w:p w14:paraId="6ED100BF" w14:textId="00D824DE" w:rsidR="00C03C39" w:rsidRPr="009F1461" w:rsidRDefault="00C03C39" w:rsidP="00C03C39">
      <w:pPr>
        <w:ind w:firstLine="709"/>
        <w:rPr>
          <w:noProof/>
        </w:rPr>
      </w:pPr>
      <w:r w:rsidRPr="009F1461">
        <w:rPr>
          <w:noProof/>
        </w:rPr>
        <w:t>Відповідно до отриманих даних аналізу мікросередовища, можемо сформувати підсумкову таблицю для зрозуміння впливу факторів на підприємство. Дані зведено до таблиці 1.15.</w:t>
      </w:r>
    </w:p>
    <w:p w14:paraId="1728FB1B" w14:textId="77777777" w:rsidR="00CE25C1" w:rsidRPr="009F1461" w:rsidRDefault="00CE25C1" w:rsidP="00AB2177">
      <w:pPr>
        <w:ind w:firstLine="709"/>
        <w:rPr>
          <w:rFonts w:eastAsia="Times New Roman"/>
          <w:bCs w:val="0"/>
          <w:lang w:eastAsia="uk-UA"/>
        </w:rPr>
      </w:pPr>
    </w:p>
    <w:p w14:paraId="6EEFA9D4" w14:textId="77777777" w:rsidR="00B8303C" w:rsidRPr="009F1461" w:rsidRDefault="00B8303C" w:rsidP="00AB2177">
      <w:pPr>
        <w:pStyle w:val="a4"/>
        <w:tabs>
          <w:tab w:val="left" w:pos="6624"/>
        </w:tabs>
        <w:ind w:left="0" w:firstLine="709"/>
      </w:pPr>
      <w:r w:rsidRPr="009F1461">
        <w:t xml:space="preserve">Таблиця 1.15 </w:t>
      </w:r>
      <w:r w:rsidR="00E303F2" w:rsidRPr="009F1461">
        <w:rPr>
          <w:lang w:val="en-US"/>
        </w:rPr>
        <w:t xml:space="preserve">- </w:t>
      </w:r>
      <w:r w:rsidRPr="009F1461">
        <w:t>Таблиця факторів мікросередовища</w:t>
      </w:r>
    </w:p>
    <w:tbl>
      <w:tblPr>
        <w:tblStyle w:val="a7"/>
        <w:tblW w:w="9911" w:type="dxa"/>
        <w:tblLook w:val="04A0" w:firstRow="1" w:lastRow="0" w:firstColumn="1" w:lastColumn="0" w:noHBand="0" w:noVBand="1"/>
      </w:tblPr>
      <w:tblGrid>
        <w:gridCol w:w="934"/>
        <w:gridCol w:w="2136"/>
        <w:gridCol w:w="2000"/>
        <w:gridCol w:w="2268"/>
        <w:gridCol w:w="2573"/>
      </w:tblGrid>
      <w:tr w:rsidR="005E6FD3" w:rsidRPr="009F1461" w14:paraId="537F6735" w14:textId="77777777" w:rsidTr="00C71B60">
        <w:tc>
          <w:tcPr>
            <w:tcW w:w="934" w:type="dxa"/>
          </w:tcPr>
          <w:p w14:paraId="7B53190E" w14:textId="77777777" w:rsidR="005E6FD3" w:rsidRPr="009F1461" w:rsidRDefault="005E6FD3" w:rsidP="000A7259">
            <w:pPr>
              <w:pStyle w:val="a4"/>
              <w:tabs>
                <w:tab w:val="left" w:pos="6624"/>
              </w:tabs>
              <w:ind w:left="0"/>
              <w:jc w:val="center"/>
            </w:pPr>
            <w:r w:rsidRPr="009F1461">
              <w:t>№ з/п</w:t>
            </w:r>
          </w:p>
        </w:tc>
        <w:tc>
          <w:tcPr>
            <w:tcW w:w="2136" w:type="dxa"/>
          </w:tcPr>
          <w:p w14:paraId="3DF535C8" w14:textId="77777777" w:rsidR="005E6FD3" w:rsidRPr="009F1461" w:rsidRDefault="005E6FD3" w:rsidP="000A7259">
            <w:pPr>
              <w:pStyle w:val="a4"/>
              <w:tabs>
                <w:tab w:val="left" w:pos="6624"/>
              </w:tabs>
              <w:ind w:left="0"/>
              <w:jc w:val="center"/>
            </w:pPr>
            <w:r w:rsidRPr="009F1461">
              <w:t>Фактор</w:t>
            </w:r>
          </w:p>
        </w:tc>
        <w:tc>
          <w:tcPr>
            <w:tcW w:w="2000" w:type="dxa"/>
          </w:tcPr>
          <w:p w14:paraId="031D11B3" w14:textId="77777777" w:rsidR="005E6FD3" w:rsidRPr="009F1461" w:rsidRDefault="005E6FD3" w:rsidP="000A7259">
            <w:pPr>
              <w:pStyle w:val="a4"/>
              <w:tabs>
                <w:tab w:val="left" w:pos="6624"/>
              </w:tabs>
              <w:ind w:left="0"/>
              <w:jc w:val="center"/>
            </w:pPr>
            <w:r w:rsidRPr="009F1461">
              <w:t>Загроза</w:t>
            </w:r>
          </w:p>
        </w:tc>
        <w:tc>
          <w:tcPr>
            <w:tcW w:w="2268" w:type="dxa"/>
          </w:tcPr>
          <w:p w14:paraId="0D3CC3EA" w14:textId="77777777" w:rsidR="005E6FD3" w:rsidRPr="009F1461" w:rsidRDefault="005E6FD3" w:rsidP="000A7259">
            <w:pPr>
              <w:pStyle w:val="a4"/>
              <w:tabs>
                <w:tab w:val="left" w:pos="6624"/>
              </w:tabs>
              <w:ind w:left="0"/>
              <w:jc w:val="center"/>
            </w:pPr>
            <w:r w:rsidRPr="009F1461">
              <w:t>Можливість</w:t>
            </w:r>
          </w:p>
        </w:tc>
        <w:tc>
          <w:tcPr>
            <w:tcW w:w="2573" w:type="dxa"/>
          </w:tcPr>
          <w:p w14:paraId="6F34B136" w14:textId="77777777" w:rsidR="005E6FD3" w:rsidRPr="009F1461" w:rsidRDefault="005E6FD3" w:rsidP="000A7259">
            <w:pPr>
              <w:pStyle w:val="a4"/>
              <w:tabs>
                <w:tab w:val="left" w:pos="6624"/>
              </w:tabs>
              <w:ind w:left="0"/>
              <w:jc w:val="center"/>
            </w:pPr>
            <w:r w:rsidRPr="009F1461">
              <w:t>Реакція</w:t>
            </w:r>
          </w:p>
        </w:tc>
      </w:tr>
      <w:tr w:rsidR="005E6FD3" w:rsidRPr="009F1461" w14:paraId="5D044162" w14:textId="77777777" w:rsidTr="00C71B60">
        <w:tc>
          <w:tcPr>
            <w:tcW w:w="934" w:type="dxa"/>
          </w:tcPr>
          <w:p w14:paraId="59A73DE2" w14:textId="77777777" w:rsidR="005E6FD3" w:rsidRPr="009F1461" w:rsidRDefault="005E6FD3" w:rsidP="000A7259">
            <w:pPr>
              <w:rPr>
                <w:bCs w:val="0"/>
              </w:rPr>
            </w:pPr>
            <w:r w:rsidRPr="009F1461">
              <w:rPr>
                <w:bCs w:val="0"/>
              </w:rPr>
              <w:t>1</w:t>
            </w:r>
          </w:p>
        </w:tc>
        <w:tc>
          <w:tcPr>
            <w:tcW w:w="2136" w:type="dxa"/>
          </w:tcPr>
          <w:p w14:paraId="7FFDFAF0" w14:textId="77777777" w:rsidR="005E6FD3" w:rsidRPr="009F1461" w:rsidRDefault="005E6FD3" w:rsidP="000A7259">
            <w:pPr>
              <w:jc w:val="left"/>
              <w:rPr>
                <w:bCs w:val="0"/>
              </w:rPr>
            </w:pPr>
            <w:r w:rsidRPr="009F1461">
              <w:rPr>
                <w:bCs w:val="0"/>
              </w:rPr>
              <w:t>Перевага корпоративного клієнта над споживчим</w:t>
            </w:r>
          </w:p>
        </w:tc>
        <w:tc>
          <w:tcPr>
            <w:tcW w:w="2000" w:type="dxa"/>
          </w:tcPr>
          <w:p w14:paraId="4D90C259" w14:textId="77777777" w:rsidR="005E6FD3" w:rsidRPr="009F1461" w:rsidRDefault="005E6FD3" w:rsidP="000A7259">
            <w:pPr>
              <w:jc w:val="left"/>
              <w:rPr>
                <w:bCs w:val="0"/>
              </w:rPr>
            </w:pPr>
            <w:r w:rsidRPr="009F1461">
              <w:rPr>
                <w:bCs w:val="0"/>
              </w:rPr>
              <w:t>Загроза</w:t>
            </w:r>
            <w:r w:rsidR="004D5B89" w:rsidRPr="009F1461">
              <w:rPr>
                <w:bCs w:val="0"/>
              </w:rPr>
              <w:t xml:space="preserve"> відтоку одночасно великої кількості клієнтів</w:t>
            </w:r>
          </w:p>
        </w:tc>
        <w:tc>
          <w:tcPr>
            <w:tcW w:w="2268" w:type="dxa"/>
          </w:tcPr>
          <w:p w14:paraId="457C9F3B" w14:textId="77777777" w:rsidR="005E6FD3" w:rsidRPr="009F1461" w:rsidRDefault="004D5B89" w:rsidP="000A7259">
            <w:pPr>
              <w:pStyle w:val="a4"/>
              <w:tabs>
                <w:tab w:val="left" w:pos="6624"/>
              </w:tabs>
              <w:ind w:left="0"/>
              <w:jc w:val="left"/>
            </w:pPr>
            <w:r w:rsidRPr="009F1461">
              <w:t>Можливість притоку великої кількості клієнтів</w:t>
            </w:r>
          </w:p>
        </w:tc>
        <w:tc>
          <w:tcPr>
            <w:tcW w:w="2573" w:type="dxa"/>
          </w:tcPr>
          <w:p w14:paraId="58F57E89" w14:textId="006334C0" w:rsidR="005E6FD3" w:rsidRPr="009F1461" w:rsidRDefault="00B23660" w:rsidP="000A7259">
            <w:pPr>
              <w:pStyle w:val="a4"/>
              <w:tabs>
                <w:tab w:val="left" w:pos="6624"/>
              </w:tabs>
              <w:ind w:left="0"/>
              <w:jc w:val="left"/>
            </w:pPr>
            <w:r>
              <w:t>«</w:t>
            </w:r>
            <w:r w:rsidR="004D5B89" w:rsidRPr="009F1461">
              <w:t>Гра в гойдалки</w:t>
            </w:r>
            <w:r>
              <w:t>»</w:t>
            </w:r>
            <w:r w:rsidR="004D5B89" w:rsidRPr="009F1461">
              <w:t xml:space="preserve"> ніяк не сприятиме значному </w:t>
            </w:r>
            <w:r w:rsidR="00FE4327" w:rsidRPr="009F1461">
              <w:t>розвитку, необхідно залучати споживчий сегмент</w:t>
            </w:r>
          </w:p>
        </w:tc>
      </w:tr>
      <w:tr w:rsidR="005E6FD3" w:rsidRPr="009F1461" w14:paraId="6957DB9C" w14:textId="77777777" w:rsidTr="00C71B60">
        <w:tc>
          <w:tcPr>
            <w:tcW w:w="934" w:type="dxa"/>
          </w:tcPr>
          <w:p w14:paraId="074D30DC" w14:textId="77777777" w:rsidR="005E6FD3" w:rsidRPr="009F1461" w:rsidRDefault="005E6FD3" w:rsidP="000A7259">
            <w:pPr>
              <w:pStyle w:val="a4"/>
              <w:tabs>
                <w:tab w:val="left" w:pos="6624"/>
              </w:tabs>
              <w:ind w:left="0"/>
            </w:pPr>
            <w:r w:rsidRPr="009F1461">
              <w:t>2</w:t>
            </w:r>
          </w:p>
        </w:tc>
        <w:tc>
          <w:tcPr>
            <w:tcW w:w="2136" w:type="dxa"/>
          </w:tcPr>
          <w:p w14:paraId="37581CBF" w14:textId="77777777" w:rsidR="005E6FD3" w:rsidRPr="009F1461" w:rsidRDefault="008A2EEC" w:rsidP="000A7259">
            <w:pPr>
              <w:pStyle w:val="a4"/>
              <w:tabs>
                <w:tab w:val="left" w:pos="6624"/>
              </w:tabs>
              <w:ind w:left="0"/>
              <w:jc w:val="left"/>
            </w:pPr>
            <w:r w:rsidRPr="009F1461">
              <w:t>Товари-субститути все більш привабливі</w:t>
            </w:r>
          </w:p>
        </w:tc>
        <w:tc>
          <w:tcPr>
            <w:tcW w:w="2000" w:type="dxa"/>
          </w:tcPr>
          <w:p w14:paraId="4A53A766" w14:textId="77777777" w:rsidR="005E6FD3" w:rsidRPr="009F1461" w:rsidRDefault="008A2EEC" w:rsidP="000A7259">
            <w:pPr>
              <w:pStyle w:val="a4"/>
              <w:tabs>
                <w:tab w:val="left" w:pos="6624"/>
              </w:tabs>
              <w:ind w:left="0"/>
              <w:jc w:val="left"/>
            </w:pPr>
            <w:r w:rsidRPr="009F1461">
              <w:t>Загроза відтоку клієнтів споживчого сегменту</w:t>
            </w:r>
          </w:p>
        </w:tc>
        <w:tc>
          <w:tcPr>
            <w:tcW w:w="2268" w:type="dxa"/>
          </w:tcPr>
          <w:p w14:paraId="0649CFFF" w14:textId="77777777" w:rsidR="005E6FD3" w:rsidRPr="009F1461" w:rsidRDefault="005E6FD3" w:rsidP="000A7259">
            <w:pPr>
              <w:pStyle w:val="a4"/>
              <w:tabs>
                <w:tab w:val="left" w:pos="6624"/>
              </w:tabs>
              <w:ind w:left="0"/>
              <w:jc w:val="left"/>
            </w:pPr>
          </w:p>
        </w:tc>
        <w:tc>
          <w:tcPr>
            <w:tcW w:w="2573" w:type="dxa"/>
          </w:tcPr>
          <w:p w14:paraId="58BD183E" w14:textId="77777777" w:rsidR="005E6FD3" w:rsidRPr="009F1461" w:rsidRDefault="008A2EEC" w:rsidP="000A7259">
            <w:pPr>
              <w:pStyle w:val="a4"/>
              <w:tabs>
                <w:tab w:val="left" w:pos="6624"/>
              </w:tabs>
              <w:ind w:left="0"/>
              <w:jc w:val="left"/>
            </w:pPr>
            <w:r w:rsidRPr="009F1461">
              <w:t xml:space="preserve">Необхідно </w:t>
            </w:r>
            <w:r w:rsidR="005257EB" w:rsidRPr="009F1461">
              <w:t xml:space="preserve">зберегти </w:t>
            </w:r>
            <w:r w:rsidRPr="009F1461">
              <w:t>попит</w:t>
            </w:r>
            <w:r w:rsidR="005257EB" w:rsidRPr="009F1461">
              <w:t xml:space="preserve"> </w:t>
            </w:r>
            <w:r w:rsidRPr="009F1461">
              <w:t>більш дешевим продуктом</w:t>
            </w:r>
          </w:p>
        </w:tc>
      </w:tr>
      <w:tr w:rsidR="005E6FD3" w:rsidRPr="009F1461" w14:paraId="21F49BC9" w14:textId="77777777" w:rsidTr="00C71B60">
        <w:tc>
          <w:tcPr>
            <w:tcW w:w="934" w:type="dxa"/>
          </w:tcPr>
          <w:p w14:paraId="6A90EEBF" w14:textId="77777777" w:rsidR="005E6FD3" w:rsidRPr="009F1461" w:rsidRDefault="005E6FD3" w:rsidP="000A7259">
            <w:pPr>
              <w:pStyle w:val="a4"/>
              <w:tabs>
                <w:tab w:val="left" w:pos="6624"/>
              </w:tabs>
              <w:ind w:left="0"/>
            </w:pPr>
            <w:r w:rsidRPr="009F1461">
              <w:t>3</w:t>
            </w:r>
          </w:p>
        </w:tc>
        <w:tc>
          <w:tcPr>
            <w:tcW w:w="2136" w:type="dxa"/>
          </w:tcPr>
          <w:p w14:paraId="552417FC" w14:textId="77777777" w:rsidR="005E6FD3" w:rsidRPr="009F1461" w:rsidRDefault="00E11F83" w:rsidP="000A7259">
            <w:pPr>
              <w:pStyle w:val="a4"/>
              <w:tabs>
                <w:tab w:val="left" w:pos="6624"/>
              </w:tabs>
              <w:ind w:left="0"/>
              <w:jc w:val="left"/>
            </w:pPr>
            <w:r w:rsidRPr="009F1461">
              <w:t>Страхування дітей не розвинена ланка на ринку</w:t>
            </w:r>
          </w:p>
        </w:tc>
        <w:tc>
          <w:tcPr>
            <w:tcW w:w="2000" w:type="dxa"/>
          </w:tcPr>
          <w:p w14:paraId="64B90F63" w14:textId="77777777" w:rsidR="005E6FD3" w:rsidRPr="009F1461" w:rsidRDefault="005E6FD3" w:rsidP="000A7259">
            <w:pPr>
              <w:pStyle w:val="a4"/>
              <w:tabs>
                <w:tab w:val="left" w:pos="6624"/>
              </w:tabs>
              <w:ind w:left="0"/>
              <w:jc w:val="left"/>
            </w:pPr>
          </w:p>
        </w:tc>
        <w:tc>
          <w:tcPr>
            <w:tcW w:w="2268" w:type="dxa"/>
          </w:tcPr>
          <w:p w14:paraId="2A9037EF" w14:textId="77777777" w:rsidR="005E6FD3" w:rsidRPr="009F1461" w:rsidRDefault="00E11F83" w:rsidP="000A7259">
            <w:pPr>
              <w:pStyle w:val="a4"/>
              <w:tabs>
                <w:tab w:val="left" w:pos="6624"/>
              </w:tabs>
              <w:ind w:left="0"/>
              <w:jc w:val="left"/>
            </w:pPr>
            <w:r w:rsidRPr="009F1461">
              <w:t>Можливість розвитку цієї ланки компанією та збільшення ринку</w:t>
            </w:r>
          </w:p>
        </w:tc>
        <w:tc>
          <w:tcPr>
            <w:tcW w:w="2573" w:type="dxa"/>
          </w:tcPr>
          <w:p w14:paraId="79BEA609" w14:textId="77777777" w:rsidR="005E6FD3" w:rsidRPr="009F1461" w:rsidRDefault="00E11F83" w:rsidP="000A7259">
            <w:pPr>
              <w:pStyle w:val="a4"/>
              <w:tabs>
                <w:tab w:val="left" w:pos="6624"/>
              </w:tabs>
              <w:ind w:left="0"/>
              <w:jc w:val="left"/>
            </w:pPr>
            <w:r w:rsidRPr="009F1461">
              <w:t>Необхід</w:t>
            </w:r>
            <w:r w:rsidR="003A4502" w:rsidRPr="009F1461">
              <w:t>но знайти можливість розвитку ринку.</w:t>
            </w:r>
          </w:p>
        </w:tc>
      </w:tr>
    </w:tbl>
    <w:p w14:paraId="400932E1" w14:textId="4DB77865" w:rsidR="00E303F2" w:rsidRPr="00C71B60" w:rsidRDefault="00C71B60" w:rsidP="00C71B60">
      <w:pPr>
        <w:ind w:firstLine="709"/>
        <w:rPr>
          <w:i/>
          <w:iCs/>
          <w:noProof/>
          <w:lang w:val="ru-RU"/>
        </w:rPr>
      </w:pPr>
      <w:r>
        <w:rPr>
          <w:i/>
          <w:iCs/>
          <w:noProof/>
          <w:lang w:val="ru-RU"/>
        </w:rPr>
        <w:t xml:space="preserve">Джерело: </w:t>
      </w:r>
      <w:r w:rsidRPr="00364D16">
        <w:rPr>
          <w:i/>
          <w:iCs/>
          <w:noProof/>
          <w:lang w:val="ru-RU"/>
        </w:rPr>
        <w:t>Складено</w:t>
      </w:r>
      <w:r>
        <w:rPr>
          <w:i/>
          <w:iCs/>
          <w:noProof/>
          <w:lang w:val="ru-RU"/>
        </w:rPr>
        <w:t xml:space="preserve"> авторо</w:t>
      </w:r>
      <w:r>
        <w:rPr>
          <w:i/>
          <w:iCs/>
          <w:noProof/>
          <w:lang w:val="ru-RU"/>
        </w:rPr>
        <w:t>м</w:t>
      </w:r>
    </w:p>
    <w:p w14:paraId="434B9339" w14:textId="40D74E32" w:rsidR="000B1664" w:rsidRPr="009F1461" w:rsidRDefault="007B740C" w:rsidP="00AB2177">
      <w:pPr>
        <w:ind w:firstLine="709"/>
        <w:rPr>
          <w:rFonts w:eastAsia="Times New Roman"/>
          <w:bCs w:val="0"/>
          <w:lang w:eastAsia="uk-UA"/>
        </w:rPr>
      </w:pPr>
      <w:r w:rsidRPr="009F1461">
        <w:rPr>
          <w:rFonts w:eastAsia="Times New Roman"/>
          <w:bCs w:val="0"/>
          <w:lang w:eastAsia="uk-UA"/>
        </w:rPr>
        <w:lastRenderedPageBreak/>
        <w:t>Провівши аналіз мікросередовища можна</w:t>
      </w:r>
      <w:r w:rsidR="00B87424" w:rsidRPr="009F1461">
        <w:rPr>
          <w:rFonts w:eastAsia="Times New Roman"/>
          <w:bCs w:val="0"/>
          <w:lang w:eastAsia="uk-UA"/>
        </w:rPr>
        <w:t xml:space="preserve"> помітити, що більша частина споживачів – промислового сегменту. </w:t>
      </w:r>
      <w:r w:rsidR="00042FD8" w:rsidRPr="009F1461">
        <w:rPr>
          <w:rFonts w:eastAsia="Times New Roman"/>
          <w:bCs w:val="0"/>
          <w:lang w:eastAsia="uk-UA"/>
        </w:rPr>
        <w:t xml:space="preserve">Враховуючи активну боротьбу за клієнта, маємо ситуацію </w:t>
      </w:r>
      <w:r w:rsidR="00B23660">
        <w:rPr>
          <w:rFonts w:eastAsia="Times New Roman"/>
          <w:bCs w:val="0"/>
          <w:lang w:eastAsia="uk-UA"/>
        </w:rPr>
        <w:t>«</w:t>
      </w:r>
      <w:r w:rsidR="00042FD8" w:rsidRPr="009F1461">
        <w:rPr>
          <w:rFonts w:eastAsia="Times New Roman"/>
          <w:bCs w:val="0"/>
          <w:lang w:eastAsia="uk-UA"/>
        </w:rPr>
        <w:t>гри в гойдалки</w:t>
      </w:r>
      <w:r w:rsidR="00B23660">
        <w:rPr>
          <w:rFonts w:eastAsia="Times New Roman"/>
          <w:bCs w:val="0"/>
          <w:lang w:eastAsia="uk-UA"/>
        </w:rPr>
        <w:t>»</w:t>
      </w:r>
      <w:r w:rsidR="00042FD8" w:rsidRPr="009F1461">
        <w:rPr>
          <w:rFonts w:eastAsia="Times New Roman"/>
          <w:bCs w:val="0"/>
          <w:lang w:eastAsia="uk-UA"/>
        </w:rPr>
        <w:t xml:space="preserve">, де </w:t>
      </w:r>
      <w:r w:rsidR="00DA5C46" w:rsidRPr="009F1461">
        <w:rPr>
          <w:rFonts w:eastAsia="Times New Roman"/>
          <w:bCs w:val="0"/>
          <w:lang w:eastAsia="uk-UA"/>
        </w:rPr>
        <w:t>кожна страхова компанія втрачає та перехоплює клієнта, можливою реакцією може бути розвиток споживчого сегменту та його стимулювання.</w:t>
      </w:r>
    </w:p>
    <w:p w14:paraId="455BCA1F" w14:textId="77777777" w:rsidR="000B1664" w:rsidRPr="009F1461" w:rsidRDefault="000B1664" w:rsidP="000A7259">
      <w:pPr>
        <w:ind w:firstLine="567"/>
        <w:rPr>
          <w:rFonts w:eastAsia="Times New Roman"/>
          <w:bCs w:val="0"/>
          <w:lang w:eastAsia="uk-UA"/>
        </w:rPr>
      </w:pPr>
    </w:p>
    <w:p w14:paraId="6D65EDFC" w14:textId="639F1F9B" w:rsidR="00E303F2" w:rsidRPr="009F1461" w:rsidRDefault="0072387E" w:rsidP="00991C3C">
      <w:pPr>
        <w:pStyle w:val="2"/>
        <w:spacing w:before="0"/>
        <w:ind w:firstLine="709"/>
        <w:rPr>
          <w:rFonts w:ascii="Times New Roman" w:hAnsi="Times New Roman" w:cs="Times New Roman"/>
          <w:color w:val="auto"/>
          <w:sz w:val="28"/>
          <w:szCs w:val="28"/>
        </w:rPr>
      </w:pPr>
      <w:bookmarkStart w:id="39" w:name="_Toc135333048"/>
      <w:bookmarkStart w:id="40" w:name="_Toc136556916"/>
      <w:bookmarkStart w:id="41" w:name="_Toc137043362"/>
      <w:bookmarkStart w:id="42" w:name="_Toc137329736"/>
      <w:r w:rsidRPr="009F1461">
        <w:rPr>
          <w:rFonts w:ascii="Times New Roman" w:hAnsi="Times New Roman" w:cs="Times New Roman"/>
          <w:color w:val="auto"/>
          <w:sz w:val="28"/>
          <w:szCs w:val="28"/>
        </w:rPr>
        <w:t>1.3 Визначення маркетингової управлінської проблеми</w:t>
      </w:r>
      <w:bookmarkEnd w:id="39"/>
      <w:bookmarkEnd w:id="40"/>
      <w:r w:rsidR="009C0CDC" w:rsidRPr="009F1461">
        <w:rPr>
          <w:rFonts w:ascii="Times New Roman" w:hAnsi="Times New Roman" w:cs="Times New Roman"/>
          <w:color w:val="auto"/>
          <w:sz w:val="28"/>
          <w:szCs w:val="28"/>
        </w:rPr>
        <w:t xml:space="preserve"> </w:t>
      </w:r>
      <w:r w:rsidR="00A4613B" w:rsidRPr="009F1461">
        <w:rPr>
          <w:rFonts w:ascii="Times New Roman" w:hAnsi="Times New Roman" w:cs="Times New Roman"/>
          <w:color w:val="auto"/>
          <w:sz w:val="28"/>
          <w:szCs w:val="28"/>
        </w:rPr>
        <w:t xml:space="preserve">АТ </w:t>
      </w:r>
      <w:r w:rsidR="00B23660">
        <w:rPr>
          <w:rFonts w:ascii="Times New Roman" w:hAnsi="Times New Roman" w:cs="Times New Roman"/>
          <w:color w:val="auto"/>
          <w:sz w:val="28"/>
          <w:szCs w:val="28"/>
        </w:rPr>
        <w:t>«</w:t>
      </w:r>
      <w:r w:rsidR="00A4613B" w:rsidRPr="009F1461">
        <w:rPr>
          <w:rFonts w:ascii="Times New Roman" w:hAnsi="Times New Roman" w:cs="Times New Roman"/>
          <w:color w:val="auto"/>
          <w:sz w:val="28"/>
          <w:szCs w:val="28"/>
        </w:rPr>
        <w:t xml:space="preserve">СК </w:t>
      </w:r>
      <w:r w:rsidR="00B23660">
        <w:rPr>
          <w:rFonts w:ascii="Times New Roman" w:hAnsi="Times New Roman" w:cs="Times New Roman"/>
          <w:color w:val="auto"/>
          <w:sz w:val="28"/>
          <w:szCs w:val="28"/>
        </w:rPr>
        <w:t>«</w:t>
      </w:r>
      <w:r w:rsidR="00A4613B" w:rsidRPr="009F1461">
        <w:rPr>
          <w:rFonts w:ascii="Times New Roman" w:hAnsi="Times New Roman" w:cs="Times New Roman"/>
          <w:color w:val="auto"/>
          <w:sz w:val="28"/>
          <w:szCs w:val="28"/>
        </w:rPr>
        <w:t>Країна</w:t>
      </w:r>
      <w:r w:rsidR="00B23660">
        <w:rPr>
          <w:rFonts w:ascii="Times New Roman" w:hAnsi="Times New Roman" w:cs="Times New Roman"/>
          <w:color w:val="auto"/>
          <w:sz w:val="28"/>
          <w:szCs w:val="28"/>
        </w:rPr>
        <w:t>»</w:t>
      </w:r>
      <w:bookmarkEnd w:id="41"/>
      <w:bookmarkEnd w:id="42"/>
    </w:p>
    <w:p w14:paraId="7DB7A1A1" w14:textId="77777777" w:rsidR="000B1664" w:rsidRPr="009F1461" w:rsidRDefault="000B1664" w:rsidP="000A7259"/>
    <w:p w14:paraId="62EBDB2E" w14:textId="0D445E30" w:rsidR="00C03C39" w:rsidRPr="009F1461" w:rsidRDefault="003328AD" w:rsidP="00C03C39">
      <w:pPr>
        <w:ind w:firstLine="709"/>
        <w:rPr>
          <w:rFonts w:eastAsia="Times New Roman"/>
        </w:rPr>
      </w:pPr>
      <w:r w:rsidRPr="009F1461">
        <w:rPr>
          <w:rFonts w:eastAsia="Times New Roman"/>
        </w:rPr>
        <w:t>Для визначення маркетингової управлінської проблеми проведено розширений SWOT-аналіз, який дозволяє систематично вивчити сильні та слабкі сторони, можливості та загрози, пов'язані з розглядуваною проблемою.</w:t>
      </w:r>
      <w:r w:rsidR="0050550C" w:rsidRPr="009F1461">
        <w:rPr>
          <w:rFonts w:eastAsia="Times New Roman"/>
        </w:rPr>
        <w:t xml:space="preserve"> </w:t>
      </w:r>
      <w:r w:rsidRPr="009F1461">
        <w:rPr>
          <w:rFonts w:eastAsia="Times New Roman"/>
        </w:rPr>
        <w:t>SWOT-аналіз включає в себе детальний аналіз внутрішніх факторів, а також зовнішніх факторів.</w:t>
      </w:r>
    </w:p>
    <w:p w14:paraId="6EAF8036" w14:textId="42D723CD" w:rsidR="00281E44" w:rsidRPr="009F1461" w:rsidRDefault="00281E44" w:rsidP="00C03C39">
      <w:pPr>
        <w:ind w:firstLine="709"/>
        <w:rPr>
          <w:rFonts w:eastAsia="Times New Roman"/>
        </w:rPr>
      </w:pPr>
      <w:r w:rsidRPr="009F1461">
        <w:rPr>
          <w:rFonts w:eastAsia="Times New Roman"/>
        </w:rPr>
        <w:t>Першим етапом є</w:t>
      </w:r>
      <w:r w:rsidR="00773344" w:rsidRPr="009F1461">
        <w:rPr>
          <w:rFonts w:eastAsia="Times New Roman"/>
        </w:rPr>
        <w:t xml:space="preserve"> аналіз</w:t>
      </w:r>
      <w:r w:rsidRPr="009F1461">
        <w:rPr>
          <w:rFonts w:eastAsia="Times New Roman"/>
        </w:rPr>
        <w:t xml:space="preserve"> слабк</w:t>
      </w:r>
      <w:r w:rsidR="00773344" w:rsidRPr="009F1461">
        <w:rPr>
          <w:rFonts w:eastAsia="Times New Roman"/>
        </w:rPr>
        <w:t>их</w:t>
      </w:r>
      <w:r w:rsidRPr="009F1461">
        <w:rPr>
          <w:rFonts w:eastAsia="Times New Roman"/>
        </w:rPr>
        <w:t xml:space="preserve"> та сильн</w:t>
      </w:r>
      <w:r w:rsidR="00773344" w:rsidRPr="009F1461">
        <w:rPr>
          <w:rFonts w:eastAsia="Times New Roman"/>
        </w:rPr>
        <w:t>их</w:t>
      </w:r>
      <w:r w:rsidRPr="009F1461">
        <w:rPr>
          <w:rFonts w:eastAsia="Times New Roman"/>
        </w:rPr>
        <w:t xml:space="preserve"> стор</w:t>
      </w:r>
      <w:r w:rsidR="00773344" w:rsidRPr="009F1461">
        <w:rPr>
          <w:rFonts w:eastAsia="Times New Roman"/>
        </w:rPr>
        <w:t>ін</w:t>
      </w:r>
      <w:r w:rsidRPr="009F1461">
        <w:rPr>
          <w:rFonts w:eastAsia="Times New Roman"/>
        </w:rPr>
        <w:t xml:space="preserve"> підприємства</w:t>
      </w:r>
      <w:r w:rsidR="00773344" w:rsidRPr="009F1461">
        <w:rPr>
          <w:rFonts w:eastAsia="Times New Roman"/>
        </w:rPr>
        <w:t xml:space="preserve"> з точки зору</w:t>
      </w:r>
      <w:r w:rsidRPr="009F1461">
        <w:rPr>
          <w:rFonts w:eastAsia="Times New Roman"/>
        </w:rPr>
        <w:t xml:space="preserve"> їх ступ</w:t>
      </w:r>
      <w:r w:rsidR="00773344" w:rsidRPr="009F1461">
        <w:rPr>
          <w:rFonts w:eastAsia="Times New Roman"/>
        </w:rPr>
        <w:t>ені</w:t>
      </w:r>
      <w:r w:rsidRPr="009F1461">
        <w:rPr>
          <w:rFonts w:eastAsia="Times New Roman"/>
        </w:rPr>
        <w:t xml:space="preserve"> впливу та важливості.</w:t>
      </w:r>
      <w:r w:rsidR="00773344" w:rsidRPr="009F1461">
        <w:rPr>
          <w:rFonts w:eastAsia="Times New Roman"/>
        </w:rPr>
        <w:t xml:space="preserve"> Отримані результати зведено до таблиці 1.16.</w:t>
      </w:r>
    </w:p>
    <w:p w14:paraId="238746BC" w14:textId="77777777" w:rsidR="00CE25C1" w:rsidRPr="009F1461" w:rsidRDefault="00CE25C1" w:rsidP="00AB2177">
      <w:pPr>
        <w:ind w:firstLine="709"/>
        <w:rPr>
          <w:rFonts w:eastAsia="Times New Roman"/>
        </w:rPr>
      </w:pPr>
    </w:p>
    <w:p w14:paraId="293F5027" w14:textId="6BDD3AEB" w:rsidR="000E762C" w:rsidRPr="009F1461" w:rsidRDefault="000E762C" w:rsidP="00AB2177">
      <w:pPr>
        <w:ind w:firstLine="709"/>
        <w:rPr>
          <w:rFonts w:eastAsia="Times New Roman"/>
        </w:rPr>
      </w:pPr>
      <w:r w:rsidRPr="009F1461">
        <w:rPr>
          <w:rFonts w:eastAsia="Times New Roman"/>
        </w:rPr>
        <w:t xml:space="preserve">Таблиця </w:t>
      </w:r>
      <w:r w:rsidR="0014464C" w:rsidRPr="009F1461">
        <w:rPr>
          <w:rFonts w:eastAsia="Times New Roman"/>
        </w:rPr>
        <w:t>1.16</w:t>
      </w:r>
      <w:r w:rsidR="00E303F2" w:rsidRPr="009F1461">
        <w:rPr>
          <w:rFonts w:eastAsia="Times New Roman"/>
        </w:rPr>
        <w:t xml:space="preserve"> - </w:t>
      </w:r>
      <w:r w:rsidR="00B23660">
        <w:rPr>
          <w:rFonts w:eastAsia="Times New Roman"/>
        </w:rPr>
        <w:t>«</w:t>
      </w:r>
      <w:r w:rsidRPr="009F1461">
        <w:rPr>
          <w:rFonts w:eastAsia="Times New Roman"/>
        </w:rPr>
        <w:t>Важливість – ефективність</w:t>
      </w:r>
      <w:r w:rsidR="00B23660">
        <w:rPr>
          <w:rFonts w:eastAsia="Times New Roman"/>
        </w:rPr>
        <w:t>»</w:t>
      </w:r>
    </w:p>
    <w:tbl>
      <w:tblPr>
        <w:tblW w:w="5000" w:type="pct"/>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ook w:val="0600" w:firstRow="0" w:lastRow="0" w:firstColumn="0" w:lastColumn="0" w:noHBand="1" w:noVBand="1"/>
      </w:tblPr>
      <w:tblGrid>
        <w:gridCol w:w="1820"/>
        <w:gridCol w:w="5226"/>
        <w:gridCol w:w="3075"/>
      </w:tblGrid>
      <w:tr w:rsidR="000E762C" w:rsidRPr="009F1461" w14:paraId="3CB04596" w14:textId="77777777" w:rsidTr="004675D6">
        <w:trPr>
          <w:trHeight w:val="165"/>
        </w:trPr>
        <w:tc>
          <w:tcPr>
            <w:tcW w:w="899" w:type="pct"/>
            <w:vMerge w:val="restart"/>
            <w:shd w:val="clear" w:color="auto" w:fill="auto"/>
            <w:tcMar>
              <w:top w:w="100" w:type="dxa"/>
              <w:left w:w="100" w:type="dxa"/>
              <w:bottom w:w="100" w:type="dxa"/>
              <w:right w:w="100" w:type="dxa"/>
            </w:tcMar>
          </w:tcPr>
          <w:p w14:paraId="7CF2A72E" w14:textId="77777777" w:rsidR="000E762C" w:rsidRPr="009F1461" w:rsidRDefault="000E762C" w:rsidP="000A7259">
            <w:pPr>
              <w:widowControl w:val="0"/>
              <w:pBdr>
                <w:top w:val="nil"/>
                <w:left w:val="nil"/>
                <w:bottom w:val="nil"/>
                <w:right w:val="nil"/>
                <w:between w:val="nil"/>
              </w:pBdr>
              <w:rPr>
                <w:rFonts w:eastAsia="Times New Roman"/>
              </w:rPr>
            </w:pPr>
            <w:r w:rsidRPr="009F1461">
              <w:rPr>
                <w:rFonts w:eastAsia="Times New Roman"/>
              </w:rPr>
              <w:t>Ефективність</w:t>
            </w:r>
          </w:p>
        </w:tc>
        <w:tc>
          <w:tcPr>
            <w:tcW w:w="4101" w:type="pct"/>
            <w:gridSpan w:val="2"/>
            <w:shd w:val="clear" w:color="auto" w:fill="auto"/>
            <w:tcMar>
              <w:top w:w="100" w:type="dxa"/>
              <w:left w:w="100" w:type="dxa"/>
              <w:bottom w:w="100" w:type="dxa"/>
              <w:right w:w="100" w:type="dxa"/>
            </w:tcMar>
          </w:tcPr>
          <w:p w14:paraId="040486B3" w14:textId="77777777" w:rsidR="000E762C" w:rsidRPr="009F1461" w:rsidRDefault="000E762C" w:rsidP="000A7259">
            <w:pPr>
              <w:widowControl w:val="0"/>
              <w:pBdr>
                <w:top w:val="nil"/>
                <w:left w:val="nil"/>
                <w:bottom w:val="nil"/>
                <w:right w:val="nil"/>
                <w:between w:val="nil"/>
              </w:pBdr>
              <w:rPr>
                <w:rFonts w:eastAsia="Times New Roman"/>
              </w:rPr>
            </w:pPr>
            <w:r w:rsidRPr="009F1461">
              <w:rPr>
                <w:rFonts w:eastAsia="Times New Roman"/>
              </w:rPr>
              <w:t>Важливість</w:t>
            </w:r>
          </w:p>
        </w:tc>
      </w:tr>
      <w:tr w:rsidR="000E762C" w:rsidRPr="009F1461" w14:paraId="612EE325" w14:textId="77777777" w:rsidTr="004675D6">
        <w:trPr>
          <w:trHeight w:val="160"/>
        </w:trPr>
        <w:tc>
          <w:tcPr>
            <w:tcW w:w="899" w:type="pct"/>
            <w:vMerge/>
            <w:shd w:val="clear" w:color="auto" w:fill="auto"/>
            <w:tcMar>
              <w:top w:w="100" w:type="dxa"/>
              <w:left w:w="100" w:type="dxa"/>
              <w:bottom w:w="100" w:type="dxa"/>
              <w:right w:w="100" w:type="dxa"/>
            </w:tcMar>
          </w:tcPr>
          <w:p w14:paraId="516A6D0C" w14:textId="77777777" w:rsidR="000E762C" w:rsidRPr="009F1461" w:rsidRDefault="000E762C" w:rsidP="000A7259">
            <w:pPr>
              <w:widowControl w:val="0"/>
              <w:pBdr>
                <w:top w:val="nil"/>
                <w:left w:val="nil"/>
                <w:bottom w:val="nil"/>
                <w:right w:val="nil"/>
                <w:between w:val="nil"/>
              </w:pBdr>
              <w:rPr>
                <w:rFonts w:eastAsia="Times New Roman"/>
              </w:rPr>
            </w:pPr>
          </w:p>
        </w:tc>
        <w:tc>
          <w:tcPr>
            <w:tcW w:w="2582" w:type="pct"/>
            <w:shd w:val="clear" w:color="auto" w:fill="auto"/>
            <w:tcMar>
              <w:top w:w="100" w:type="dxa"/>
              <w:left w:w="100" w:type="dxa"/>
              <w:bottom w:w="100" w:type="dxa"/>
              <w:right w:w="100" w:type="dxa"/>
            </w:tcMar>
          </w:tcPr>
          <w:p w14:paraId="7AE6523A" w14:textId="77777777" w:rsidR="000E762C" w:rsidRPr="009F1461" w:rsidRDefault="000E762C" w:rsidP="000A7259">
            <w:pPr>
              <w:widowControl w:val="0"/>
              <w:pBdr>
                <w:top w:val="nil"/>
                <w:left w:val="nil"/>
                <w:bottom w:val="nil"/>
                <w:right w:val="nil"/>
                <w:between w:val="nil"/>
              </w:pBdr>
              <w:rPr>
                <w:rFonts w:eastAsia="Times New Roman"/>
              </w:rPr>
            </w:pPr>
            <w:r w:rsidRPr="009F1461">
              <w:rPr>
                <w:rFonts w:eastAsia="Times New Roman"/>
              </w:rPr>
              <w:t>Висока</w:t>
            </w:r>
          </w:p>
        </w:tc>
        <w:tc>
          <w:tcPr>
            <w:tcW w:w="1519" w:type="pct"/>
            <w:shd w:val="clear" w:color="auto" w:fill="auto"/>
            <w:tcMar>
              <w:top w:w="100" w:type="dxa"/>
              <w:left w:w="100" w:type="dxa"/>
              <w:bottom w:w="100" w:type="dxa"/>
              <w:right w:w="100" w:type="dxa"/>
            </w:tcMar>
          </w:tcPr>
          <w:p w14:paraId="70ED7859" w14:textId="77777777" w:rsidR="000E762C" w:rsidRPr="009F1461" w:rsidRDefault="000E762C" w:rsidP="000A7259">
            <w:pPr>
              <w:widowControl w:val="0"/>
              <w:pBdr>
                <w:top w:val="nil"/>
                <w:left w:val="nil"/>
                <w:bottom w:val="nil"/>
                <w:right w:val="nil"/>
                <w:between w:val="nil"/>
              </w:pBdr>
              <w:rPr>
                <w:rFonts w:eastAsia="Times New Roman"/>
              </w:rPr>
            </w:pPr>
            <w:r w:rsidRPr="009F1461">
              <w:rPr>
                <w:rFonts w:eastAsia="Times New Roman"/>
              </w:rPr>
              <w:t>Низька</w:t>
            </w:r>
          </w:p>
        </w:tc>
      </w:tr>
      <w:tr w:rsidR="000E762C" w:rsidRPr="009F1461" w14:paraId="04FB739C" w14:textId="77777777" w:rsidTr="004675D6">
        <w:tc>
          <w:tcPr>
            <w:tcW w:w="899" w:type="pct"/>
            <w:shd w:val="clear" w:color="auto" w:fill="auto"/>
            <w:tcMar>
              <w:top w:w="100" w:type="dxa"/>
              <w:left w:w="100" w:type="dxa"/>
              <w:bottom w:w="100" w:type="dxa"/>
              <w:right w:w="100" w:type="dxa"/>
            </w:tcMar>
          </w:tcPr>
          <w:p w14:paraId="5ECCE32C" w14:textId="77777777" w:rsidR="000E762C" w:rsidRPr="009F1461" w:rsidRDefault="000E762C" w:rsidP="000A7259">
            <w:pPr>
              <w:widowControl w:val="0"/>
              <w:pBdr>
                <w:top w:val="nil"/>
                <w:left w:val="nil"/>
                <w:bottom w:val="nil"/>
                <w:right w:val="nil"/>
                <w:between w:val="nil"/>
              </w:pBdr>
              <w:rPr>
                <w:rFonts w:eastAsia="Times New Roman"/>
              </w:rPr>
            </w:pPr>
            <w:r w:rsidRPr="009F1461">
              <w:rPr>
                <w:rFonts w:eastAsia="Times New Roman"/>
              </w:rPr>
              <w:t>Висока</w:t>
            </w:r>
          </w:p>
        </w:tc>
        <w:tc>
          <w:tcPr>
            <w:tcW w:w="2582" w:type="pct"/>
            <w:shd w:val="clear" w:color="auto" w:fill="auto"/>
            <w:tcMar>
              <w:top w:w="100" w:type="dxa"/>
              <w:left w:w="100" w:type="dxa"/>
              <w:bottom w:w="100" w:type="dxa"/>
              <w:right w:w="100" w:type="dxa"/>
            </w:tcMar>
          </w:tcPr>
          <w:p w14:paraId="7533FBED" w14:textId="477EF448" w:rsidR="000E762C" w:rsidRPr="009F1461" w:rsidRDefault="000E762C" w:rsidP="00E90975">
            <w:pPr>
              <w:ind w:left="96"/>
              <w:jc w:val="left"/>
              <w:rPr>
                <w:rFonts w:eastAsia="Calibri"/>
                <w:lang w:val="ru-RU"/>
              </w:rPr>
            </w:pPr>
            <w:r w:rsidRPr="009F1461">
              <w:rPr>
                <w:rFonts w:eastAsia="Times New Roman"/>
              </w:rPr>
              <w:t>Якість обслуговування</w:t>
            </w:r>
            <w:r w:rsidR="001B79E0" w:rsidRPr="009F1461">
              <w:rPr>
                <w:rFonts w:eastAsia="Times New Roman"/>
                <w:lang w:val="ru-RU"/>
              </w:rPr>
              <w:t>;</w:t>
            </w:r>
          </w:p>
          <w:p w14:paraId="6654B758" w14:textId="5D91E5FF" w:rsidR="000E762C" w:rsidRPr="009F1461" w:rsidRDefault="000E762C" w:rsidP="00E90975">
            <w:pPr>
              <w:ind w:left="96"/>
              <w:jc w:val="left"/>
              <w:rPr>
                <w:rFonts w:eastAsia="Times New Roman"/>
                <w:lang w:val="ru-RU"/>
              </w:rPr>
            </w:pPr>
            <w:r w:rsidRPr="009F1461">
              <w:rPr>
                <w:rFonts w:eastAsia="Times New Roman"/>
              </w:rPr>
              <w:t>Власна широка збутова мережа</w:t>
            </w:r>
            <w:r w:rsidR="001B79E0" w:rsidRPr="009F1461">
              <w:rPr>
                <w:rFonts w:eastAsia="Times New Roman"/>
                <w:lang w:val="ru-RU"/>
              </w:rPr>
              <w:t>;</w:t>
            </w:r>
          </w:p>
          <w:p w14:paraId="5B0A9BBC" w14:textId="1B47A45F" w:rsidR="000E762C" w:rsidRPr="009F1461" w:rsidRDefault="000E762C" w:rsidP="00E90975">
            <w:pPr>
              <w:ind w:left="96"/>
              <w:jc w:val="left"/>
              <w:rPr>
                <w:rFonts w:eastAsia="Times New Roman"/>
                <w:lang w:val="ru-RU"/>
              </w:rPr>
            </w:pPr>
            <w:r w:rsidRPr="009F1461">
              <w:rPr>
                <w:rFonts w:eastAsia="Times New Roman"/>
              </w:rPr>
              <w:t>Високі показники надійності  компанії</w:t>
            </w:r>
            <w:r w:rsidR="001B79E0" w:rsidRPr="009F1461">
              <w:rPr>
                <w:rFonts w:eastAsia="Times New Roman"/>
                <w:lang w:val="ru-RU"/>
              </w:rPr>
              <w:t>;</w:t>
            </w:r>
          </w:p>
          <w:p w14:paraId="4105634C" w14:textId="21C5F02F" w:rsidR="000E762C" w:rsidRPr="009F1461" w:rsidRDefault="000E762C" w:rsidP="00E90975">
            <w:pPr>
              <w:ind w:left="96"/>
              <w:jc w:val="left"/>
              <w:rPr>
                <w:rFonts w:eastAsia="Times New Roman"/>
                <w:lang w:val="ru-RU"/>
              </w:rPr>
            </w:pPr>
            <w:r w:rsidRPr="009F1461">
              <w:rPr>
                <w:rFonts w:eastAsia="Times New Roman"/>
              </w:rPr>
              <w:t>Гнучка система ціноутворення</w:t>
            </w:r>
            <w:r w:rsidR="001B79E0" w:rsidRPr="009F1461">
              <w:rPr>
                <w:rFonts w:eastAsia="Times New Roman"/>
                <w:lang w:val="ru-RU"/>
              </w:rPr>
              <w:t>;</w:t>
            </w:r>
          </w:p>
          <w:p w14:paraId="06BF38F3" w14:textId="3AEF250A" w:rsidR="000E762C" w:rsidRPr="009F1461" w:rsidRDefault="000E762C" w:rsidP="00E90975">
            <w:pPr>
              <w:ind w:left="96"/>
              <w:jc w:val="left"/>
              <w:rPr>
                <w:rFonts w:eastAsia="Times New Roman"/>
                <w:lang w:val="ru-RU"/>
              </w:rPr>
            </w:pPr>
            <w:r w:rsidRPr="009F1461">
              <w:rPr>
                <w:rFonts w:eastAsia="Times New Roman"/>
              </w:rPr>
              <w:t>Високий рівень кваліфікації працівників</w:t>
            </w:r>
            <w:r w:rsidR="001B79E0" w:rsidRPr="009F1461">
              <w:rPr>
                <w:rFonts w:eastAsia="Times New Roman"/>
                <w:lang w:val="ru-RU"/>
              </w:rPr>
              <w:t>.</w:t>
            </w:r>
          </w:p>
        </w:tc>
        <w:tc>
          <w:tcPr>
            <w:tcW w:w="1519" w:type="pct"/>
            <w:shd w:val="clear" w:color="auto" w:fill="auto"/>
            <w:tcMar>
              <w:top w:w="100" w:type="dxa"/>
              <w:left w:w="100" w:type="dxa"/>
              <w:bottom w:w="100" w:type="dxa"/>
              <w:right w:w="100" w:type="dxa"/>
            </w:tcMar>
          </w:tcPr>
          <w:p w14:paraId="70F869B0" w14:textId="77777777" w:rsidR="000E762C" w:rsidRPr="009F1461" w:rsidRDefault="000E762C" w:rsidP="00E90975">
            <w:pPr>
              <w:ind w:left="96"/>
              <w:jc w:val="left"/>
              <w:rPr>
                <w:rFonts w:eastAsia="Times New Roman"/>
              </w:rPr>
            </w:pPr>
            <w:r w:rsidRPr="009F1461">
              <w:rPr>
                <w:rFonts w:eastAsia="Times New Roman"/>
              </w:rPr>
              <w:t>Надмірна увага до корпоративних клієнтів.</w:t>
            </w:r>
          </w:p>
        </w:tc>
      </w:tr>
      <w:tr w:rsidR="000E762C" w:rsidRPr="009F1461" w14:paraId="2B9C5699" w14:textId="77777777" w:rsidTr="004675D6">
        <w:tc>
          <w:tcPr>
            <w:tcW w:w="899" w:type="pct"/>
            <w:shd w:val="clear" w:color="auto" w:fill="auto"/>
            <w:tcMar>
              <w:top w:w="100" w:type="dxa"/>
              <w:left w:w="100" w:type="dxa"/>
              <w:bottom w:w="100" w:type="dxa"/>
              <w:right w:w="100" w:type="dxa"/>
            </w:tcMar>
          </w:tcPr>
          <w:p w14:paraId="3D8EE616" w14:textId="77777777" w:rsidR="000E762C" w:rsidRPr="009F1461" w:rsidRDefault="000E762C" w:rsidP="000A7259">
            <w:pPr>
              <w:widowControl w:val="0"/>
              <w:pBdr>
                <w:top w:val="nil"/>
                <w:left w:val="nil"/>
                <w:bottom w:val="nil"/>
                <w:right w:val="nil"/>
                <w:between w:val="nil"/>
              </w:pBdr>
              <w:rPr>
                <w:rFonts w:eastAsia="Times New Roman"/>
              </w:rPr>
            </w:pPr>
            <w:r w:rsidRPr="009F1461">
              <w:rPr>
                <w:rFonts w:eastAsia="Times New Roman"/>
              </w:rPr>
              <w:t>Низька</w:t>
            </w:r>
          </w:p>
        </w:tc>
        <w:tc>
          <w:tcPr>
            <w:tcW w:w="2582" w:type="pct"/>
            <w:shd w:val="clear" w:color="auto" w:fill="auto"/>
            <w:tcMar>
              <w:top w:w="100" w:type="dxa"/>
              <w:left w:w="100" w:type="dxa"/>
              <w:bottom w:w="100" w:type="dxa"/>
              <w:right w:w="100" w:type="dxa"/>
            </w:tcMar>
          </w:tcPr>
          <w:p w14:paraId="2E1DBF99" w14:textId="06E3A368" w:rsidR="000E762C" w:rsidRPr="009F1461" w:rsidRDefault="000E762C" w:rsidP="00E90975">
            <w:pPr>
              <w:ind w:left="96"/>
              <w:jc w:val="left"/>
              <w:rPr>
                <w:rFonts w:eastAsia="Times New Roman"/>
                <w:lang w:val="ru-RU"/>
              </w:rPr>
            </w:pPr>
            <w:r w:rsidRPr="009F1461">
              <w:rPr>
                <w:rFonts w:eastAsia="Times New Roman"/>
              </w:rPr>
              <w:t xml:space="preserve">Недостатня </w:t>
            </w:r>
            <w:r w:rsidR="0009191D" w:rsidRPr="009F1461">
              <w:rPr>
                <w:rFonts w:eastAsia="Times New Roman"/>
              </w:rPr>
              <w:t>лояльність</w:t>
            </w:r>
            <w:r w:rsidR="001B79E0" w:rsidRPr="009F1461">
              <w:rPr>
                <w:rFonts w:eastAsia="Times New Roman"/>
                <w:lang w:val="ru-RU"/>
              </w:rPr>
              <w:t>;</w:t>
            </w:r>
          </w:p>
          <w:p w14:paraId="464C0FBF" w14:textId="036CC1B6" w:rsidR="000E762C" w:rsidRPr="009F1461" w:rsidRDefault="000E762C" w:rsidP="00E90975">
            <w:pPr>
              <w:ind w:left="96"/>
              <w:jc w:val="left"/>
              <w:rPr>
                <w:rFonts w:eastAsia="Times New Roman"/>
                <w:lang w:val="ru-RU"/>
              </w:rPr>
            </w:pPr>
            <w:r w:rsidRPr="009F1461">
              <w:rPr>
                <w:rFonts w:eastAsia="Times New Roman"/>
              </w:rPr>
              <w:t>Фінансове становище на підприємстві</w:t>
            </w:r>
            <w:r w:rsidR="001B79E0" w:rsidRPr="009F1461">
              <w:rPr>
                <w:rFonts w:eastAsia="Times New Roman"/>
                <w:lang w:val="ru-RU"/>
              </w:rPr>
              <w:t>.</w:t>
            </w:r>
          </w:p>
        </w:tc>
        <w:tc>
          <w:tcPr>
            <w:tcW w:w="1519" w:type="pct"/>
            <w:shd w:val="clear" w:color="auto" w:fill="auto"/>
            <w:tcMar>
              <w:top w:w="100" w:type="dxa"/>
              <w:left w:w="100" w:type="dxa"/>
              <w:bottom w:w="100" w:type="dxa"/>
              <w:right w:w="100" w:type="dxa"/>
            </w:tcMar>
          </w:tcPr>
          <w:p w14:paraId="6F04F0F2" w14:textId="7E5004C2" w:rsidR="001B79E0" w:rsidRPr="009F1461" w:rsidRDefault="000E762C" w:rsidP="001B79E0">
            <w:pPr>
              <w:ind w:left="96"/>
              <w:jc w:val="left"/>
              <w:rPr>
                <w:rFonts w:eastAsia="Times New Roman"/>
                <w:lang w:val="ru-RU"/>
              </w:rPr>
            </w:pPr>
            <w:r w:rsidRPr="009F1461">
              <w:rPr>
                <w:rFonts w:eastAsia="Times New Roman"/>
              </w:rPr>
              <w:t>Низька увага до рекламних кампаній</w:t>
            </w:r>
            <w:r w:rsidR="001B79E0" w:rsidRPr="009F1461">
              <w:rPr>
                <w:rFonts w:eastAsia="Times New Roman"/>
                <w:lang w:val="ru-RU"/>
              </w:rPr>
              <w:t>.</w:t>
            </w:r>
          </w:p>
        </w:tc>
      </w:tr>
    </w:tbl>
    <w:p w14:paraId="0ACD3667" w14:textId="069BCF1F" w:rsidR="00CE25C1" w:rsidRPr="004675D6" w:rsidRDefault="00C71B60" w:rsidP="004675D6">
      <w:pPr>
        <w:ind w:firstLine="709"/>
        <w:rPr>
          <w:i/>
          <w:iCs/>
          <w:noProof/>
          <w:lang w:val="ru-RU"/>
        </w:rPr>
      </w:pPr>
      <w:r>
        <w:rPr>
          <w:i/>
          <w:iCs/>
          <w:noProof/>
          <w:lang w:val="ru-RU"/>
        </w:rPr>
        <w:t xml:space="preserve">Джерело: </w:t>
      </w:r>
      <w:r w:rsidRPr="00364D16">
        <w:rPr>
          <w:i/>
          <w:iCs/>
          <w:noProof/>
          <w:lang w:val="ru-RU"/>
        </w:rPr>
        <w:t>Складено</w:t>
      </w:r>
      <w:r>
        <w:rPr>
          <w:i/>
          <w:iCs/>
          <w:noProof/>
          <w:lang w:val="ru-RU"/>
        </w:rPr>
        <w:t xml:space="preserve"> автором</w:t>
      </w:r>
    </w:p>
    <w:p w14:paraId="27B2E79A" w14:textId="17B1606F" w:rsidR="000E762C" w:rsidRPr="009F1461" w:rsidRDefault="000E762C" w:rsidP="00AB2177">
      <w:pPr>
        <w:ind w:firstLine="709"/>
        <w:rPr>
          <w:rFonts w:eastAsia="Times New Roman"/>
        </w:rPr>
      </w:pPr>
      <w:r w:rsidRPr="009F1461">
        <w:rPr>
          <w:rFonts w:eastAsia="Times New Roman"/>
        </w:rPr>
        <w:lastRenderedPageBreak/>
        <w:t>Основними перевагами, сильними сторонами є якість обслуговування та якість покриття від СК. Також гнучка система ціноутворення дає змогу знизити ціни на продукти.</w:t>
      </w:r>
    </w:p>
    <w:p w14:paraId="061DBF3E" w14:textId="2CEAEA42" w:rsidR="00277C69" w:rsidRPr="009F1461" w:rsidRDefault="000E762C" w:rsidP="00277C69">
      <w:pPr>
        <w:ind w:firstLine="709"/>
        <w:rPr>
          <w:rFonts w:eastAsia="Times New Roman"/>
          <w:bCs w:val="0"/>
          <w:lang w:eastAsia="uk-UA"/>
        </w:rPr>
      </w:pPr>
      <w:r w:rsidRPr="009F1461">
        <w:rPr>
          <w:rFonts w:eastAsia="Times New Roman"/>
        </w:rPr>
        <w:t xml:space="preserve">Однак, через війну маємо фінансову кризу, що дає негативний ефект нестабільності. Таку проблему можна вирішити залученням нових клієнтів, але варто оцінити які є можливості. </w:t>
      </w:r>
      <w:bookmarkStart w:id="43" w:name="_Hlk132118496"/>
      <w:r w:rsidR="00E70BC6" w:rsidRPr="009F1461">
        <w:rPr>
          <w:rFonts w:eastAsia="Times New Roman"/>
          <w:bCs w:val="0"/>
          <w:lang w:eastAsia="uk-UA"/>
        </w:rPr>
        <w:t xml:space="preserve">Навіть попри низькі ціни АТ </w:t>
      </w:r>
      <w:r w:rsidR="00B23660">
        <w:rPr>
          <w:rFonts w:eastAsia="Times New Roman"/>
          <w:bCs w:val="0"/>
          <w:lang w:eastAsia="uk-UA"/>
        </w:rPr>
        <w:t>«</w:t>
      </w:r>
      <w:r w:rsidR="00E70BC6" w:rsidRPr="009F1461">
        <w:rPr>
          <w:rFonts w:eastAsia="Times New Roman"/>
          <w:bCs w:val="0"/>
          <w:lang w:eastAsia="uk-UA"/>
        </w:rPr>
        <w:t xml:space="preserve">СК </w:t>
      </w:r>
      <w:r w:rsidR="00B23660">
        <w:rPr>
          <w:rFonts w:eastAsia="Times New Roman"/>
          <w:bCs w:val="0"/>
          <w:lang w:eastAsia="uk-UA"/>
        </w:rPr>
        <w:t>«</w:t>
      </w:r>
      <w:r w:rsidR="00E70BC6" w:rsidRPr="009F1461">
        <w:rPr>
          <w:rFonts w:eastAsia="Times New Roman"/>
          <w:bCs w:val="0"/>
          <w:lang w:eastAsia="uk-UA"/>
        </w:rPr>
        <w:t>Країна</w:t>
      </w:r>
      <w:r w:rsidR="00B23660">
        <w:rPr>
          <w:rFonts w:eastAsia="Times New Roman"/>
          <w:bCs w:val="0"/>
          <w:lang w:eastAsia="uk-UA"/>
        </w:rPr>
        <w:t>»</w:t>
      </w:r>
      <w:r w:rsidR="00E70BC6" w:rsidRPr="009F1461">
        <w:rPr>
          <w:rFonts w:eastAsia="Times New Roman"/>
          <w:bCs w:val="0"/>
          <w:lang w:eastAsia="uk-UA"/>
        </w:rPr>
        <w:t xml:space="preserve"> багато споживачів не можуть собі дозволити страхування або обирають самостійне лікування .</w:t>
      </w:r>
    </w:p>
    <w:p w14:paraId="1F277A7E" w14:textId="33A6DFEC" w:rsidR="00277C69" w:rsidRPr="009F1461" w:rsidRDefault="00277C69" w:rsidP="00277C69">
      <w:pPr>
        <w:ind w:firstLine="709"/>
        <w:rPr>
          <w:rFonts w:eastAsia="Times New Roman"/>
          <w:bCs w:val="0"/>
          <w:lang w:eastAsia="uk-UA"/>
        </w:rPr>
      </w:pPr>
      <w:r w:rsidRPr="009F1461">
        <w:rPr>
          <w:rFonts w:eastAsia="Times New Roman"/>
          <w:bCs w:val="0"/>
          <w:lang w:eastAsia="uk-UA"/>
        </w:rPr>
        <w:t>Отримані результати дають можливість провести крос-аналіз (</w:t>
      </w:r>
      <w:r w:rsidR="003E3619" w:rsidRPr="009F1461">
        <w:rPr>
          <w:rFonts w:eastAsia="Times New Roman"/>
          <w:bCs w:val="0"/>
          <w:lang w:eastAsia="uk-UA"/>
        </w:rPr>
        <w:t xml:space="preserve">перехресний </w:t>
      </w:r>
      <w:r w:rsidRPr="009F1461">
        <w:rPr>
          <w:rFonts w:eastAsia="Times New Roman"/>
          <w:bCs w:val="0"/>
          <w:lang w:eastAsia="uk-UA"/>
        </w:rPr>
        <w:t>аналіз)</w:t>
      </w:r>
      <w:r w:rsidR="003E3619" w:rsidRPr="009F1461">
        <w:rPr>
          <w:rFonts w:eastAsia="Times New Roman"/>
          <w:bCs w:val="0"/>
          <w:lang w:eastAsia="uk-UA"/>
        </w:rPr>
        <w:t xml:space="preserve">, що дає можливість отримати ринкові можливості та загрози, а також їх зв’язок з сильними та слабкими </w:t>
      </w:r>
      <w:r w:rsidR="00243470" w:rsidRPr="009F1461">
        <w:rPr>
          <w:rFonts w:eastAsia="Times New Roman"/>
          <w:bCs w:val="0"/>
          <w:lang w:eastAsia="uk-UA"/>
        </w:rPr>
        <w:t>сторонами. Результати наведено у таблиці 1.17.</w:t>
      </w:r>
    </w:p>
    <w:p w14:paraId="68D272F4" w14:textId="77777777" w:rsidR="00CE25C1" w:rsidRPr="009F1461" w:rsidRDefault="00CE25C1" w:rsidP="00AB2177">
      <w:pPr>
        <w:ind w:firstLine="709"/>
        <w:rPr>
          <w:rFonts w:eastAsia="Times New Roman"/>
          <w:bCs w:val="0"/>
          <w:lang w:eastAsia="uk-UA"/>
        </w:rPr>
      </w:pPr>
    </w:p>
    <w:p w14:paraId="627FEA2F" w14:textId="14092FFA" w:rsidR="000E762C" w:rsidRPr="009F1461" w:rsidRDefault="000E762C" w:rsidP="00AB2177">
      <w:pPr>
        <w:ind w:firstLine="709"/>
        <w:rPr>
          <w:rFonts w:eastAsia="Times New Roman"/>
          <w:sz w:val="24"/>
          <w:szCs w:val="24"/>
        </w:rPr>
      </w:pPr>
      <w:r w:rsidRPr="009F1461">
        <w:rPr>
          <w:rFonts w:eastAsia="Times New Roman"/>
        </w:rPr>
        <w:t xml:space="preserve">Таблиця </w:t>
      </w:r>
      <w:r w:rsidR="00E70BC6" w:rsidRPr="009F1461">
        <w:rPr>
          <w:rFonts w:eastAsia="Times New Roman"/>
        </w:rPr>
        <w:t>1.17</w:t>
      </w:r>
      <w:r w:rsidR="00E303F2" w:rsidRPr="009F1461">
        <w:rPr>
          <w:rFonts w:eastAsia="Times New Roman"/>
          <w:sz w:val="24"/>
          <w:szCs w:val="24"/>
          <w:lang w:val="en-US"/>
        </w:rPr>
        <w:t xml:space="preserve"> - </w:t>
      </w:r>
      <w:r w:rsidR="00B23660">
        <w:rPr>
          <w:rFonts w:eastAsia="Times New Roman"/>
        </w:rPr>
        <w:t>«</w:t>
      </w:r>
      <w:r w:rsidRPr="009F1461">
        <w:rPr>
          <w:rFonts w:eastAsia="Times New Roman"/>
        </w:rPr>
        <w:t>Крос-аналіз</w:t>
      </w:r>
      <w:r w:rsidR="00B23660">
        <w:rPr>
          <w:rFonts w:eastAsia="Times New Roman"/>
        </w:rPr>
        <w:t>»</w:t>
      </w:r>
    </w:p>
    <w:tbl>
      <w:tblPr>
        <w:tblW w:w="5000" w:type="pct"/>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ook w:val="0600" w:firstRow="0" w:lastRow="0" w:firstColumn="0" w:lastColumn="0" w:noHBand="1" w:noVBand="1"/>
      </w:tblPr>
      <w:tblGrid>
        <w:gridCol w:w="2935"/>
        <w:gridCol w:w="3403"/>
        <w:gridCol w:w="3783"/>
      </w:tblGrid>
      <w:tr w:rsidR="000E762C" w:rsidRPr="009F1461" w14:paraId="39365E1A" w14:textId="77777777" w:rsidTr="000C7001">
        <w:trPr>
          <w:trHeight w:val="480"/>
        </w:trPr>
        <w:tc>
          <w:tcPr>
            <w:tcW w:w="1450" w:type="pct"/>
            <w:shd w:val="clear" w:color="auto" w:fill="auto"/>
            <w:tcMar>
              <w:top w:w="100" w:type="dxa"/>
              <w:left w:w="100" w:type="dxa"/>
              <w:bottom w:w="100" w:type="dxa"/>
              <w:right w:w="100" w:type="dxa"/>
            </w:tcMar>
          </w:tcPr>
          <w:p w14:paraId="60480602" w14:textId="77777777" w:rsidR="000E762C" w:rsidRPr="009F1461" w:rsidRDefault="000E762C" w:rsidP="009F479B">
            <w:pPr>
              <w:widowControl w:val="0"/>
              <w:pBdr>
                <w:top w:val="nil"/>
                <w:left w:val="nil"/>
                <w:bottom w:val="nil"/>
                <w:right w:val="nil"/>
                <w:between w:val="nil"/>
              </w:pBdr>
              <w:jc w:val="left"/>
              <w:rPr>
                <w:rFonts w:eastAsia="Times New Roman"/>
              </w:rPr>
            </w:pPr>
          </w:p>
        </w:tc>
        <w:tc>
          <w:tcPr>
            <w:tcW w:w="1681" w:type="pct"/>
            <w:shd w:val="clear" w:color="auto" w:fill="auto"/>
            <w:tcMar>
              <w:top w:w="100" w:type="dxa"/>
              <w:left w:w="100" w:type="dxa"/>
              <w:bottom w:w="100" w:type="dxa"/>
              <w:right w:w="100" w:type="dxa"/>
            </w:tcMar>
          </w:tcPr>
          <w:p w14:paraId="461B5B02" w14:textId="05B0B018" w:rsidR="000E762C" w:rsidRPr="009F1461" w:rsidRDefault="000E762C" w:rsidP="009F479B">
            <w:pPr>
              <w:widowControl w:val="0"/>
              <w:pBdr>
                <w:top w:val="nil"/>
                <w:left w:val="nil"/>
                <w:bottom w:val="nil"/>
                <w:right w:val="nil"/>
                <w:between w:val="nil"/>
              </w:pBdr>
              <w:jc w:val="left"/>
              <w:rPr>
                <w:rFonts w:eastAsia="Times New Roman"/>
                <w:lang w:val="ru-RU"/>
              </w:rPr>
            </w:pPr>
            <w:r w:rsidRPr="009F1461">
              <w:rPr>
                <w:rFonts w:eastAsia="Times New Roman"/>
              </w:rPr>
              <w:t>Ринкові можливості</w:t>
            </w:r>
            <w:r w:rsidR="009F479B" w:rsidRPr="009F1461">
              <w:rPr>
                <w:rFonts w:eastAsia="Times New Roman"/>
                <w:lang w:val="ru-RU"/>
              </w:rPr>
              <w:t>:</w:t>
            </w:r>
          </w:p>
          <w:p w14:paraId="227F453A" w14:textId="0E501503" w:rsidR="000E762C" w:rsidRPr="009F1461" w:rsidRDefault="000E762C" w:rsidP="009F479B">
            <w:pPr>
              <w:widowControl w:val="0"/>
              <w:pBdr>
                <w:top w:val="nil"/>
                <w:left w:val="nil"/>
                <w:bottom w:val="nil"/>
                <w:right w:val="nil"/>
                <w:between w:val="nil"/>
              </w:pBdr>
              <w:jc w:val="left"/>
              <w:rPr>
                <w:rFonts w:eastAsia="Times New Roman"/>
                <w:lang w:val="ru-RU"/>
              </w:rPr>
            </w:pPr>
            <w:r w:rsidRPr="009F1461">
              <w:rPr>
                <w:rFonts w:eastAsia="Times New Roman"/>
              </w:rPr>
              <w:t xml:space="preserve">Наявність ніші </w:t>
            </w:r>
            <w:r w:rsidR="00383724" w:rsidRPr="009F1461">
              <w:rPr>
                <w:rFonts w:eastAsia="Times New Roman"/>
              </w:rPr>
              <w:t xml:space="preserve"> </w:t>
            </w:r>
            <w:r w:rsidRPr="009F1461">
              <w:rPr>
                <w:rFonts w:eastAsia="Times New Roman"/>
              </w:rPr>
              <w:t>специфічних продуктів</w:t>
            </w:r>
            <w:r w:rsidR="009F479B" w:rsidRPr="009F1461">
              <w:rPr>
                <w:rFonts w:eastAsia="Times New Roman"/>
                <w:lang w:val="ru-RU"/>
              </w:rPr>
              <w:t>;</w:t>
            </w:r>
          </w:p>
          <w:p w14:paraId="078F9253" w14:textId="7C75B71C" w:rsidR="000E762C" w:rsidRPr="009F1461" w:rsidRDefault="000E762C" w:rsidP="009F479B">
            <w:pPr>
              <w:widowControl w:val="0"/>
              <w:pBdr>
                <w:top w:val="nil"/>
                <w:left w:val="nil"/>
                <w:bottom w:val="nil"/>
                <w:right w:val="nil"/>
                <w:between w:val="nil"/>
              </w:pBdr>
              <w:jc w:val="left"/>
              <w:rPr>
                <w:rFonts w:eastAsia="Times New Roman"/>
                <w:lang w:val="ru-RU"/>
              </w:rPr>
            </w:pPr>
            <w:r w:rsidRPr="009F1461">
              <w:rPr>
                <w:rFonts w:eastAsia="Times New Roman"/>
              </w:rPr>
              <w:t xml:space="preserve">Ненасичений </w:t>
            </w:r>
            <w:r w:rsidR="00D026E9" w:rsidRPr="009F1461">
              <w:rPr>
                <w:rFonts w:eastAsia="Times New Roman"/>
              </w:rPr>
              <w:t xml:space="preserve">споживчий </w:t>
            </w:r>
            <w:r w:rsidRPr="009F1461">
              <w:rPr>
                <w:rFonts w:eastAsia="Times New Roman"/>
              </w:rPr>
              <w:t>ринок</w:t>
            </w:r>
            <w:r w:rsidR="009F479B" w:rsidRPr="009F1461">
              <w:rPr>
                <w:rFonts w:eastAsia="Times New Roman"/>
                <w:lang w:val="ru-RU"/>
              </w:rPr>
              <w:t>;</w:t>
            </w:r>
          </w:p>
          <w:p w14:paraId="085309D0" w14:textId="38978807" w:rsidR="000E762C" w:rsidRPr="009F1461" w:rsidRDefault="000E762C" w:rsidP="009F479B">
            <w:pPr>
              <w:widowControl w:val="0"/>
              <w:pBdr>
                <w:top w:val="nil"/>
                <w:left w:val="nil"/>
                <w:bottom w:val="nil"/>
                <w:right w:val="nil"/>
                <w:between w:val="nil"/>
              </w:pBdr>
              <w:jc w:val="left"/>
              <w:rPr>
                <w:rFonts w:eastAsia="Times New Roman"/>
                <w:lang w:val="ru-RU"/>
              </w:rPr>
            </w:pPr>
            <w:r w:rsidRPr="009F1461">
              <w:rPr>
                <w:rFonts w:eastAsia="Times New Roman"/>
              </w:rPr>
              <w:t>Вихід певних гравців з ринку</w:t>
            </w:r>
            <w:r w:rsidR="009F479B" w:rsidRPr="009F1461">
              <w:rPr>
                <w:rFonts w:eastAsia="Times New Roman"/>
                <w:lang w:val="ru-RU"/>
              </w:rPr>
              <w:t>.</w:t>
            </w:r>
          </w:p>
        </w:tc>
        <w:tc>
          <w:tcPr>
            <w:tcW w:w="1869" w:type="pct"/>
            <w:shd w:val="clear" w:color="auto" w:fill="auto"/>
            <w:tcMar>
              <w:top w:w="100" w:type="dxa"/>
              <w:left w:w="100" w:type="dxa"/>
              <w:bottom w:w="100" w:type="dxa"/>
              <w:right w:w="100" w:type="dxa"/>
            </w:tcMar>
          </w:tcPr>
          <w:p w14:paraId="74AC3532" w14:textId="66603320" w:rsidR="000E762C" w:rsidRPr="009F1461" w:rsidRDefault="000E762C" w:rsidP="009F479B">
            <w:pPr>
              <w:widowControl w:val="0"/>
              <w:pBdr>
                <w:top w:val="nil"/>
                <w:left w:val="nil"/>
                <w:bottom w:val="nil"/>
                <w:right w:val="nil"/>
                <w:between w:val="nil"/>
              </w:pBdr>
              <w:jc w:val="left"/>
              <w:rPr>
                <w:rFonts w:eastAsia="Times New Roman"/>
                <w:lang w:val="ru-RU"/>
              </w:rPr>
            </w:pPr>
            <w:r w:rsidRPr="009F1461">
              <w:rPr>
                <w:rFonts w:eastAsia="Times New Roman"/>
              </w:rPr>
              <w:t>Ринкові загрози</w:t>
            </w:r>
            <w:r w:rsidR="009F479B" w:rsidRPr="009F1461">
              <w:rPr>
                <w:rFonts w:eastAsia="Times New Roman"/>
                <w:lang w:val="ru-RU"/>
              </w:rPr>
              <w:t>:</w:t>
            </w:r>
          </w:p>
          <w:p w14:paraId="0D81A7B1" w14:textId="7AF2C296" w:rsidR="000E762C" w:rsidRPr="009F1461" w:rsidRDefault="000E762C" w:rsidP="009F479B">
            <w:pPr>
              <w:widowControl w:val="0"/>
              <w:pBdr>
                <w:top w:val="nil"/>
                <w:left w:val="nil"/>
                <w:bottom w:val="nil"/>
                <w:right w:val="nil"/>
                <w:between w:val="nil"/>
              </w:pBdr>
              <w:jc w:val="left"/>
              <w:rPr>
                <w:rFonts w:eastAsia="Times New Roman"/>
                <w:lang w:val="ru-RU"/>
              </w:rPr>
            </w:pPr>
            <w:r w:rsidRPr="009F1461">
              <w:rPr>
                <w:rFonts w:eastAsia="Times New Roman"/>
              </w:rPr>
              <w:t>Зниження платоспроможності споживачів</w:t>
            </w:r>
            <w:r w:rsidR="009F479B" w:rsidRPr="009F1461">
              <w:rPr>
                <w:rFonts w:eastAsia="Times New Roman"/>
                <w:lang w:val="ru-RU"/>
              </w:rPr>
              <w:t>;</w:t>
            </w:r>
          </w:p>
          <w:p w14:paraId="420AF3C3" w14:textId="0B15F9B1" w:rsidR="000E762C" w:rsidRPr="009F1461" w:rsidRDefault="000E762C" w:rsidP="009F479B">
            <w:pPr>
              <w:widowControl w:val="0"/>
              <w:pBdr>
                <w:top w:val="nil"/>
                <w:left w:val="nil"/>
                <w:bottom w:val="nil"/>
                <w:right w:val="nil"/>
                <w:between w:val="nil"/>
              </w:pBdr>
              <w:jc w:val="left"/>
              <w:rPr>
                <w:rFonts w:eastAsia="Times New Roman"/>
                <w:lang w:val="ru-RU"/>
              </w:rPr>
            </w:pPr>
            <w:r w:rsidRPr="009F1461">
              <w:rPr>
                <w:rFonts w:eastAsia="Times New Roman"/>
              </w:rPr>
              <w:t>Фінансов</w:t>
            </w:r>
            <w:r w:rsidR="00AC7FB1" w:rsidRPr="009F1461">
              <w:rPr>
                <w:rFonts w:eastAsia="Times New Roman"/>
              </w:rPr>
              <w:t>а</w:t>
            </w:r>
            <w:r w:rsidRPr="009F1461">
              <w:rPr>
                <w:rFonts w:eastAsia="Times New Roman"/>
              </w:rPr>
              <w:t xml:space="preserve"> нестабільність на ринку</w:t>
            </w:r>
            <w:r w:rsidR="009F479B" w:rsidRPr="009F1461">
              <w:rPr>
                <w:rFonts w:eastAsia="Times New Roman"/>
                <w:lang w:val="ru-RU"/>
              </w:rPr>
              <w:t>.</w:t>
            </w:r>
          </w:p>
        </w:tc>
      </w:tr>
      <w:tr w:rsidR="000E762C" w:rsidRPr="009F1461" w14:paraId="01898EB1" w14:textId="77777777" w:rsidTr="000C7001">
        <w:tc>
          <w:tcPr>
            <w:tcW w:w="1450" w:type="pct"/>
            <w:shd w:val="clear" w:color="auto" w:fill="auto"/>
            <w:tcMar>
              <w:top w:w="100" w:type="dxa"/>
              <w:left w:w="100" w:type="dxa"/>
              <w:bottom w:w="100" w:type="dxa"/>
              <w:right w:w="100" w:type="dxa"/>
            </w:tcMar>
          </w:tcPr>
          <w:p w14:paraId="75C4D240" w14:textId="13964B7D" w:rsidR="000E762C" w:rsidRPr="009F1461" w:rsidRDefault="000E762C" w:rsidP="009F479B">
            <w:pPr>
              <w:widowControl w:val="0"/>
              <w:pBdr>
                <w:top w:val="nil"/>
                <w:left w:val="nil"/>
                <w:bottom w:val="nil"/>
                <w:right w:val="nil"/>
                <w:between w:val="nil"/>
              </w:pBdr>
              <w:jc w:val="left"/>
              <w:rPr>
                <w:rFonts w:eastAsia="Times New Roman"/>
                <w:lang w:val="ru-RU"/>
              </w:rPr>
            </w:pPr>
            <w:r w:rsidRPr="009F1461">
              <w:rPr>
                <w:rFonts w:eastAsia="Times New Roman"/>
              </w:rPr>
              <w:t>Сильні сторони</w:t>
            </w:r>
            <w:r w:rsidR="009F479B" w:rsidRPr="009F1461">
              <w:rPr>
                <w:rFonts w:eastAsia="Times New Roman"/>
                <w:lang w:val="ru-RU"/>
              </w:rPr>
              <w:t>:</w:t>
            </w:r>
          </w:p>
          <w:p w14:paraId="1AC2D40B" w14:textId="77777777" w:rsidR="000E762C" w:rsidRPr="009F1461" w:rsidRDefault="000E762C" w:rsidP="009F479B">
            <w:pPr>
              <w:jc w:val="left"/>
              <w:rPr>
                <w:rFonts w:eastAsia="Times New Roman"/>
                <w:lang w:val="ru-RU"/>
              </w:rPr>
            </w:pPr>
            <w:r w:rsidRPr="009F1461">
              <w:rPr>
                <w:rFonts w:eastAsia="Times New Roman"/>
                <w:lang w:val="ru-RU"/>
              </w:rPr>
              <w:t>Якість обслуговування.</w:t>
            </w:r>
          </w:p>
          <w:p w14:paraId="3F4D67F6" w14:textId="77777777" w:rsidR="000E762C" w:rsidRPr="009F1461" w:rsidRDefault="000E762C" w:rsidP="009F479B">
            <w:pPr>
              <w:jc w:val="left"/>
              <w:rPr>
                <w:rFonts w:eastAsia="Times New Roman"/>
                <w:lang w:val="ru-RU"/>
              </w:rPr>
            </w:pPr>
            <w:r w:rsidRPr="009F1461">
              <w:rPr>
                <w:rFonts w:eastAsia="Times New Roman"/>
                <w:lang w:val="ru-RU"/>
              </w:rPr>
              <w:t>Власна широка збутова мережа.</w:t>
            </w:r>
          </w:p>
          <w:p w14:paraId="179A2A87" w14:textId="77777777" w:rsidR="000E762C" w:rsidRPr="009F1461" w:rsidRDefault="000E762C" w:rsidP="009F479B">
            <w:pPr>
              <w:pStyle w:val="a4"/>
              <w:ind w:left="0"/>
              <w:jc w:val="left"/>
              <w:rPr>
                <w:rFonts w:eastAsia="Times New Roman"/>
                <w:lang w:val="ru-RU"/>
              </w:rPr>
            </w:pPr>
          </w:p>
        </w:tc>
        <w:tc>
          <w:tcPr>
            <w:tcW w:w="1681" w:type="pct"/>
            <w:shd w:val="clear" w:color="auto" w:fill="auto"/>
            <w:tcMar>
              <w:top w:w="100" w:type="dxa"/>
              <w:left w:w="100" w:type="dxa"/>
              <w:bottom w:w="100" w:type="dxa"/>
              <w:right w:w="100" w:type="dxa"/>
            </w:tcMar>
          </w:tcPr>
          <w:p w14:paraId="105E2E93" w14:textId="32ECEA2A" w:rsidR="000E762C" w:rsidRPr="009F1461" w:rsidRDefault="009F479B" w:rsidP="009F479B">
            <w:pPr>
              <w:jc w:val="left"/>
              <w:rPr>
                <w:rFonts w:eastAsia="Times New Roman"/>
                <w:lang w:val="ru-RU"/>
              </w:rPr>
            </w:pPr>
            <w:r w:rsidRPr="009F1461">
              <w:rPr>
                <w:rFonts w:eastAsia="Times New Roman"/>
                <w:lang w:val="ru-RU"/>
              </w:rPr>
              <w:t xml:space="preserve">1. </w:t>
            </w:r>
            <w:r w:rsidR="000E762C" w:rsidRPr="009F1461">
              <w:rPr>
                <w:rFonts w:eastAsia="Times New Roman"/>
                <w:lang w:val="ru-RU"/>
              </w:rPr>
              <w:t>Створення специфічного продукту</w:t>
            </w:r>
          </w:p>
          <w:p w14:paraId="52AF1524" w14:textId="39C8ACDE" w:rsidR="000E762C" w:rsidRPr="009F1461" w:rsidRDefault="009F479B" w:rsidP="009F479B">
            <w:pPr>
              <w:jc w:val="left"/>
              <w:rPr>
                <w:rFonts w:eastAsia="Times New Roman"/>
                <w:lang w:val="ru-RU"/>
              </w:rPr>
            </w:pPr>
            <w:r w:rsidRPr="009F1461">
              <w:rPr>
                <w:rFonts w:eastAsia="Times New Roman"/>
                <w:lang w:val="ru-RU"/>
              </w:rPr>
              <w:t xml:space="preserve">2. </w:t>
            </w:r>
            <w:r w:rsidR="000E762C" w:rsidRPr="009F1461">
              <w:rPr>
                <w:rFonts w:eastAsia="Times New Roman"/>
                <w:lang w:val="ru-RU"/>
              </w:rPr>
              <w:t>Коригування ціноутворення</w:t>
            </w:r>
          </w:p>
        </w:tc>
        <w:tc>
          <w:tcPr>
            <w:tcW w:w="1869" w:type="pct"/>
            <w:shd w:val="clear" w:color="auto" w:fill="auto"/>
            <w:tcMar>
              <w:top w:w="100" w:type="dxa"/>
              <w:left w:w="100" w:type="dxa"/>
              <w:bottom w:w="100" w:type="dxa"/>
              <w:right w:w="100" w:type="dxa"/>
            </w:tcMar>
          </w:tcPr>
          <w:p w14:paraId="21CAF0EE" w14:textId="77777777" w:rsidR="000E762C" w:rsidRPr="009F1461" w:rsidRDefault="000E762C" w:rsidP="009F479B">
            <w:pPr>
              <w:jc w:val="left"/>
              <w:rPr>
                <w:rFonts w:eastAsia="Times New Roman"/>
              </w:rPr>
            </w:pPr>
          </w:p>
        </w:tc>
      </w:tr>
    </w:tbl>
    <w:p w14:paraId="1533C092" w14:textId="77777777" w:rsidR="00EF17C9" w:rsidRPr="009F1461" w:rsidRDefault="00EF17C9" w:rsidP="000A7259">
      <w:pPr>
        <w:ind w:firstLine="567"/>
        <w:jc w:val="right"/>
        <w:rPr>
          <w:noProof/>
        </w:rPr>
      </w:pPr>
    </w:p>
    <w:p w14:paraId="455A7B06" w14:textId="77777777" w:rsidR="00512363" w:rsidRPr="009F1461" w:rsidRDefault="00512363" w:rsidP="00DA019E">
      <w:pPr>
        <w:rPr>
          <w:noProof/>
        </w:rPr>
      </w:pPr>
    </w:p>
    <w:p w14:paraId="60D7C769" w14:textId="77777777" w:rsidR="000C7001" w:rsidRPr="009F1461" w:rsidRDefault="000C7001" w:rsidP="00DA019E">
      <w:pPr>
        <w:rPr>
          <w:noProof/>
        </w:rPr>
      </w:pPr>
    </w:p>
    <w:p w14:paraId="2A492769" w14:textId="50E92CDA" w:rsidR="003A4252" w:rsidRPr="009F1461" w:rsidRDefault="00894AD1" w:rsidP="00AB2177">
      <w:pPr>
        <w:ind w:firstLine="709"/>
        <w:rPr>
          <w:rFonts w:eastAsia="Times New Roman"/>
        </w:rPr>
      </w:pPr>
      <w:r w:rsidRPr="009F1461">
        <w:rPr>
          <w:noProof/>
        </w:rPr>
        <w:lastRenderedPageBreak/>
        <w:t>Продовження таблиці 1.</w:t>
      </w:r>
      <w:r w:rsidRPr="009F1461">
        <w:rPr>
          <w:noProof/>
          <w:lang w:val="ru-RU"/>
        </w:rPr>
        <w:t>1</w:t>
      </w:r>
      <w:r w:rsidRPr="009F1461">
        <w:rPr>
          <w:noProof/>
          <w:lang w:val="en-US"/>
        </w:rPr>
        <w:t>7</w:t>
      </w:r>
      <w:r w:rsidR="00DA019E" w:rsidRPr="009F1461">
        <w:rPr>
          <w:noProof/>
        </w:rPr>
        <w:t xml:space="preserve"> - </w:t>
      </w:r>
      <w:r w:rsidR="00B23660">
        <w:rPr>
          <w:rFonts w:eastAsia="Times New Roman"/>
        </w:rPr>
        <w:t>«</w:t>
      </w:r>
      <w:r w:rsidR="00DA019E" w:rsidRPr="009F1461">
        <w:rPr>
          <w:rFonts w:eastAsia="Times New Roman"/>
        </w:rPr>
        <w:t>Крос-аналіз</w:t>
      </w:r>
      <w:r w:rsidR="00B23660">
        <w:rPr>
          <w:rFonts w:eastAsia="Times New Roman"/>
        </w:rPr>
        <w:t>»</w:t>
      </w:r>
    </w:p>
    <w:tbl>
      <w:tblPr>
        <w:tblW w:w="5000" w:type="pct"/>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ook w:val="0600" w:firstRow="0" w:lastRow="0" w:firstColumn="0" w:lastColumn="0" w:noHBand="1" w:noVBand="1"/>
      </w:tblPr>
      <w:tblGrid>
        <w:gridCol w:w="2935"/>
        <w:gridCol w:w="3812"/>
        <w:gridCol w:w="3374"/>
      </w:tblGrid>
      <w:tr w:rsidR="003A4252" w:rsidRPr="009F1461" w14:paraId="19D8D2DD" w14:textId="77777777" w:rsidTr="000C7001">
        <w:tc>
          <w:tcPr>
            <w:tcW w:w="1450" w:type="pct"/>
            <w:shd w:val="clear" w:color="auto" w:fill="auto"/>
            <w:tcMar>
              <w:top w:w="100" w:type="dxa"/>
              <w:left w:w="100" w:type="dxa"/>
              <w:bottom w:w="100" w:type="dxa"/>
              <w:right w:w="100" w:type="dxa"/>
            </w:tcMar>
          </w:tcPr>
          <w:p w14:paraId="5379B24C" w14:textId="77777777" w:rsidR="00A06B60" w:rsidRPr="009F1461" w:rsidRDefault="00A06B60" w:rsidP="009F479B">
            <w:pPr>
              <w:jc w:val="left"/>
              <w:rPr>
                <w:rFonts w:eastAsia="Times New Roman"/>
              </w:rPr>
            </w:pPr>
            <w:r w:rsidRPr="009F1461">
              <w:rPr>
                <w:rFonts w:eastAsia="Times New Roman"/>
              </w:rPr>
              <w:t xml:space="preserve">Високі показники надійності  компанії </w:t>
            </w:r>
          </w:p>
          <w:p w14:paraId="7EB9EE90" w14:textId="77777777" w:rsidR="003A4252" w:rsidRPr="009F1461" w:rsidRDefault="003A4252" w:rsidP="009F479B">
            <w:pPr>
              <w:jc w:val="left"/>
              <w:rPr>
                <w:rFonts w:eastAsia="Times New Roman"/>
                <w:lang w:val="ru-RU"/>
              </w:rPr>
            </w:pPr>
            <w:r w:rsidRPr="009F1461">
              <w:rPr>
                <w:rFonts w:eastAsia="Times New Roman"/>
                <w:lang w:val="ru-RU"/>
              </w:rPr>
              <w:t>Гнучка система ціноутворення.</w:t>
            </w:r>
          </w:p>
          <w:p w14:paraId="3E020C2A" w14:textId="77777777" w:rsidR="003A4252" w:rsidRPr="009F1461" w:rsidRDefault="003A4252" w:rsidP="009F479B">
            <w:pPr>
              <w:jc w:val="left"/>
              <w:rPr>
                <w:rFonts w:eastAsia="Times New Roman"/>
                <w:lang w:val="ru-RU"/>
              </w:rPr>
            </w:pPr>
            <w:r w:rsidRPr="009F1461">
              <w:rPr>
                <w:rFonts w:eastAsia="Times New Roman"/>
              </w:rPr>
              <w:t>Високий рівень кваліфікації працівників.</w:t>
            </w:r>
          </w:p>
        </w:tc>
        <w:tc>
          <w:tcPr>
            <w:tcW w:w="1883" w:type="pct"/>
            <w:shd w:val="clear" w:color="auto" w:fill="auto"/>
            <w:tcMar>
              <w:top w:w="100" w:type="dxa"/>
              <w:left w:w="100" w:type="dxa"/>
              <w:bottom w:w="100" w:type="dxa"/>
              <w:right w:w="100" w:type="dxa"/>
            </w:tcMar>
          </w:tcPr>
          <w:p w14:paraId="6F9978DA" w14:textId="510432AC" w:rsidR="00A06B60" w:rsidRPr="009F1461" w:rsidRDefault="009F479B" w:rsidP="009F479B">
            <w:pPr>
              <w:jc w:val="left"/>
              <w:rPr>
                <w:rFonts w:eastAsia="Times New Roman"/>
              </w:rPr>
            </w:pPr>
            <w:r w:rsidRPr="009F1461">
              <w:rPr>
                <w:rFonts w:eastAsia="Times New Roman"/>
                <w:lang w:val="ru-RU"/>
              </w:rPr>
              <w:t xml:space="preserve">3. </w:t>
            </w:r>
            <w:r w:rsidR="00A06B60" w:rsidRPr="009F1461">
              <w:rPr>
                <w:rFonts w:eastAsia="Times New Roman"/>
              </w:rPr>
              <w:t>Проведення рекламної кампанії щодо нового продукту</w:t>
            </w:r>
          </w:p>
          <w:p w14:paraId="6DBE3BFA" w14:textId="5D93344C" w:rsidR="003A4252" w:rsidRPr="009F1461" w:rsidRDefault="009F479B" w:rsidP="009F479B">
            <w:pPr>
              <w:jc w:val="left"/>
              <w:rPr>
                <w:rFonts w:eastAsia="Times New Roman"/>
              </w:rPr>
            </w:pPr>
            <w:r w:rsidRPr="009F1461">
              <w:rPr>
                <w:rFonts w:eastAsia="Times New Roman"/>
                <w:lang w:val="ru-RU"/>
              </w:rPr>
              <w:t xml:space="preserve">4. </w:t>
            </w:r>
            <w:r w:rsidR="003A4252" w:rsidRPr="009F1461">
              <w:rPr>
                <w:rFonts w:eastAsia="Times New Roman"/>
              </w:rPr>
              <w:t>Стимулювання споживчого ринку, залучення нових клієнтів</w:t>
            </w:r>
          </w:p>
        </w:tc>
        <w:tc>
          <w:tcPr>
            <w:tcW w:w="1667" w:type="pct"/>
            <w:shd w:val="clear" w:color="auto" w:fill="auto"/>
            <w:tcMar>
              <w:top w:w="100" w:type="dxa"/>
              <w:left w:w="100" w:type="dxa"/>
              <w:bottom w:w="100" w:type="dxa"/>
              <w:right w:w="100" w:type="dxa"/>
            </w:tcMar>
          </w:tcPr>
          <w:p w14:paraId="360FDE88" w14:textId="77777777" w:rsidR="003A4252" w:rsidRPr="009F1461" w:rsidRDefault="003A4252" w:rsidP="009F479B">
            <w:pPr>
              <w:widowControl w:val="0"/>
              <w:pBdr>
                <w:top w:val="nil"/>
                <w:left w:val="nil"/>
                <w:bottom w:val="nil"/>
                <w:right w:val="nil"/>
                <w:between w:val="nil"/>
              </w:pBdr>
              <w:jc w:val="left"/>
              <w:rPr>
                <w:rFonts w:eastAsia="Times New Roman"/>
              </w:rPr>
            </w:pPr>
          </w:p>
        </w:tc>
      </w:tr>
      <w:tr w:rsidR="003A4252" w:rsidRPr="009F1461" w14:paraId="57B83BDC" w14:textId="77777777" w:rsidTr="000C7001">
        <w:tc>
          <w:tcPr>
            <w:tcW w:w="1450" w:type="pct"/>
            <w:shd w:val="clear" w:color="auto" w:fill="auto"/>
            <w:tcMar>
              <w:top w:w="100" w:type="dxa"/>
              <w:left w:w="100" w:type="dxa"/>
              <w:bottom w:w="100" w:type="dxa"/>
              <w:right w:w="100" w:type="dxa"/>
            </w:tcMar>
          </w:tcPr>
          <w:p w14:paraId="2E1E1864" w14:textId="3876E56B" w:rsidR="003A4252" w:rsidRPr="009F1461" w:rsidRDefault="003A4252" w:rsidP="009F479B">
            <w:pPr>
              <w:widowControl w:val="0"/>
              <w:pBdr>
                <w:top w:val="nil"/>
                <w:left w:val="nil"/>
                <w:bottom w:val="nil"/>
                <w:right w:val="nil"/>
                <w:between w:val="nil"/>
              </w:pBdr>
              <w:jc w:val="left"/>
              <w:rPr>
                <w:rFonts w:eastAsia="Times New Roman"/>
                <w:lang w:val="ru-RU"/>
              </w:rPr>
            </w:pPr>
            <w:r w:rsidRPr="009F1461">
              <w:rPr>
                <w:rFonts w:eastAsia="Times New Roman"/>
              </w:rPr>
              <w:t>Слабкі сторони</w:t>
            </w:r>
            <w:r w:rsidR="006C46DC" w:rsidRPr="009F1461">
              <w:rPr>
                <w:rFonts w:eastAsia="Times New Roman"/>
                <w:lang w:val="ru-RU"/>
              </w:rPr>
              <w:t>:</w:t>
            </w:r>
          </w:p>
          <w:p w14:paraId="539A7F55" w14:textId="77777777" w:rsidR="003A4252" w:rsidRPr="009F1461" w:rsidRDefault="003A4252" w:rsidP="009F479B">
            <w:pPr>
              <w:jc w:val="left"/>
              <w:rPr>
                <w:rFonts w:eastAsia="Times New Roman"/>
              </w:rPr>
            </w:pPr>
            <w:r w:rsidRPr="009F1461">
              <w:rPr>
                <w:rFonts w:eastAsia="Times New Roman"/>
              </w:rPr>
              <w:t>Недостатня впізнаваність бренду</w:t>
            </w:r>
          </w:p>
          <w:p w14:paraId="6913B2E6" w14:textId="77777777" w:rsidR="003A4252" w:rsidRPr="009F1461" w:rsidRDefault="003A4252" w:rsidP="009F479B">
            <w:pPr>
              <w:jc w:val="left"/>
              <w:rPr>
                <w:rFonts w:eastAsia="Times New Roman"/>
              </w:rPr>
            </w:pPr>
            <w:r w:rsidRPr="009F1461">
              <w:rPr>
                <w:rFonts w:eastAsia="Times New Roman"/>
              </w:rPr>
              <w:t>Фінансова криза, через війну</w:t>
            </w:r>
          </w:p>
          <w:p w14:paraId="33C30549" w14:textId="77777777" w:rsidR="003A4252" w:rsidRPr="009F1461" w:rsidRDefault="003A4252" w:rsidP="009F479B">
            <w:pPr>
              <w:jc w:val="left"/>
              <w:rPr>
                <w:rFonts w:eastAsia="Calibri"/>
              </w:rPr>
            </w:pPr>
            <w:r w:rsidRPr="009F1461">
              <w:rPr>
                <w:rFonts w:eastAsia="Times New Roman"/>
              </w:rPr>
              <w:t>Вищі ціни за конкурентів</w:t>
            </w:r>
          </w:p>
        </w:tc>
        <w:tc>
          <w:tcPr>
            <w:tcW w:w="1883" w:type="pct"/>
            <w:shd w:val="clear" w:color="auto" w:fill="auto"/>
            <w:tcMar>
              <w:top w:w="100" w:type="dxa"/>
              <w:left w:w="100" w:type="dxa"/>
              <w:bottom w:w="100" w:type="dxa"/>
              <w:right w:w="100" w:type="dxa"/>
            </w:tcMar>
          </w:tcPr>
          <w:p w14:paraId="5BAE924A" w14:textId="77777777" w:rsidR="003A4252" w:rsidRPr="009F1461" w:rsidRDefault="003A4252" w:rsidP="009F479B">
            <w:pPr>
              <w:jc w:val="left"/>
              <w:rPr>
                <w:rFonts w:eastAsia="Times New Roman"/>
              </w:rPr>
            </w:pPr>
          </w:p>
        </w:tc>
        <w:tc>
          <w:tcPr>
            <w:tcW w:w="1667" w:type="pct"/>
            <w:shd w:val="clear" w:color="auto" w:fill="auto"/>
            <w:tcMar>
              <w:top w:w="100" w:type="dxa"/>
              <w:left w:w="100" w:type="dxa"/>
              <w:bottom w:w="100" w:type="dxa"/>
              <w:right w:w="100" w:type="dxa"/>
            </w:tcMar>
          </w:tcPr>
          <w:p w14:paraId="532F19BE" w14:textId="77777777" w:rsidR="003A4252" w:rsidRPr="009F1461" w:rsidRDefault="003A4252" w:rsidP="009F479B">
            <w:pPr>
              <w:pStyle w:val="a4"/>
              <w:widowControl w:val="0"/>
              <w:numPr>
                <w:ilvl w:val="0"/>
                <w:numId w:val="13"/>
              </w:numPr>
              <w:pBdr>
                <w:top w:val="nil"/>
                <w:left w:val="nil"/>
                <w:bottom w:val="nil"/>
                <w:right w:val="nil"/>
                <w:between w:val="nil"/>
              </w:pBdr>
              <w:ind w:left="0"/>
              <w:jc w:val="left"/>
              <w:rPr>
                <w:rFonts w:eastAsia="Times New Roman"/>
              </w:rPr>
            </w:pPr>
            <w:r w:rsidRPr="009F1461">
              <w:rPr>
                <w:rFonts w:eastAsia="Times New Roman"/>
              </w:rPr>
              <w:t>Загроза відтоку клієнтів на основі ціни.</w:t>
            </w:r>
          </w:p>
          <w:p w14:paraId="50FB6756" w14:textId="77777777" w:rsidR="003A4252" w:rsidRPr="009F1461" w:rsidRDefault="003A4252" w:rsidP="009F479B">
            <w:pPr>
              <w:pStyle w:val="a4"/>
              <w:widowControl w:val="0"/>
              <w:numPr>
                <w:ilvl w:val="0"/>
                <w:numId w:val="13"/>
              </w:numPr>
              <w:pBdr>
                <w:top w:val="nil"/>
                <w:left w:val="nil"/>
                <w:bottom w:val="nil"/>
                <w:right w:val="nil"/>
                <w:between w:val="nil"/>
              </w:pBdr>
              <w:ind w:left="0"/>
              <w:jc w:val="left"/>
              <w:rPr>
                <w:rFonts w:eastAsia="Times New Roman"/>
              </w:rPr>
            </w:pPr>
            <w:r w:rsidRPr="009F1461">
              <w:rPr>
                <w:rFonts w:eastAsia="Times New Roman"/>
              </w:rPr>
              <w:t>Загроза вибуття з ринку.</w:t>
            </w:r>
          </w:p>
        </w:tc>
      </w:tr>
    </w:tbl>
    <w:p w14:paraId="2CF0C05C" w14:textId="77777777" w:rsidR="004675D6" w:rsidRPr="004675D6" w:rsidRDefault="004675D6" w:rsidP="004675D6">
      <w:pPr>
        <w:ind w:firstLine="709"/>
        <w:rPr>
          <w:i/>
          <w:iCs/>
          <w:noProof/>
          <w:lang w:val="ru-RU"/>
        </w:rPr>
      </w:pPr>
      <w:r>
        <w:rPr>
          <w:i/>
          <w:iCs/>
          <w:noProof/>
          <w:lang w:val="ru-RU"/>
        </w:rPr>
        <w:t xml:space="preserve">Джерело: </w:t>
      </w:r>
      <w:r w:rsidRPr="00364D16">
        <w:rPr>
          <w:i/>
          <w:iCs/>
          <w:noProof/>
          <w:lang w:val="ru-RU"/>
        </w:rPr>
        <w:t>Складено</w:t>
      </w:r>
      <w:r>
        <w:rPr>
          <w:i/>
          <w:iCs/>
          <w:noProof/>
          <w:lang w:val="ru-RU"/>
        </w:rPr>
        <w:t xml:space="preserve"> автором</w:t>
      </w:r>
    </w:p>
    <w:p w14:paraId="51DD5D28" w14:textId="77777777" w:rsidR="003A4252" w:rsidRPr="009F1461" w:rsidRDefault="003A4252" w:rsidP="00AB2177">
      <w:pPr>
        <w:ind w:firstLine="709"/>
        <w:rPr>
          <w:rFonts w:eastAsia="Times New Roman"/>
        </w:rPr>
      </w:pPr>
    </w:p>
    <w:p w14:paraId="344BB980" w14:textId="77777777" w:rsidR="000E762C" w:rsidRPr="009F1461" w:rsidRDefault="000E762C" w:rsidP="00AB2177">
      <w:pPr>
        <w:ind w:firstLine="709"/>
        <w:rPr>
          <w:rFonts w:eastAsia="Times New Roman"/>
        </w:rPr>
      </w:pPr>
      <w:r w:rsidRPr="009F1461">
        <w:rPr>
          <w:rFonts w:eastAsia="Times New Roman"/>
        </w:rPr>
        <w:t xml:space="preserve">Можливості - дозволяють компанії провести коригування цінової політики, враховуючи кризові умови, дозволяють створити новий продукт симбіоз – </w:t>
      </w:r>
      <w:r w:rsidR="002412BF" w:rsidRPr="009F1461">
        <w:rPr>
          <w:rFonts w:eastAsia="Times New Roman"/>
        </w:rPr>
        <w:t>страхування від нещасних випадків</w:t>
      </w:r>
      <w:r w:rsidRPr="009F1461">
        <w:rPr>
          <w:rFonts w:eastAsia="Times New Roman"/>
        </w:rPr>
        <w:t xml:space="preserve"> з обслуговуванням </w:t>
      </w:r>
      <w:r w:rsidR="002412BF" w:rsidRPr="009F1461">
        <w:rPr>
          <w:rFonts w:eastAsia="Times New Roman"/>
        </w:rPr>
        <w:t>добровільного медичного страхування</w:t>
      </w:r>
      <w:r w:rsidRPr="009F1461">
        <w:rPr>
          <w:rFonts w:eastAsia="Times New Roman"/>
        </w:rPr>
        <w:t xml:space="preserve">, де зосередженні головні переваги кожного виду страхування: низька ціна, організація </w:t>
      </w:r>
      <w:r w:rsidR="002412BF" w:rsidRPr="009F1461">
        <w:rPr>
          <w:rFonts w:eastAsia="Times New Roman"/>
        </w:rPr>
        <w:t>базових послуг з екстреної госпіталізації з виплатами згідно умов страхування</w:t>
      </w:r>
      <w:r w:rsidR="00DD04A8" w:rsidRPr="009F1461">
        <w:rPr>
          <w:rFonts w:eastAsia="Times New Roman"/>
        </w:rPr>
        <w:t xml:space="preserve"> від нещасних випадків</w:t>
      </w:r>
      <w:r w:rsidRPr="009F1461">
        <w:rPr>
          <w:rFonts w:eastAsia="Times New Roman"/>
        </w:rPr>
        <w:t xml:space="preserve">. </w:t>
      </w:r>
    </w:p>
    <w:p w14:paraId="30CB9442" w14:textId="030364C1" w:rsidR="000E762C" w:rsidRPr="009F1461" w:rsidRDefault="000E762C" w:rsidP="0050550C">
      <w:pPr>
        <w:ind w:firstLine="709"/>
        <w:rPr>
          <w:rFonts w:eastAsia="Times New Roman"/>
        </w:rPr>
      </w:pPr>
      <w:r w:rsidRPr="009F1461">
        <w:rPr>
          <w:rFonts w:eastAsia="Times New Roman"/>
        </w:rPr>
        <w:t>Разом з цим варто провести рекламну кампанію, що опише головні переваги. Рекламна кампанія повинна також ознайомити нових клієнтів, що не користувалися раніше страховими послугами.</w:t>
      </w:r>
      <w:r w:rsidR="0050550C" w:rsidRPr="009F1461">
        <w:rPr>
          <w:rFonts w:eastAsia="Times New Roman"/>
        </w:rPr>
        <w:t xml:space="preserve"> </w:t>
      </w:r>
      <w:r w:rsidRPr="009F1461">
        <w:rPr>
          <w:rFonts w:eastAsia="Times New Roman"/>
        </w:rPr>
        <w:t>Також перехоплення клієнтів, пропонуючи їм таку саму послугу не несе за собою значних ризиків при ціноутворенні, але дає можливість отримати клієнта.</w:t>
      </w:r>
    </w:p>
    <w:p w14:paraId="0D037BC0" w14:textId="77777777" w:rsidR="000E762C" w:rsidRPr="009F1461" w:rsidRDefault="000E762C" w:rsidP="00AB2177">
      <w:pPr>
        <w:ind w:firstLine="709"/>
        <w:rPr>
          <w:rFonts w:eastAsia="Times New Roman"/>
        </w:rPr>
      </w:pPr>
      <w:r w:rsidRPr="009F1461">
        <w:rPr>
          <w:rFonts w:eastAsia="Times New Roman"/>
        </w:rPr>
        <w:lastRenderedPageBreak/>
        <w:t xml:space="preserve">Основною загрозою є </w:t>
      </w:r>
      <w:r w:rsidR="00F34188" w:rsidRPr="009F1461">
        <w:rPr>
          <w:rFonts w:eastAsia="Times New Roman"/>
        </w:rPr>
        <w:t xml:space="preserve">ймовірність </w:t>
      </w:r>
      <w:r w:rsidRPr="009F1461">
        <w:rPr>
          <w:rFonts w:eastAsia="Times New Roman"/>
        </w:rPr>
        <w:t>відтоку клієнтів за рахунок дороговизни продукції компанії, але коригування цін повинне вирішити це питання. Загрозу виходу з ринку може вирішити активне залучення нових клієнтів.</w:t>
      </w:r>
    </w:p>
    <w:p w14:paraId="4131BC59" w14:textId="3E4A0089" w:rsidR="00243470" w:rsidRPr="009F1461" w:rsidRDefault="00243470" w:rsidP="00AB2177">
      <w:pPr>
        <w:ind w:firstLine="709"/>
        <w:rPr>
          <w:rFonts w:eastAsia="Times New Roman"/>
        </w:rPr>
      </w:pPr>
      <w:r w:rsidRPr="009F1461">
        <w:rPr>
          <w:rFonts w:eastAsia="Times New Roman"/>
        </w:rPr>
        <w:t xml:space="preserve">У таблицях 1.18 та 1.19 </w:t>
      </w:r>
      <w:r w:rsidR="00CB1A4F" w:rsidRPr="009F1461">
        <w:rPr>
          <w:rFonts w:eastAsia="Times New Roman"/>
        </w:rPr>
        <w:t>проведено аналіз можливостей та загроз, а також їх впливу.</w:t>
      </w:r>
    </w:p>
    <w:p w14:paraId="0FAC50E3" w14:textId="77777777" w:rsidR="00CE25C1" w:rsidRPr="009F1461" w:rsidRDefault="00CE25C1" w:rsidP="00AB2177">
      <w:pPr>
        <w:ind w:firstLine="709"/>
        <w:rPr>
          <w:rFonts w:eastAsia="Times New Roman"/>
        </w:rPr>
      </w:pPr>
    </w:p>
    <w:bookmarkEnd w:id="43"/>
    <w:p w14:paraId="59AF2B12" w14:textId="77777777" w:rsidR="000E762C" w:rsidRPr="009F1461" w:rsidRDefault="000E762C" w:rsidP="00AB2177">
      <w:pPr>
        <w:ind w:firstLine="709"/>
        <w:rPr>
          <w:rFonts w:eastAsia="Times New Roman"/>
        </w:rPr>
      </w:pPr>
      <w:r w:rsidRPr="009F1461">
        <w:rPr>
          <w:rFonts w:eastAsia="Times New Roman"/>
        </w:rPr>
        <w:t xml:space="preserve">Таблиця </w:t>
      </w:r>
      <w:r w:rsidR="007161B9" w:rsidRPr="009F1461">
        <w:rPr>
          <w:rFonts w:eastAsia="Times New Roman"/>
        </w:rPr>
        <w:t>1.18</w:t>
      </w:r>
      <w:r w:rsidR="00AF0B91" w:rsidRPr="009F1461">
        <w:rPr>
          <w:rFonts w:eastAsia="Times New Roman"/>
          <w:lang w:val="en-US"/>
        </w:rPr>
        <w:t xml:space="preserve"> - </w:t>
      </w:r>
      <w:r w:rsidRPr="009F1461">
        <w:rPr>
          <w:rFonts w:eastAsia="Times New Roman"/>
        </w:rPr>
        <w:t>Матриця можливостей</w:t>
      </w:r>
    </w:p>
    <w:tbl>
      <w:tblPr>
        <w:tblW w:w="5000" w:type="pct"/>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ook w:val="0600" w:firstRow="0" w:lastRow="0" w:firstColumn="0" w:lastColumn="0" w:noHBand="1" w:noVBand="1"/>
      </w:tblPr>
      <w:tblGrid>
        <w:gridCol w:w="4768"/>
        <w:gridCol w:w="1885"/>
        <w:gridCol w:w="1739"/>
        <w:gridCol w:w="1729"/>
      </w:tblGrid>
      <w:tr w:rsidR="000E762C" w:rsidRPr="009F1461" w14:paraId="4B283C70" w14:textId="77777777" w:rsidTr="004675D6">
        <w:trPr>
          <w:trHeight w:val="75"/>
        </w:trPr>
        <w:tc>
          <w:tcPr>
            <w:tcW w:w="2356" w:type="pct"/>
            <w:shd w:val="clear" w:color="auto" w:fill="auto"/>
            <w:tcMar>
              <w:top w:w="100" w:type="dxa"/>
              <w:left w:w="100" w:type="dxa"/>
              <w:bottom w:w="100" w:type="dxa"/>
              <w:right w:w="100" w:type="dxa"/>
            </w:tcMar>
          </w:tcPr>
          <w:p w14:paraId="301445D4" w14:textId="77777777" w:rsidR="000E762C" w:rsidRPr="009F1461" w:rsidRDefault="000E762C" w:rsidP="000A7259">
            <w:pPr>
              <w:widowControl w:val="0"/>
              <w:pBdr>
                <w:top w:val="nil"/>
                <w:left w:val="nil"/>
                <w:bottom w:val="nil"/>
                <w:right w:val="nil"/>
                <w:between w:val="nil"/>
              </w:pBdr>
              <w:rPr>
                <w:rFonts w:eastAsia="Times New Roman"/>
              </w:rPr>
            </w:pPr>
            <w:r w:rsidRPr="009F1461">
              <w:rPr>
                <w:rFonts w:eastAsia="Times New Roman"/>
              </w:rPr>
              <w:t>Ймовірність використання</w:t>
            </w:r>
          </w:p>
        </w:tc>
        <w:tc>
          <w:tcPr>
            <w:tcW w:w="2644" w:type="pct"/>
            <w:gridSpan w:val="3"/>
            <w:shd w:val="clear" w:color="auto" w:fill="auto"/>
            <w:tcMar>
              <w:top w:w="100" w:type="dxa"/>
              <w:left w:w="100" w:type="dxa"/>
              <w:bottom w:w="100" w:type="dxa"/>
              <w:right w:w="100" w:type="dxa"/>
            </w:tcMar>
          </w:tcPr>
          <w:p w14:paraId="14C7AC43" w14:textId="77777777" w:rsidR="000E762C" w:rsidRPr="009F1461" w:rsidRDefault="000E762C" w:rsidP="000A7259">
            <w:pPr>
              <w:widowControl w:val="0"/>
              <w:pBdr>
                <w:top w:val="nil"/>
                <w:left w:val="nil"/>
                <w:bottom w:val="nil"/>
                <w:right w:val="nil"/>
                <w:between w:val="nil"/>
              </w:pBdr>
              <w:rPr>
                <w:rFonts w:eastAsia="Times New Roman"/>
              </w:rPr>
            </w:pPr>
            <w:r w:rsidRPr="009F1461">
              <w:rPr>
                <w:rFonts w:eastAsia="Times New Roman"/>
              </w:rPr>
              <w:t>Вплив можливостей на підприємство</w:t>
            </w:r>
          </w:p>
        </w:tc>
      </w:tr>
      <w:tr w:rsidR="000E762C" w:rsidRPr="009F1461" w14:paraId="3F181D38" w14:textId="77777777" w:rsidTr="004675D6">
        <w:tc>
          <w:tcPr>
            <w:tcW w:w="2356" w:type="pct"/>
            <w:shd w:val="clear" w:color="auto" w:fill="auto"/>
            <w:tcMar>
              <w:top w:w="100" w:type="dxa"/>
              <w:left w:w="100" w:type="dxa"/>
              <w:bottom w:w="100" w:type="dxa"/>
              <w:right w:w="100" w:type="dxa"/>
            </w:tcMar>
          </w:tcPr>
          <w:p w14:paraId="61A37412" w14:textId="77777777" w:rsidR="000E762C" w:rsidRPr="009F1461" w:rsidRDefault="000E762C" w:rsidP="000A7259">
            <w:pPr>
              <w:widowControl w:val="0"/>
              <w:pBdr>
                <w:top w:val="nil"/>
                <w:left w:val="nil"/>
                <w:bottom w:val="nil"/>
                <w:right w:val="nil"/>
                <w:between w:val="nil"/>
              </w:pBdr>
              <w:rPr>
                <w:rFonts w:eastAsia="Times New Roman"/>
              </w:rPr>
            </w:pPr>
          </w:p>
        </w:tc>
        <w:tc>
          <w:tcPr>
            <w:tcW w:w="931" w:type="pct"/>
            <w:shd w:val="clear" w:color="auto" w:fill="auto"/>
            <w:tcMar>
              <w:top w:w="100" w:type="dxa"/>
              <w:left w:w="100" w:type="dxa"/>
              <w:bottom w:w="100" w:type="dxa"/>
              <w:right w:w="100" w:type="dxa"/>
            </w:tcMar>
          </w:tcPr>
          <w:p w14:paraId="56A8B925" w14:textId="77777777" w:rsidR="000E762C" w:rsidRPr="009F1461" w:rsidRDefault="000E762C" w:rsidP="000A7259">
            <w:pPr>
              <w:rPr>
                <w:rFonts w:eastAsia="Times New Roman"/>
                <w:lang w:val="ru-RU"/>
              </w:rPr>
            </w:pPr>
            <w:r w:rsidRPr="009F1461">
              <w:rPr>
                <w:rFonts w:eastAsia="Times New Roman"/>
                <w:lang w:val="ru-RU"/>
              </w:rPr>
              <w:t>Сильний</w:t>
            </w:r>
          </w:p>
        </w:tc>
        <w:tc>
          <w:tcPr>
            <w:tcW w:w="859" w:type="pct"/>
            <w:shd w:val="clear" w:color="auto" w:fill="auto"/>
            <w:tcMar>
              <w:top w:w="100" w:type="dxa"/>
              <w:left w:w="100" w:type="dxa"/>
              <w:bottom w:w="100" w:type="dxa"/>
              <w:right w:w="100" w:type="dxa"/>
            </w:tcMar>
          </w:tcPr>
          <w:p w14:paraId="21D39BC8" w14:textId="77777777" w:rsidR="000E762C" w:rsidRPr="009F1461" w:rsidRDefault="000E762C" w:rsidP="000A7259">
            <w:pPr>
              <w:tabs>
                <w:tab w:val="left" w:pos="8160"/>
              </w:tabs>
              <w:rPr>
                <w:rFonts w:eastAsia="Times New Roman"/>
              </w:rPr>
            </w:pPr>
            <w:r w:rsidRPr="009F1461">
              <w:rPr>
                <w:rFonts w:eastAsia="Times New Roman"/>
              </w:rPr>
              <w:t>Помірний</w:t>
            </w:r>
          </w:p>
        </w:tc>
        <w:tc>
          <w:tcPr>
            <w:tcW w:w="853" w:type="pct"/>
          </w:tcPr>
          <w:p w14:paraId="4E0C0B3E" w14:textId="77777777" w:rsidR="000E762C" w:rsidRPr="009F1461" w:rsidRDefault="000E762C" w:rsidP="000A7259">
            <w:pPr>
              <w:rPr>
                <w:rFonts w:eastAsia="Times New Roman"/>
              </w:rPr>
            </w:pPr>
            <w:r w:rsidRPr="009F1461">
              <w:rPr>
                <w:rFonts w:eastAsia="Times New Roman"/>
              </w:rPr>
              <w:t>Малий</w:t>
            </w:r>
          </w:p>
        </w:tc>
      </w:tr>
      <w:tr w:rsidR="000E762C" w:rsidRPr="009F1461" w14:paraId="76218FC5" w14:textId="77777777" w:rsidTr="004675D6">
        <w:tc>
          <w:tcPr>
            <w:tcW w:w="2356" w:type="pct"/>
            <w:shd w:val="clear" w:color="auto" w:fill="auto"/>
            <w:tcMar>
              <w:top w:w="100" w:type="dxa"/>
              <w:left w:w="100" w:type="dxa"/>
              <w:bottom w:w="100" w:type="dxa"/>
              <w:right w:w="100" w:type="dxa"/>
            </w:tcMar>
          </w:tcPr>
          <w:p w14:paraId="1B25C310" w14:textId="77777777" w:rsidR="000E762C" w:rsidRPr="009F1461" w:rsidRDefault="000E762C" w:rsidP="000A7259">
            <w:pPr>
              <w:widowControl w:val="0"/>
              <w:pBdr>
                <w:top w:val="nil"/>
                <w:left w:val="nil"/>
                <w:bottom w:val="nil"/>
                <w:right w:val="nil"/>
                <w:between w:val="nil"/>
              </w:pBdr>
              <w:rPr>
                <w:rFonts w:eastAsia="Times New Roman"/>
              </w:rPr>
            </w:pPr>
            <w:r w:rsidRPr="009F1461">
              <w:rPr>
                <w:rFonts w:eastAsia="Times New Roman"/>
              </w:rPr>
              <w:t>Висока</w:t>
            </w:r>
          </w:p>
        </w:tc>
        <w:tc>
          <w:tcPr>
            <w:tcW w:w="931" w:type="pct"/>
            <w:shd w:val="clear" w:color="auto" w:fill="auto"/>
            <w:tcMar>
              <w:top w:w="100" w:type="dxa"/>
              <w:left w:w="100" w:type="dxa"/>
              <w:bottom w:w="100" w:type="dxa"/>
              <w:right w:w="100" w:type="dxa"/>
            </w:tcMar>
          </w:tcPr>
          <w:p w14:paraId="12B90EDD" w14:textId="77777777" w:rsidR="000E762C" w:rsidRPr="009F1461" w:rsidRDefault="000E762C" w:rsidP="000A7259">
            <w:pPr>
              <w:rPr>
                <w:rFonts w:eastAsia="Times New Roman"/>
                <w:lang w:val="ru-RU"/>
              </w:rPr>
            </w:pPr>
            <w:r w:rsidRPr="009F1461">
              <w:rPr>
                <w:rFonts w:eastAsia="Times New Roman"/>
                <w:lang w:val="ru-RU"/>
              </w:rPr>
              <w:t>1</w:t>
            </w:r>
          </w:p>
        </w:tc>
        <w:tc>
          <w:tcPr>
            <w:tcW w:w="859" w:type="pct"/>
            <w:shd w:val="clear" w:color="auto" w:fill="auto"/>
            <w:tcMar>
              <w:top w:w="100" w:type="dxa"/>
              <w:left w:w="100" w:type="dxa"/>
              <w:bottom w:w="100" w:type="dxa"/>
              <w:right w:w="100" w:type="dxa"/>
            </w:tcMar>
          </w:tcPr>
          <w:p w14:paraId="607BE3CA" w14:textId="77777777" w:rsidR="000E762C" w:rsidRPr="009F1461" w:rsidRDefault="000E762C" w:rsidP="000A7259">
            <w:pPr>
              <w:tabs>
                <w:tab w:val="left" w:pos="8160"/>
              </w:tabs>
              <w:rPr>
                <w:rFonts w:eastAsia="Times New Roman"/>
              </w:rPr>
            </w:pPr>
          </w:p>
        </w:tc>
        <w:tc>
          <w:tcPr>
            <w:tcW w:w="853" w:type="pct"/>
          </w:tcPr>
          <w:p w14:paraId="0BDE9C5F" w14:textId="77777777" w:rsidR="000E762C" w:rsidRPr="009F1461" w:rsidRDefault="000E762C" w:rsidP="000A7259">
            <w:pPr>
              <w:rPr>
                <w:rFonts w:eastAsia="Times New Roman"/>
              </w:rPr>
            </w:pPr>
          </w:p>
        </w:tc>
      </w:tr>
      <w:tr w:rsidR="000E762C" w:rsidRPr="009F1461" w14:paraId="17E605DE" w14:textId="77777777" w:rsidTr="004675D6">
        <w:tc>
          <w:tcPr>
            <w:tcW w:w="2356" w:type="pct"/>
            <w:shd w:val="clear" w:color="auto" w:fill="auto"/>
            <w:tcMar>
              <w:top w:w="100" w:type="dxa"/>
              <w:left w:w="100" w:type="dxa"/>
              <w:bottom w:w="100" w:type="dxa"/>
              <w:right w:w="100" w:type="dxa"/>
            </w:tcMar>
          </w:tcPr>
          <w:p w14:paraId="00957FAB" w14:textId="77777777" w:rsidR="000E762C" w:rsidRPr="009F1461" w:rsidRDefault="000E762C" w:rsidP="000A7259">
            <w:pPr>
              <w:widowControl w:val="0"/>
              <w:pBdr>
                <w:top w:val="nil"/>
                <w:left w:val="nil"/>
                <w:bottom w:val="nil"/>
                <w:right w:val="nil"/>
                <w:between w:val="nil"/>
              </w:pBdr>
              <w:rPr>
                <w:rFonts w:eastAsia="Times New Roman"/>
              </w:rPr>
            </w:pPr>
            <w:r w:rsidRPr="009F1461">
              <w:rPr>
                <w:rFonts w:eastAsia="Times New Roman"/>
              </w:rPr>
              <w:t>Середня</w:t>
            </w:r>
          </w:p>
        </w:tc>
        <w:tc>
          <w:tcPr>
            <w:tcW w:w="931" w:type="pct"/>
            <w:shd w:val="clear" w:color="auto" w:fill="auto"/>
            <w:tcMar>
              <w:top w:w="100" w:type="dxa"/>
              <w:left w:w="100" w:type="dxa"/>
              <w:bottom w:w="100" w:type="dxa"/>
              <w:right w:w="100" w:type="dxa"/>
            </w:tcMar>
          </w:tcPr>
          <w:p w14:paraId="024F636B" w14:textId="77777777" w:rsidR="000E762C" w:rsidRPr="009F1461" w:rsidRDefault="000E762C" w:rsidP="000A7259">
            <w:pPr>
              <w:rPr>
                <w:rFonts w:eastAsia="Times New Roman"/>
                <w:lang w:val="ru-RU"/>
              </w:rPr>
            </w:pPr>
            <w:r w:rsidRPr="009F1461">
              <w:rPr>
                <w:rFonts w:eastAsia="Times New Roman"/>
                <w:lang w:val="ru-RU"/>
              </w:rPr>
              <w:t>4</w:t>
            </w:r>
          </w:p>
        </w:tc>
        <w:tc>
          <w:tcPr>
            <w:tcW w:w="859" w:type="pct"/>
            <w:shd w:val="clear" w:color="auto" w:fill="auto"/>
            <w:tcMar>
              <w:top w:w="100" w:type="dxa"/>
              <w:left w:w="100" w:type="dxa"/>
              <w:bottom w:w="100" w:type="dxa"/>
              <w:right w:w="100" w:type="dxa"/>
            </w:tcMar>
          </w:tcPr>
          <w:p w14:paraId="3AA5BE5D" w14:textId="77777777" w:rsidR="000E762C" w:rsidRPr="009F1461" w:rsidRDefault="000E762C" w:rsidP="000A7259">
            <w:pPr>
              <w:tabs>
                <w:tab w:val="left" w:pos="8160"/>
              </w:tabs>
              <w:rPr>
                <w:rFonts w:eastAsia="Times New Roman"/>
              </w:rPr>
            </w:pPr>
            <w:r w:rsidRPr="009F1461">
              <w:rPr>
                <w:rFonts w:eastAsia="Times New Roman"/>
              </w:rPr>
              <w:t>3</w:t>
            </w:r>
          </w:p>
        </w:tc>
        <w:tc>
          <w:tcPr>
            <w:tcW w:w="853" w:type="pct"/>
          </w:tcPr>
          <w:p w14:paraId="0384C77F" w14:textId="77777777" w:rsidR="000E762C" w:rsidRPr="009F1461" w:rsidRDefault="000E762C" w:rsidP="000A7259">
            <w:pPr>
              <w:rPr>
                <w:rFonts w:eastAsia="Times New Roman"/>
              </w:rPr>
            </w:pPr>
          </w:p>
        </w:tc>
      </w:tr>
      <w:tr w:rsidR="000E762C" w:rsidRPr="009F1461" w14:paraId="60292D2D" w14:textId="77777777" w:rsidTr="004675D6">
        <w:tc>
          <w:tcPr>
            <w:tcW w:w="2356" w:type="pct"/>
            <w:shd w:val="clear" w:color="auto" w:fill="auto"/>
            <w:tcMar>
              <w:top w:w="100" w:type="dxa"/>
              <w:left w:w="100" w:type="dxa"/>
              <w:bottom w:w="100" w:type="dxa"/>
              <w:right w:w="100" w:type="dxa"/>
            </w:tcMar>
          </w:tcPr>
          <w:p w14:paraId="6E7BC7FF" w14:textId="77777777" w:rsidR="000E762C" w:rsidRPr="009F1461" w:rsidRDefault="000E762C" w:rsidP="000A7259">
            <w:pPr>
              <w:widowControl w:val="0"/>
              <w:pBdr>
                <w:top w:val="nil"/>
                <w:left w:val="nil"/>
                <w:bottom w:val="nil"/>
                <w:right w:val="nil"/>
                <w:between w:val="nil"/>
              </w:pBdr>
              <w:rPr>
                <w:rFonts w:eastAsia="Times New Roman"/>
              </w:rPr>
            </w:pPr>
            <w:r w:rsidRPr="009F1461">
              <w:rPr>
                <w:rFonts w:eastAsia="Times New Roman"/>
              </w:rPr>
              <w:t>Низька</w:t>
            </w:r>
          </w:p>
        </w:tc>
        <w:tc>
          <w:tcPr>
            <w:tcW w:w="931" w:type="pct"/>
            <w:shd w:val="clear" w:color="auto" w:fill="auto"/>
            <w:tcMar>
              <w:top w:w="100" w:type="dxa"/>
              <w:left w:w="100" w:type="dxa"/>
              <w:bottom w:w="100" w:type="dxa"/>
              <w:right w:w="100" w:type="dxa"/>
            </w:tcMar>
          </w:tcPr>
          <w:p w14:paraId="1DB4843D" w14:textId="77777777" w:rsidR="000E762C" w:rsidRPr="009F1461" w:rsidRDefault="000E762C" w:rsidP="000A7259">
            <w:pPr>
              <w:rPr>
                <w:rFonts w:eastAsia="Times New Roman"/>
              </w:rPr>
            </w:pPr>
            <w:r w:rsidRPr="009F1461">
              <w:rPr>
                <w:rFonts w:eastAsia="Times New Roman"/>
              </w:rPr>
              <w:t>2</w:t>
            </w:r>
          </w:p>
        </w:tc>
        <w:tc>
          <w:tcPr>
            <w:tcW w:w="859" w:type="pct"/>
            <w:shd w:val="clear" w:color="auto" w:fill="auto"/>
            <w:tcMar>
              <w:top w:w="100" w:type="dxa"/>
              <w:left w:w="100" w:type="dxa"/>
              <w:bottom w:w="100" w:type="dxa"/>
              <w:right w:w="100" w:type="dxa"/>
            </w:tcMar>
          </w:tcPr>
          <w:p w14:paraId="3141E2B7" w14:textId="77777777" w:rsidR="000E762C" w:rsidRPr="009F1461" w:rsidRDefault="000E762C" w:rsidP="000A7259">
            <w:pPr>
              <w:widowControl w:val="0"/>
              <w:pBdr>
                <w:top w:val="nil"/>
                <w:left w:val="nil"/>
                <w:bottom w:val="nil"/>
                <w:right w:val="nil"/>
                <w:between w:val="nil"/>
              </w:pBdr>
              <w:rPr>
                <w:rFonts w:eastAsia="Times New Roman"/>
              </w:rPr>
            </w:pPr>
          </w:p>
        </w:tc>
        <w:tc>
          <w:tcPr>
            <w:tcW w:w="853" w:type="pct"/>
          </w:tcPr>
          <w:p w14:paraId="47A3560E" w14:textId="77777777" w:rsidR="000E762C" w:rsidRPr="009F1461" w:rsidRDefault="000E762C" w:rsidP="000A7259">
            <w:pPr>
              <w:rPr>
                <w:rFonts w:eastAsia="Times New Roman"/>
              </w:rPr>
            </w:pPr>
          </w:p>
        </w:tc>
      </w:tr>
    </w:tbl>
    <w:p w14:paraId="2B1050C1" w14:textId="77777777" w:rsidR="004675D6" w:rsidRPr="004675D6" w:rsidRDefault="004675D6" w:rsidP="004675D6">
      <w:pPr>
        <w:ind w:firstLine="709"/>
        <w:rPr>
          <w:i/>
          <w:iCs/>
          <w:noProof/>
          <w:lang w:val="ru-RU"/>
        </w:rPr>
      </w:pPr>
      <w:r>
        <w:rPr>
          <w:i/>
          <w:iCs/>
          <w:noProof/>
          <w:lang w:val="ru-RU"/>
        </w:rPr>
        <w:t xml:space="preserve">Джерело: </w:t>
      </w:r>
      <w:r w:rsidRPr="00364D16">
        <w:rPr>
          <w:i/>
          <w:iCs/>
          <w:noProof/>
          <w:lang w:val="ru-RU"/>
        </w:rPr>
        <w:t>Складено</w:t>
      </w:r>
      <w:r>
        <w:rPr>
          <w:i/>
          <w:iCs/>
          <w:noProof/>
          <w:lang w:val="ru-RU"/>
        </w:rPr>
        <w:t xml:space="preserve"> автором</w:t>
      </w:r>
    </w:p>
    <w:p w14:paraId="26B70C3D" w14:textId="77777777" w:rsidR="00AF0B91" w:rsidRPr="009F1461" w:rsidRDefault="00AF0B91" w:rsidP="00AB2177">
      <w:pPr>
        <w:ind w:firstLine="709"/>
        <w:rPr>
          <w:rFonts w:eastAsia="Times New Roman"/>
        </w:rPr>
      </w:pPr>
    </w:p>
    <w:p w14:paraId="711103A3" w14:textId="2D28F660" w:rsidR="00CE25C1" w:rsidRDefault="000B50AF" w:rsidP="00AB2177">
      <w:pPr>
        <w:ind w:firstLine="709"/>
        <w:rPr>
          <w:rFonts w:eastAsia="Times New Roman"/>
        </w:rPr>
      </w:pPr>
      <w:r w:rsidRPr="000B50AF">
        <w:rPr>
          <w:rFonts w:eastAsia="Times New Roman"/>
        </w:rPr>
        <w:t xml:space="preserve">Відповідно до аналізу та дослідження ринкових факторів, виявлено, що одним з найважливіших елементів впливу на успіх компанії є можливість створення нової продукції. Інновації та </w:t>
      </w:r>
      <w:r>
        <w:rPr>
          <w:rFonts w:eastAsia="Times New Roman"/>
        </w:rPr>
        <w:t>модифікація</w:t>
      </w:r>
      <w:r w:rsidRPr="000B50AF">
        <w:rPr>
          <w:rFonts w:eastAsia="Times New Roman"/>
        </w:rPr>
        <w:t xml:space="preserve"> товарів і послуг дозволяють компанії привернути нових клієнтів, задовольнити змінні потреби ринку та збільшити свою конкурентоспроможність.</w:t>
      </w:r>
      <w:r w:rsidR="00D77140" w:rsidRPr="00D77140">
        <w:t xml:space="preserve"> </w:t>
      </w:r>
      <w:r w:rsidR="00D77140" w:rsidRPr="00D77140">
        <w:rPr>
          <w:rFonts w:eastAsia="Times New Roman"/>
        </w:rPr>
        <w:t>З іншого боку, коригування цін виявляє менший</w:t>
      </w:r>
      <w:r w:rsidR="00D77140">
        <w:rPr>
          <w:rFonts w:eastAsia="Times New Roman"/>
        </w:rPr>
        <w:t xml:space="preserve"> вплив, в</w:t>
      </w:r>
      <w:r w:rsidR="00D77140" w:rsidRPr="00D77140">
        <w:rPr>
          <w:rFonts w:eastAsia="Times New Roman"/>
        </w:rPr>
        <w:t>оно не є стратегічною перевагою, оскільки цінова конкуренція може призвести до зниження маржі</w:t>
      </w:r>
      <w:r w:rsidR="00D77140">
        <w:rPr>
          <w:rFonts w:eastAsia="Times New Roman"/>
        </w:rPr>
        <w:t>.</w:t>
      </w:r>
      <w:r w:rsidRPr="000B50AF">
        <w:rPr>
          <w:rFonts w:eastAsia="Times New Roman"/>
        </w:rPr>
        <w:t xml:space="preserve"> </w:t>
      </w:r>
      <w:r w:rsidR="007060F0">
        <w:rPr>
          <w:rFonts w:eastAsia="Times New Roman"/>
        </w:rPr>
        <w:t>Відповідно</w:t>
      </w:r>
      <w:r w:rsidR="000E762C" w:rsidRPr="009F1461">
        <w:rPr>
          <w:rFonts w:eastAsia="Times New Roman"/>
        </w:rPr>
        <w:t xml:space="preserve">, коригування цін потребує значних мір із пошуку зниження витрат, </w:t>
      </w:r>
      <w:r w:rsidR="007060F0">
        <w:rPr>
          <w:rFonts w:eastAsia="Times New Roman"/>
        </w:rPr>
        <w:t xml:space="preserve">а </w:t>
      </w:r>
      <w:r w:rsidR="000E762C" w:rsidRPr="009F1461">
        <w:rPr>
          <w:rFonts w:eastAsia="Times New Roman"/>
        </w:rPr>
        <w:t xml:space="preserve">при цьому </w:t>
      </w:r>
      <w:r w:rsidR="007161B9" w:rsidRPr="009F1461">
        <w:rPr>
          <w:rFonts w:eastAsia="Times New Roman"/>
        </w:rPr>
        <w:t>проведення</w:t>
      </w:r>
      <w:r w:rsidR="000E762C" w:rsidRPr="009F1461">
        <w:rPr>
          <w:rFonts w:eastAsia="Times New Roman"/>
        </w:rPr>
        <w:t xml:space="preserve"> </w:t>
      </w:r>
      <w:r w:rsidR="007161B9" w:rsidRPr="009F1461">
        <w:rPr>
          <w:rFonts w:eastAsia="Times New Roman"/>
        </w:rPr>
        <w:t>модифікації</w:t>
      </w:r>
      <w:r w:rsidR="000E762C" w:rsidRPr="009F1461">
        <w:rPr>
          <w:rFonts w:eastAsia="Times New Roman"/>
        </w:rPr>
        <w:t xml:space="preserve"> продукції не потребує проведення таких мір. </w:t>
      </w:r>
      <w:r w:rsidR="007060F0" w:rsidRPr="007060F0">
        <w:rPr>
          <w:rFonts w:eastAsia="Times New Roman"/>
        </w:rPr>
        <w:t>Важливо зазначити, що рекламна кампанія, хоч і є витратною, є необхідним елементом успішної бізнес-стратегії.</w:t>
      </w:r>
    </w:p>
    <w:p w14:paraId="3AAB1C70" w14:textId="77777777" w:rsidR="007060F0" w:rsidRDefault="007060F0" w:rsidP="00AB2177">
      <w:pPr>
        <w:ind w:firstLine="709"/>
        <w:rPr>
          <w:rFonts w:eastAsia="Times New Roman"/>
        </w:rPr>
      </w:pPr>
    </w:p>
    <w:p w14:paraId="241275EA" w14:textId="77777777" w:rsidR="007060F0" w:rsidRPr="009F1461" w:rsidRDefault="007060F0" w:rsidP="00AB2177">
      <w:pPr>
        <w:ind w:firstLine="709"/>
        <w:rPr>
          <w:rFonts w:eastAsia="Times New Roman"/>
        </w:rPr>
      </w:pPr>
    </w:p>
    <w:p w14:paraId="2FA3AE18" w14:textId="77777777" w:rsidR="000E762C" w:rsidRPr="009F1461" w:rsidRDefault="000E762C" w:rsidP="00AB2177">
      <w:pPr>
        <w:ind w:firstLine="709"/>
        <w:rPr>
          <w:rFonts w:eastAsia="Times New Roman"/>
        </w:rPr>
      </w:pPr>
      <w:r w:rsidRPr="009F1461">
        <w:rPr>
          <w:rFonts w:eastAsia="Times New Roman"/>
        </w:rPr>
        <w:lastRenderedPageBreak/>
        <w:t xml:space="preserve">Таблиця </w:t>
      </w:r>
      <w:r w:rsidR="007161B9" w:rsidRPr="009F1461">
        <w:rPr>
          <w:rFonts w:eastAsia="Times New Roman"/>
        </w:rPr>
        <w:t>1.19</w:t>
      </w:r>
      <w:r w:rsidR="00AF0B91" w:rsidRPr="009F1461">
        <w:rPr>
          <w:rFonts w:eastAsia="Times New Roman"/>
          <w:lang w:val="en-US"/>
        </w:rPr>
        <w:t xml:space="preserve"> - </w:t>
      </w:r>
      <w:r w:rsidRPr="009F1461">
        <w:rPr>
          <w:rFonts w:eastAsia="Times New Roman"/>
        </w:rPr>
        <w:t>Матриця загроз</w:t>
      </w:r>
    </w:p>
    <w:tbl>
      <w:tblPr>
        <w:tblW w:w="5000" w:type="pct"/>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ook w:val="0600" w:firstRow="0" w:lastRow="0" w:firstColumn="0" w:lastColumn="0" w:noHBand="1" w:noVBand="1"/>
      </w:tblPr>
      <w:tblGrid>
        <w:gridCol w:w="4764"/>
        <w:gridCol w:w="1830"/>
        <w:gridCol w:w="1800"/>
        <w:gridCol w:w="1727"/>
      </w:tblGrid>
      <w:tr w:rsidR="000E762C" w:rsidRPr="009F1461" w14:paraId="44ACD7AB" w14:textId="77777777" w:rsidTr="00FF0295">
        <w:trPr>
          <w:trHeight w:val="241"/>
        </w:trPr>
        <w:tc>
          <w:tcPr>
            <w:tcW w:w="2354" w:type="pct"/>
            <w:shd w:val="clear" w:color="auto" w:fill="auto"/>
            <w:tcMar>
              <w:top w:w="100" w:type="dxa"/>
              <w:left w:w="100" w:type="dxa"/>
              <w:bottom w:w="100" w:type="dxa"/>
              <w:right w:w="100" w:type="dxa"/>
            </w:tcMar>
          </w:tcPr>
          <w:p w14:paraId="355A8ABD" w14:textId="77777777" w:rsidR="000E762C" w:rsidRPr="009F1461" w:rsidRDefault="000E762C" w:rsidP="000A7259">
            <w:pPr>
              <w:widowControl w:val="0"/>
              <w:pBdr>
                <w:top w:val="nil"/>
                <w:left w:val="nil"/>
                <w:bottom w:val="nil"/>
                <w:right w:val="nil"/>
                <w:between w:val="nil"/>
              </w:pBdr>
              <w:rPr>
                <w:rFonts w:eastAsia="Times New Roman"/>
              </w:rPr>
            </w:pPr>
            <w:r w:rsidRPr="009F1461">
              <w:rPr>
                <w:rFonts w:eastAsia="Times New Roman"/>
              </w:rPr>
              <w:t>Ймовірність використання</w:t>
            </w:r>
          </w:p>
        </w:tc>
        <w:tc>
          <w:tcPr>
            <w:tcW w:w="2646" w:type="pct"/>
            <w:gridSpan w:val="3"/>
            <w:shd w:val="clear" w:color="auto" w:fill="auto"/>
            <w:tcMar>
              <w:top w:w="100" w:type="dxa"/>
              <w:left w:w="100" w:type="dxa"/>
              <w:bottom w:w="100" w:type="dxa"/>
              <w:right w:w="100" w:type="dxa"/>
            </w:tcMar>
          </w:tcPr>
          <w:p w14:paraId="6D893B17" w14:textId="77777777" w:rsidR="000E762C" w:rsidRPr="009F1461" w:rsidRDefault="000E762C" w:rsidP="000A7259">
            <w:pPr>
              <w:widowControl w:val="0"/>
              <w:pBdr>
                <w:top w:val="nil"/>
                <w:left w:val="nil"/>
                <w:bottom w:val="nil"/>
                <w:right w:val="nil"/>
                <w:between w:val="nil"/>
              </w:pBdr>
              <w:rPr>
                <w:rFonts w:eastAsia="Times New Roman"/>
              </w:rPr>
            </w:pPr>
            <w:r w:rsidRPr="009F1461">
              <w:rPr>
                <w:rFonts w:eastAsia="Times New Roman"/>
              </w:rPr>
              <w:t>Вплив загроз на підприємство</w:t>
            </w:r>
          </w:p>
        </w:tc>
      </w:tr>
      <w:tr w:rsidR="000E762C" w:rsidRPr="009F1461" w14:paraId="3726221C" w14:textId="77777777" w:rsidTr="00FF0295">
        <w:tc>
          <w:tcPr>
            <w:tcW w:w="2354" w:type="pct"/>
            <w:shd w:val="clear" w:color="auto" w:fill="auto"/>
            <w:tcMar>
              <w:top w:w="100" w:type="dxa"/>
              <w:left w:w="100" w:type="dxa"/>
              <w:bottom w:w="100" w:type="dxa"/>
              <w:right w:w="100" w:type="dxa"/>
            </w:tcMar>
          </w:tcPr>
          <w:p w14:paraId="35DA8DC5" w14:textId="77777777" w:rsidR="000E762C" w:rsidRPr="009F1461" w:rsidRDefault="000E762C" w:rsidP="000A7259">
            <w:pPr>
              <w:widowControl w:val="0"/>
              <w:pBdr>
                <w:top w:val="nil"/>
                <w:left w:val="nil"/>
                <w:bottom w:val="nil"/>
                <w:right w:val="nil"/>
                <w:between w:val="nil"/>
              </w:pBdr>
              <w:rPr>
                <w:rFonts w:eastAsia="Times New Roman"/>
              </w:rPr>
            </w:pPr>
          </w:p>
        </w:tc>
        <w:tc>
          <w:tcPr>
            <w:tcW w:w="904" w:type="pct"/>
            <w:shd w:val="clear" w:color="auto" w:fill="auto"/>
            <w:tcMar>
              <w:top w:w="100" w:type="dxa"/>
              <w:left w:w="100" w:type="dxa"/>
              <w:bottom w:w="100" w:type="dxa"/>
              <w:right w:w="100" w:type="dxa"/>
            </w:tcMar>
          </w:tcPr>
          <w:p w14:paraId="1C7D7F75" w14:textId="77777777" w:rsidR="000E762C" w:rsidRPr="009F1461" w:rsidRDefault="000E762C" w:rsidP="000A7259">
            <w:pPr>
              <w:rPr>
                <w:rFonts w:eastAsia="Times New Roman"/>
                <w:lang w:val="ru-RU"/>
              </w:rPr>
            </w:pPr>
            <w:r w:rsidRPr="009F1461">
              <w:rPr>
                <w:rFonts w:eastAsia="Times New Roman"/>
                <w:lang w:val="ru-RU"/>
              </w:rPr>
              <w:t>Сильний</w:t>
            </w:r>
          </w:p>
        </w:tc>
        <w:tc>
          <w:tcPr>
            <w:tcW w:w="889" w:type="pct"/>
            <w:shd w:val="clear" w:color="auto" w:fill="auto"/>
            <w:tcMar>
              <w:top w:w="100" w:type="dxa"/>
              <w:left w:w="100" w:type="dxa"/>
              <w:bottom w:w="100" w:type="dxa"/>
              <w:right w:w="100" w:type="dxa"/>
            </w:tcMar>
          </w:tcPr>
          <w:p w14:paraId="158F6A86" w14:textId="77777777" w:rsidR="000E762C" w:rsidRPr="009F1461" w:rsidRDefault="000E762C" w:rsidP="000A7259">
            <w:pPr>
              <w:tabs>
                <w:tab w:val="left" w:pos="8160"/>
              </w:tabs>
              <w:rPr>
                <w:rFonts w:eastAsia="Times New Roman"/>
              </w:rPr>
            </w:pPr>
            <w:r w:rsidRPr="009F1461">
              <w:rPr>
                <w:rFonts w:eastAsia="Times New Roman"/>
              </w:rPr>
              <w:t>Помірний</w:t>
            </w:r>
          </w:p>
        </w:tc>
        <w:tc>
          <w:tcPr>
            <w:tcW w:w="853" w:type="pct"/>
          </w:tcPr>
          <w:p w14:paraId="39F640F1" w14:textId="77777777" w:rsidR="000E762C" w:rsidRPr="009F1461" w:rsidRDefault="000E762C" w:rsidP="000A7259">
            <w:pPr>
              <w:rPr>
                <w:rFonts w:eastAsia="Times New Roman"/>
              </w:rPr>
            </w:pPr>
            <w:r w:rsidRPr="009F1461">
              <w:rPr>
                <w:rFonts w:eastAsia="Times New Roman"/>
              </w:rPr>
              <w:t>Малий</w:t>
            </w:r>
          </w:p>
        </w:tc>
      </w:tr>
      <w:tr w:rsidR="000E762C" w:rsidRPr="009F1461" w14:paraId="34F0733B" w14:textId="77777777" w:rsidTr="00FF0295">
        <w:tc>
          <w:tcPr>
            <w:tcW w:w="2354" w:type="pct"/>
            <w:shd w:val="clear" w:color="auto" w:fill="auto"/>
            <w:tcMar>
              <w:top w:w="100" w:type="dxa"/>
              <w:left w:w="100" w:type="dxa"/>
              <w:bottom w:w="100" w:type="dxa"/>
              <w:right w:w="100" w:type="dxa"/>
            </w:tcMar>
          </w:tcPr>
          <w:p w14:paraId="4CF76DBA" w14:textId="77777777" w:rsidR="000E762C" w:rsidRPr="009F1461" w:rsidRDefault="000E762C" w:rsidP="000A7259">
            <w:pPr>
              <w:widowControl w:val="0"/>
              <w:pBdr>
                <w:top w:val="nil"/>
                <w:left w:val="nil"/>
                <w:bottom w:val="nil"/>
                <w:right w:val="nil"/>
                <w:between w:val="nil"/>
              </w:pBdr>
              <w:rPr>
                <w:rFonts w:eastAsia="Times New Roman"/>
              </w:rPr>
            </w:pPr>
            <w:r w:rsidRPr="009F1461">
              <w:rPr>
                <w:rFonts w:eastAsia="Times New Roman"/>
              </w:rPr>
              <w:t>Висока</w:t>
            </w:r>
          </w:p>
        </w:tc>
        <w:tc>
          <w:tcPr>
            <w:tcW w:w="904" w:type="pct"/>
            <w:shd w:val="clear" w:color="auto" w:fill="auto"/>
            <w:tcMar>
              <w:top w:w="100" w:type="dxa"/>
              <w:left w:w="100" w:type="dxa"/>
              <w:bottom w:w="100" w:type="dxa"/>
              <w:right w:w="100" w:type="dxa"/>
            </w:tcMar>
          </w:tcPr>
          <w:p w14:paraId="4B396571" w14:textId="77777777" w:rsidR="000E762C" w:rsidRPr="009F1461" w:rsidRDefault="000E762C" w:rsidP="000A7259">
            <w:pPr>
              <w:rPr>
                <w:rFonts w:eastAsia="Times New Roman"/>
                <w:lang w:val="ru-RU"/>
              </w:rPr>
            </w:pPr>
            <w:r w:rsidRPr="009F1461">
              <w:rPr>
                <w:rFonts w:eastAsia="Times New Roman"/>
                <w:lang w:val="ru-RU"/>
              </w:rPr>
              <w:t>1</w:t>
            </w:r>
          </w:p>
        </w:tc>
        <w:tc>
          <w:tcPr>
            <w:tcW w:w="889" w:type="pct"/>
            <w:shd w:val="clear" w:color="auto" w:fill="auto"/>
            <w:tcMar>
              <w:top w:w="100" w:type="dxa"/>
              <w:left w:w="100" w:type="dxa"/>
              <w:bottom w:w="100" w:type="dxa"/>
              <w:right w:w="100" w:type="dxa"/>
            </w:tcMar>
          </w:tcPr>
          <w:p w14:paraId="73F576F7" w14:textId="77777777" w:rsidR="000E762C" w:rsidRPr="009F1461" w:rsidRDefault="000E762C" w:rsidP="000A7259">
            <w:pPr>
              <w:tabs>
                <w:tab w:val="left" w:pos="8160"/>
              </w:tabs>
              <w:rPr>
                <w:rFonts w:eastAsia="Times New Roman"/>
              </w:rPr>
            </w:pPr>
          </w:p>
        </w:tc>
        <w:tc>
          <w:tcPr>
            <w:tcW w:w="853" w:type="pct"/>
          </w:tcPr>
          <w:p w14:paraId="2AE1D68C" w14:textId="77777777" w:rsidR="000E762C" w:rsidRPr="009F1461" w:rsidRDefault="000E762C" w:rsidP="000A7259">
            <w:pPr>
              <w:rPr>
                <w:rFonts w:eastAsia="Times New Roman"/>
              </w:rPr>
            </w:pPr>
          </w:p>
        </w:tc>
      </w:tr>
      <w:tr w:rsidR="000E762C" w:rsidRPr="009F1461" w14:paraId="6CB37403" w14:textId="77777777" w:rsidTr="00FF0295">
        <w:tc>
          <w:tcPr>
            <w:tcW w:w="2354" w:type="pct"/>
            <w:shd w:val="clear" w:color="auto" w:fill="auto"/>
            <w:tcMar>
              <w:top w:w="100" w:type="dxa"/>
              <w:left w:w="100" w:type="dxa"/>
              <w:bottom w:w="100" w:type="dxa"/>
              <w:right w:w="100" w:type="dxa"/>
            </w:tcMar>
          </w:tcPr>
          <w:p w14:paraId="07816505" w14:textId="77777777" w:rsidR="000E762C" w:rsidRPr="009F1461" w:rsidRDefault="000E762C" w:rsidP="000A7259">
            <w:pPr>
              <w:widowControl w:val="0"/>
              <w:pBdr>
                <w:top w:val="nil"/>
                <w:left w:val="nil"/>
                <w:bottom w:val="nil"/>
                <w:right w:val="nil"/>
                <w:between w:val="nil"/>
              </w:pBdr>
              <w:rPr>
                <w:rFonts w:eastAsia="Times New Roman"/>
              </w:rPr>
            </w:pPr>
            <w:r w:rsidRPr="009F1461">
              <w:rPr>
                <w:rFonts w:eastAsia="Times New Roman"/>
              </w:rPr>
              <w:t>Середня</w:t>
            </w:r>
          </w:p>
        </w:tc>
        <w:tc>
          <w:tcPr>
            <w:tcW w:w="904" w:type="pct"/>
            <w:shd w:val="clear" w:color="auto" w:fill="auto"/>
            <w:tcMar>
              <w:top w:w="100" w:type="dxa"/>
              <w:left w:w="100" w:type="dxa"/>
              <w:bottom w:w="100" w:type="dxa"/>
              <w:right w:w="100" w:type="dxa"/>
            </w:tcMar>
          </w:tcPr>
          <w:p w14:paraId="0A0D2858" w14:textId="77777777" w:rsidR="000E762C" w:rsidRPr="009F1461" w:rsidRDefault="000E762C" w:rsidP="000A7259">
            <w:pPr>
              <w:rPr>
                <w:rFonts w:eastAsia="Times New Roman"/>
                <w:lang w:val="ru-RU"/>
              </w:rPr>
            </w:pPr>
          </w:p>
        </w:tc>
        <w:tc>
          <w:tcPr>
            <w:tcW w:w="889" w:type="pct"/>
            <w:shd w:val="clear" w:color="auto" w:fill="auto"/>
            <w:tcMar>
              <w:top w:w="100" w:type="dxa"/>
              <w:left w:w="100" w:type="dxa"/>
              <w:bottom w:w="100" w:type="dxa"/>
              <w:right w:w="100" w:type="dxa"/>
            </w:tcMar>
          </w:tcPr>
          <w:p w14:paraId="35D15BEF" w14:textId="77777777" w:rsidR="000E762C" w:rsidRPr="009F1461" w:rsidRDefault="000E762C" w:rsidP="000A7259">
            <w:pPr>
              <w:tabs>
                <w:tab w:val="left" w:pos="8160"/>
              </w:tabs>
              <w:rPr>
                <w:rFonts w:eastAsia="Times New Roman"/>
              </w:rPr>
            </w:pPr>
          </w:p>
        </w:tc>
        <w:tc>
          <w:tcPr>
            <w:tcW w:w="853" w:type="pct"/>
          </w:tcPr>
          <w:p w14:paraId="3BC0C0DB" w14:textId="77777777" w:rsidR="000E762C" w:rsidRPr="009F1461" w:rsidRDefault="000E762C" w:rsidP="000A7259">
            <w:pPr>
              <w:rPr>
                <w:rFonts w:eastAsia="Times New Roman"/>
              </w:rPr>
            </w:pPr>
          </w:p>
        </w:tc>
      </w:tr>
      <w:tr w:rsidR="000E762C" w:rsidRPr="009F1461" w14:paraId="30E5A8E1" w14:textId="77777777" w:rsidTr="00FF0295">
        <w:tc>
          <w:tcPr>
            <w:tcW w:w="2354" w:type="pct"/>
            <w:shd w:val="clear" w:color="auto" w:fill="auto"/>
            <w:tcMar>
              <w:top w:w="100" w:type="dxa"/>
              <w:left w:w="100" w:type="dxa"/>
              <w:bottom w:w="100" w:type="dxa"/>
              <w:right w:w="100" w:type="dxa"/>
            </w:tcMar>
          </w:tcPr>
          <w:p w14:paraId="3B768ADB" w14:textId="77777777" w:rsidR="000E762C" w:rsidRPr="009F1461" w:rsidRDefault="000E762C" w:rsidP="000A7259">
            <w:pPr>
              <w:widowControl w:val="0"/>
              <w:pBdr>
                <w:top w:val="nil"/>
                <w:left w:val="nil"/>
                <w:bottom w:val="nil"/>
                <w:right w:val="nil"/>
                <w:between w:val="nil"/>
              </w:pBdr>
              <w:rPr>
                <w:rFonts w:eastAsia="Times New Roman"/>
              </w:rPr>
            </w:pPr>
            <w:r w:rsidRPr="009F1461">
              <w:rPr>
                <w:rFonts w:eastAsia="Times New Roman"/>
              </w:rPr>
              <w:t>Низька</w:t>
            </w:r>
          </w:p>
        </w:tc>
        <w:tc>
          <w:tcPr>
            <w:tcW w:w="904" w:type="pct"/>
            <w:shd w:val="clear" w:color="auto" w:fill="auto"/>
            <w:tcMar>
              <w:top w:w="100" w:type="dxa"/>
              <w:left w:w="100" w:type="dxa"/>
              <w:bottom w:w="100" w:type="dxa"/>
              <w:right w:w="100" w:type="dxa"/>
            </w:tcMar>
          </w:tcPr>
          <w:p w14:paraId="4DB9BF76" w14:textId="77777777" w:rsidR="000E762C" w:rsidRPr="009F1461" w:rsidRDefault="000E762C" w:rsidP="000A7259">
            <w:pPr>
              <w:rPr>
                <w:rFonts w:eastAsia="Times New Roman"/>
              </w:rPr>
            </w:pPr>
            <w:r w:rsidRPr="009F1461">
              <w:rPr>
                <w:rFonts w:eastAsia="Times New Roman"/>
              </w:rPr>
              <w:t>2</w:t>
            </w:r>
          </w:p>
        </w:tc>
        <w:tc>
          <w:tcPr>
            <w:tcW w:w="889" w:type="pct"/>
            <w:shd w:val="clear" w:color="auto" w:fill="auto"/>
            <w:tcMar>
              <w:top w:w="100" w:type="dxa"/>
              <w:left w:w="100" w:type="dxa"/>
              <w:bottom w:w="100" w:type="dxa"/>
              <w:right w:w="100" w:type="dxa"/>
            </w:tcMar>
          </w:tcPr>
          <w:p w14:paraId="69F2EBC7" w14:textId="77777777" w:rsidR="000E762C" w:rsidRPr="009F1461" w:rsidRDefault="000E762C" w:rsidP="000A7259">
            <w:pPr>
              <w:widowControl w:val="0"/>
              <w:pBdr>
                <w:top w:val="nil"/>
                <w:left w:val="nil"/>
                <w:bottom w:val="nil"/>
                <w:right w:val="nil"/>
                <w:between w:val="nil"/>
              </w:pBdr>
              <w:rPr>
                <w:rFonts w:eastAsia="Times New Roman"/>
              </w:rPr>
            </w:pPr>
          </w:p>
        </w:tc>
        <w:tc>
          <w:tcPr>
            <w:tcW w:w="853" w:type="pct"/>
          </w:tcPr>
          <w:p w14:paraId="274C304C" w14:textId="77777777" w:rsidR="000E762C" w:rsidRPr="009F1461" w:rsidRDefault="000E762C" w:rsidP="000A7259">
            <w:pPr>
              <w:rPr>
                <w:rFonts w:eastAsia="Times New Roman"/>
              </w:rPr>
            </w:pPr>
          </w:p>
        </w:tc>
      </w:tr>
    </w:tbl>
    <w:p w14:paraId="2BF6D2F5" w14:textId="77777777" w:rsidR="004675D6" w:rsidRPr="004675D6" w:rsidRDefault="004675D6" w:rsidP="004675D6">
      <w:pPr>
        <w:ind w:firstLine="709"/>
        <w:rPr>
          <w:i/>
          <w:iCs/>
          <w:noProof/>
          <w:lang w:val="ru-RU"/>
        </w:rPr>
      </w:pPr>
      <w:r>
        <w:rPr>
          <w:i/>
          <w:iCs/>
          <w:noProof/>
          <w:lang w:val="ru-RU"/>
        </w:rPr>
        <w:t xml:space="preserve">Джерело: </w:t>
      </w:r>
      <w:r w:rsidRPr="00364D16">
        <w:rPr>
          <w:i/>
          <w:iCs/>
          <w:noProof/>
          <w:lang w:val="ru-RU"/>
        </w:rPr>
        <w:t>Складено</w:t>
      </w:r>
      <w:r>
        <w:rPr>
          <w:i/>
          <w:iCs/>
          <w:noProof/>
          <w:lang w:val="ru-RU"/>
        </w:rPr>
        <w:t xml:space="preserve"> автором</w:t>
      </w:r>
    </w:p>
    <w:p w14:paraId="55F47534" w14:textId="77777777" w:rsidR="00A603FE" w:rsidRPr="009F1461" w:rsidRDefault="00A603FE" w:rsidP="00A603FE">
      <w:pPr>
        <w:rPr>
          <w:rFonts w:eastAsia="Times New Roman"/>
        </w:rPr>
      </w:pPr>
    </w:p>
    <w:p w14:paraId="2C3D67D6" w14:textId="517022D0" w:rsidR="002B1599" w:rsidRPr="009F1461" w:rsidRDefault="000E762C" w:rsidP="00A603FE">
      <w:pPr>
        <w:ind w:firstLine="709"/>
        <w:rPr>
          <w:rFonts w:eastAsia="Times New Roman"/>
        </w:rPr>
      </w:pPr>
      <w:r w:rsidRPr="009F1461">
        <w:rPr>
          <w:rFonts w:eastAsia="Times New Roman"/>
        </w:rPr>
        <w:t>Загроза відтоку клієнтів найбільша, тому варто акцентувати на це увагу.</w:t>
      </w:r>
      <w:r w:rsidR="00A603FE" w:rsidRPr="009F1461">
        <w:rPr>
          <w:rFonts w:eastAsia="Times New Roman"/>
        </w:rPr>
        <w:t xml:space="preserve"> Втрата клієнтів може призвести до зменшення обсягів продажів та прибутку, порушення репутації компанії і втрати конкурентної переваги.</w:t>
      </w:r>
    </w:p>
    <w:p w14:paraId="102CDD14" w14:textId="15C9926E" w:rsidR="002B1599" w:rsidRPr="009F1461" w:rsidRDefault="000E762C" w:rsidP="00284E4C">
      <w:pPr>
        <w:ind w:firstLine="709"/>
        <w:rPr>
          <w:rFonts w:eastAsia="Times New Roman"/>
        </w:rPr>
      </w:pPr>
      <w:r w:rsidRPr="009F1461">
        <w:rPr>
          <w:rFonts w:eastAsia="Times New Roman"/>
        </w:rPr>
        <w:t>Відповідно - після початку війни на ринку спостерігається значне зменшення споживачів (через виїзд з країни) та зниження платоспроможності самих споживачів, та при цьому спостерігається підвищення зацікавленості медичним страхування в таких ризикових умовах життя.</w:t>
      </w:r>
      <w:r w:rsidR="00284E4C" w:rsidRPr="009F1461">
        <w:rPr>
          <w:rFonts w:eastAsia="Times New Roman"/>
        </w:rPr>
        <w:t xml:space="preserve"> </w:t>
      </w:r>
      <w:r w:rsidRPr="009F1461">
        <w:rPr>
          <w:rFonts w:eastAsia="Times New Roman"/>
        </w:rPr>
        <w:t>Враховуючи ситуацію на ринку, маємо непросту ситуацію, коли попит на послуги зростає, але його платоспроможність знижується через кризу. Відповідно необхідно провести дослідження щодо модифікації складових послуг для зменшення ціни.</w:t>
      </w:r>
    </w:p>
    <w:p w14:paraId="242A0B2E" w14:textId="55A5B351" w:rsidR="002B1599" w:rsidRPr="009F1461" w:rsidRDefault="000E762C" w:rsidP="00AB2177">
      <w:pPr>
        <w:ind w:firstLine="709"/>
        <w:rPr>
          <w:rFonts w:eastAsia="Times New Roman"/>
        </w:rPr>
      </w:pPr>
      <w:bookmarkStart w:id="44" w:name="_Hlk135335010"/>
      <w:r w:rsidRPr="009F1461">
        <w:rPr>
          <w:rFonts w:eastAsia="Times New Roman"/>
        </w:rPr>
        <w:t>М</w:t>
      </w:r>
      <w:r w:rsidR="00A01F5D" w:rsidRPr="009F1461">
        <w:rPr>
          <w:rFonts w:eastAsia="Times New Roman"/>
        </w:rPr>
        <w:t>аркетингова управлінська проблема</w:t>
      </w:r>
      <w:r w:rsidRPr="009F1461">
        <w:rPr>
          <w:rFonts w:eastAsia="Times New Roman"/>
        </w:rPr>
        <w:t xml:space="preserve"> - </w:t>
      </w:r>
      <w:bookmarkStart w:id="45" w:name="_Hlk135337569"/>
      <w:bookmarkStart w:id="46" w:name="_Hlk135335397"/>
      <w:r w:rsidRPr="009F1461">
        <w:rPr>
          <w:rFonts w:eastAsia="Times New Roman"/>
        </w:rPr>
        <w:t>визначення напрямків</w:t>
      </w:r>
      <w:r w:rsidR="001A6DA8" w:rsidRPr="009F1461">
        <w:rPr>
          <w:rFonts w:eastAsia="Times New Roman"/>
        </w:rPr>
        <w:t xml:space="preserve"> та</w:t>
      </w:r>
      <w:r w:rsidR="007824AF" w:rsidRPr="009F1461">
        <w:rPr>
          <w:rFonts w:eastAsia="Times New Roman"/>
        </w:rPr>
        <w:t xml:space="preserve"> </w:t>
      </w:r>
      <w:r w:rsidR="001A6DA8" w:rsidRPr="009F1461">
        <w:rPr>
          <w:rFonts w:eastAsia="Times New Roman"/>
        </w:rPr>
        <w:t>доцільності</w:t>
      </w:r>
      <w:r w:rsidRPr="009F1461">
        <w:rPr>
          <w:rFonts w:eastAsia="Times New Roman"/>
        </w:rPr>
        <w:t xml:space="preserve"> модифікації </w:t>
      </w:r>
      <w:r w:rsidR="005B59CA" w:rsidRPr="009F1461">
        <w:rPr>
          <w:rFonts w:eastAsia="Times New Roman"/>
        </w:rPr>
        <w:t xml:space="preserve">страхової </w:t>
      </w:r>
      <w:r w:rsidRPr="009F1461">
        <w:rPr>
          <w:rFonts w:eastAsia="Times New Roman"/>
        </w:rPr>
        <w:t xml:space="preserve">послуги </w:t>
      </w:r>
      <w:r w:rsidR="005B59CA" w:rsidRPr="009F1461">
        <w:rPr>
          <w:rFonts w:eastAsia="Times New Roman"/>
        </w:rPr>
        <w:t xml:space="preserve">для дітей </w:t>
      </w:r>
      <w:r w:rsidRPr="009F1461">
        <w:rPr>
          <w:rFonts w:eastAsia="Times New Roman"/>
        </w:rPr>
        <w:t>з метою зниження ціни</w:t>
      </w:r>
      <w:bookmarkEnd w:id="44"/>
      <w:bookmarkEnd w:id="45"/>
      <w:r w:rsidRPr="009F1461">
        <w:rPr>
          <w:rFonts w:eastAsia="Times New Roman"/>
        </w:rPr>
        <w:t xml:space="preserve">. </w:t>
      </w:r>
      <w:bookmarkEnd w:id="46"/>
    </w:p>
    <w:p w14:paraId="7BFB9F0D" w14:textId="77777777" w:rsidR="002B1599" w:rsidRPr="009F1461" w:rsidRDefault="000E762C" w:rsidP="00AB2177">
      <w:pPr>
        <w:ind w:firstLine="709"/>
        <w:rPr>
          <w:rFonts w:eastAsia="Times New Roman"/>
        </w:rPr>
      </w:pPr>
      <w:r w:rsidRPr="009F1461">
        <w:rPr>
          <w:rFonts w:eastAsia="Times New Roman"/>
        </w:rPr>
        <w:t xml:space="preserve">Отже, маємо сильний вплив і високий ступінь ймовірності таких можливостей, як введення </w:t>
      </w:r>
      <w:r w:rsidR="00986DCF" w:rsidRPr="009F1461">
        <w:rPr>
          <w:rFonts w:eastAsia="Times New Roman"/>
        </w:rPr>
        <w:t>модифікацій до</w:t>
      </w:r>
      <w:r w:rsidRPr="009F1461">
        <w:rPr>
          <w:rFonts w:eastAsia="Times New Roman"/>
        </w:rPr>
        <w:t xml:space="preserve"> товару, що</w:t>
      </w:r>
      <w:r w:rsidR="00B66788" w:rsidRPr="009F1461">
        <w:rPr>
          <w:rFonts w:eastAsia="Times New Roman"/>
        </w:rPr>
        <w:t xml:space="preserve"> утворить новий, який</w:t>
      </w:r>
      <w:r w:rsidRPr="009F1461">
        <w:rPr>
          <w:rFonts w:eastAsia="Times New Roman"/>
        </w:rPr>
        <w:t xml:space="preserve"> буде доступним по ціні, також непоганим кроком було б коригування цінової політики та пошук до зниження ціни</w:t>
      </w:r>
      <w:r w:rsidR="00B66788" w:rsidRPr="009F1461">
        <w:rPr>
          <w:rFonts w:eastAsia="Times New Roman"/>
        </w:rPr>
        <w:t>.</w:t>
      </w:r>
    </w:p>
    <w:p w14:paraId="071474C7" w14:textId="191123D4" w:rsidR="000E762C" w:rsidRPr="009F1461" w:rsidRDefault="000E762C" w:rsidP="00284E4C">
      <w:pPr>
        <w:ind w:firstLine="709"/>
        <w:rPr>
          <w:rFonts w:eastAsia="Times New Roman"/>
        </w:rPr>
      </w:pPr>
      <w:r w:rsidRPr="009F1461">
        <w:rPr>
          <w:rFonts w:eastAsia="Times New Roman"/>
        </w:rPr>
        <w:t>Залучення більшої кількості клієнтів дозволить побороти ефекти, що проявились в умовах кризи.</w:t>
      </w:r>
      <w:r w:rsidR="00284E4C" w:rsidRPr="009F1461">
        <w:rPr>
          <w:rFonts w:eastAsia="Times New Roman"/>
        </w:rPr>
        <w:t xml:space="preserve"> </w:t>
      </w:r>
      <w:r w:rsidRPr="009F1461">
        <w:rPr>
          <w:rFonts w:eastAsia="Times New Roman"/>
        </w:rPr>
        <w:t xml:space="preserve">Проведення рекламної кампанії достатньо дороге, але дає можливість залучити нових клієнтів, що не користувались раніше подібними </w:t>
      </w:r>
      <w:r w:rsidRPr="009F1461">
        <w:rPr>
          <w:rFonts w:eastAsia="Times New Roman"/>
        </w:rPr>
        <w:lastRenderedPageBreak/>
        <w:t xml:space="preserve">послугами. Також залучити наявних на ринку, адже постійно маємо ситуації виходу з ринку великих компаній-конкурентів, клієнти яких активно шукають нову СК. </w:t>
      </w:r>
      <w:r w:rsidR="00284E4C" w:rsidRPr="009F1461">
        <w:rPr>
          <w:rFonts w:eastAsia="Times New Roman"/>
        </w:rPr>
        <w:t>Ц</w:t>
      </w:r>
      <w:r w:rsidRPr="009F1461">
        <w:rPr>
          <w:rFonts w:eastAsia="Times New Roman"/>
        </w:rPr>
        <w:t xml:space="preserve">им самим знижуємо значущість загрози відтоку клієнтів через </w:t>
      </w:r>
      <w:r w:rsidR="00284E4C" w:rsidRPr="009F1461">
        <w:rPr>
          <w:rFonts w:eastAsia="Times New Roman"/>
        </w:rPr>
        <w:t>високі</w:t>
      </w:r>
      <w:r w:rsidRPr="009F1461">
        <w:rPr>
          <w:rFonts w:eastAsia="Times New Roman"/>
        </w:rPr>
        <w:t xml:space="preserve"> ціни, відповідно і вибуття з ринку.</w:t>
      </w:r>
    </w:p>
    <w:p w14:paraId="4B005643" w14:textId="4E07F712" w:rsidR="0004163C" w:rsidRPr="009F1461" w:rsidRDefault="0004163C" w:rsidP="00284E4C">
      <w:pPr>
        <w:ind w:firstLine="709"/>
        <w:rPr>
          <w:rFonts w:eastAsia="Times New Roman"/>
        </w:rPr>
      </w:pPr>
      <w:r w:rsidRPr="009F1461">
        <w:rPr>
          <w:rFonts w:eastAsia="Times New Roman"/>
        </w:rPr>
        <w:t>Крім того, варто втримувати увагу на якості обслуговування. Висока якість обслуговування є одним з ключових факторів, який зберігає клієнтів.</w:t>
      </w:r>
    </w:p>
    <w:p w14:paraId="36D0AC64" w14:textId="77777777" w:rsidR="00CB2578" w:rsidRPr="009F1461" w:rsidRDefault="00CB2578" w:rsidP="00AB2177">
      <w:pPr>
        <w:ind w:firstLine="709"/>
        <w:rPr>
          <w:rFonts w:eastAsia="Times New Roman"/>
          <w:bCs w:val="0"/>
          <w:lang w:eastAsia="uk-UA"/>
        </w:rPr>
      </w:pPr>
      <w:r w:rsidRPr="009F1461">
        <w:rPr>
          <w:rFonts w:eastAsia="Times New Roman"/>
          <w:bCs w:val="0"/>
          <w:lang w:eastAsia="uk-UA"/>
        </w:rPr>
        <w:t>Результати розширеного SWOT-аналізу стали основою для ідентифікації ключових проблем та формулювання стратегічних рекомендацій. Виявлення сильних сторін, на яких можна зосередитись, слабких сторін, які потребують вдосконалення, можливостей для розвитку та загроз, які потрібно уникати або адаптувати, дало можливість визначити напрямки подальших дій та стратегічні рішення.</w:t>
      </w:r>
    </w:p>
    <w:p w14:paraId="7E7257B5" w14:textId="77777777" w:rsidR="00CB2578" w:rsidRPr="009F1461" w:rsidRDefault="00CB2578" w:rsidP="00AB2177">
      <w:pPr>
        <w:ind w:firstLine="709"/>
        <w:rPr>
          <w:rFonts w:eastAsia="Times New Roman"/>
          <w:bCs w:val="0"/>
          <w:lang w:eastAsia="uk-UA"/>
        </w:rPr>
      </w:pPr>
      <w:r w:rsidRPr="009F1461">
        <w:rPr>
          <w:rFonts w:eastAsia="Times New Roman"/>
          <w:bCs w:val="0"/>
          <w:lang w:eastAsia="uk-UA"/>
        </w:rPr>
        <w:t>Завдяки розширеному SWOT-аналізу стало можливим зрозуміти контекст та виклики, з якими стикається підприємство, а також виявити потенційні переваги та недоліки. Це дозволило виробити більш обґрунтовані та ефективні стратегії.</w:t>
      </w:r>
    </w:p>
    <w:p w14:paraId="09B06B8C" w14:textId="68E3E2EE" w:rsidR="00FF0295" w:rsidRPr="009F1461" w:rsidRDefault="000E762C" w:rsidP="00AB2177">
      <w:pPr>
        <w:ind w:firstLine="709"/>
        <w:rPr>
          <w:rFonts w:eastAsia="Times New Roman"/>
        </w:rPr>
      </w:pPr>
      <w:r w:rsidRPr="009F1461">
        <w:rPr>
          <w:rFonts w:eastAsia="Times New Roman"/>
        </w:rPr>
        <w:t xml:space="preserve">Реалізувавши дані рекомендації є можливість втриматись на ринку в такий нестабільний час та навіть залучити нових клієнтів. </w:t>
      </w:r>
      <w:r w:rsidR="00E377BD" w:rsidRPr="009F1461">
        <w:rPr>
          <w:rFonts w:eastAsia="Times New Roman"/>
        </w:rPr>
        <w:t>Модернізований</w:t>
      </w:r>
      <w:r w:rsidRPr="009F1461">
        <w:rPr>
          <w:rFonts w:eastAsia="Times New Roman"/>
        </w:rPr>
        <w:t xml:space="preserve"> продукт має більше впливу, так як дешевий</w:t>
      </w:r>
      <w:r w:rsidR="00E377BD" w:rsidRPr="009F1461">
        <w:rPr>
          <w:rFonts w:eastAsia="Times New Roman"/>
        </w:rPr>
        <w:t>, хоч і обмежений</w:t>
      </w:r>
      <w:r w:rsidRPr="009F1461">
        <w:rPr>
          <w:rFonts w:eastAsia="Times New Roman"/>
        </w:rPr>
        <w:t xml:space="preserve"> ДМС повинен залучити нових клієнтів, що ніколи не страхувалися до цього.</w:t>
      </w:r>
    </w:p>
    <w:p w14:paraId="501A9D72" w14:textId="77777777" w:rsidR="00B41C03" w:rsidRPr="009F1461" w:rsidRDefault="00B41C03" w:rsidP="000A7259">
      <w:pPr>
        <w:ind w:firstLine="851"/>
        <w:rPr>
          <w:rFonts w:eastAsia="Times New Roman"/>
        </w:rPr>
      </w:pPr>
    </w:p>
    <w:p w14:paraId="2816F21C" w14:textId="77777777" w:rsidR="00B41C03" w:rsidRPr="009F1461" w:rsidRDefault="00B41C03" w:rsidP="00991C3C">
      <w:pPr>
        <w:pStyle w:val="2"/>
        <w:spacing w:before="0"/>
        <w:ind w:firstLine="709"/>
        <w:rPr>
          <w:rFonts w:ascii="Times New Roman" w:hAnsi="Times New Roman" w:cs="Times New Roman"/>
          <w:color w:val="auto"/>
          <w:sz w:val="28"/>
          <w:szCs w:val="28"/>
        </w:rPr>
      </w:pPr>
      <w:bookmarkStart w:id="47" w:name="_Toc135333049"/>
      <w:bookmarkStart w:id="48" w:name="_Toc136556917"/>
      <w:bookmarkStart w:id="49" w:name="_Toc137043363"/>
      <w:bookmarkStart w:id="50" w:name="_Toc137329737"/>
      <w:r w:rsidRPr="009F1461">
        <w:rPr>
          <w:rFonts w:ascii="Times New Roman" w:hAnsi="Times New Roman" w:cs="Times New Roman"/>
          <w:color w:val="auto"/>
          <w:sz w:val="28"/>
          <w:szCs w:val="28"/>
        </w:rPr>
        <w:t>Висновки до розділу 1</w:t>
      </w:r>
      <w:bookmarkEnd w:id="47"/>
      <w:bookmarkEnd w:id="48"/>
      <w:bookmarkEnd w:id="49"/>
      <w:bookmarkEnd w:id="50"/>
    </w:p>
    <w:p w14:paraId="701689DF" w14:textId="77777777" w:rsidR="00AF0B91" w:rsidRPr="009F1461" w:rsidRDefault="00AF0B91" w:rsidP="00CE25C1">
      <w:pPr>
        <w:rPr>
          <w:bCs w:val="0"/>
        </w:rPr>
      </w:pPr>
    </w:p>
    <w:p w14:paraId="2BB42C3F" w14:textId="7A4F0C5F" w:rsidR="00B3385A" w:rsidRPr="009F1461" w:rsidRDefault="00B3385A" w:rsidP="00AB2177">
      <w:pPr>
        <w:ind w:firstLine="720"/>
        <w:rPr>
          <w:bCs w:val="0"/>
        </w:rPr>
      </w:pPr>
      <w:r w:rsidRPr="009F1461">
        <w:rPr>
          <w:bCs w:val="0"/>
        </w:rPr>
        <w:t xml:space="preserve">Виходячи з проведеного аналізу можна сказати, що АТ </w:t>
      </w:r>
      <w:r w:rsidR="00B23660">
        <w:rPr>
          <w:bCs w:val="0"/>
        </w:rPr>
        <w:t>«</w:t>
      </w:r>
      <w:r w:rsidRPr="009F1461">
        <w:rPr>
          <w:bCs w:val="0"/>
        </w:rPr>
        <w:t xml:space="preserve">СК </w:t>
      </w:r>
      <w:r w:rsidR="00B23660">
        <w:rPr>
          <w:bCs w:val="0"/>
        </w:rPr>
        <w:t>«</w:t>
      </w:r>
      <w:r w:rsidRPr="009F1461">
        <w:rPr>
          <w:bCs w:val="0"/>
        </w:rPr>
        <w:t>Країна</w:t>
      </w:r>
      <w:r w:rsidR="00B23660">
        <w:rPr>
          <w:bCs w:val="0"/>
        </w:rPr>
        <w:t>»</w:t>
      </w:r>
      <w:r w:rsidRPr="009F1461">
        <w:rPr>
          <w:bCs w:val="0"/>
        </w:rPr>
        <w:t xml:space="preserve"> </w:t>
      </w:r>
      <w:r w:rsidR="00973FB4" w:rsidRPr="009F1461">
        <w:rPr>
          <w:bCs w:val="0"/>
        </w:rPr>
        <w:t xml:space="preserve">є одним з лідерів на ринку медичного страхування. </w:t>
      </w:r>
      <w:r w:rsidRPr="009F1461">
        <w:rPr>
          <w:bCs w:val="0"/>
        </w:rPr>
        <w:t>Сьогодні на ринку спостерігається значне падіння попиту, що пов’язане з повномасштабною війною</w:t>
      </w:r>
      <w:r w:rsidR="00B20336" w:rsidRPr="009F1461">
        <w:rPr>
          <w:bCs w:val="0"/>
        </w:rPr>
        <w:t xml:space="preserve"> та причиненою нею кризою</w:t>
      </w:r>
      <w:r w:rsidRPr="009F1461">
        <w:rPr>
          <w:bCs w:val="0"/>
        </w:rPr>
        <w:t xml:space="preserve">. Основними споживачами </w:t>
      </w:r>
      <w:r w:rsidR="00B20336" w:rsidRPr="009F1461">
        <w:rPr>
          <w:bCs w:val="0"/>
        </w:rPr>
        <w:t>послуг є корпоративні клієнти (промисловий ринок)</w:t>
      </w:r>
      <w:r w:rsidRPr="009F1461">
        <w:rPr>
          <w:bCs w:val="0"/>
        </w:rPr>
        <w:t xml:space="preserve">, </w:t>
      </w:r>
      <w:r w:rsidR="00B20336" w:rsidRPr="009F1461">
        <w:rPr>
          <w:bCs w:val="0"/>
        </w:rPr>
        <w:t xml:space="preserve">при цьому споживчий сегмент </w:t>
      </w:r>
      <w:r w:rsidR="009861F4" w:rsidRPr="009F1461">
        <w:rPr>
          <w:bCs w:val="0"/>
        </w:rPr>
        <w:t>не має значної частки.</w:t>
      </w:r>
    </w:p>
    <w:p w14:paraId="3A1226A8" w14:textId="77777777" w:rsidR="00F40A71" w:rsidRPr="009F1461" w:rsidRDefault="00B3385A" w:rsidP="00AB2177">
      <w:pPr>
        <w:ind w:firstLine="720"/>
        <w:rPr>
          <w:bCs w:val="0"/>
        </w:rPr>
      </w:pPr>
      <w:r w:rsidRPr="009F1461">
        <w:rPr>
          <w:bCs w:val="0"/>
        </w:rPr>
        <w:t>За результатами аналізу маркетингового середовища, можна сказати, що симптомами маркетингової управлінської проблеми є:</w:t>
      </w:r>
    </w:p>
    <w:p w14:paraId="6561D697" w14:textId="77777777" w:rsidR="00F40A71" w:rsidRPr="009F1461" w:rsidRDefault="009861F4" w:rsidP="00AB2177">
      <w:pPr>
        <w:ind w:firstLine="720"/>
        <w:rPr>
          <w:bCs w:val="0"/>
        </w:rPr>
      </w:pPr>
      <w:r w:rsidRPr="009F1461">
        <w:rPr>
          <w:rFonts w:eastAsia="Times New Roman"/>
        </w:rPr>
        <w:lastRenderedPageBreak/>
        <w:t>зменшення споживачів (через виїзд з країни) та зниження платоспроможності самих споживачів</w:t>
      </w:r>
      <w:r w:rsidR="00B3385A" w:rsidRPr="009F1461">
        <w:t>;</w:t>
      </w:r>
    </w:p>
    <w:p w14:paraId="75725DB5" w14:textId="77777777" w:rsidR="00F40A71" w:rsidRPr="009F1461" w:rsidRDefault="00B3385A" w:rsidP="00AB2177">
      <w:pPr>
        <w:ind w:firstLine="720"/>
        <w:rPr>
          <w:bCs w:val="0"/>
        </w:rPr>
      </w:pPr>
      <w:r w:rsidRPr="009F1461">
        <w:t xml:space="preserve">підвищення </w:t>
      </w:r>
      <w:r w:rsidR="009861F4" w:rsidRPr="009F1461">
        <w:t>зацікавленості</w:t>
      </w:r>
      <w:r w:rsidRPr="009F1461">
        <w:t xml:space="preserve"> споживачів</w:t>
      </w:r>
      <w:r w:rsidR="009861F4" w:rsidRPr="009F1461">
        <w:t xml:space="preserve"> у страхових послугах</w:t>
      </w:r>
      <w:r w:rsidRPr="009F1461">
        <w:t>;</w:t>
      </w:r>
    </w:p>
    <w:p w14:paraId="3F81D673" w14:textId="77777777" w:rsidR="00B3385A" w:rsidRPr="009F1461" w:rsidRDefault="00B20CD0" w:rsidP="00AB2177">
      <w:pPr>
        <w:ind w:firstLine="720"/>
        <w:rPr>
          <w:bCs w:val="0"/>
        </w:rPr>
      </w:pPr>
      <w:r w:rsidRPr="009F1461">
        <w:t>знайдено можливий шлях до залучення нових клієнтів споживчого сегменту.</w:t>
      </w:r>
    </w:p>
    <w:p w14:paraId="6103CE73" w14:textId="67E9E819" w:rsidR="00056710" w:rsidRPr="009F1461" w:rsidRDefault="00B3385A" w:rsidP="0004163C">
      <w:pPr>
        <w:ind w:firstLine="720"/>
      </w:pPr>
      <w:r w:rsidRPr="009F1461">
        <w:rPr>
          <w:bCs w:val="0"/>
        </w:rPr>
        <w:t>Враховуючи ситуацію, що зараз склалась на ринку було визначено маркетингову управлінську проблему</w:t>
      </w:r>
      <w:r w:rsidR="001A6DA8" w:rsidRPr="009F1461">
        <w:rPr>
          <w:bCs w:val="0"/>
        </w:rPr>
        <w:t xml:space="preserve"> -</w:t>
      </w:r>
      <w:r w:rsidRPr="009F1461">
        <w:rPr>
          <w:bCs w:val="0"/>
        </w:rPr>
        <w:t xml:space="preserve"> </w:t>
      </w:r>
      <w:r w:rsidR="001A6DA8" w:rsidRPr="009F1461">
        <w:rPr>
          <w:bCs w:val="0"/>
        </w:rPr>
        <w:t>визначення напрямків та доцільності модифікації послуги з метою зниження ціни.</w:t>
      </w:r>
      <w:r w:rsidR="00284E4C" w:rsidRPr="009F1461">
        <w:t xml:space="preserve"> </w:t>
      </w:r>
      <w:r w:rsidRPr="009F1461">
        <w:t xml:space="preserve">Отже, компанії необхідно </w:t>
      </w:r>
      <w:r w:rsidR="001A6DA8" w:rsidRPr="009F1461">
        <w:t xml:space="preserve">проаналізувати та оцінити можливість модернізації </w:t>
      </w:r>
      <w:r w:rsidRPr="009F1461">
        <w:t>продукції,</w:t>
      </w:r>
      <w:r w:rsidR="001A6DA8" w:rsidRPr="009F1461">
        <w:t xml:space="preserve"> а також </w:t>
      </w:r>
      <w:r w:rsidRPr="009F1461">
        <w:t>визначити</w:t>
      </w:r>
      <w:r w:rsidR="001A6DA8" w:rsidRPr="009F1461">
        <w:t xml:space="preserve"> </w:t>
      </w:r>
      <w:r w:rsidR="00983BBC" w:rsidRPr="009F1461">
        <w:t>доцільність її проведення</w:t>
      </w:r>
      <w:r w:rsidR="0004163C" w:rsidRPr="009F1461">
        <w:t>.</w:t>
      </w:r>
    </w:p>
    <w:p w14:paraId="46ED0B98" w14:textId="77777777" w:rsidR="007060F0" w:rsidRDefault="007060F0">
      <w:pPr>
        <w:spacing w:after="160" w:line="259" w:lineRule="auto"/>
        <w:jc w:val="left"/>
        <w:rPr>
          <w:rFonts w:eastAsiaTheme="majorEastAsia"/>
        </w:rPr>
      </w:pPr>
      <w:bookmarkStart w:id="51" w:name="_Toc135333050"/>
      <w:bookmarkStart w:id="52" w:name="_Toc136556918"/>
      <w:bookmarkStart w:id="53" w:name="_Toc137043364"/>
      <w:bookmarkStart w:id="54" w:name="_Toc137329738"/>
      <w:r>
        <w:br w:type="page"/>
      </w:r>
    </w:p>
    <w:p w14:paraId="6A140551" w14:textId="7D768584" w:rsidR="00750692" w:rsidRPr="009F1461" w:rsidRDefault="00750692" w:rsidP="006C46DC">
      <w:pPr>
        <w:pStyle w:val="1"/>
        <w:spacing w:before="0"/>
        <w:jc w:val="center"/>
        <w:rPr>
          <w:rFonts w:ascii="Times New Roman" w:hAnsi="Times New Roman" w:cs="Times New Roman"/>
          <w:color w:val="auto"/>
          <w:sz w:val="28"/>
          <w:szCs w:val="28"/>
        </w:rPr>
      </w:pPr>
      <w:r w:rsidRPr="009F1461">
        <w:rPr>
          <w:rFonts w:ascii="Times New Roman" w:hAnsi="Times New Roman" w:cs="Times New Roman"/>
          <w:color w:val="auto"/>
          <w:sz w:val="28"/>
          <w:szCs w:val="28"/>
        </w:rPr>
        <w:lastRenderedPageBreak/>
        <w:t>2. ПЛАНУВАННЯ МАРКЕТИНГОВОГО ДОСЛІДЖЕННЯ</w:t>
      </w:r>
      <w:bookmarkEnd w:id="51"/>
      <w:bookmarkEnd w:id="52"/>
      <w:bookmarkEnd w:id="53"/>
      <w:bookmarkEnd w:id="54"/>
    </w:p>
    <w:p w14:paraId="1D1CD1B7" w14:textId="77777777" w:rsidR="00750692" w:rsidRPr="009F1461" w:rsidRDefault="00750692" w:rsidP="006C46DC"/>
    <w:p w14:paraId="75A6126C" w14:textId="77777777" w:rsidR="00750692" w:rsidRPr="009F1461" w:rsidRDefault="00750692" w:rsidP="00991C3C">
      <w:pPr>
        <w:pStyle w:val="2"/>
        <w:spacing w:before="0"/>
        <w:ind w:firstLine="709"/>
        <w:rPr>
          <w:rFonts w:ascii="Times New Roman" w:hAnsi="Times New Roman" w:cs="Times New Roman"/>
          <w:color w:val="auto"/>
          <w:sz w:val="28"/>
          <w:szCs w:val="28"/>
        </w:rPr>
      </w:pPr>
      <w:bookmarkStart w:id="55" w:name="_Toc135333051"/>
      <w:bookmarkStart w:id="56" w:name="_Toc136556919"/>
      <w:bookmarkStart w:id="57" w:name="_Toc137043365"/>
      <w:bookmarkStart w:id="58" w:name="_Toc137329739"/>
      <w:r w:rsidRPr="009F1461">
        <w:rPr>
          <w:rFonts w:ascii="Times New Roman" w:hAnsi="Times New Roman" w:cs="Times New Roman"/>
          <w:color w:val="auto"/>
          <w:sz w:val="28"/>
          <w:szCs w:val="28"/>
        </w:rPr>
        <w:t>2.1 Методологія дослідження</w:t>
      </w:r>
      <w:bookmarkEnd w:id="55"/>
      <w:bookmarkEnd w:id="56"/>
      <w:bookmarkEnd w:id="57"/>
      <w:bookmarkEnd w:id="58"/>
    </w:p>
    <w:p w14:paraId="32A4CC55" w14:textId="77777777" w:rsidR="00AF0B91" w:rsidRPr="009F1461" w:rsidRDefault="00AF0B91" w:rsidP="006C46DC">
      <w:pPr>
        <w:pStyle w:val="ac"/>
        <w:spacing w:before="0" w:beforeAutospacing="0" w:after="0" w:afterAutospacing="0" w:line="360" w:lineRule="auto"/>
        <w:jc w:val="both"/>
        <w:rPr>
          <w:color w:val="000000"/>
          <w:sz w:val="28"/>
          <w:szCs w:val="28"/>
        </w:rPr>
      </w:pPr>
    </w:p>
    <w:p w14:paraId="773FA321" w14:textId="77777777" w:rsidR="00750692" w:rsidRPr="009F1461" w:rsidRDefault="00750692" w:rsidP="006B6E9B">
      <w:pPr>
        <w:pStyle w:val="ac"/>
        <w:spacing w:before="0" w:beforeAutospacing="0" w:after="0" w:afterAutospacing="0" w:line="360" w:lineRule="auto"/>
        <w:ind w:firstLine="709"/>
        <w:jc w:val="both"/>
        <w:rPr>
          <w:color w:val="000000"/>
          <w:sz w:val="28"/>
          <w:szCs w:val="28"/>
        </w:rPr>
      </w:pPr>
      <w:r w:rsidRPr="009F1461">
        <w:rPr>
          <w:color w:val="000000"/>
          <w:sz w:val="28"/>
          <w:szCs w:val="28"/>
        </w:rPr>
        <w:t xml:space="preserve">Початок розгляду </w:t>
      </w:r>
      <w:bookmarkStart w:id="59" w:name="_Hlk135286678"/>
      <w:r w:rsidRPr="009F1461">
        <w:rPr>
          <w:color w:val="000000"/>
          <w:sz w:val="28"/>
          <w:szCs w:val="28"/>
        </w:rPr>
        <w:t xml:space="preserve">теоретико-методологічних положень </w:t>
      </w:r>
      <w:bookmarkEnd w:id="59"/>
      <w:r w:rsidRPr="009F1461">
        <w:rPr>
          <w:color w:val="000000"/>
          <w:sz w:val="28"/>
          <w:szCs w:val="28"/>
        </w:rPr>
        <w:t>варто почати з визначення маркетингового дослідження. Для цього було взято визначення деяких науковців:</w:t>
      </w:r>
    </w:p>
    <w:p w14:paraId="5F62296A" w14:textId="77AD6857" w:rsidR="00750692" w:rsidRPr="009F1461" w:rsidRDefault="00750692" w:rsidP="006B6E9B">
      <w:pPr>
        <w:pStyle w:val="ac"/>
        <w:spacing w:before="0" w:beforeAutospacing="0" w:after="0" w:afterAutospacing="0" w:line="360" w:lineRule="auto"/>
        <w:ind w:firstLine="709"/>
        <w:jc w:val="both"/>
        <w:rPr>
          <w:color w:val="000000"/>
          <w:sz w:val="28"/>
          <w:szCs w:val="28"/>
        </w:rPr>
      </w:pPr>
      <w:r w:rsidRPr="009F1461">
        <w:rPr>
          <w:color w:val="000000"/>
          <w:sz w:val="28"/>
          <w:szCs w:val="28"/>
        </w:rPr>
        <w:t xml:space="preserve">Визначення Г. А. Черчилля. </w:t>
      </w:r>
      <w:r w:rsidR="00B23660">
        <w:rPr>
          <w:color w:val="000000"/>
          <w:sz w:val="28"/>
          <w:szCs w:val="28"/>
        </w:rPr>
        <w:t>«</w:t>
      </w:r>
      <w:r w:rsidRPr="009F1461">
        <w:rPr>
          <w:color w:val="000000"/>
          <w:sz w:val="28"/>
          <w:szCs w:val="28"/>
        </w:rPr>
        <w:t>Маркетингові дослідження – це функція, яка пов’язує організацію із споживачами через інформацію. Інформація використовується для виявлення і визначення можливостей та проблем маркетингу; розробки, уточнення, оцінки і контролю виконання маркетингових заходів; вдосконалення розуміння маркетингу як процесу</w:t>
      </w:r>
      <w:r w:rsidR="00B23660">
        <w:rPr>
          <w:color w:val="000000"/>
          <w:sz w:val="28"/>
          <w:szCs w:val="28"/>
        </w:rPr>
        <w:t>»</w:t>
      </w:r>
      <w:r w:rsidRPr="009F1461">
        <w:rPr>
          <w:color w:val="000000"/>
          <w:sz w:val="28"/>
          <w:szCs w:val="28"/>
        </w:rPr>
        <w:t xml:space="preserve">. </w:t>
      </w:r>
    </w:p>
    <w:p w14:paraId="53DBAE3C" w14:textId="77777777" w:rsidR="00750692" w:rsidRPr="009F1461" w:rsidRDefault="00750692" w:rsidP="006B6E9B">
      <w:pPr>
        <w:pStyle w:val="ac"/>
        <w:spacing w:before="0" w:beforeAutospacing="0" w:after="0" w:afterAutospacing="0" w:line="360" w:lineRule="auto"/>
        <w:ind w:firstLine="709"/>
        <w:jc w:val="both"/>
        <w:rPr>
          <w:color w:val="000000"/>
          <w:sz w:val="28"/>
          <w:szCs w:val="28"/>
        </w:rPr>
      </w:pPr>
      <w:r w:rsidRPr="009F1461">
        <w:rPr>
          <w:color w:val="000000"/>
          <w:sz w:val="28"/>
          <w:szCs w:val="28"/>
        </w:rPr>
        <w:t xml:space="preserve">К. Н. Малхотра пропонує таке визначення. Маркетингове дослідження – це систематичне і об’єктивне визначення, збір, аналіз і обробка інформації для сприяння менеджменту в прийнятті рішень, пов’язаних з визначенням і вирішенням проблем та можливостей в маркетингу. Схоже визначення пропонує і Ф. Котлер. </w:t>
      </w:r>
    </w:p>
    <w:p w14:paraId="2DB80EC3" w14:textId="239F660C" w:rsidR="00750692" w:rsidRPr="009F1461" w:rsidRDefault="00750692" w:rsidP="006B6E9B">
      <w:pPr>
        <w:pStyle w:val="ac"/>
        <w:spacing w:before="0" w:beforeAutospacing="0" w:after="0" w:afterAutospacing="0" w:line="360" w:lineRule="auto"/>
        <w:ind w:firstLine="709"/>
        <w:jc w:val="both"/>
        <w:rPr>
          <w:color w:val="000000"/>
          <w:sz w:val="28"/>
          <w:szCs w:val="28"/>
          <w:lang w:val="ru-RU"/>
        </w:rPr>
      </w:pPr>
      <w:r w:rsidRPr="009F1461">
        <w:rPr>
          <w:color w:val="000000"/>
          <w:sz w:val="28"/>
          <w:szCs w:val="28"/>
        </w:rPr>
        <w:t xml:space="preserve">За словами Назара Алі, маркетингові дослідження є інформаційним каналом одержання необхідної, достатньо надійної і об’єктивної інформації про ринок і всіх його суб’єктів. </w:t>
      </w:r>
      <w:r w:rsidR="00B23660">
        <w:rPr>
          <w:color w:val="000000"/>
          <w:sz w:val="28"/>
          <w:szCs w:val="28"/>
        </w:rPr>
        <w:t>«</w:t>
      </w:r>
      <w:r w:rsidRPr="009F1461">
        <w:rPr>
          <w:color w:val="000000"/>
          <w:sz w:val="28"/>
          <w:szCs w:val="28"/>
        </w:rPr>
        <w:t>Маркетингові дослідження є не лише збором інформації, але й способом комунікації з ринком, ще одним каналом спілкування з потенційним партнером, дистриб’ютором, споживачем</w:t>
      </w:r>
      <w:r w:rsidR="00B23660">
        <w:rPr>
          <w:color w:val="000000"/>
          <w:sz w:val="28"/>
          <w:szCs w:val="28"/>
        </w:rPr>
        <w:t>»</w:t>
      </w:r>
      <w:r w:rsidRPr="009F1461">
        <w:rPr>
          <w:color w:val="000000"/>
          <w:sz w:val="28"/>
          <w:szCs w:val="28"/>
        </w:rPr>
        <w:t xml:space="preserve"> [</w:t>
      </w:r>
      <w:r w:rsidR="00CB2BCE" w:rsidRPr="009F1461">
        <w:rPr>
          <w:color w:val="000000"/>
          <w:sz w:val="28"/>
          <w:szCs w:val="28"/>
        </w:rPr>
        <w:t>31</w:t>
      </w:r>
      <w:r w:rsidRPr="009F1461">
        <w:rPr>
          <w:color w:val="000000"/>
          <w:sz w:val="28"/>
          <w:szCs w:val="28"/>
        </w:rPr>
        <w:t>]</w:t>
      </w:r>
      <w:r w:rsidR="00555226" w:rsidRPr="009F1461">
        <w:rPr>
          <w:color w:val="000000"/>
          <w:sz w:val="28"/>
          <w:szCs w:val="28"/>
          <w:lang w:val="ru-RU"/>
        </w:rPr>
        <w:t>.</w:t>
      </w:r>
    </w:p>
    <w:p w14:paraId="091B15F3" w14:textId="14C597C5" w:rsidR="00750692" w:rsidRPr="009F1461" w:rsidRDefault="00750692" w:rsidP="006B6E9B">
      <w:pPr>
        <w:pStyle w:val="ac"/>
        <w:spacing w:before="0" w:beforeAutospacing="0" w:after="0" w:afterAutospacing="0" w:line="360" w:lineRule="auto"/>
        <w:ind w:firstLine="709"/>
        <w:jc w:val="both"/>
        <w:rPr>
          <w:color w:val="000000"/>
          <w:sz w:val="28"/>
          <w:szCs w:val="28"/>
        </w:rPr>
      </w:pPr>
      <w:r w:rsidRPr="009F1461">
        <w:rPr>
          <w:color w:val="000000"/>
          <w:sz w:val="28"/>
          <w:szCs w:val="28"/>
        </w:rPr>
        <w:t xml:space="preserve">Згідно вище перерахованих визначень, можна сформувати власне: </w:t>
      </w:r>
      <w:r w:rsidR="00B23660">
        <w:rPr>
          <w:color w:val="000000"/>
          <w:sz w:val="28"/>
          <w:szCs w:val="28"/>
        </w:rPr>
        <w:t>«</w:t>
      </w:r>
      <w:r w:rsidRPr="009F1461">
        <w:rPr>
          <w:color w:val="000000"/>
          <w:sz w:val="28"/>
          <w:szCs w:val="28"/>
        </w:rPr>
        <w:t>Маркетингові дослідження – це систематичний збір інформації та її аналітичний розбір з метою отримання актуальних даних щодо становища ринку, попиту на ринку, особливостей споживчої цінності товару, що представлений на ринку, які дають можливість створити систему заходів, які повинні допомогти відкоригувати маркетингову діяльність підприємства</w:t>
      </w:r>
      <w:r w:rsidR="00B23660">
        <w:rPr>
          <w:color w:val="000000"/>
          <w:sz w:val="28"/>
          <w:szCs w:val="28"/>
        </w:rPr>
        <w:t>»</w:t>
      </w:r>
      <w:r w:rsidRPr="009F1461">
        <w:rPr>
          <w:color w:val="000000"/>
          <w:sz w:val="28"/>
          <w:szCs w:val="28"/>
        </w:rPr>
        <w:t>.</w:t>
      </w:r>
    </w:p>
    <w:p w14:paraId="6F25CD36" w14:textId="77777777" w:rsidR="00750692" w:rsidRPr="009F1461" w:rsidRDefault="00750692" w:rsidP="006B6E9B">
      <w:pPr>
        <w:pStyle w:val="ac"/>
        <w:spacing w:before="0" w:beforeAutospacing="0" w:after="0" w:afterAutospacing="0" w:line="360" w:lineRule="auto"/>
        <w:ind w:firstLine="709"/>
        <w:jc w:val="both"/>
      </w:pPr>
      <w:r w:rsidRPr="009F1461">
        <w:rPr>
          <w:color w:val="000000"/>
          <w:sz w:val="28"/>
          <w:szCs w:val="28"/>
        </w:rPr>
        <w:t xml:space="preserve">Предмет дослідження. В роботі досліджується </w:t>
      </w:r>
      <w:bookmarkStart w:id="60" w:name="_Hlk137044062"/>
      <w:r w:rsidRPr="009F1461">
        <w:rPr>
          <w:color w:val="000000"/>
          <w:sz w:val="28"/>
          <w:szCs w:val="28"/>
        </w:rPr>
        <w:t>доцільність модифікації страхового товару для дітей</w:t>
      </w:r>
      <w:bookmarkEnd w:id="60"/>
      <w:r w:rsidRPr="009F1461">
        <w:rPr>
          <w:color w:val="000000"/>
          <w:sz w:val="28"/>
          <w:szCs w:val="28"/>
        </w:rPr>
        <w:t xml:space="preserve"> з медичного страхування (складові для модифікації, </w:t>
      </w:r>
      <w:r w:rsidRPr="009F1461">
        <w:rPr>
          <w:color w:val="000000"/>
          <w:sz w:val="28"/>
          <w:szCs w:val="28"/>
        </w:rPr>
        <w:lastRenderedPageBreak/>
        <w:t>шляхи та можливості модернізації). Процес дослідження передбачає розгляд можливих напрямів модифікації товару з метою стимуляції споживача.</w:t>
      </w:r>
    </w:p>
    <w:p w14:paraId="183E8AD4" w14:textId="77777777" w:rsidR="00750692" w:rsidRPr="009F1461" w:rsidRDefault="00750692" w:rsidP="006B6E9B">
      <w:pPr>
        <w:pStyle w:val="ac"/>
        <w:spacing w:before="0" w:beforeAutospacing="0" w:after="0" w:afterAutospacing="0" w:line="360" w:lineRule="auto"/>
        <w:ind w:right="360" w:firstLine="709"/>
        <w:jc w:val="both"/>
        <w:rPr>
          <w:color w:val="000000"/>
          <w:sz w:val="28"/>
          <w:szCs w:val="28"/>
        </w:rPr>
      </w:pPr>
      <w:r w:rsidRPr="009F1461">
        <w:rPr>
          <w:color w:val="000000"/>
          <w:sz w:val="28"/>
          <w:szCs w:val="28"/>
        </w:rPr>
        <w:t>Варто розглянути теоретико-методологічні положення.</w:t>
      </w:r>
    </w:p>
    <w:p w14:paraId="3260A462" w14:textId="77777777" w:rsidR="00750692" w:rsidRPr="009F1461" w:rsidRDefault="00750692" w:rsidP="006B6E9B">
      <w:pPr>
        <w:ind w:firstLine="709"/>
      </w:pPr>
      <w:r w:rsidRPr="009F1461">
        <w:t>Модифікація товару. Проводиться шляхом підвищення якості, поліпшення властивостей, поліпшення дизайну. За рахунок цього товар стає більш конкурентоспроможним і привабливішим для споживачів. Поліпшення якості має на меті удосконалення функціональних характеристик товару.</w:t>
      </w:r>
    </w:p>
    <w:p w14:paraId="408F1460" w14:textId="5EBA9106" w:rsidR="00750692" w:rsidRPr="009F1461" w:rsidRDefault="00750692" w:rsidP="006B6E9B">
      <w:pPr>
        <w:ind w:firstLine="709"/>
      </w:pPr>
      <w:r w:rsidRPr="009F1461">
        <w:t xml:space="preserve">Для АТ </w:t>
      </w:r>
      <w:r w:rsidR="00B23660">
        <w:t>«</w:t>
      </w:r>
      <w:r w:rsidRPr="009F1461">
        <w:t xml:space="preserve">СК </w:t>
      </w:r>
      <w:r w:rsidR="00B23660">
        <w:t>«</w:t>
      </w:r>
      <w:r w:rsidRPr="009F1461">
        <w:t>Країна</w:t>
      </w:r>
      <w:r w:rsidR="00B23660">
        <w:t>»</w:t>
      </w:r>
      <w:r w:rsidRPr="009F1461">
        <w:t xml:space="preserve">, модифікація товару повинна бути розглянута з точки зору відповідності ринковим умовам та запитам споживачів. Тобто створити таку систему модифікації, що зробить товар більш доступним по ціні, надасть захист згідно умов в Україні та простимулює споживача до залучення у ринок страхування здоров’я. </w:t>
      </w:r>
    </w:p>
    <w:p w14:paraId="4C0D795F" w14:textId="592F5748" w:rsidR="00750692" w:rsidRPr="009F1461" w:rsidRDefault="00750692" w:rsidP="006B6E9B">
      <w:pPr>
        <w:ind w:firstLine="709"/>
        <w:rPr>
          <w:lang w:val="ru-RU"/>
        </w:rPr>
      </w:pPr>
      <w:r w:rsidRPr="009F1461">
        <w:t>Заходи з поліпшення якості є ефективними якщо вони відповідають запитам споживачів і вони сприймаються споживачами. Поліпшення властивостей провадиться шляхом розширення властивостей товару, забезпечення його більшої універсальності, безпечності, зручності [</w:t>
      </w:r>
      <w:r w:rsidR="00CB2BCE" w:rsidRPr="009F1461">
        <w:rPr>
          <w:lang w:val="ru-RU"/>
        </w:rPr>
        <w:t>36</w:t>
      </w:r>
      <w:r w:rsidRPr="009F1461">
        <w:t>]</w:t>
      </w:r>
      <w:r w:rsidR="00555226" w:rsidRPr="009F1461">
        <w:rPr>
          <w:lang w:val="ru-RU"/>
        </w:rPr>
        <w:t>.</w:t>
      </w:r>
    </w:p>
    <w:p w14:paraId="3BF60AD4" w14:textId="63D1BF86" w:rsidR="00750692" w:rsidRPr="009F1461" w:rsidRDefault="00750692" w:rsidP="006B6E9B">
      <w:pPr>
        <w:ind w:firstLine="709"/>
      </w:pPr>
      <w:r w:rsidRPr="009F1461">
        <w:t>Доцільність як раціональна оцінка намірів здійснити практичні дії та результативність як оцінка здійснених дій суб’єкта х набуває в соціокультурному контексті правового, етичного, виховного значення. Це означає, що раціональна оцінка практичних дій здійснюється на підставі принципів, норм, стандартів певного типу культури та її проявів – права, моралі, системи виховання, а також із позицій певного світогляду людей. Саме ці об’єктивні регулятори соціальних дій та поведінки людей встановлюють доцільність (сенс) діяльності на рівні особистості, соціальних груп, визначають необхідність чи не необхідність здійснення конкретних дій і можуть стримувати або не стримувати діячів від конкретних дій</w:t>
      </w:r>
      <w:r w:rsidR="00CB2BCE" w:rsidRPr="009F1461">
        <w:t xml:space="preserve"> </w:t>
      </w:r>
      <w:r w:rsidRPr="009F1461">
        <w:t>[</w:t>
      </w:r>
      <w:r w:rsidR="00CB2BCE" w:rsidRPr="009F1461">
        <w:t>37</w:t>
      </w:r>
      <w:r w:rsidRPr="009F1461">
        <w:t>]</w:t>
      </w:r>
      <w:r w:rsidR="00640E2A" w:rsidRPr="009F1461">
        <w:t>.</w:t>
      </w:r>
    </w:p>
    <w:p w14:paraId="690A2E45" w14:textId="23517BDA" w:rsidR="00750692" w:rsidRPr="009F1461" w:rsidRDefault="00750692" w:rsidP="006B6E9B">
      <w:pPr>
        <w:pStyle w:val="ac"/>
        <w:spacing w:before="0" w:beforeAutospacing="0" w:after="0" w:afterAutospacing="0" w:line="360" w:lineRule="auto"/>
        <w:ind w:right="360" w:firstLine="709"/>
        <w:jc w:val="both"/>
        <w:rPr>
          <w:sz w:val="28"/>
          <w:szCs w:val="28"/>
        </w:rPr>
      </w:pPr>
      <w:r w:rsidRPr="009F1461">
        <w:rPr>
          <w:sz w:val="28"/>
          <w:szCs w:val="28"/>
        </w:rPr>
        <w:t xml:space="preserve">Відповідно для того, щоб дати відповідь на питання </w:t>
      </w:r>
      <w:r w:rsidR="00B23660">
        <w:rPr>
          <w:sz w:val="28"/>
          <w:szCs w:val="28"/>
        </w:rPr>
        <w:t>«</w:t>
      </w:r>
      <w:r w:rsidR="00C60D17" w:rsidRPr="009F1461">
        <w:rPr>
          <w:sz w:val="28"/>
          <w:szCs w:val="28"/>
        </w:rPr>
        <w:t>Визначення</w:t>
      </w:r>
      <w:r w:rsidRPr="009F1461">
        <w:rPr>
          <w:sz w:val="28"/>
          <w:szCs w:val="28"/>
        </w:rPr>
        <w:t xml:space="preserve"> доцільності модиікації страхового товару для дітей</w:t>
      </w:r>
      <w:r w:rsidR="00B23660">
        <w:rPr>
          <w:sz w:val="28"/>
          <w:szCs w:val="28"/>
        </w:rPr>
        <w:t>»</w:t>
      </w:r>
      <w:r w:rsidRPr="009F1461">
        <w:rPr>
          <w:sz w:val="28"/>
          <w:szCs w:val="28"/>
        </w:rPr>
        <w:t xml:space="preserve"> необхідно надати обгрунтовані рішення та пропозиції заходів, які будуть підтримані оцінками </w:t>
      </w:r>
      <w:r w:rsidRPr="009F1461">
        <w:rPr>
          <w:sz w:val="28"/>
          <w:szCs w:val="28"/>
        </w:rPr>
        <w:lastRenderedPageBreak/>
        <w:t>експертів, щодо можливості проведення модифікації, а також оцінкою реакції кінцевого споживача на подібні введення.</w:t>
      </w:r>
    </w:p>
    <w:p w14:paraId="469E034E" w14:textId="77777777" w:rsidR="00750692" w:rsidRPr="009F1461" w:rsidRDefault="00750692" w:rsidP="006B6E9B">
      <w:pPr>
        <w:pStyle w:val="ac"/>
        <w:spacing w:before="0" w:beforeAutospacing="0" w:after="0" w:afterAutospacing="0" w:line="360" w:lineRule="auto"/>
        <w:ind w:right="360" w:firstLine="709"/>
        <w:jc w:val="both"/>
        <w:rPr>
          <w:sz w:val="28"/>
          <w:szCs w:val="28"/>
        </w:rPr>
      </w:pPr>
      <w:r w:rsidRPr="009F1461">
        <w:rPr>
          <w:sz w:val="28"/>
          <w:szCs w:val="28"/>
        </w:rPr>
        <w:t>Початкова фаза проекту розпочинається з процесу формування його концепції та її обґрунтування. Розробка концепції проекту передбачає виконання наступних основних робіт:</w:t>
      </w:r>
    </w:p>
    <w:p w14:paraId="36F192F1" w14:textId="77777777" w:rsidR="00750692" w:rsidRPr="009F1461" w:rsidRDefault="00750692" w:rsidP="006B6E9B">
      <w:pPr>
        <w:pStyle w:val="ac"/>
        <w:spacing w:before="0" w:beforeAutospacing="0" w:after="0" w:afterAutospacing="0" w:line="360" w:lineRule="auto"/>
        <w:ind w:right="360" w:firstLine="709"/>
        <w:jc w:val="both"/>
        <w:rPr>
          <w:sz w:val="28"/>
          <w:szCs w:val="28"/>
        </w:rPr>
      </w:pPr>
      <w:r w:rsidRPr="009F1461">
        <w:rPr>
          <w:sz w:val="28"/>
          <w:szCs w:val="28"/>
        </w:rPr>
        <w:t>Обґрунтування цілей проекту на основі вивчення ринку та аналізу виробничих можливостей;</w:t>
      </w:r>
    </w:p>
    <w:p w14:paraId="6C9EE597" w14:textId="77777777" w:rsidR="00750692" w:rsidRPr="009F1461" w:rsidRDefault="00750692" w:rsidP="006B6E9B">
      <w:pPr>
        <w:pStyle w:val="ac"/>
        <w:spacing w:before="0" w:beforeAutospacing="0" w:after="0" w:afterAutospacing="0" w:line="360" w:lineRule="auto"/>
        <w:ind w:right="360" w:firstLine="709"/>
        <w:jc w:val="both"/>
        <w:rPr>
          <w:sz w:val="28"/>
          <w:szCs w:val="28"/>
        </w:rPr>
      </w:pPr>
      <w:r w:rsidRPr="009F1461">
        <w:rPr>
          <w:sz w:val="28"/>
          <w:szCs w:val="28"/>
        </w:rPr>
        <w:t>Оцінку тривалості проекту;</w:t>
      </w:r>
    </w:p>
    <w:p w14:paraId="26DABAFB" w14:textId="77777777" w:rsidR="00750692" w:rsidRPr="009F1461" w:rsidRDefault="00750692" w:rsidP="006B6E9B">
      <w:pPr>
        <w:pStyle w:val="ac"/>
        <w:spacing w:before="0" w:beforeAutospacing="0" w:after="0" w:afterAutospacing="0" w:line="360" w:lineRule="auto"/>
        <w:ind w:right="360" w:firstLine="709"/>
        <w:jc w:val="both"/>
        <w:rPr>
          <w:sz w:val="28"/>
          <w:szCs w:val="28"/>
        </w:rPr>
      </w:pPr>
      <w:r w:rsidRPr="009F1461">
        <w:rPr>
          <w:sz w:val="28"/>
          <w:szCs w:val="28"/>
        </w:rPr>
        <w:t>Прогноз збільшення капіталу від реалізації проекту;</w:t>
      </w:r>
    </w:p>
    <w:p w14:paraId="30440308" w14:textId="77777777" w:rsidR="00750692" w:rsidRPr="009F1461" w:rsidRDefault="00750692" w:rsidP="006B6E9B">
      <w:pPr>
        <w:pStyle w:val="ac"/>
        <w:spacing w:before="0" w:beforeAutospacing="0" w:after="0" w:afterAutospacing="0" w:line="360" w:lineRule="auto"/>
        <w:ind w:right="360" w:firstLine="709"/>
        <w:jc w:val="both"/>
        <w:rPr>
          <w:sz w:val="28"/>
          <w:szCs w:val="28"/>
        </w:rPr>
      </w:pPr>
      <w:r w:rsidRPr="009F1461">
        <w:rPr>
          <w:sz w:val="28"/>
          <w:szCs w:val="28"/>
        </w:rPr>
        <w:t>Визначення джерел та розмірів фінансування;</w:t>
      </w:r>
    </w:p>
    <w:p w14:paraId="3C350733" w14:textId="77777777" w:rsidR="00750692" w:rsidRPr="009F1461" w:rsidRDefault="00750692" w:rsidP="006B6E9B">
      <w:pPr>
        <w:pStyle w:val="ac"/>
        <w:spacing w:before="0" w:beforeAutospacing="0" w:after="0" w:afterAutospacing="0" w:line="360" w:lineRule="auto"/>
        <w:ind w:right="360" w:firstLine="709"/>
        <w:jc w:val="both"/>
        <w:rPr>
          <w:sz w:val="28"/>
          <w:szCs w:val="28"/>
        </w:rPr>
      </w:pPr>
      <w:r w:rsidRPr="009F1461">
        <w:rPr>
          <w:sz w:val="28"/>
          <w:szCs w:val="28"/>
        </w:rPr>
        <w:t>Визначення основних характеристик проекту.</w:t>
      </w:r>
      <w:r w:rsidRPr="009F1461">
        <w:rPr>
          <w:sz w:val="28"/>
          <w:szCs w:val="28"/>
          <w:lang w:val="ru-RU"/>
        </w:rPr>
        <w:t xml:space="preserve"> </w:t>
      </w:r>
    </w:p>
    <w:p w14:paraId="5961F955" w14:textId="77777777" w:rsidR="00750692" w:rsidRPr="009F1461" w:rsidRDefault="00750692" w:rsidP="006B6E9B">
      <w:pPr>
        <w:pStyle w:val="ac"/>
        <w:spacing w:before="0" w:beforeAutospacing="0" w:after="0" w:afterAutospacing="0" w:line="360" w:lineRule="auto"/>
        <w:ind w:right="360" w:firstLine="709"/>
        <w:jc w:val="both"/>
        <w:rPr>
          <w:sz w:val="28"/>
          <w:szCs w:val="28"/>
        </w:rPr>
      </w:pPr>
      <w:r w:rsidRPr="009F1461">
        <w:rPr>
          <w:sz w:val="28"/>
          <w:szCs w:val="28"/>
        </w:rPr>
        <w:t>Передпроектне дослідження повинне дати відповіді на наступні питання:</w:t>
      </w:r>
    </w:p>
    <w:p w14:paraId="1EA70880" w14:textId="77777777" w:rsidR="00750692" w:rsidRPr="009F1461" w:rsidRDefault="00750692" w:rsidP="006B6E9B">
      <w:pPr>
        <w:pStyle w:val="ac"/>
        <w:spacing w:before="0" w:beforeAutospacing="0" w:after="0" w:afterAutospacing="0" w:line="360" w:lineRule="auto"/>
        <w:ind w:right="360" w:firstLine="709"/>
        <w:jc w:val="both"/>
        <w:rPr>
          <w:sz w:val="28"/>
          <w:szCs w:val="28"/>
        </w:rPr>
      </w:pPr>
      <w:r w:rsidRPr="009F1461">
        <w:rPr>
          <w:sz w:val="28"/>
          <w:szCs w:val="28"/>
        </w:rPr>
        <w:t>Технічна можливість виконання проекту:</w:t>
      </w:r>
    </w:p>
    <w:p w14:paraId="08FDC915" w14:textId="77777777" w:rsidR="00750692" w:rsidRPr="009F1461" w:rsidRDefault="00750692" w:rsidP="006B6E9B">
      <w:pPr>
        <w:pStyle w:val="ac"/>
        <w:spacing w:before="0" w:beforeAutospacing="0" w:after="0" w:afterAutospacing="0" w:line="360" w:lineRule="auto"/>
        <w:ind w:right="360" w:firstLine="709"/>
        <w:jc w:val="both"/>
        <w:rPr>
          <w:sz w:val="28"/>
          <w:szCs w:val="28"/>
        </w:rPr>
      </w:pPr>
      <w:r w:rsidRPr="009F1461">
        <w:rPr>
          <w:sz w:val="28"/>
          <w:szCs w:val="28"/>
        </w:rPr>
        <w:t>Особливі вимоги до місця реалізації та порівняння з потенційними місцями проекту;</w:t>
      </w:r>
    </w:p>
    <w:p w14:paraId="0B17CF0C" w14:textId="77777777" w:rsidR="00750692" w:rsidRPr="009F1461" w:rsidRDefault="00750692" w:rsidP="006B6E9B">
      <w:pPr>
        <w:pStyle w:val="ac"/>
        <w:spacing w:before="0" w:beforeAutospacing="0" w:after="0" w:afterAutospacing="0" w:line="360" w:lineRule="auto"/>
        <w:ind w:right="360" w:firstLine="709"/>
        <w:jc w:val="both"/>
        <w:rPr>
          <w:sz w:val="28"/>
          <w:szCs w:val="28"/>
        </w:rPr>
      </w:pPr>
      <w:r w:rsidRPr="009F1461">
        <w:rPr>
          <w:sz w:val="28"/>
          <w:szCs w:val="28"/>
        </w:rPr>
        <w:t>Гнучкість у формуванні умов;</w:t>
      </w:r>
    </w:p>
    <w:p w14:paraId="2B6EBD7A" w14:textId="77777777" w:rsidR="00750692" w:rsidRPr="009F1461" w:rsidRDefault="00750692" w:rsidP="006B6E9B">
      <w:pPr>
        <w:pStyle w:val="ac"/>
        <w:spacing w:before="0" w:beforeAutospacing="0" w:after="0" w:afterAutospacing="0" w:line="360" w:lineRule="auto"/>
        <w:ind w:right="360" w:firstLine="709"/>
        <w:jc w:val="both"/>
        <w:rPr>
          <w:sz w:val="28"/>
          <w:szCs w:val="28"/>
        </w:rPr>
      </w:pPr>
      <w:r w:rsidRPr="009F1461">
        <w:rPr>
          <w:sz w:val="28"/>
          <w:szCs w:val="28"/>
        </w:rPr>
        <w:t>Наявність необхідної нормативної бази;</w:t>
      </w:r>
    </w:p>
    <w:p w14:paraId="5267BB0D" w14:textId="77777777" w:rsidR="00750692" w:rsidRPr="009F1461" w:rsidRDefault="00750692" w:rsidP="006B6E9B">
      <w:pPr>
        <w:pStyle w:val="ac"/>
        <w:spacing w:before="0" w:beforeAutospacing="0" w:after="0" w:afterAutospacing="0" w:line="360" w:lineRule="auto"/>
        <w:ind w:right="360" w:firstLine="709"/>
        <w:jc w:val="both"/>
        <w:rPr>
          <w:sz w:val="28"/>
          <w:szCs w:val="28"/>
        </w:rPr>
      </w:pPr>
      <w:r w:rsidRPr="009F1461">
        <w:rPr>
          <w:sz w:val="28"/>
          <w:szCs w:val="28"/>
        </w:rPr>
        <w:t>Кваліфікаційні вимоги до управлінського та обслуговуючого персоналу;</w:t>
      </w:r>
    </w:p>
    <w:p w14:paraId="707FB15E" w14:textId="77777777" w:rsidR="00750692" w:rsidRPr="009F1461" w:rsidRDefault="00750692" w:rsidP="006B6E9B">
      <w:pPr>
        <w:pStyle w:val="ac"/>
        <w:spacing w:before="0" w:beforeAutospacing="0" w:after="0" w:afterAutospacing="0" w:line="360" w:lineRule="auto"/>
        <w:ind w:right="360" w:firstLine="709"/>
        <w:jc w:val="both"/>
        <w:rPr>
          <w:sz w:val="28"/>
          <w:szCs w:val="28"/>
        </w:rPr>
      </w:pPr>
      <w:r w:rsidRPr="009F1461">
        <w:rPr>
          <w:sz w:val="28"/>
          <w:szCs w:val="28"/>
        </w:rPr>
        <w:t>Планові показники.</w:t>
      </w:r>
    </w:p>
    <w:p w14:paraId="6DC46692" w14:textId="77777777" w:rsidR="00750692" w:rsidRPr="009F1461" w:rsidRDefault="00750692" w:rsidP="006B6E9B">
      <w:pPr>
        <w:pStyle w:val="ac"/>
        <w:spacing w:before="0" w:beforeAutospacing="0" w:after="0" w:afterAutospacing="0" w:line="360" w:lineRule="auto"/>
        <w:ind w:right="360" w:firstLine="709"/>
        <w:jc w:val="both"/>
        <w:rPr>
          <w:sz w:val="28"/>
          <w:szCs w:val="28"/>
        </w:rPr>
      </w:pPr>
      <w:r w:rsidRPr="009F1461">
        <w:rPr>
          <w:sz w:val="28"/>
          <w:szCs w:val="28"/>
        </w:rPr>
        <w:t>Економічна можливість виконання проекту:</w:t>
      </w:r>
    </w:p>
    <w:p w14:paraId="229FDFF5" w14:textId="77777777" w:rsidR="00750692" w:rsidRPr="009F1461" w:rsidRDefault="00750692" w:rsidP="006B6E9B">
      <w:pPr>
        <w:pStyle w:val="ac"/>
        <w:spacing w:before="0" w:beforeAutospacing="0" w:after="0" w:afterAutospacing="0" w:line="360" w:lineRule="auto"/>
        <w:ind w:right="360" w:firstLine="709"/>
        <w:jc w:val="both"/>
        <w:rPr>
          <w:sz w:val="28"/>
          <w:szCs w:val="28"/>
        </w:rPr>
      </w:pPr>
      <w:r w:rsidRPr="009F1461">
        <w:rPr>
          <w:sz w:val="28"/>
          <w:szCs w:val="28"/>
        </w:rPr>
        <w:t>Очікуваний збут;</w:t>
      </w:r>
    </w:p>
    <w:p w14:paraId="6A5F89A7" w14:textId="77777777" w:rsidR="00750692" w:rsidRPr="009F1461" w:rsidRDefault="00750692" w:rsidP="006B6E9B">
      <w:pPr>
        <w:pStyle w:val="ac"/>
        <w:spacing w:before="0" w:beforeAutospacing="0" w:after="0" w:afterAutospacing="0" w:line="360" w:lineRule="auto"/>
        <w:ind w:right="360" w:firstLine="709"/>
        <w:jc w:val="both"/>
        <w:rPr>
          <w:sz w:val="28"/>
          <w:szCs w:val="28"/>
        </w:rPr>
      </w:pPr>
      <w:r w:rsidRPr="009F1461">
        <w:rPr>
          <w:sz w:val="28"/>
          <w:szCs w:val="28"/>
        </w:rPr>
        <w:t>Витрати на ведення справ;</w:t>
      </w:r>
    </w:p>
    <w:p w14:paraId="6E30A8BA" w14:textId="77777777" w:rsidR="00750692" w:rsidRPr="009F1461" w:rsidRDefault="00750692" w:rsidP="006B6E9B">
      <w:pPr>
        <w:pStyle w:val="ac"/>
        <w:spacing w:before="0" w:beforeAutospacing="0" w:after="0" w:afterAutospacing="0" w:line="360" w:lineRule="auto"/>
        <w:ind w:right="360" w:firstLine="709"/>
        <w:jc w:val="both"/>
        <w:rPr>
          <w:sz w:val="28"/>
          <w:szCs w:val="28"/>
        </w:rPr>
      </w:pPr>
      <w:r w:rsidRPr="009F1461">
        <w:rPr>
          <w:sz w:val="28"/>
          <w:szCs w:val="28"/>
        </w:rPr>
        <w:t>Можливі фінансові канали;</w:t>
      </w:r>
    </w:p>
    <w:p w14:paraId="5BC5D856" w14:textId="1611567D" w:rsidR="00750692" w:rsidRPr="009F1461" w:rsidRDefault="00750692" w:rsidP="006B6E9B">
      <w:pPr>
        <w:pStyle w:val="ac"/>
        <w:spacing w:before="0" w:beforeAutospacing="0" w:after="0" w:afterAutospacing="0" w:line="360" w:lineRule="auto"/>
        <w:ind w:right="360" w:firstLine="709"/>
        <w:jc w:val="both"/>
        <w:rPr>
          <w:sz w:val="28"/>
          <w:szCs w:val="28"/>
        </w:rPr>
      </w:pPr>
      <w:r w:rsidRPr="009F1461">
        <w:rPr>
          <w:sz w:val="28"/>
          <w:szCs w:val="28"/>
        </w:rPr>
        <w:t>Фінансовий результат проекту</w:t>
      </w:r>
      <w:r w:rsidRPr="009F1461">
        <w:rPr>
          <w:sz w:val="28"/>
          <w:szCs w:val="28"/>
          <w:lang w:val="ru-RU"/>
        </w:rPr>
        <w:t xml:space="preserve"> [</w:t>
      </w:r>
      <w:r w:rsidR="00CB2BCE" w:rsidRPr="009F1461">
        <w:rPr>
          <w:sz w:val="28"/>
          <w:szCs w:val="28"/>
          <w:lang w:val="ru-RU"/>
        </w:rPr>
        <w:t>30</w:t>
      </w:r>
      <w:r w:rsidRPr="009F1461">
        <w:rPr>
          <w:sz w:val="28"/>
          <w:szCs w:val="28"/>
          <w:lang w:val="ru-RU"/>
        </w:rPr>
        <w:t>]</w:t>
      </w:r>
      <w:r w:rsidR="00640E2A" w:rsidRPr="009F1461">
        <w:rPr>
          <w:sz w:val="28"/>
          <w:szCs w:val="28"/>
          <w:lang w:val="ru-RU"/>
        </w:rPr>
        <w:t>.</w:t>
      </w:r>
    </w:p>
    <w:p w14:paraId="50094351" w14:textId="77777777" w:rsidR="00750692" w:rsidRPr="009F1461" w:rsidRDefault="00750692" w:rsidP="006B6E9B">
      <w:pPr>
        <w:pStyle w:val="ac"/>
        <w:spacing w:before="0" w:beforeAutospacing="0" w:after="0" w:afterAutospacing="0" w:line="360" w:lineRule="auto"/>
        <w:ind w:firstLine="709"/>
        <w:jc w:val="both"/>
        <w:rPr>
          <w:color w:val="000000"/>
          <w:sz w:val="28"/>
          <w:szCs w:val="28"/>
          <w:lang w:val="ru-RU"/>
        </w:rPr>
      </w:pPr>
      <w:r w:rsidRPr="009F1461">
        <w:rPr>
          <w:color w:val="000000"/>
          <w:sz w:val="28"/>
          <w:szCs w:val="28"/>
          <w:lang w:val="ru-RU"/>
        </w:rPr>
        <w:t>Можна розробити модель проведення дослідження, що включає в себе:</w:t>
      </w:r>
    </w:p>
    <w:p w14:paraId="0E685FBB" w14:textId="4BE1E2EC" w:rsidR="00750692" w:rsidRPr="009F1461" w:rsidRDefault="004D6C6B" w:rsidP="006B6E9B">
      <w:pPr>
        <w:pStyle w:val="ac"/>
        <w:spacing w:before="0" w:beforeAutospacing="0" w:after="0" w:afterAutospacing="0" w:line="360" w:lineRule="auto"/>
        <w:ind w:firstLine="709"/>
        <w:jc w:val="both"/>
        <w:rPr>
          <w:color w:val="000000"/>
          <w:sz w:val="28"/>
          <w:szCs w:val="28"/>
          <w:lang w:val="ru-RU"/>
        </w:rPr>
      </w:pPr>
      <w:r w:rsidRPr="009F1461">
        <w:rPr>
          <w:color w:val="000000"/>
          <w:sz w:val="28"/>
          <w:szCs w:val="28"/>
          <w:lang w:val="ru-RU"/>
        </w:rPr>
        <w:t xml:space="preserve">1. </w:t>
      </w:r>
      <w:r w:rsidR="00750692" w:rsidRPr="009F1461">
        <w:rPr>
          <w:color w:val="000000"/>
          <w:sz w:val="28"/>
          <w:szCs w:val="28"/>
          <w:lang w:val="ru-RU"/>
        </w:rPr>
        <w:t>Визначення цілей. Чітке формулювання цілей дослідження.</w:t>
      </w:r>
    </w:p>
    <w:p w14:paraId="552D5296" w14:textId="3C02F8C2" w:rsidR="00750692" w:rsidRPr="009F1461" w:rsidRDefault="004D6C6B" w:rsidP="006B6E9B">
      <w:pPr>
        <w:pStyle w:val="ac"/>
        <w:spacing w:before="0" w:beforeAutospacing="0" w:after="0" w:afterAutospacing="0" w:line="360" w:lineRule="auto"/>
        <w:ind w:firstLine="709"/>
        <w:jc w:val="both"/>
        <w:rPr>
          <w:color w:val="000000"/>
          <w:sz w:val="28"/>
          <w:szCs w:val="28"/>
          <w:lang w:val="ru-RU"/>
        </w:rPr>
      </w:pPr>
      <w:r w:rsidRPr="009F1461">
        <w:rPr>
          <w:color w:val="000000"/>
          <w:sz w:val="28"/>
          <w:szCs w:val="28"/>
          <w:lang w:val="ru-RU"/>
        </w:rPr>
        <w:t xml:space="preserve">2. </w:t>
      </w:r>
      <w:r w:rsidR="00750692" w:rsidRPr="009F1461">
        <w:rPr>
          <w:color w:val="000000"/>
          <w:sz w:val="28"/>
          <w:szCs w:val="28"/>
          <w:lang w:val="ru-RU"/>
        </w:rPr>
        <w:t>Літературний огляд. Проведення огляду наукових досліджень, статистики та відповідної літератури.</w:t>
      </w:r>
    </w:p>
    <w:p w14:paraId="46C63389" w14:textId="27DEA2C3" w:rsidR="00750692" w:rsidRPr="009F1461" w:rsidRDefault="004D6C6B" w:rsidP="006B6E9B">
      <w:pPr>
        <w:pStyle w:val="ac"/>
        <w:spacing w:before="0" w:beforeAutospacing="0" w:after="0" w:afterAutospacing="0" w:line="360" w:lineRule="auto"/>
        <w:ind w:firstLine="709"/>
        <w:jc w:val="both"/>
        <w:rPr>
          <w:color w:val="000000"/>
          <w:sz w:val="28"/>
          <w:szCs w:val="28"/>
          <w:lang w:val="ru-RU"/>
        </w:rPr>
      </w:pPr>
      <w:r w:rsidRPr="009F1461">
        <w:rPr>
          <w:color w:val="000000"/>
          <w:sz w:val="28"/>
          <w:szCs w:val="28"/>
          <w:lang w:val="ru-RU"/>
        </w:rPr>
        <w:t xml:space="preserve">3. </w:t>
      </w:r>
      <w:r w:rsidR="00750692" w:rsidRPr="009F1461">
        <w:rPr>
          <w:color w:val="000000"/>
          <w:sz w:val="28"/>
          <w:szCs w:val="28"/>
          <w:lang w:val="ru-RU"/>
        </w:rPr>
        <w:t>Аналіз потреб. Здійснення дослідження, щоб з'ясувати потреби кінцевого споживача.</w:t>
      </w:r>
    </w:p>
    <w:p w14:paraId="3CB3EFF4" w14:textId="5D79C4EB" w:rsidR="00750692" w:rsidRPr="009F1461" w:rsidRDefault="004D6C6B" w:rsidP="006B6E9B">
      <w:pPr>
        <w:pStyle w:val="ac"/>
        <w:spacing w:before="0" w:beforeAutospacing="0" w:after="0" w:afterAutospacing="0" w:line="360" w:lineRule="auto"/>
        <w:ind w:firstLine="709"/>
        <w:jc w:val="both"/>
        <w:rPr>
          <w:color w:val="000000"/>
          <w:sz w:val="28"/>
          <w:szCs w:val="28"/>
          <w:lang w:val="ru-RU"/>
        </w:rPr>
      </w:pPr>
      <w:r w:rsidRPr="009F1461">
        <w:rPr>
          <w:color w:val="000000"/>
          <w:sz w:val="28"/>
          <w:szCs w:val="28"/>
          <w:lang w:val="ru-RU"/>
        </w:rPr>
        <w:lastRenderedPageBreak/>
        <w:t xml:space="preserve">4. </w:t>
      </w:r>
      <w:r w:rsidR="00750692" w:rsidRPr="009F1461">
        <w:rPr>
          <w:color w:val="000000"/>
          <w:sz w:val="28"/>
          <w:szCs w:val="28"/>
          <w:lang w:val="ru-RU"/>
        </w:rPr>
        <w:t>Аналіз можливих рішень. За результатами дослідження визначення можливих шляхів вирішення проблеми.</w:t>
      </w:r>
    </w:p>
    <w:p w14:paraId="5E092DAB" w14:textId="4D5DA06D" w:rsidR="00750692" w:rsidRPr="009F1461" w:rsidRDefault="004D6C6B" w:rsidP="006B6E9B">
      <w:pPr>
        <w:pStyle w:val="ac"/>
        <w:spacing w:before="0" w:beforeAutospacing="0" w:after="0" w:afterAutospacing="0" w:line="360" w:lineRule="auto"/>
        <w:ind w:firstLine="709"/>
        <w:jc w:val="both"/>
        <w:rPr>
          <w:color w:val="000000"/>
          <w:sz w:val="28"/>
          <w:szCs w:val="28"/>
          <w:lang w:val="ru-RU"/>
        </w:rPr>
      </w:pPr>
      <w:r w:rsidRPr="009F1461">
        <w:rPr>
          <w:color w:val="000000"/>
          <w:sz w:val="28"/>
          <w:szCs w:val="28"/>
          <w:lang w:val="ru-RU"/>
        </w:rPr>
        <w:t xml:space="preserve">5. </w:t>
      </w:r>
      <w:r w:rsidR="00750692" w:rsidRPr="009F1461">
        <w:rPr>
          <w:color w:val="000000"/>
          <w:sz w:val="28"/>
          <w:szCs w:val="28"/>
          <w:lang w:val="ru-RU"/>
        </w:rPr>
        <w:t>Розробка пропозиції. На основі отриманих оцінок, розроблення системи заходів щодо модифікації товару.</w:t>
      </w:r>
    </w:p>
    <w:p w14:paraId="2129E4A5" w14:textId="69B362FF" w:rsidR="00750692" w:rsidRPr="009F1461" w:rsidRDefault="004D6C6B" w:rsidP="006B6E9B">
      <w:pPr>
        <w:pStyle w:val="ac"/>
        <w:spacing w:before="0" w:beforeAutospacing="0" w:after="0" w:afterAutospacing="0" w:line="360" w:lineRule="auto"/>
        <w:ind w:firstLine="709"/>
        <w:jc w:val="both"/>
        <w:rPr>
          <w:color w:val="000000"/>
          <w:sz w:val="28"/>
          <w:szCs w:val="28"/>
          <w:lang w:val="ru-RU"/>
        </w:rPr>
      </w:pPr>
      <w:r w:rsidRPr="009F1461">
        <w:rPr>
          <w:color w:val="000000"/>
          <w:sz w:val="28"/>
          <w:szCs w:val="28"/>
          <w:lang w:val="ru-RU"/>
        </w:rPr>
        <w:t xml:space="preserve">6. </w:t>
      </w:r>
      <w:r w:rsidR="00750692" w:rsidRPr="009F1461">
        <w:rPr>
          <w:color w:val="000000"/>
          <w:sz w:val="28"/>
          <w:szCs w:val="28"/>
          <w:lang w:val="ru-RU"/>
        </w:rPr>
        <w:t>Впровадження та моніторинг. Після прийняття рішення про модифікацію товару, реалізація змін та подальший моніторинг їх ефективності, задля остаточної оцінки.</w:t>
      </w:r>
    </w:p>
    <w:p w14:paraId="1CDE6C39" w14:textId="21E97AAF" w:rsidR="00750692" w:rsidRPr="009F1461" w:rsidRDefault="00750692" w:rsidP="004D6C6B">
      <w:pPr>
        <w:pStyle w:val="ac"/>
        <w:spacing w:before="0" w:beforeAutospacing="0" w:after="0" w:afterAutospacing="0" w:line="360" w:lineRule="auto"/>
        <w:ind w:firstLine="709"/>
        <w:jc w:val="both"/>
        <w:rPr>
          <w:color w:val="000000"/>
          <w:sz w:val="28"/>
          <w:szCs w:val="28"/>
        </w:rPr>
      </w:pPr>
      <w:r w:rsidRPr="009F1461">
        <w:rPr>
          <w:color w:val="000000"/>
          <w:sz w:val="28"/>
          <w:szCs w:val="28"/>
        </w:rPr>
        <w:t xml:space="preserve">Модифікація товару відбувається з першочерговою метою знизити вартість страхування для населення, щоб залучити їх на ринок та ознайомити їх з такою послугою. </w:t>
      </w:r>
      <w:r w:rsidR="004D6C6B" w:rsidRPr="009F1461">
        <w:rPr>
          <w:color w:val="000000"/>
          <w:sz w:val="28"/>
          <w:szCs w:val="28"/>
        </w:rPr>
        <w:t xml:space="preserve"> </w:t>
      </w:r>
      <w:r w:rsidRPr="009F1461">
        <w:rPr>
          <w:color w:val="000000"/>
          <w:sz w:val="28"/>
          <w:szCs w:val="28"/>
        </w:rPr>
        <w:t>Відповідно компанія не може працювати собі в збиток, тому необхідно буде розрахувати тарифну ставку та страховий платіж, що буде коректним з точки зору формування страхових резервів, а також визначити розмір ризикових надбавок та розмір операційних витрат.</w:t>
      </w:r>
    </w:p>
    <w:p w14:paraId="1BEA7A43" w14:textId="77777777" w:rsidR="00750692" w:rsidRPr="009F1461" w:rsidRDefault="00750692" w:rsidP="006B6E9B">
      <w:pPr>
        <w:pStyle w:val="ac"/>
        <w:spacing w:before="0" w:beforeAutospacing="0" w:after="0" w:afterAutospacing="0" w:line="360" w:lineRule="auto"/>
        <w:ind w:firstLine="709"/>
        <w:jc w:val="both"/>
        <w:rPr>
          <w:color w:val="000000"/>
          <w:sz w:val="28"/>
          <w:szCs w:val="28"/>
        </w:rPr>
      </w:pPr>
      <w:r w:rsidRPr="009F1461">
        <w:rPr>
          <w:color w:val="000000"/>
          <w:sz w:val="28"/>
          <w:szCs w:val="28"/>
        </w:rPr>
        <w:t>Тарифна ставка – ціна страхового ризику й інших витрат, адекватна грошовому вираженню зобов'язань страховика за укладеним договором страхування. Розрахунки тарифних ставок здійснюються за допомогою актуарних розрахунків. Сукупність тарифних ставок називається тарифом.</w:t>
      </w:r>
    </w:p>
    <w:p w14:paraId="35DD20A8" w14:textId="77777777" w:rsidR="006E1406" w:rsidRPr="009F1461" w:rsidRDefault="006E1406" w:rsidP="006E1406">
      <w:pPr>
        <w:pStyle w:val="ac"/>
        <w:spacing w:before="0" w:beforeAutospacing="0" w:after="0" w:afterAutospacing="0" w:line="360" w:lineRule="auto"/>
        <w:ind w:firstLine="709"/>
        <w:jc w:val="both"/>
        <w:rPr>
          <w:color w:val="000000"/>
          <w:sz w:val="28"/>
          <w:szCs w:val="28"/>
          <w:lang w:val="ru-RU"/>
        </w:rPr>
      </w:pPr>
      <w:r w:rsidRPr="009F1461">
        <w:rPr>
          <w:color w:val="000000"/>
          <w:sz w:val="28"/>
          <w:szCs w:val="28"/>
        </w:rPr>
        <w:t>Тарифна ставка, за якою укладається договір страхування, називається брутто-ставкою. У свою чергу брутто-ставка складається із двох частин: неттоставки й навантаження. Власне, нетто-ставка виражає ціну страхового ризику</w:t>
      </w:r>
      <w:r w:rsidRPr="009F1461">
        <w:rPr>
          <w:color w:val="000000"/>
          <w:sz w:val="28"/>
          <w:szCs w:val="28"/>
          <w:lang w:val="ru-RU"/>
        </w:rPr>
        <w:t xml:space="preserve">. </w:t>
      </w:r>
      <w:r w:rsidRPr="009F1461">
        <w:rPr>
          <w:color w:val="000000"/>
          <w:sz w:val="28"/>
          <w:szCs w:val="28"/>
        </w:rPr>
        <w:t>Навантаження покриває витрати страховика щодо організації та проведення страхування, а також містить елементи прибутку [</w:t>
      </w:r>
      <w:r w:rsidRPr="009F1461">
        <w:rPr>
          <w:color w:val="000000"/>
          <w:sz w:val="28"/>
          <w:szCs w:val="28"/>
          <w:lang w:val="ru-RU"/>
        </w:rPr>
        <w:t>32</w:t>
      </w:r>
      <w:r w:rsidRPr="009F1461">
        <w:rPr>
          <w:color w:val="000000"/>
          <w:sz w:val="28"/>
          <w:szCs w:val="28"/>
        </w:rPr>
        <w:t>]</w:t>
      </w:r>
      <w:r w:rsidRPr="009F1461">
        <w:rPr>
          <w:color w:val="000000"/>
          <w:sz w:val="28"/>
          <w:szCs w:val="28"/>
          <w:lang w:val="ru-RU"/>
        </w:rPr>
        <w:t>.</w:t>
      </w:r>
    </w:p>
    <w:p w14:paraId="7F3AA66B" w14:textId="559DBB5C" w:rsidR="006E1406" w:rsidRPr="009F1461" w:rsidRDefault="00834A4A" w:rsidP="006E1406">
      <w:pPr>
        <w:pStyle w:val="ac"/>
        <w:spacing w:before="0" w:beforeAutospacing="0" w:after="0" w:afterAutospacing="0" w:line="360" w:lineRule="auto"/>
        <w:ind w:firstLine="709"/>
        <w:jc w:val="both"/>
        <w:rPr>
          <w:color w:val="000000"/>
          <w:sz w:val="28"/>
          <w:szCs w:val="28"/>
        </w:rPr>
      </w:pPr>
      <w:r w:rsidRPr="009F1461">
        <w:rPr>
          <w:color w:val="000000"/>
          <w:sz w:val="28"/>
          <w:szCs w:val="28"/>
        </w:rPr>
        <w:t>Структуру тарифної ставки, яка визначає вартість товарів або послуг, можна візуалізувати</w:t>
      </w:r>
      <w:r w:rsidR="006E1406" w:rsidRPr="009F1461">
        <w:rPr>
          <w:color w:val="000000"/>
          <w:sz w:val="28"/>
          <w:szCs w:val="28"/>
        </w:rPr>
        <w:t xml:space="preserve"> на рисунку 2.1</w:t>
      </w:r>
      <w:r w:rsidRPr="009F1461">
        <w:rPr>
          <w:color w:val="000000"/>
          <w:sz w:val="28"/>
          <w:szCs w:val="28"/>
        </w:rPr>
        <w:t>, що наглядно демонструє її структуру та компоненти.</w:t>
      </w:r>
    </w:p>
    <w:p w14:paraId="79DD323C" w14:textId="77777777" w:rsidR="006E1406" w:rsidRPr="009F1461" w:rsidRDefault="006E1406" w:rsidP="006B6E9B">
      <w:pPr>
        <w:pStyle w:val="ac"/>
        <w:spacing w:before="0" w:beforeAutospacing="0" w:after="0" w:afterAutospacing="0" w:line="360" w:lineRule="auto"/>
        <w:ind w:firstLine="709"/>
        <w:jc w:val="both"/>
        <w:rPr>
          <w:color w:val="000000"/>
          <w:sz w:val="28"/>
          <w:szCs w:val="28"/>
        </w:rPr>
      </w:pPr>
    </w:p>
    <w:p w14:paraId="5F7A98AA" w14:textId="77777777" w:rsidR="00750692" w:rsidRPr="009F1461" w:rsidRDefault="00750692" w:rsidP="006B6E9B">
      <w:pPr>
        <w:pStyle w:val="ac"/>
        <w:spacing w:before="0" w:beforeAutospacing="0" w:after="0" w:afterAutospacing="0" w:line="360" w:lineRule="auto"/>
        <w:ind w:firstLine="709"/>
        <w:jc w:val="center"/>
        <w:rPr>
          <w:color w:val="000000"/>
          <w:sz w:val="28"/>
          <w:szCs w:val="28"/>
        </w:rPr>
      </w:pPr>
      <w:r w:rsidRPr="009F1461">
        <w:rPr>
          <w:noProof/>
          <w:color w:val="000000"/>
          <w:sz w:val="28"/>
          <w:szCs w:val="28"/>
          <w:lang w:val="ru-RU" w:eastAsia="ru-RU"/>
        </w:rPr>
        <w:lastRenderedPageBreak/>
        <w:drawing>
          <wp:inline distT="0" distB="0" distL="0" distR="0" wp14:anchorId="4E41AFD8" wp14:editId="7CB774F6">
            <wp:extent cx="4039737" cy="5538693"/>
            <wp:effectExtent l="0" t="0" r="0" b="0"/>
            <wp:docPr id="804792004"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04792004" name=""/>
                    <pic:cNvPicPr/>
                  </pic:nvPicPr>
                  <pic:blipFill>
                    <a:blip r:embed="rId15" cstate="print">
                      <a:extLst>
                        <a:ext uri="{BEBA8EAE-BF5A-486C-A8C5-ECC9F3942E4B}">
                          <a14:imgProps xmlns:a14="http://schemas.microsoft.com/office/drawing/2010/main">
                            <a14:imgLayer r:embed="rId16">
                              <a14:imgEffect>
                                <a14:saturation sat="0"/>
                              </a14:imgEffect>
                            </a14:imgLayer>
                          </a14:imgProps>
                        </a:ext>
                      </a:extLst>
                    </a:blip>
                    <a:stretch>
                      <a:fillRect/>
                    </a:stretch>
                  </pic:blipFill>
                  <pic:spPr>
                    <a:xfrm>
                      <a:off x="0" y="0"/>
                      <a:ext cx="4044390" cy="5545072"/>
                    </a:xfrm>
                    <a:prstGeom prst="rect">
                      <a:avLst/>
                    </a:prstGeom>
                  </pic:spPr>
                </pic:pic>
              </a:graphicData>
            </a:graphic>
          </wp:inline>
        </w:drawing>
      </w:r>
    </w:p>
    <w:p w14:paraId="17CC893A" w14:textId="77777777" w:rsidR="002C6299" w:rsidRPr="009F1461" w:rsidRDefault="00750692" w:rsidP="002C6299">
      <w:pPr>
        <w:ind w:firstLine="709"/>
        <w:jc w:val="center"/>
        <w:rPr>
          <w:color w:val="000000"/>
          <w:lang w:val="ru-RU"/>
        </w:rPr>
      </w:pPr>
      <w:r w:rsidRPr="009F1461">
        <w:t xml:space="preserve">Рисунок 2.1 – </w:t>
      </w:r>
      <w:r w:rsidRPr="009F1461">
        <w:rPr>
          <w:color w:val="000000"/>
        </w:rPr>
        <w:t>Структура тарифної ставки для ризикових видів страхування</w:t>
      </w:r>
      <w:r w:rsidR="00F527BF" w:rsidRPr="009F1461">
        <w:rPr>
          <w:color w:val="000000"/>
          <w:lang w:val="ru-RU"/>
        </w:rPr>
        <w:t>.</w:t>
      </w:r>
    </w:p>
    <w:p w14:paraId="7D3FA6B8" w14:textId="3A6D8D25" w:rsidR="00750692" w:rsidRPr="00D164C3" w:rsidRDefault="007757DB" w:rsidP="002C6299">
      <w:pPr>
        <w:ind w:firstLine="709"/>
        <w:jc w:val="center"/>
        <w:rPr>
          <w:i/>
          <w:iCs/>
          <w:noProof/>
          <w:lang w:val="ru-RU"/>
        </w:rPr>
      </w:pPr>
      <w:r w:rsidRPr="00D164C3">
        <w:rPr>
          <w:i/>
          <w:iCs/>
          <w:noProof/>
          <w:lang w:val="ru-RU"/>
        </w:rPr>
        <w:t xml:space="preserve">Складено на основі </w:t>
      </w:r>
      <w:r w:rsidR="00F527BF" w:rsidRPr="00D164C3">
        <w:rPr>
          <w:i/>
          <w:iCs/>
          <w:noProof/>
          <w:lang w:val="ru-RU"/>
        </w:rPr>
        <w:t>[32]</w:t>
      </w:r>
    </w:p>
    <w:p w14:paraId="3BC9CF6D" w14:textId="77777777" w:rsidR="001C08E4" w:rsidRPr="009F1461" w:rsidRDefault="001C08E4" w:rsidP="006B6E9B">
      <w:pPr>
        <w:ind w:firstLine="709"/>
        <w:rPr>
          <w:noProof/>
          <w:lang w:val="ru-RU"/>
        </w:rPr>
      </w:pPr>
    </w:p>
    <w:p w14:paraId="2A81D96D" w14:textId="15145B73" w:rsidR="009C5E3E" w:rsidRPr="009F1461" w:rsidRDefault="00750692" w:rsidP="004D6C6B">
      <w:pPr>
        <w:pStyle w:val="ac"/>
        <w:spacing w:before="0" w:beforeAutospacing="0" w:after="0" w:afterAutospacing="0" w:line="360" w:lineRule="auto"/>
        <w:ind w:firstLine="709"/>
        <w:jc w:val="both"/>
        <w:rPr>
          <w:color w:val="000000"/>
          <w:sz w:val="28"/>
          <w:szCs w:val="28"/>
        </w:rPr>
      </w:pPr>
      <w:r w:rsidRPr="009F1461">
        <w:rPr>
          <w:color w:val="000000"/>
          <w:sz w:val="28"/>
          <w:szCs w:val="28"/>
        </w:rPr>
        <w:t>Для цього після дослідження необхідно, на основі внутрішньої статистики про збитковість дитячих програм страхування по програмам добровільного медичного страхування та страхуванню від нещасних випадків, розрахувати точну вартість страхового платежу.</w:t>
      </w:r>
    </w:p>
    <w:p w14:paraId="527EE6FD" w14:textId="77777777" w:rsidR="00750692" w:rsidRPr="009F1461" w:rsidRDefault="00750692" w:rsidP="006B6E9B">
      <w:pPr>
        <w:pStyle w:val="ac"/>
        <w:spacing w:before="0" w:beforeAutospacing="0" w:after="0" w:afterAutospacing="0" w:line="360" w:lineRule="auto"/>
        <w:ind w:firstLine="709"/>
        <w:jc w:val="both"/>
        <w:rPr>
          <w:color w:val="000000"/>
          <w:sz w:val="28"/>
          <w:szCs w:val="28"/>
        </w:rPr>
      </w:pPr>
      <w:r w:rsidRPr="009F1461">
        <w:rPr>
          <w:color w:val="000000"/>
          <w:sz w:val="28"/>
          <w:szCs w:val="28"/>
        </w:rPr>
        <w:t>Розмір сукупної брутто-ставки розраховується за формулою:</w:t>
      </w:r>
    </w:p>
    <w:p w14:paraId="6970612F" w14:textId="1934FBC0" w:rsidR="00750692" w:rsidRPr="009F1461" w:rsidRDefault="00000000" w:rsidP="00C6434C">
      <w:pPr>
        <w:pStyle w:val="ac"/>
        <w:spacing w:before="0" w:beforeAutospacing="0" w:after="0" w:afterAutospacing="0" w:line="360" w:lineRule="auto"/>
        <w:ind w:firstLine="709"/>
        <w:jc w:val="center"/>
        <w:rPr>
          <w:color w:val="000000"/>
          <w:sz w:val="28"/>
          <w:szCs w:val="28"/>
        </w:rPr>
      </w:pPr>
      <m:oMath>
        <m:sSub>
          <m:sSubPr>
            <m:ctrlPr>
              <w:rPr>
                <w:rFonts w:ascii="Cambria Math" w:hAnsi="Cambria Math"/>
                <w:color w:val="000000"/>
                <w:sz w:val="28"/>
                <w:szCs w:val="28"/>
              </w:rPr>
            </m:ctrlPr>
          </m:sSubPr>
          <m:e>
            <m:r>
              <m:rPr>
                <m:sty m:val="p"/>
              </m:rPr>
              <w:rPr>
                <w:rFonts w:ascii="Cambria Math" w:hAnsi="Cambria Math"/>
                <w:color w:val="000000"/>
                <w:sz w:val="28"/>
                <w:szCs w:val="28"/>
              </w:rPr>
              <m:t>T</m:t>
            </m:r>
          </m:e>
          <m:sub>
            <m:r>
              <m:rPr>
                <m:sty m:val="p"/>
              </m:rPr>
              <w:rPr>
                <w:rFonts w:ascii="Cambria Math" w:hAnsi="Cambria Math"/>
                <w:color w:val="000000"/>
                <w:sz w:val="28"/>
                <w:szCs w:val="28"/>
              </w:rPr>
              <m:t>b</m:t>
            </m:r>
          </m:sub>
        </m:sSub>
        <m:r>
          <m:rPr>
            <m:sty m:val="p"/>
          </m:rPr>
          <w:rPr>
            <w:rFonts w:ascii="Cambria Math" w:hAnsi="Cambria Math"/>
            <w:color w:val="000000"/>
            <w:sz w:val="28"/>
            <w:szCs w:val="28"/>
          </w:rPr>
          <m:t xml:space="preserve">= </m:t>
        </m:r>
        <m:sSub>
          <m:sSubPr>
            <m:ctrlPr>
              <w:rPr>
                <w:rFonts w:ascii="Cambria Math" w:hAnsi="Cambria Math"/>
                <w:color w:val="000000"/>
                <w:sz w:val="28"/>
                <w:szCs w:val="28"/>
              </w:rPr>
            </m:ctrlPr>
          </m:sSubPr>
          <m:e>
            <m:r>
              <m:rPr>
                <m:sty m:val="p"/>
              </m:rPr>
              <w:rPr>
                <w:rFonts w:ascii="Cambria Math" w:hAnsi="Cambria Math"/>
                <w:color w:val="000000"/>
                <w:sz w:val="28"/>
                <w:szCs w:val="28"/>
              </w:rPr>
              <m:t>T</m:t>
            </m:r>
          </m:e>
          <m:sub>
            <m:r>
              <m:rPr>
                <m:sty m:val="p"/>
              </m:rPr>
              <w:rPr>
                <w:rFonts w:ascii="Cambria Math" w:hAnsi="Cambria Math"/>
                <w:color w:val="000000"/>
                <w:sz w:val="28"/>
                <w:szCs w:val="28"/>
              </w:rPr>
              <m:t>Н</m:t>
            </m:r>
          </m:sub>
        </m:sSub>
        <m:r>
          <m:rPr>
            <m:sty m:val="p"/>
          </m:rPr>
          <w:rPr>
            <w:rFonts w:ascii="Cambria Math" w:hAnsi="Cambria Math"/>
            <w:color w:val="000000"/>
            <w:sz w:val="28"/>
            <w:szCs w:val="28"/>
          </w:rPr>
          <m:t xml:space="preserve">+ </m:t>
        </m:r>
        <m:sSub>
          <m:sSubPr>
            <m:ctrlPr>
              <w:rPr>
                <w:rFonts w:ascii="Cambria Math" w:hAnsi="Cambria Math"/>
                <w:color w:val="000000"/>
                <w:sz w:val="28"/>
                <w:szCs w:val="28"/>
              </w:rPr>
            </m:ctrlPr>
          </m:sSubPr>
          <m:e>
            <m:r>
              <m:rPr>
                <m:sty m:val="p"/>
              </m:rPr>
              <w:rPr>
                <w:rFonts w:ascii="Cambria Math" w:hAnsi="Cambria Math"/>
                <w:color w:val="000000"/>
                <w:sz w:val="28"/>
                <w:szCs w:val="28"/>
              </w:rPr>
              <m:t>Н</m:t>
            </m:r>
          </m:e>
          <m:sub>
            <m:r>
              <m:rPr>
                <m:sty m:val="p"/>
              </m:rPr>
              <w:rPr>
                <w:rFonts w:ascii="Cambria Math" w:hAnsi="Cambria Math"/>
                <w:color w:val="000000"/>
                <w:sz w:val="28"/>
                <w:szCs w:val="28"/>
              </w:rPr>
              <m:t>с</m:t>
            </m:r>
          </m:sub>
        </m:sSub>
      </m:oMath>
      <w:r w:rsidR="00750692" w:rsidRPr="009F1461">
        <w:rPr>
          <w:color w:val="000000"/>
          <w:sz w:val="28"/>
          <w:szCs w:val="28"/>
        </w:rPr>
        <w:t xml:space="preserve"> </w:t>
      </w:r>
      <w:r w:rsidR="00750692" w:rsidRPr="009F1461">
        <w:rPr>
          <w:sz w:val="28"/>
          <w:szCs w:val="28"/>
        </w:rPr>
        <w:t>(2.1)</w:t>
      </w:r>
    </w:p>
    <w:p w14:paraId="174D29C9" w14:textId="4B0CDE77" w:rsidR="00750692" w:rsidRPr="009F1461" w:rsidRDefault="00750692" w:rsidP="006B6E9B">
      <w:pPr>
        <w:pStyle w:val="ac"/>
        <w:spacing w:before="0" w:beforeAutospacing="0" w:after="0" w:afterAutospacing="0" w:line="360" w:lineRule="auto"/>
        <w:ind w:firstLine="709"/>
        <w:jc w:val="both"/>
        <w:rPr>
          <w:color w:val="000000"/>
          <w:sz w:val="28"/>
          <w:szCs w:val="28"/>
        </w:rPr>
      </w:pPr>
      <w:r w:rsidRPr="009F1461">
        <w:rPr>
          <w:color w:val="000000"/>
          <w:sz w:val="28"/>
          <w:szCs w:val="28"/>
        </w:rPr>
        <w:t xml:space="preserve">де </w:t>
      </w:r>
      <m:oMath>
        <m:sSub>
          <m:sSubPr>
            <m:ctrlPr>
              <w:rPr>
                <w:rFonts w:ascii="Cambria Math" w:hAnsi="Cambria Math"/>
                <w:color w:val="000000"/>
                <w:sz w:val="28"/>
                <w:szCs w:val="28"/>
              </w:rPr>
            </m:ctrlPr>
          </m:sSubPr>
          <m:e>
            <m:r>
              <m:rPr>
                <m:sty m:val="p"/>
              </m:rPr>
              <w:rPr>
                <w:rFonts w:ascii="Cambria Math" w:hAnsi="Cambria Math"/>
                <w:color w:val="000000"/>
                <w:sz w:val="28"/>
                <w:szCs w:val="28"/>
              </w:rPr>
              <m:t>T</m:t>
            </m:r>
          </m:e>
          <m:sub>
            <m:r>
              <m:rPr>
                <m:sty m:val="p"/>
              </m:rPr>
              <w:rPr>
                <w:rFonts w:ascii="Cambria Math" w:hAnsi="Cambria Math"/>
                <w:color w:val="000000"/>
                <w:sz w:val="28"/>
                <w:szCs w:val="28"/>
              </w:rPr>
              <m:t>b</m:t>
            </m:r>
          </m:sub>
        </m:sSub>
      </m:oMath>
      <w:r w:rsidRPr="009F1461">
        <w:rPr>
          <w:color w:val="000000"/>
          <w:sz w:val="28"/>
          <w:szCs w:val="28"/>
        </w:rPr>
        <w:t xml:space="preserve"> – брутто-ставка;</w:t>
      </w:r>
    </w:p>
    <w:p w14:paraId="0648B21B" w14:textId="2BCA4C79" w:rsidR="00750692" w:rsidRPr="009F1461" w:rsidRDefault="00000000" w:rsidP="006B6E9B">
      <w:pPr>
        <w:pStyle w:val="ac"/>
        <w:spacing w:before="0" w:beforeAutospacing="0" w:after="0" w:afterAutospacing="0" w:line="360" w:lineRule="auto"/>
        <w:ind w:firstLine="709"/>
        <w:jc w:val="both"/>
        <w:rPr>
          <w:color w:val="000000"/>
          <w:sz w:val="28"/>
          <w:szCs w:val="28"/>
        </w:rPr>
      </w:pPr>
      <m:oMath>
        <m:sSub>
          <m:sSubPr>
            <m:ctrlPr>
              <w:rPr>
                <w:rFonts w:ascii="Cambria Math" w:hAnsi="Cambria Math"/>
                <w:color w:val="000000"/>
                <w:sz w:val="28"/>
                <w:szCs w:val="28"/>
              </w:rPr>
            </m:ctrlPr>
          </m:sSubPr>
          <m:e>
            <m:r>
              <m:rPr>
                <m:sty m:val="p"/>
              </m:rPr>
              <w:rPr>
                <w:rFonts w:ascii="Cambria Math" w:hAnsi="Cambria Math"/>
                <w:color w:val="000000"/>
                <w:sz w:val="28"/>
                <w:szCs w:val="28"/>
              </w:rPr>
              <m:t>T</m:t>
            </m:r>
          </m:e>
          <m:sub>
            <m:r>
              <m:rPr>
                <m:sty m:val="p"/>
              </m:rPr>
              <w:rPr>
                <w:rFonts w:ascii="Cambria Math" w:hAnsi="Cambria Math"/>
                <w:color w:val="000000"/>
                <w:sz w:val="28"/>
                <w:szCs w:val="28"/>
              </w:rPr>
              <m:t>Н</m:t>
            </m:r>
          </m:sub>
        </m:sSub>
      </m:oMath>
      <w:r w:rsidR="00750692" w:rsidRPr="009F1461">
        <w:rPr>
          <w:color w:val="000000"/>
          <w:sz w:val="28"/>
          <w:szCs w:val="28"/>
        </w:rPr>
        <w:t xml:space="preserve"> – нетто-ставка;</w:t>
      </w:r>
    </w:p>
    <w:p w14:paraId="2DE55E1F" w14:textId="35FD110A" w:rsidR="00750692" w:rsidRPr="009F1461" w:rsidRDefault="00000000" w:rsidP="006B6E9B">
      <w:pPr>
        <w:pStyle w:val="ac"/>
        <w:spacing w:before="0" w:beforeAutospacing="0" w:after="0" w:afterAutospacing="0" w:line="360" w:lineRule="auto"/>
        <w:ind w:firstLine="709"/>
        <w:jc w:val="both"/>
        <w:rPr>
          <w:color w:val="000000"/>
          <w:sz w:val="28"/>
          <w:szCs w:val="28"/>
          <w:lang w:val="ru-RU"/>
        </w:rPr>
      </w:pPr>
      <m:oMath>
        <m:sSub>
          <m:sSubPr>
            <m:ctrlPr>
              <w:rPr>
                <w:rFonts w:ascii="Cambria Math" w:hAnsi="Cambria Math"/>
                <w:color w:val="000000"/>
                <w:sz w:val="28"/>
                <w:szCs w:val="28"/>
              </w:rPr>
            </m:ctrlPr>
          </m:sSubPr>
          <m:e>
            <m:r>
              <m:rPr>
                <m:sty m:val="p"/>
              </m:rPr>
              <w:rPr>
                <w:rFonts w:ascii="Cambria Math" w:hAnsi="Cambria Math"/>
                <w:color w:val="000000"/>
                <w:sz w:val="28"/>
                <w:szCs w:val="28"/>
              </w:rPr>
              <m:t>Н</m:t>
            </m:r>
          </m:e>
          <m:sub>
            <m:r>
              <m:rPr>
                <m:sty m:val="p"/>
              </m:rPr>
              <w:rPr>
                <w:rFonts w:ascii="Cambria Math" w:hAnsi="Cambria Math"/>
                <w:color w:val="000000"/>
                <w:sz w:val="28"/>
                <w:szCs w:val="28"/>
              </w:rPr>
              <m:t>с</m:t>
            </m:r>
          </m:sub>
        </m:sSub>
      </m:oMath>
      <w:r w:rsidR="00750692" w:rsidRPr="009F1461">
        <w:rPr>
          <w:color w:val="000000"/>
          <w:sz w:val="28"/>
          <w:szCs w:val="28"/>
        </w:rPr>
        <w:t xml:space="preserve"> – навантаження</w:t>
      </w:r>
      <w:r w:rsidR="008B26BF" w:rsidRPr="009F1461">
        <w:rPr>
          <w:color w:val="000000"/>
          <w:sz w:val="28"/>
          <w:szCs w:val="28"/>
          <w:lang w:val="ru-RU"/>
        </w:rPr>
        <w:t xml:space="preserve"> </w:t>
      </w:r>
      <w:r w:rsidR="008B26BF" w:rsidRPr="009F1461">
        <w:rPr>
          <w:color w:val="000000"/>
          <w:sz w:val="28"/>
          <w:szCs w:val="28"/>
        </w:rPr>
        <w:t>[</w:t>
      </w:r>
      <w:r w:rsidR="008B26BF" w:rsidRPr="009F1461">
        <w:rPr>
          <w:color w:val="000000"/>
          <w:sz w:val="28"/>
          <w:szCs w:val="28"/>
          <w:lang w:val="ru-RU"/>
        </w:rPr>
        <w:t>32</w:t>
      </w:r>
      <w:r w:rsidR="008B26BF" w:rsidRPr="009F1461">
        <w:rPr>
          <w:color w:val="000000"/>
          <w:sz w:val="28"/>
          <w:szCs w:val="28"/>
        </w:rPr>
        <w:t>]</w:t>
      </w:r>
      <w:r w:rsidR="00640E2A" w:rsidRPr="009F1461">
        <w:rPr>
          <w:color w:val="000000"/>
          <w:sz w:val="28"/>
          <w:szCs w:val="28"/>
          <w:lang w:val="ru-RU"/>
        </w:rPr>
        <w:t>.</w:t>
      </w:r>
    </w:p>
    <w:p w14:paraId="53589A76" w14:textId="77777777" w:rsidR="00750692" w:rsidRPr="009F1461" w:rsidRDefault="00750692" w:rsidP="006B6E9B">
      <w:pPr>
        <w:pStyle w:val="ac"/>
        <w:spacing w:before="0" w:beforeAutospacing="0" w:after="0" w:afterAutospacing="0" w:line="360" w:lineRule="auto"/>
        <w:ind w:firstLine="709"/>
        <w:jc w:val="both"/>
        <w:rPr>
          <w:color w:val="000000"/>
          <w:sz w:val="28"/>
          <w:szCs w:val="28"/>
        </w:rPr>
      </w:pPr>
      <w:r w:rsidRPr="009F1461">
        <w:rPr>
          <w:color w:val="000000"/>
          <w:sz w:val="28"/>
          <w:szCs w:val="28"/>
        </w:rPr>
        <w:t>Ряд статей навантаження встановлюється у відсотках до брутто-ставки, визначається за формулою:</w:t>
      </w:r>
    </w:p>
    <w:p w14:paraId="092A7A7C" w14:textId="27C1CA14" w:rsidR="00750692" w:rsidRPr="009F1461" w:rsidRDefault="00000000" w:rsidP="00C6434C">
      <w:pPr>
        <w:pStyle w:val="ac"/>
        <w:spacing w:before="0" w:beforeAutospacing="0" w:after="0" w:afterAutospacing="0" w:line="360" w:lineRule="auto"/>
        <w:ind w:firstLine="709"/>
        <w:jc w:val="center"/>
        <w:rPr>
          <w:color w:val="000000"/>
          <w:sz w:val="28"/>
          <w:szCs w:val="28"/>
        </w:rPr>
      </w:pPr>
      <m:oMath>
        <m:sSub>
          <m:sSubPr>
            <m:ctrlPr>
              <w:rPr>
                <w:rFonts w:ascii="Cambria Math" w:hAnsi="Cambria Math"/>
                <w:color w:val="000000"/>
                <w:sz w:val="28"/>
                <w:szCs w:val="28"/>
              </w:rPr>
            </m:ctrlPr>
          </m:sSubPr>
          <m:e>
            <m:r>
              <m:rPr>
                <m:sty m:val="p"/>
              </m:rPr>
              <w:rPr>
                <w:rFonts w:ascii="Cambria Math" w:hAnsi="Cambria Math"/>
                <w:color w:val="000000"/>
                <w:sz w:val="28"/>
                <w:szCs w:val="28"/>
              </w:rPr>
              <m:t>T</m:t>
            </m:r>
          </m:e>
          <m:sub>
            <m:r>
              <m:rPr>
                <m:sty m:val="p"/>
              </m:rPr>
              <w:rPr>
                <w:rFonts w:ascii="Cambria Math" w:hAnsi="Cambria Math"/>
                <w:color w:val="000000"/>
                <w:sz w:val="28"/>
                <w:szCs w:val="28"/>
              </w:rPr>
              <m:t>b</m:t>
            </m:r>
          </m:sub>
        </m:sSub>
        <m:r>
          <m:rPr>
            <m:sty m:val="p"/>
          </m:rPr>
          <w:rPr>
            <w:rFonts w:ascii="Cambria Math" w:hAnsi="Cambria Math"/>
            <w:color w:val="000000"/>
            <w:sz w:val="28"/>
            <w:szCs w:val="28"/>
          </w:rPr>
          <m:t xml:space="preserve">= </m:t>
        </m:r>
        <m:f>
          <m:fPr>
            <m:ctrlPr>
              <w:rPr>
                <w:rFonts w:ascii="Cambria Math" w:hAnsi="Cambria Math"/>
                <w:color w:val="000000"/>
                <w:sz w:val="28"/>
                <w:szCs w:val="28"/>
              </w:rPr>
            </m:ctrlPr>
          </m:fPr>
          <m:num>
            <m:sSub>
              <m:sSubPr>
                <m:ctrlPr>
                  <w:rPr>
                    <w:rFonts w:ascii="Cambria Math" w:hAnsi="Cambria Math"/>
                    <w:color w:val="000000"/>
                    <w:sz w:val="28"/>
                    <w:szCs w:val="28"/>
                  </w:rPr>
                </m:ctrlPr>
              </m:sSubPr>
              <m:e>
                <m:r>
                  <m:rPr>
                    <m:sty m:val="p"/>
                  </m:rPr>
                  <w:rPr>
                    <w:rFonts w:ascii="Cambria Math" w:hAnsi="Cambria Math"/>
                    <w:color w:val="000000"/>
                    <w:sz w:val="28"/>
                    <w:szCs w:val="28"/>
                  </w:rPr>
                  <m:t>T</m:t>
                </m:r>
              </m:e>
              <m:sub>
                <m:r>
                  <m:rPr>
                    <m:sty m:val="p"/>
                  </m:rPr>
                  <w:rPr>
                    <w:rFonts w:ascii="Cambria Math" w:hAnsi="Cambria Math"/>
                    <w:color w:val="000000"/>
                    <w:sz w:val="28"/>
                    <w:szCs w:val="28"/>
                  </w:rPr>
                  <m:t>Н</m:t>
                </m:r>
              </m:sub>
            </m:sSub>
            <m:r>
              <m:rPr>
                <m:sty m:val="p"/>
              </m:rPr>
              <w:rPr>
                <w:rFonts w:ascii="Cambria Math" w:hAnsi="Cambria Math"/>
                <w:color w:val="000000"/>
                <w:sz w:val="28"/>
                <w:szCs w:val="28"/>
              </w:rPr>
              <m:t xml:space="preserve">+ </m:t>
            </m:r>
            <m:sSub>
              <m:sSubPr>
                <m:ctrlPr>
                  <w:rPr>
                    <w:rFonts w:ascii="Cambria Math" w:hAnsi="Cambria Math"/>
                    <w:color w:val="000000"/>
                    <w:sz w:val="28"/>
                    <w:szCs w:val="28"/>
                  </w:rPr>
                </m:ctrlPr>
              </m:sSubPr>
              <m:e>
                <m:r>
                  <m:rPr>
                    <m:sty m:val="p"/>
                  </m:rPr>
                  <w:rPr>
                    <w:rFonts w:ascii="Cambria Math" w:hAnsi="Cambria Math"/>
                    <w:color w:val="000000"/>
                    <w:sz w:val="28"/>
                    <w:szCs w:val="28"/>
                  </w:rPr>
                  <m:t>Н</m:t>
                </m:r>
              </m:e>
              <m:sub>
                <m:r>
                  <m:rPr>
                    <m:sty m:val="p"/>
                  </m:rPr>
                  <w:rPr>
                    <w:rFonts w:ascii="Cambria Math" w:hAnsi="Cambria Math"/>
                    <w:color w:val="000000"/>
                    <w:sz w:val="28"/>
                    <w:szCs w:val="28"/>
                  </w:rPr>
                  <m:t>с</m:t>
                </m:r>
              </m:sub>
            </m:sSub>
          </m:num>
          <m:den>
            <m:r>
              <m:rPr>
                <m:sty m:val="p"/>
              </m:rPr>
              <w:rPr>
                <w:rFonts w:ascii="Cambria Math" w:hAnsi="Cambria Math"/>
                <w:color w:val="000000"/>
                <w:sz w:val="28"/>
                <w:szCs w:val="28"/>
              </w:rPr>
              <m:t xml:space="preserve">100- </m:t>
            </m:r>
            <m:sSub>
              <m:sSubPr>
                <m:ctrlPr>
                  <w:rPr>
                    <w:rFonts w:ascii="Cambria Math" w:hAnsi="Cambria Math"/>
                    <w:color w:val="000000"/>
                    <w:sz w:val="28"/>
                    <w:szCs w:val="28"/>
                  </w:rPr>
                </m:ctrlPr>
              </m:sSubPr>
              <m:e>
                <m:r>
                  <m:rPr>
                    <m:sty m:val="p"/>
                  </m:rPr>
                  <w:rPr>
                    <w:rFonts w:ascii="Cambria Math" w:hAnsi="Cambria Math"/>
                    <w:color w:val="000000"/>
                    <w:sz w:val="28"/>
                    <w:szCs w:val="28"/>
                  </w:rPr>
                  <m:t>Н</m:t>
                </m:r>
              </m:e>
              <m:sub>
                <m:r>
                  <m:rPr>
                    <m:sty m:val="p"/>
                  </m:rPr>
                  <w:rPr>
                    <w:rFonts w:ascii="Cambria Math" w:hAnsi="Cambria Math"/>
                    <w:color w:val="000000"/>
                    <w:sz w:val="28"/>
                    <w:szCs w:val="28"/>
                  </w:rPr>
                  <m:t>о</m:t>
                </m:r>
              </m:sub>
            </m:sSub>
          </m:den>
        </m:f>
        <m:r>
          <m:rPr>
            <m:sty m:val="p"/>
          </m:rPr>
          <w:rPr>
            <w:rFonts w:ascii="Cambria Math" w:hAnsi="Cambria Math"/>
            <w:color w:val="000000"/>
            <w:sz w:val="28"/>
            <w:szCs w:val="28"/>
          </w:rPr>
          <m:t>*100%</m:t>
        </m:r>
      </m:oMath>
      <w:r w:rsidR="00750692" w:rsidRPr="009F1461">
        <w:rPr>
          <w:color w:val="000000"/>
          <w:sz w:val="28"/>
          <w:szCs w:val="28"/>
        </w:rPr>
        <w:t xml:space="preserve"> </w:t>
      </w:r>
      <w:r w:rsidR="00750692" w:rsidRPr="009F1461">
        <w:rPr>
          <w:sz w:val="28"/>
          <w:szCs w:val="28"/>
        </w:rPr>
        <w:t>(2.2)</w:t>
      </w:r>
    </w:p>
    <w:p w14:paraId="3DA9A3D0" w14:textId="1A28A392" w:rsidR="00750692" w:rsidRPr="009F1461" w:rsidRDefault="00750692" w:rsidP="006B6E9B">
      <w:pPr>
        <w:pStyle w:val="ac"/>
        <w:spacing w:before="0" w:beforeAutospacing="0" w:after="0" w:afterAutospacing="0" w:line="360" w:lineRule="auto"/>
        <w:ind w:firstLine="709"/>
        <w:jc w:val="both"/>
        <w:rPr>
          <w:color w:val="000000"/>
          <w:sz w:val="28"/>
          <w:szCs w:val="28"/>
        </w:rPr>
      </w:pPr>
      <w:r w:rsidRPr="009F1461">
        <w:rPr>
          <w:color w:val="000000"/>
          <w:sz w:val="28"/>
          <w:szCs w:val="28"/>
        </w:rPr>
        <w:t xml:space="preserve">де </w:t>
      </w:r>
      <m:oMath>
        <m:sSub>
          <m:sSubPr>
            <m:ctrlPr>
              <w:rPr>
                <w:rFonts w:ascii="Cambria Math" w:hAnsi="Cambria Math"/>
                <w:color w:val="000000"/>
                <w:sz w:val="28"/>
                <w:szCs w:val="28"/>
              </w:rPr>
            </m:ctrlPr>
          </m:sSubPr>
          <m:e>
            <m:r>
              <m:rPr>
                <m:sty m:val="p"/>
              </m:rPr>
              <w:rPr>
                <w:rFonts w:ascii="Cambria Math" w:hAnsi="Cambria Math"/>
                <w:color w:val="000000"/>
                <w:sz w:val="28"/>
                <w:szCs w:val="28"/>
              </w:rPr>
              <m:t>Н</m:t>
            </m:r>
          </m:e>
          <m:sub>
            <m:r>
              <m:rPr>
                <m:sty m:val="p"/>
              </m:rPr>
              <w:rPr>
                <w:rFonts w:ascii="Cambria Math" w:hAnsi="Cambria Math"/>
                <w:color w:val="000000"/>
                <w:sz w:val="28"/>
                <w:szCs w:val="28"/>
              </w:rPr>
              <m:t>с</m:t>
            </m:r>
          </m:sub>
        </m:sSub>
      </m:oMath>
      <w:r w:rsidRPr="009F1461">
        <w:rPr>
          <w:color w:val="000000"/>
          <w:sz w:val="28"/>
          <w:szCs w:val="28"/>
        </w:rPr>
        <w:t xml:space="preserve"> – статті навантаження, які передбачаються в тарифі в гривнях зі страхової суми;</w:t>
      </w:r>
    </w:p>
    <w:p w14:paraId="2FFE4851" w14:textId="43DDE719" w:rsidR="00750692" w:rsidRPr="009F1461" w:rsidRDefault="00000000" w:rsidP="006B6E9B">
      <w:pPr>
        <w:pStyle w:val="ac"/>
        <w:spacing w:before="0" w:beforeAutospacing="0" w:after="0" w:afterAutospacing="0" w:line="360" w:lineRule="auto"/>
        <w:ind w:firstLine="709"/>
        <w:jc w:val="both"/>
        <w:rPr>
          <w:color w:val="000000"/>
          <w:sz w:val="28"/>
          <w:szCs w:val="28"/>
          <w:lang w:val="ru-RU"/>
        </w:rPr>
      </w:pPr>
      <m:oMath>
        <m:sSub>
          <m:sSubPr>
            <m:ctrlPr>
              <w:rPr>
                <w:rFonts w:ascii="Cambria Math" w:hAnsi="Cambria Math"/>
                <w:color w:val="000000"/>
                <w:sz w:val="28"/>
                <w:szCs w:val="28"/>
              </w:rPr>
            </m:ctrlPr>
          </m:sSubPr>
          <m:e>
            <m:r>
              <m:rPr>
                <m:sty m:val="p"/>
              </m:rPr>
              <w:rPr>
                <w:rFonts w:ascii="Cambria Math" w:hAnsi="Cambria Math"/>
                <w:color w:val="000000"/>
                <w:sz w:val="28"/>
                <w:szCs w:val="28"/>
              </w:rPr>
              <m:t>Н</m:t>
            </m:r>
          </m:e>
          <m:sub>
            <m:r>
              <m:rPr>
                <m:sty m:val="p"/>
              </m:rPr>
              <w:rPr>
                <w:rFonts w:ascii="Cambria Math" w:hAnsi="Cambria Math"/>
                <w:color w:val="000000"/>
                <w:sz w:val="28"/>
                <w:szCs w:val="28"/>
              </w:rPr>
              <m:t>о</m:t>
            </m:r>
          </m:sub>
        </m:sSub>
      </m:oMath>
      <w:r w:rsidR="00750692" w:rsidRPr="009F1461">
        <w:rPr>
          <w:color w:val="000000"/>
          <w:sz w:val="28"/>
          <w:szCs w:val="28"/>
        </w:rPr>
        <w:t xml:space="preserve"> – частка статей навантаження, що закладаються в тариф у відсотках до брутто-ставки [</w:t>
      </w:r>
      <w:r w:rsidR="00F527BF" w:rsidRPr="009F1461">
        <w:rPr>
          <w:color w:val="000000"/>
          <w:sz w:val="28"/>
          <w:szCs w:val="28"/>
          <w:lang w:val="ru-RU"/>
        </w:rPr>
        <w:t>32</w:t>
      </w:r>
      <w:r w:rsidR="00750692" w:rsidRPr="009F1461">
        <w:rPr>
          <w:color w:val="000000"/>
          <w:sz w:val="28"/>
          <w:szCs w:val="28"/>
        </w:rPr>
        <w:t>]</w:t>
      </w:r>
      <w:r w:rsidR="00640E2A" w:rsidRPr="009F1461">
        <w:rPr>
          <w:color w:val="000000"/>
          <w:sz w:val="28"/>
          <w:szCs w:val="28"/>
          <w:lang w:val="ru-RU"/>
        </w:rPr>
        <w:t>.</w:t>
      </w:r>
    </w:p>
    <w:p w14:paraId="49291887" w14:textId="77777777" w:rsidR="00750692" w:rsidRPr="009F1461" w:rsidRDefault="00750692" w:rsidP="006B6E9B">
      <w:pPr>
        <w:pStyle w:val="ac"/>
        <w:spacing w:before="0" w:beforeAutospacing="0" w:after="0" w:afterAutospacing="0" w:line="360" w:lineRule="auto"/>
        <w:ind w:firstLine="709"/>
        <w:jc w:val="both"/>
        <w:rPr>
          <w:color w:val="000000"/>
          <w:sz w:val="28"/>
          <w:szCs w:val="28"/>
        </w:rPr>
      </w:pPr>
      <w:r w:rsidRPr="009F1461">
        <w:rPr>
          <w:color w:val="000000"/>
          <w:sz w:val="28"/>
          <w:szCs w:val="28"/>
        </w:rPr>
        <w:t xml:space="preserve">Для отримання певних даних, що будуть використані для оцінки доцільності модифікації товару необхідно визначитись якого типу вони будуть та відповідно яким чинов вони будуть зібрані, для цього наведено теоретико-методологічні положеня. </w:t>
      </w:r>
    </w:p>
    <w:p w14:paraId="489EC95C" w14:textId="04281ADF" w:rsidR="00750692" w:rsidRPr="009F1461" w:rsidRDefault="00750692" w:rsidP="006B6E9B">
      <w:pPr>
        <w:pStyle w:val="ac"/>
        <w:spacing w:before="0" w:beforeAutospacing="0" w:after="0" w:afterAutospacing="0" w:line="360" w:lineRule="auto"/>
        <w:ind w:firstLine="709"/>
        <w:jc w:val="both"/>
        <w:rPr>
          <w:color w:val="000000"/>
          <w:sz w:val="28"/>
          <w:szCs w:val="28"/>
        </w:rPr>
      </w:pPr>
      <w:r w:rsidRPr="009F1461">
        <w:rPr>
          <w:color w:val="000000"/>
          <w:sz w:val="28"/>
          <w:szCs w:val="28"/>
        </w:rPr>
        <w:t>В залежності від місця проведення маркетингового дослідження поділяються на кабінетні і польові</w:t>
      </w:r>
      <w:r w:rsidR="00C6434C" w:rsidRPr="009F1461">
        <w:rPr>
          <w:color w:val="000000"/>
          <w:sz w:val="28"/>
          <w:szCs w:val="28"/>
        </w:rPr>
        <w:t>:</w:t>
      </w:r>
    </w:p>
    <w:p w14:paraId="0E9FB1DB" w14:textId="77777777" w:rsidR="00750692" w:rsidRPr="009F1461" w:rsidRDefault="00750692" w:rsidP="006B6E9B">
      <w:pPr>
        <w:pStyle w:val="ac"/>
        <w:spacing w:before="0" w:beforeAutospacing="0" w:after="0" w:afterAutospacing="0" w:line="360" w:lineRule="auto"/>
        <w:ind w:firstLine="709"/>
        <w:jc w:val="both"/>
        <w:rPr>
          <w:color w:val="000000"/>
          <w:sz w:val="28"/>
          <w:szCs w:val="28"/>
        </w:rPr>
      </w:pPr>
      <w:r w:rsidRPr="009F1461">
        <w:rPr>
          <w:color w:val="000000"/>
          <w:sz w:val="28"/>
          <w:szCs w:val="28"/>
        </w:rPr>
        <w:t>Кабінетні дослідження ґрунтуються, як правило, на роботі із вторинною інформацією. До основних видів кабінетних досліджень належать:</w:t>
      </w:r>
    </w:p>
    <w:p w14:paraId="1F76D376" w14:textId="1528BDEF" w:rsidR="00750692" w:rsidRPr="009F1461" w:rsidRDefault="00C6434C" w:rsidP="00C30FB1">
      <w:pPr>
        <w:pStyle w:val="ac"/>
        <w:spacing w:before="0" w:beforeAutospacing="0" w:after="0" w:afterAutospacing="0" w:line="360" w:lineRule="auto"/>
        <w:ind w:firstLine="709"/>
        <w:jc w:val="both"/>
        <w:rPr>
          <w:color w:val="000000"/>
          <w:sz w:val="28"/>
          <w:szCs w:val="28"/>
        </w:rPr>
      </w:pPr>
      <w:r w:rsidRPr="009F1461">
        <w:rPr>
          <w:color w:val="000000"/>
          <w:sz w:val="28"/>
          <w:szCs w:val="28"/>
        </w:rPr>
        <w:t>т</w:t>
      </w:r>
      <w:r w:rsidR="00750692" w:rsidRPr="009F1461">
        <w:rPr>
          <w:color w:val="000000"/>
          <w:sz w:val="28"/>
          <w:szCs w:val="28"/>
        </w:rPr>
        <w:t>радиційний аналіз ринку, конкурентів, споживачів тощо;</w:t>
      </w:r>
    </w:p>
    <w:p w14:paraId="2C9B127C" w14:textId="57C40D38" w:rsidR="00750692" w:rsidRPr="009F1461" w:rsidRDefault="00C6434C" w:rsidP="00C30FB1">
      <w:pPr>
        <w:pStyle w:val="ac"/>
        <w:spacing w:before="0" w:beforeAutospacing="0" w:after="0" w:afterAutospacing="0" w:line="360" w:lineRule="auto"/>
        <w:ind w:firstLine="709"/>
        <w:jc w:val="both"/>
        <w:rPr>
          <w:color w:val="000000"/>
          <w:sz w:val="28"/>
          <w:szCs w:val="28"/>
        </w:rPr>
      </w:pPr>
      <w:r w:rsidRPr="009F1461">
        <w:rPr>
          <w:color w:val="000000"/>
          <w:sz w:val="28"/>
          <w:szCs w:val="28"/>
        </w:rPr>
        <w:t>к</w:t>
      </w:r>
      <w:r w:rsidR="00750692" w:rsidRPr="009F1461">
        <w:rPr>
          <w:color w:val="000000"/>
          <w:sz w:val="28"/>
          <w:szCs w:val="28"/>
        </w:rPr>
        <w:t>онтент-аналіз, який передбачає якісний і кількісний аналіз;</w:t>
      </w:r>
    </w:p>
    <w:p w14:paraId="5420F6DD" w14:textId="04FC227F" w:rsidR="00750692" w:rsidRPr="009F1461" w:rsidRDefault="00C6434C" w:rsidP="00C30FB1">
      <w:pPr>
        <w:pStyle w:val="ac"/>
        <w:spacing w:before="0" w:beforeAutospacing="0" w:after="0" w:afterAutospacing="0" w:line="360" w:lineRule="auto"/>
        <w:ind w:firstLine="709"/>
        <w:jc w:val="both"/>
        <w:rPr>
          <w:color w:val="000000"/>
          <w:sz w:val="28"/>
          <w:szCs w:val="28"/>
        </w:rPr>
      </w:pPr>
      <w:r w:rsidRPr="009F1461">
        <w:rPr>
          <w:color w:val="000000"/>
          <w:sz w:val="28"/>
          <w:szCs w:val="28"/>
        </w:rPr>
        <w:t>е</w:t>
      </w:r>
      <w:r w:rsidR="00750692" w:rsidRPr="009F1461">
        <w:rPr>
          <w:color w:val="000000"/>
          <w:sz w:val="28"/>
          <w:szCs w:val="28"/>
        </w:rPr>
        <w:t>кономіко-математичний аналіз, який дає можливість отримання нової інформації шляхом маніпулювання з вихідними статистичними даними.</w:t>
      </w:r>
    </w:p>
    <w:p w14:paraId="0FAB51A2" w14:textId="62E49019" w:rsidR="00750692" w:rsidRPr="009F1461" w:rsidRDefault="00750692" w:rsidP="006B6E9B">
      <w:pPr>
        <w:pStyle w:val="ac"/>
        <w:spacing w:before="0" w:beforeAutospacing="0" w:after="0" w:afterAutospacing="0" w:line="360" w:lineRule="auto"/>
        <w:ind w:firstLine="709"/>
        <w:jc w:val="both"/>
        <w:rPr>
          <w:color w:val="000000"/>
          <w:sz w:val="28"/>
          <w:szCs w:val="28"/>
          <w:lang w:val="ru-RU"/>
        </w:rPr>
      </w:pPr>
      <w:r w:rsidRPr="009F1461">
        <w:rPr>
          <w:color w:val="000000"/>
          <w:sz w:val="28"/>
          <w:szCs w:val="28"/>
        </w:rPr>
        <w:t>Польові дослідження орієнтуються, перш за все, на збирання первинної маркетингової інформації в процесі контакту з потенційними носіями тієї інформації, яка цікавить дослідників. В основному це різноманітні види опитувань цільових споживачів, продавців, експертів [</w:t>
      </w:r>
      <w:r w:rsidR="008B26BF" w:rsidRPr="009F1461">
        <w:rPr>
          <w:color w:val="000000"/>
          <w:sz w:val="28"/>
          <w:szCs w:val="28"/>
        </w:rPr>
        <w:t>38</w:t>
      </w:r>
      <w:r w:rsidRPr="009F1461">
        <w:rPr>
          <w:color w:val="000000"/>
          <w:sz w:val="28"/>
          <w:szCs w:val="28"/>
        </w:rPr>
        <w:t>]</w:t>
      </w:r>
      <w:r w:rsidR="00640E2A" w:rsidRPr="009F1461">
        <w:rPr>
          <w:color w:val="000000"/>
          <w:sz w:val="28"/>
          <w:szCs w:val="28"/>
          <w:lang w:val="ru-RU"/>
        </w:rPr>
        <w:t>.</w:t>
      </w:r>
    </w:p>
    <w:p w14:paraId="3A67630F" w14:textId="77777777" w:rsidR="00750692" w:rsidRPr="009F1461" w:rsidRDefault="00750692" w:rsidP="006B6E9B">
      <w:pPr>
        <w:pStyle w:val="ac"/>
        <w:spacing w:before="0" w:beforeAutospacing="0" w:after="0" w:afterAutospacing="0" w:line="360" w:lineRule="auto"/>
        <w:ind w:firstLine="709"/>
        <w:jc w:val="both"/>
        <w:rPr>
          <w:b/>
          <w:bCs/>
          <w:color w:val="000000"/>
          <w:sz w:val="28"/>
          <w:szCs w:val="28"/>
        </w:rPr>
      </w:pPr>
      <w:r w:rsidRPr="009F1461">
        <w:rPr>
          <w:color w:val="000000"/>
          <w:sz w:val="28"/>
          <w:szCs w:val="28"/>
        </w:rPr>
        <w:t>Враховуючи те, що отримати якісну відповідь, що саме має найбільший вплив на споживача, для даного питання є цілком доцільним використання здебільшого методу польових досліджень.</w:t>
      </w:r>
    </w:p>
    <w:p w14:paraId="364C1E0F" w14:textId="396910F0" w:rsidR="00750692" w:rsidRPr="009F1461" w:rsidRDefault="00750692" w:rsidP="009E621E">
      <w:pPr>
        <w:pStyle w:val="ac"/>
        <w:spacing w:before="0" w:beforeAutospacing="0" w:after="0" w:afterAutospacing="0" w:line="360" w:lineRule="auto"/>
        <w:ind w:firstLine="709"/>
        <w:jc w:val="both"/>
        <w:rPr>
          <w:color w:val="000000"/>
          <w:sz w:val="28"/>
          <w:szCs w:val="28"/>
        </w:rPr>
      </w:pPr>
      <w:r w:rsidRPr="009F1461">
        <w:rPr>
          <w:color w:val="000000"/>
          <w:sz w:val="28"/>
          <w:szCs w:val="28"/>
        </w:rPr>
        <w:t xml:space="preserve">Польові дослідження в контексті модифікації страхового товару для дітей з медичним страхуванням можуть включати збір даних і взаємодію з реальними </w:t>
      </w:r>
      <w:r w:rsidRPr="009F1461">
        <w:rPr>
          <w:color w:val="000000"/>
          <w:sz w:val="28"/>
          <w:szCs w:val="28"/>
        </w:rPr>
        <w:lastRenderedPageBreak/>
        <w:t>батьками – кінцевими споживачами. Основна мета польових досліджень полягає у вивченні потреб та думок людей, а також в оцінці ефективності запропонованих змін. Нижче наведено опис деяких методів, які можуть бути включені в польові дослідження:</w:t>
      </w:r>
    </w:p>
    <w:p w14:paraId="212A04AF" w14:textId="7E1DE71E" w:rsidR="00750692" w:rsidRPr="009F1461" w:rsidRDefault="00750692" w:rsidP="00C30FB1">
      <w:pPr>
        <w:pStyle w:val="ac"/>
        <w:spacing w:before="0" w:beforeAutospacing="0" w:after="0" w:afterAutospacing="0" w:line="360" w:lineRule="auto"/>
        <w:ind w:firstLine="709"/>
        <w:jc w:val="both"/>
        <w:rPr>
          <w:color w:val="000000"/>
          <w:sz w:val="28"/>
          <w:szCs w:val="28"/>
        </w:rPr>
      </w:pPr>
      <w:r w:rsidRPr="009F1461">
        <w:rPr>
          <w:color w:val="000000"/>
          <w:sz w:val="28"/>
          <w:szCs w:val="28"/>
        </w:rPr>
        <w:t>Експертне опитування використовується, коли необхідно з'ясувати думки певної групи фахівців з проблеми. Відмітна особливість цього методу полягає в тому, що він передбачає компетентне участь експертів (експертизу) в аналізі і рішенні проблем дослідження.</w:t>
      </w:r>
    </w:p>
    <w:p w14:paraId="6402823E" w14:textId="18E5F11E" w:rsidR="00750692" w:rsidRPr="009F1461" w:rsidRDefault="00750692" w:rsidP="00C30FB1">
      <w:pPr>
        <w:pStyle w:val="ac"/>
        <w:spacing w:before="0" w:beforeAutospacing="0" w:after="0" w:afterAutospacing="0" w:line="360" w:lineRule="auto"/>
        <w:ind w:firstLine="709"/>
        <w:jc w:val="both"/>
        <w:rPr>
          <w:color w:val="000000"/>
          <w:sz w:val="28"/>
          <w:szCs w:val="28"/>
        </w:rPr>
      </w:pPr>
      <w:r w:rsidRPr="009F1461">
        <w:rPr>
          <w:color w:val="000000"/>
          <w:sz w:val="28"/>
          <w:szCs w:val="28"/>
        </w:rPr>
        <w:t>Ситуаційн</w:t>
      </w:r>
      <w:r w:rsidR="00C30FB1" w:rsidRPr="009F1461">
        <w:rPr>
          <w:color w:val="000000"/>
          <w:sz w:val="28"/>
          <w:szCs w:val="28"/>
        </w:rPr>
        <w:t>е</w:t>
      </w:r>
      <w:r w:rsidRPr="009F1461">
        <w:rPr>
          <w:color w:val="000000"/>
          <w:sz w:val="28"/>
          <w:szCs w:val="28"/>
        </w:rPr>
        <w:t xml:space="preserve"> опитування проводиться для з'ясування думки цільової аудиторії по певній проблемі в конкретний момент часу. Дає інформацію про ступінь інформованості про заснування або відомстві: яка його репутація, як оцінюються його дії в очах громадськості. Використовується перед проведенням PR-кампанії для планування подальшої PR-діяльності.</w:t>
      </w:r>
    </w:p>
    <w:p w14:paraId="4F4B681A" w14:textId="6944D5E0" w:rsidR="00750692" w:rsidRPr="009F1461" w:rsidRDefault="00750692" w:rsidP="00C30FB1">
      <w:pPr>
        <w:pStyle w:val="ac"/>
        <w:spacing w:before="0" w:beforeAutospacing="0" w:after="0" w:afterAutospacing="0" w:line="360" w:lineRule="auto"/>
        <w:ind w:firstLine="709"/>
        <w:jc w:val="both"/>
        <w:rPr>
          <w:color w:val="000000"/>
          <w:sz w:val="28"/>
          <w:szCs w:val="28"/>
        </w:rPr>
      </w:pPr>
      <w:r w:rsidRPr="009F1461">
        <w:rPr>
          <w:color w:val="000000"/>
          <w:sz w:val="28"/>
          <w:szCs w:val="28"/>
        </w:rPr>
        <w:t>Проблемн</w:t>
      </w:r>
      <w:r w:rsidR="00C30FB1" w:rsidRPr="009F1461">
        <w:rPr>
          <w:color w:val="000000"/>
          <w:sz w:val="28"/>
          <w:szCs w:val="28"/>
        </w:rPr>
        <w:t>е</w:t>
      </w:r>
      <w:r w:rsidRPr="009F1461">
        <w:rPr>
          <w:color w:val="000000"/>
          <w:sz w:val="28"/>
          <w:szCs w:val="28"/>
        </w:rPr>
        <w:t xml:space="preserve"> опитування спрямован</w:t>
      </w:r>
      <w:r w:rsidR="00C30FB1" w:rsidRPr="009F1461">
        <w:rPr>
          <w:color w:val="000000"/>
          <w:sz w:val="28"/>
          <w:szCs w:val="28"/>
        </w:rPr>
        <w:t>е</w:t>
      </w:r>
      <w:r w:rsidRPr="009F1461">
        <w:rPr>
          <w:color w:val="000000"/>
          <w:sz w:val="28"/>
          <w:szCs w:val="28"/>
        </w:rPr>
        <w:t xml:space="preserve"> на вивчення конкретної проблеми і на пошук шляхів її вирішення.</w:t>
      </w:r>
    </w:p>
    <w:p w14:paraId="1AE596A6" w14:textId="3FE1D9FA" w:rsidR="00750692" w:rsidRPr="009F1461" w:rsidRDefault="00750692" w:rsidP="00C30FB1">
      <w:pPr>
        <w:pStyle w:val="ac"/>
        <w:spacing w:before="0" w:beforeAutospacing="0" w:after="0" w:afterAutospacing="0" w:line="360" w:lineRule="auto"/>
        <w:ind w:firstLine="709"/>
        <w:jc w:val="both"/>
        <w:rPr>
          <w:color w:val="000000"/>
          <w:sz w:val="28"/>
          <w:szCs w:val="28"/>
        </w:rPr>
      </w:pPr>
      <w:r w:rsidRPr="009F1461">
        <w:rPr>
          <w:color w:val="000000"/>
          <w:sz w:val="28"/>
          <w:szCs w:val="28"/>
        </w:rPr>
        <w:t xml:space="preserve">Панельне опитування передбачає неодноразове звернення до однієї і тієї ж групи опитуваних. У перших дослідженнях з'ясовується загальне уявлення цільової аудиторії про цікавій проблемі. Подальші опитування показують зміна ставлення респондентів до проблеми в результаті проведеної PR-кампанії </w:t>
      </w:r>
      <w:r w:rsidRPr="009F1461">
        <w:rPr>
          <w:color w:val="000000"/>
          <w:sz w:val="28"/>
          <w:szCs w:val="28"/>
          <w:lang w:val="ru-RU"/>
        </w:rPr>
        <w:t>[</w:t>
      </w:r>
      <w:r w:rsidR="003966B9" w:rsidRPr="009F1461">
        <w:rPr>
          <w:color w:val="000000"/>
          <w:sz w:val="28"/>
          <w:szCs w:val="28"/>
          <w:lang w:val="ru-RU"/>
        </w:rPr>
        <w:t>39</w:t>
      </w:r>
      <w:r w:rsidRPr="009F1461">
        <w:rPr>
          <w:color w:val="000000"/>
          <w:sz w:val="28"/>
          <w:szCs w:val="28"/>
          <w:lang w:val="ru-RU"/>
        </w:rPr>
        <w:t>]</w:t>
      </w:r>
      <w:r w:rsidR="00640E2A" w:rsidRPr="009F1461">
        <w:rPr>
          <w:color w:val="000000"/>
          <w:sz w:val="28"/>
          <w:szCs w:val="28"/>
          <w:lang w:val="ru-RU"/>
        </w:rPr>
        <w:t>.</w:t>
      </w:r>
    </w:p>
    <w:p w14:paraId="74D112AD" w14:textId="1280C96F" w:rsidR="00750692" w:rsidRPr="009F1461" w:rsidRDefault="00750692" w:rsidP="006B6E9B">
      <w:pPr>
        <w:pStyle w:val="ac"/>
        <w:spacing w:before="0" w:beforeAutospacing="0" w:after="0" w:afterAutospacing="0" w:line="360" w:lineRule="auto"/>
        <w:ind w:firstLine="709"/>
        <w:jc w:val="both"/>
        <w:rPr>
          <w:color w:val="000000"/>
          <w:sz w:val="28"/>
          <w:szCs w:val="28"/>
        </w:rPr>
      </w:pPr>
      <w:r w:rsidRPr="009F1461">
        <w:rPr>
          <w:color w:val="000000"/>
          <w:sz w:val="28"/>
          <w:szCs w:val="28"/>
        </w:rPr>
        <w:t xml:space="preserve">Для АТ </w:t>
      </w:r>
      <w:r w:rsidR="00B23660">
        <w:rPr>
          <w:color w:val="000000"/>
          <w:sz w:val="28"/>
          <w:szCs w:val="28"/>
        </w:rPr>
        <w:t>«</w:t>
      </w:r>
      <w:r w:rsidRPr="009F1461">
        <w:rPr>
          <w:color w:val="000000"/>
          <w:sz w:val="28"/>
          <w:szCs w:val="28"/>
        </w:rPr>
        <w:t xml:space="preserve">СК </w:t>
      </w:r>
      <w:r w:rsidR="00B23660">
        <w:rPr>
          <w:color w:val="000000"/>
          <w:sz w:val="28"/>
          <w:szCs w:val="28"/>
        </w:rPr>
        <w:t>«</w:t>
      </w:r>
      <w:r w:rsidRPr="009F1461">
        <w:rPr>
          <w:color w:val="000000"/>
          <w:sz w:val="28"/>
          <w:szCs w:val="28"/>
        </w:rPr>
        <w:t>Країна</w:t>
      </w:r>
      <w:r w:rsidR="00B23660">
        <w:rPr>
          <w:color w:val="000000"/>
          <w:sz w:val="28"/>
          <w:szCs w:val="28"/>
        </w:rPr>
        <w:t>»</w:t>
      </w:r>
      <w:r w:rsidRPr="009F1461">
        <w:rPr>
          <w:color w:val="000000"/>
          <w:sz w:val="28"/>
          <w:szCs w:val="28"/>
        </w:rPr>
        <w:t xml:space="preserve"> можна виділити так конкретизувати :</w:t>
      </w:r>
    </w:p>
    <w:p w14:paraId="13C675C7" w14:textId="2352BAE0" w:rsidR="00750692" w:rsidRPr="009F1461" w:rsidRDefault="00C30FB1" w:rsidP="00B5492D">
      <w:pPr>
        <w:pStyle w:val="ac"/>
        <w:spacing w:before="0" w:beforeAutospacing="0" w:after="0" w:afterAutospacing="0" w:line="360" w:lineRule="auto"/>
        <w:ind w:firstLine="709"/>
        <w:jc w:val="both"/>
        <w:rPr>
          <w:color w:val="000000"/>
          <w:sz w:val="28"/>
          <w:szCs w:val="28"/>
        </w:rPr>
      </w:pPr>
      <w:r w:rsidRPr="009F1461">
        <w:rPr>
          <w:color w:val="000000"/>
          <w:sz w:val="28"/>
          <w:szCs w:val="28"/>
        </w:rPr>
        <w:t>О</w:t>
      </w:r>
      <w:r w:rsidR="00750692" w:rsidRPr="009F1461">
        <w:rPr>
          <w:color w:val="000000"/>
          <w:sz w:val="28"/>
          <w:szCs w:val="28"/>
        </w:rPr>
        <w:t xml:space="preserve">питування. Проведення опитування, за допомогою анкетування серед батьків, дітей та лікарів може допомогти зрозуміти їхні потреби, пріоритети та думки щодо модифікації страхового товару. </w:t>
      </w:r>
    </w:p>
    <w:p w14:paraId="3FA121BE" w14:textId="77777777" w:rsidR="00750692" w:rsidRPr="009F1461" w:rsidRDefault="00750692" w:rsidP="00B5492D">
      <w:pPr>
        <w:pStyle w:val="ac"/>
        <w:spacing w:before="0" w:beforeAutospacing="0" w:after="0" w:afterAutospacing="0" w:line="360" w:lineRule="auto"/>
        <w:ind w:firstLine="709"/>
        <w:jc w:val="both"/>
        <w:rPr>
          <w:color w:val="000000"/>
          <w:sz w:val="28"/>
          <w:szCs w:val="28"/>
        </w:rPr>
      </w:pPr>
      <w:r w:rsidRPr="009F1461">
        <w:rPr>
          <w:color w:val="000000"/>
          <w:sz w:val="28"/>
          <w:szCs w:val="28"/>
        </w:rPr>
        <w:t>Інтерв'ю. Створення фокус-груп або одиничні інтерв’ю з певними експертами можуть допомогти отримати детальніші відповіді та розширити розуміння потреб споживачів та можливі шляхи до їх задоволення.</w:t>
      </w:r>
    </w:p>
    <w:p w14:paraId="239856AF" w14:textId="77777777" w:rsidR="005E37D4" w:rsidRPr="009F1461" w:rsidRDefault="00750692" w:rsidP="006B6E9B">
      <w:pPr>
        <w:pStyle w:val="ac"/>
        <w:spacing w:before="0" w:beforeAutospacing="0" w:after="0" w:afterAutospacing="0" w:line="360" w:lineRule="auto"/>
        <w:ind w:firstLine="709"/>
        <w:jc w:val="both"/>
        <w:rPr>
          <w:color w:val="000000"/>
          <w:sz w:val="28"/>
          <w:szCs w:val="28"/>
        </w:rPr>
      </w:pPr>
      <w:r w:rsidRPr="009F1461">
        <w:rPr>
          <w:color w:val="000000"/>
          <w:sz w:val="28"/>
          <w:szCs w:val="28"/>
        </w:rPr>
        <w:t xml:space="preserve">Анкетування - письмова форма опитування, що здійснюється, як правило, без прямого контакту інтерв'юера з респондентом. Доцільно коли </w:t>
      </w:r>
      <w:r w:rsidR="005E37D4" w:rsidRPr="009F1461">
        <w:rPr>
          <w:color w:val="000000"/>
          <w:sz w:val="28"/>
          <w:szCs w:val="28"/>
        </w:rPr>
        <w:t xml:space="preserve">необхідно швидко опитати велику кількість респондентів і вони мають виважено розглянути </w:t>
      </w:r>
      <w:r w:rsidR="005E37D4" w:rsidRPr="009F1461">
        <w:rPr>
          <w:color w:val="000000"/>
          <w:sz w:val="28"/>
          <w:szCs w:val="28"/>
        </w:rPr>
        <w:lastRenderedPageBreak/>
        <w:t>свої відповіді, використовується метод опитування, де респондентам надається друкований опитувальник.</w:t>
      </w:r>
    </w:p>
    <w:p w14:paraId="26423731" w14:textId="77777777" w:rsidR="00750692" w:rsidRPr="009F1461" w:rsidRDefault="00750692" w:rsidP="006B6E9B">
      <w:pPr>
        <w:pStyle w:val="ac"/>
        <w:spacing w:before="0" w:beforeAutospacing="0" w:after="0" w:afterAutospacing="0" w:line="360" w:lineRule="auto"/>
        <w:ind w:firstLine="709"/>
        <w:jc w:val="both"/>
        <w:rPr>
          <w:color w:val="000000"/>
          <w:sz w:val="28"/>
          <w:szCs w:val="28"/>
        </w:rPr>
      </w:pPr>
      <w:r w:rsidRPr="009F1461">
        <w:rPr>
          <w:color w:val="000000"/>
          <w:sz w:val="28"/>
          <w:szCs w:val="28"/>
        </w:rPr>
        <w:t>Анкета складається з декількох частин:</w:t>
      </w:r>
    </w:p>
    <w:p w14:paraId="554C0E71" w14:textId="5604132A" w:rsidR="00750692" w:rsidRPr="009F1461" w:rsidRDefault="00B5492D" w:rsidP="00B5492D">
      <w:pPr>
        <w:pStyle w:val="ac"/>
        <w:spacing w:before="0" w:beforeAutospacing="0" w:after="0" w:afterAutospacing="0" w:line="360" w:lineRule="auto"/>
        <w:ind w:firstLine="709"/>
        <w:jc w:val="both"/>
        <w:rPr>
          <w:color w:val="000000"/>
          <w:sz w:val="28"/>
          <w:szCs w:val="28"/>
        </w:rPr>
      </w:pPr>
      <w:r w:rsidRPr="009F1461">
        <w:rPr>
          <w:color w:val="000000"/>
          <w:sz w:val="28"/>
          <w:szCs w:val="28"/>
        </w:rPr>
        <w:t>В</w:t>
      </w:r>
      <w:r w:rsidR="00750692" w:rsidRPr="009F1461">
        <w:rPr>
          <w:color w:val="000000"/>
          <w:sz w:val="28"/>
          <w:szCs w:val="28"/>
        </w:rPr>
        <w:t>ступна - безпосереднє звернення до респондента, в якому говориться про цілі і завдання дослідження, підкреслюється його значення, повідомляється про те, як будуть використані результати;</w:t>
      </w:r>
    </w:p>
    <w:p w14:paraId="61D2F55E" w14:textId="03241115" w:rsidR="00750692" w:rsidRPr="009F1461" w:rsidRDefault="00B5492D" w:rsidP="00B5492D">
      <w:pPr>
        <w:pStyle w:val="ac"/>
        <w:spacing w:before="0" w:beforeAutospacing="0" w:after="0" w:afterAutospacing="0" w:line="360" w:lineRule="auto"/>
        <w:ind w:firstLine="709"/>
        <w:jc w:val="both"/>
        <w:rPr>
          <w:color w:val="000000"/>
          <w:sz w:val="28"/>
          <w:szCs w:val="28"/>
        </w:rPr>
      </w:pPr>
      <w:r w:rsidRPr="009F1461">
        <w:rPr>
          <w:color w:val="000000"/>
          <w:sz w:val="28"/>
          <w:szCs w:val="28"/>
        </w:rPr>
        <w:t>О</w:t>
      </w:r>
      <w:r w:rsidR="00750692" w:rsidRPr="009F1461">
        <w:rPr>
          <w:color w:val="000000"/>
          <w:sz w:val="28"/>
          <w:szCs w:val="28"/>
        </w:rPr>
        <w:t>сновна - містить основні питання, можливо, об'єднані в блоки;</w:t>
      </w:r>
    </w:p>
    <w:p w14:paraId="751BFBB3" w14:textId="10E70B7C" w:rsidR="00750692" w:rsidRPr="009F1461" w:rsidRDefault="00B5492D" w:rsidP="00B5492D">
      <w:pPr>
        <w:pStyle w:val="ac"/>
        <w:spacing w:before="0" w:beforeAutospacing="0" w:after="0" w:afterAutospacing="0" w:line="360" w:lineRule="auto"/>
        <w:ind w:firstLine="709"/>
        <w:jc w:val="both"/>
        <w:rPr>
          <w:color w:val="000000"/>
          <w:sz w:val="28"/>
          <w:szCs w:val="28"/>
        </w:rPr>
      </w:pPr>
      <w:r w:rsidRPr="009F1461">
        <w:rPr>
          <w:color w:val="000000"/>
          <w:sz w:val="28"/>
          <w:szCs w:val="28"/>
        </w:rPr>
        <w:t>П</w:t>
      </w:r>
      <w:r w:rsidR="00750692" w:rsidRPr="009F1461">
        <w:rPr>
          <w:color w:val="000000"/>
          <w:sz w:val="28"/>
          <w:szCs w:val="28"/>
        </w:rPr>
        <w:t>аспортичка - це питання, які з'ясовують соціально-демографічні характеристики респондента;</w:t>
      </w:r>
    </w:p>
    <w:p w14:paraId="4D93F917" w14:textId="2B15EA6D" w:rsidR="00750692" w:rsidRPr="009F1461" w:rsidRDefault="00B5492D" w:rsidP="00B5492D">
      <w:pPr>
        <w:pStyle w:val="ac"/>
        <w:spacing w:before="0" w:beforeAutospacing="0" w:after="0" w:afterAutospacing="0" w:line="360" w:lineRule="auto"/>
        <w:ind w:firstLine="709"/>
        <w:jc w:val="both"/>
        <w:rPr>
          <w:color w:val="000000"/>
          <w:sz w:val="28"/>
          <w:szCs w:val="28"/>
        </w:rPr>
      </w:pPr>
      <w:r w:rsidRPr="009F1461">
        <w:rPr>
          <w:color w:val="000000"/>
          <w:sz w:val="28"/>
          <w:szCs w:val="28"/>
        </w:rPr>
        <w:t>В</w:t>
      </w:r>
      <w:r w:rsidR="00750692" w:rsidRPr="009F1461">
        <w:rPr>
          <w:color w:val="000000"/>
          <w:sz w:val="28"/>
          <w:szCs w:val="28"/>
        </w:rPr>
        <w:t xml:space="preserve"> ув'язненні виражається подяка за участь в опитуванні. В анкеті обов'язково вказується анонімний характер опитування </w:t>
      </w:r>
      <w:r w:rsidR="00750692" w:rsidRPr="009F1461">
        <w:rPr>
          <w:color w:val="000000"/>
          <w:sz w:val="28"/>
          <w:szCs w:val="28"/>
          <w:lang w:val="ru-RU"/>
        </w:rPr>
        <w:t>[</w:t>
      </w:r>
      <w:r w:rsidR="003966B9" w:rsidRPr="009F1461">
        <w:rPr>
          <w:color w:val="000000"/>
          <w:sz w:val="28"/>
          <w:szCs w:val="28"/>
          <w:lang w:val="ru-RU"/>
        </w:rPr>
        <w:t>39</w:t>
      </w:r>
      <w:r w:rsidR="00750692" w:rsidRPr="009F1461">
        <w:rPr>
          <w:color w:val="000000"/>
          <w:sz w:val="28"/>
          <w:szCs w:val="28"/>
          <w:lang w:val="ru-RU"/>
        </w:rPr>
        <w:t>]</w:t>
      </w:r>
      <w:r w:rsidR="00640E2A" w:rsidRPr="009F1461">
        <w:rPr>
          <w:color w:val="000000"/>
          <w:sz w:val="28"/>
          <w:szCs w:val="28"/>
          <w:lang w:val="ru-RU"/>
        </w:rPr>
        <w:t>.</w:t>
      </w:r>
    </w:p>
    <w:p w14:paraId="48294568" w14:textId="7B429980" w:rsidR="00750692" w:rsidRPr="009F1461" w:rsidRDefault="00750692" w:rsidP="009E621E">
      <w:pPr>
        <w:pStyle w:val="ac"/>
        <w:spacing w:before="0" w:beforeAutospacing="0" w:after="0" w:afterAutospacing="0" w:line="360" w:lineRule="auto"/>
        <w:ind w:firstLine="709"/>
        <w:jc w:val="both"/>
        <w:rPr>
          <w:color w:val="222222"/>
          <w:sz w:val="28"/>
          <w:szCs w:val="28"/>
        </w:rPr>
      </w:pPr>
      <w:r w:rsidRPr="009F1461">
        <w:rPr>
          <w:color w:val="222222"/>
          <w:sz w:val="28"/>
          <w:szCs w:val="28"/>
        </w:rPr>
        <w:t>Основною даного методу перевагою є можливість отримання інформації будь-якого характеру, що зумовлено досить широкою свободою у застосуванні цього методу.</w:t>
      </w:r>
      <w:r w:rsidR="009E621E" w:rsidRPr="009F1461">
        <w:rPr>
          <w:color w:val="222222"/>
          <w:sz w:val="28"/>
          <w:szCs w:val="28"/>
        </w:rPr>
        <w:t xml:space="preserve"> </w:t>
      </w:r>
      <w:r w:rsidRPr="009F1461">
        <w:rPr>
          <w:color w:val="222222"/>
          <w:sz w:val="28"/>
          <w:szCs w:val="28"/>
        </w:rPr>
        <w:t>Дані, що будуть отримані під час польових досліджень можуть допомогти у проведенні кабінетних досліджень, що включатимуть:</w:t>
      </w:r>
    </w:p>
    <w:p w14:paraId="72588FE7" w14:textId="77777777" w:rsidR="00750692" w:rsidRPr="009F1461" w:rsidRDefault="00750692" w:rsidP="00B5492D">
      <w:pPr>
        <w:pStyle w:val="ac"/>
        <w:spacing w:before="0" w:beforeAutospacing="0" w:after="0" w:afterAutospacing="0" w:line="360" w:lineRule="auto"/>
        <w:ind w:firstLine="709"/>
        <w:jc w:val="both"/>
        <w:rPr>
          <w:color w:val="222222"/>
          <w:sz w:val="28"/>
          <w:szCs w:val="28"/>
        </w:rPr>
      </w:pPr>
      <w:r w:rsidRPr="009F1461">
        <w:rPr>
          <w:color w:val="222222"/>
          <w:sz w:val="28"/>
          <w:szCs w:val="28"/>
        </w:rPr>
        <w:t>Експертні оцінки. Запрошення фахівців з області медичного страхування, дитячої медицини та страхової справи для здійснення експертних оцінок та отримання важливих висновків. Фахівці можуть розглянути пропозицію модифікації страхового товару та оцінити її потенційні переваги.</w:t>
      </w:r>
    </w:p>
    <w:p w14:paraId="4A958B0D" w14:textId="77777777" w:rsidR="00750692" w:rsidRPr="009F1461" w:rsidRDefault="00750692" w:rsidP="00B5492D">
      <w:pPr>
        <w:pStyle w:val="ac"/>
        <w:spacing w:before="0" w:beforeAutospacing="0" w:after="0" w:afterAutospacing="0" w:line="360" w:lineRule="auto"/>
        <w:ind w:firstLine="709"/>
        <w:jc w:val="both"/>
        <w:rPr>
          <w:color w:val="222222"/>
          <w:sz w:val="28"/>
          <w:szCs w:val="28"/>
        </w:rPr>
      </w:pPr>
      <w:r w:rsidRPr="009F1461">
        <w:rPr>
          <w:color w:val="222222"/>
          <w:sz w:val="28"/>
          <w:szCs w:val="28"/>
        </w:rPr>
        <w:t>Аналіз даних. Аналізування доступних даних, таких як статистика про клієнтів, претензії, розподіл ризиків та інші показники, може надати інформацію про попередній вплив модифікацій страхового товару. Це може включати порівняння показників до та після впровадження модифікацій.</w:t>
      </w:r>
    </w:p>
    <w:p w14:paraId="66044E8F" w14:textId="77777777" w:rsidR="00750692" w:rsidRPr="009F1461" w:rsidRDefault="00750692" w:rsidP="00B5492D">
      <w:pPr>
        <w:pStyle w:val="ac"/>
        <w:spacing w:before="0" w:beforeAutospacing="0" w:after="0" w:afterAutospacing="0" w:line="360" w:lineRule="auto"/>
        <w:ind w:firstLine="709"/>
        <w:jc w:val="both"/>
        <w:rPr>
          <w:color w:val="222222"/>
          <w:sz w:val="28"/>
          <w:szCs w:val="28"/>
        </w:rPr>
      </w:pPr>
      <w:r w:rsidRPr="009F1461">
        <w:rPr>
          <w:color w:val="222222"/>
          <w:sz w:val="28"/>
          <w:szCs w:val="28"/>
        </w:rPr>
        <w:t>Економічний розрахунок. Використання математичних моделей може допомогти оцінити можливі наслідки модифікацій страхового товару. Це дозволяє спрогнозувати вплив різних сценаріїв на фінансові показники та задоволення клієнтів.</w:t>
      </w:r>
    </w:p>
    <w:p w14:paraId="64709228" w14:textId="250F071E" w:rsidR="00383724" w:rsidRPr="009F1461" w:rsidRDefault="00750692" w:rsidP="006747C7">
      <w:pPr>
        <w:pStyle w:val="ac"/>
        <w:spacing w:before="0" w:beforeAutospacing="0" w:after="0" w:afterAutospacing="0" w:line="360" w:lineRule="auto"/>
        <w:ind w:firstLine="709"/>
        <w:jc w:val="both"/>
        <w:rPr>
          <w:color w:val="222222"/>
          <w:sz w:val="28"/>
          <w:szCs w:val="28"/>
        </w:rPr>
      </w:pPr>
      <w:r w:rsidRPr="009F1461">
        <w:rPr>
          <w:color w:val="222222"/>
          <w:sz w:val="28"/>
          <w:szCs w:val="28"/>
        </w:rPr>
        <w:t xml:space="preserve">Кабінетні дослідження в контексті модифікації страхового товару для дітей з медичним страхуванням виконуються у контрольованому середовищі, такому як дослідницький кабінет або офіс. </w:t>
      </w:r>
    </w:p>
    <w:p w14:paraId="066DBC91" w14:textId="1478415F" w:rsidR="00750692" w:rsidRPr="009F1461" w:rsidRDefault="00750692" w:rsidP="006B6E9B">
      <w:pPr>
        <w:pStyle w:val="ac"/>
        <w:spacing w:before="0" w:beforeAutospacing="0" w:after="0" w:afterAutospacing="0" w:line="360" w:lineRule="auto"/>
        <w:ind w:firstLine="709"/>
        <w:jc w:val="both"/>
        <w:rPr>
          <w:color w:val="222222"/>
          <w:sz w:val="28"/>
          <w:szCs w:val="28"/>
        </w:rPr>
      </w:pPr>
      <w:r w:rsidRPr="009F1461">
        <w:rPr>
          <w:color w:val="222222"/>
          <w:sz w:val="28"/>
          <w:szCs w:val="28"/>
        </w:rPr>
        <w:lastRenderedPageBreak/>
        <w:t>Учасниками дослідження будуть:</w:t>
      </w:r>
    </w:p>
    <w:p w14:paraId="3AE7BD86" w14:textId="77777777" w:rsidR="00750692" w:rsidRPr="009F1461" w:rsidRDefault="00750692" w:rsidP="00B5492D">
      <w:pPr>
        <w:pStyle w:val="ac"/>
        <w:spacing w:before="0" w:beforeAutospacing="0" w:after="0" w:afterAutospacing="0" w:line="360" w:lineRule="auto"/>
        <w:ind w:firstLine="709"/>
        <w:jc w:val="both"/>
        <w:rPr>
          <w:color w:val="222222"/>
          <w:sz w:val="28"/>
          <w:szCs w:val="28"/>
        </w:rPr>
      </w:pPr>
      <w:r w:rsidRPr="009F1461">
        <w:rPr>
          <w:color w:val="222222"/>
          <w:sz w:val="28"/>
          <w:szCs w:val="28"/>
        </w:rPr>
        <w:t>Дослідник. В умовах даної роботи дослідником виступатиме аналітичний підрозділ, який прямо проводитиме маркетингове дослідження.</w:t>
      </w:r>
    </w:p>
    <w:p w14:paraId="675E9605" w14:textId="77777777" w:rsidR="00750692" w:rsidRPr="009F1461" w:rsidRDefault="00750692" w:rsidP="00B5492D">
      <w:pPr>
        <w:pStyle w:val="ac"/>
        <w:spacing w:before="0" w:beforeAutospacing="0" w:after="0" w:afterAutospacing="0" w:line="360" w:lineRule="auto"/>
        <w:ind w:firstLine="709"/>
        <w:jc w:val="both"/>
        <w:rPr>
          <w:color w:val="222222"/>
          <w:sz w:val="28"/>
          <w:szCs w:val="28"/>
        </w:rPr>
      </w:pPr>
      <w:r w:rsidRPr="009F1461">
        <w:rPr>
          <w:color w:val="222222"/>
          <w:sz w:val="28"/>
          <w:szCs w:val="28"/>
        </w:rPr>
        <w:t>Інформатор. Будь-які особи які надають інформацію для дослідника в ході маркетингового дослідження.</w:t>
      </w:r>
    </w:p>
    <w:p w14:paraId="32AE1D93" w14:textId="77777777" w:rsidR="00750692" w:rsidRPr="009F1461" w:rsidRDefault="00750692" w:rsidP="006B6E9B">
      <w:pPr>
        <w:pStyle w:val="ac"/>
        <w:spacing w:before="0" w:beforeAutospacing="0" w:after="0" w:afterAutospacing="0" w:line="360" w:lineRule="auto"/>
        <w:ind w:firstLine="709"/>
        <w:jc w:val="both"/>
        <w:rPr>
          <w:color w:val="222222"/>
          <w:sz w:val="28"/>
          <w:szCs w:val="28"/>
        </w:rPr>
      </w:pPr>
      <w:r w:rsidRPr="009F1461">
        <w:rPr>
          <w:color w:val="222222"/>
          <w:sz w:val="28"/>
          <w:szCs w:val="28"/>
        </w:rPr>
        <w:t>В ході дослідження методом опитування за допомоги анкетування передбачається розсилка електронних листів, відповідно необхідно проаналізувати даний аспект:</w:t>
      </w:r>
    </w:p>
    <w:p w14:paraId="5CB16F7C" w14:textId="77777777" w:rsidR="00750692" w:rsidRPr="009F1461" w:rsidRDefault="00750692" w:rsidP="006B6E9B">
      <w:pPr>
        <w:pStyle w:val="ac"/>
        <w:spacing w:before="0" w:beforeAutospacing="0" w:after="0" w:afterAutospacing="0" w:line="360" w:lineRule="auto"/>
        <w:ind w:firstLine="709"/>
        <w:jc w:val="both"/>
        <w:rPr>
          <w:color w:val="222222"/>
          <w:sz w:val="28"/>
          <w:szCs w:val="28"/>
        </w:rPr>
      </w:pPr>
      <w:r w:rsidRPr="009F1461">
        <w:rPr>
          <w:color w:val="222222"/>
          <w:sz w:val="28"/>
          <w:szCs w:val="28"/>
        </w:rPr>
        <w:t>Email-маркетинг — це потужний канал цифрового маркетингу, який використовує електронну пошту для просування товарів чи послуг бізнесу. Така форма прямого автоматизованого маркетингу допомагає цільовій аудиторії дізнатися про останні товари та пропозиції. Email-маркетинг — це форма, яка може інформувати клієнтів з бази для розсилки про нові продукти, знижки та інші послуги. Також відіграє ключову роль у маркетинговій стратегії із залученням потенційних клієнтів, підвищенням впізнаваності бренду, побудовою відносин або підтримкою залучення клієнтів між покупками за допомогою різних типів маркетингових електронних листів.</w:t>
      </w:r>
    </w:p>
    <w:p w14:paraId="1E0ED525" w14:textId="7ECB5C3F" w:rsidR="00750692" w:rsidRPr="009F1461" w:rsidRDefault="00750692" w:rsidP="006B6E9B">
      <w:pPr>
        <w:pStyle w:val="ac"/>
        <w:spacing w:before="0" w:beforeAutospacing="0" w:after="0" w:afterAutospacing="0" w:line="360" w:lineRule="auto"/>
        <w:ind w:firstLine="709"/>
        <w:jc w:val="both"/>
        <w:rPr>
          <w:color w:val="222222"/>
          <w:sz w:val="28"/>
          <w:szCs w:val="28"/>
        </w:rPr>
      </w:pPr>
      <w:r w:rsidRPr="009F1461">
        <w:rPr>
          <w:color w:val="222222"/>
          <w:sz w:val="28"/>
          <w:szCs w:val="28"/>
        </w:rPr>
        <w:t>Електронну пошту можна використовувати для просування товарів та послуг компанії, стимулювання лояльності клієнтів. Це також може бути більш м’яким продажем, щоб нагадати клієнтам про цінність бренду або утримувати їхню увагу між покупками. Email-marketing є одним із популярних та ефективних інструментів рекламних кампаній</w:t>
      </w:r>
      <w:r w:rsidRPr="009F1461">
        <w:t xml:space="preserve"> [</w:t>
      </w:r>
      <w:r w:rsidR="00144713" w:rsidRPr="009F1461">
        <w:rPr>
          <w:color w:val="222222"/>
          <w:sz w:val="28"/>
          <w:szCs w:val="28"/>
        </w:rPr>
        <w:t>40</w:t>
      </w:r>
      <w:r w:rsidRPr="009F1461">
        <w:rPr>
          <w:color w:val="222222"/>
          <w:sz w:val="28"/>
          <w:szCs w:val="28"/>
        </w:rPr>
        <w:t>]</w:t>
      </w:r>
      <w:r w:rsidR="00640E2A" w:rsidRPr="009F1461">
        <w:rPr>
          <w:color w:val="222222"/>
          <w:sz w:val="28"/>
          <w:szCs w:val="28"/>
        </w:rPr>
        <w:t>.</w:t>
      </w:r>
    </w:p>
    <w:p w14:paraId="3A13B1E7" w14:textId="77777777" w:rsidR="00750692" w:rsidRPr="009F1461" w:rsidRDefault="00750692" w:rsidP="006B6E9B">
      <w:pPr>
        <w:pStyle w:val="ac"/>
        <w:spacing w:before="0" w:beforeAutospacing="0" w:after="0" w:afterAutospacing="0" w:line="360" w:lineRule="auto"/>
        <w:ind w:firstLine="709"/>
        <w:jc w:val="both"/>
        <w:rPr>
          <w:color w:val="000000"/>
          <w:sz w:val="28"/>
          <w:szCs w:val="28"/>
        </w:rPr>
      </w:pPr>
      <w:r w:rsidRPr="009F1461">
        <w:rPr>
          <w:color w:val="222222"/>
          <w:sz w:val="28"/>
          <w:szCs w:val="28"/>
        </w:rPr>
        <w:t xml:space="preserve">Враховуючи попередньо наведені </w:t>
      </w:r>
      <w:r w:rsidRPr="009F1461">
        <w:rPr>
          <w:color w:val="000000"/>
          <w:sz w:val="28"/>
          <w:szCs w:val="28"/>
        </w:rPr>
        <w:t>теоретико-методологічні положення можна підсумувати основні аспекти проведення дослідження:</w:t>
      </w:r>
    </w:p>
    <w:p w14:paraId="209CAD02" w14:textId="77777777" w:rsidR="00750692" w:rsidRPr="009F1461" w:rsidRDefault="00750692" w:rsidP="00B5492D">
      <w:pPr>
        <w:pStyle w:val="ac"/>
        <w:tabs>
          <w:tab w:val="left" w:pos="1996"/>
        </w:tabs>
        <w:spacing w:before="0" w:beforeAutospacing="0" w:after="0" w:afterAutospacing="0" w:line="360" w:lineRule="auto"/>
        <w:ind w:firstLine="709"/>
        <w:jc w:val="both"/>
        <w:rPr>
          <w:color w:val="000000"/>
          <w:sz w:val="28"/>
          <w:szCs w:val="28"/>
        </w:rPr>
      </w:pPr>
      <w:r w:rsidRPr="009F1461">
        <w:rPr>
          <w:color w:val="000000"/>
          <w:sz w:val="28"/>
          <w:szCs w:val="28"/>
        </w:rPr>
        <w:t>Розробка і застосування методів аналізу моделювання для оцінки модифікації товару з метою впливу на попит споживача, а саме його задоволення та стимулювання.</w:t>
      </w:r>
    </w:p>
    <w:p w14:paraId="35A5E125" w14:textId="77777777" w:rsidR="00750692" w:rsidRPr="009F1461" w:rsidRDefault="00750692" w:rsidP="00B5492D">
      <w:pPr>
        <w:pStyle w:val="ac"/>
        <w:tabs>
          <w:tab w:val="left" w:pos="1996"/>
        </w:tabs>
        <w:spacing w:before="0" w:beforeAutospacing="0" w:after="0" w:afterAutospacing="0" w:line="360" w:lineRule="auto"/>
        <w:ind w:firstLine="709"/>
        <w:jc w:val="both"/>
        <w:rPr>
          <w:color w:val="000000"/>
          <w:sz w:val="28"/>
          <w:szCs w:val="28"/>
        </w:rPr>
      </w:pPr>
      <w:r w:rsidRPr="009F1461">
        <w:rPr>
          <w:color w:val="000000"/>
          <w:sz w:val="28"/>
          <w:szCs w:val="28"/>
        </w:rPr>
        <w:t>Врахування специфіки страхування дітей, що може включати унікальні фактори, ризики та вимоги клієнтів, що відрізняються від звичайних страхових продуктів.</w:t>
      </w:r>
    </w:p>
    <w:p w14:paraId="37BB23DB" w14:textId="77777777" w:rsidR="00750692" w:rsidRPr="009F1461" w:rsidRDefault="00750692" w:rsidP="00B5492D">
      <w:pPr>
        <w:pStyle w:val="ac"/>
        <w:tabs>
          <w:tab w:val="left" w:pos="1996"/>
        </w:tabs>
        <w:spacing w:before="0" w:beforeAutospacing="0" w:after="0" w:afterAutospacing="0" w:line="360" w:lineRule="auto"/>
        <w:ind w:firstLine="709"/>
        <w:jc w:val="both"/>
        <w:rPr>
          <w:color w:val="000000"/>
          <w:sz w:val="28"/>
          <w:szCs w:val="28"/>
        </w:rPr>
      </w:pPr>
      <w:r w:rsidRPr="009F1461">
        <w:rPr>
          <w:color w:val="000000"/>
          <w:sz w:val="28"/>
          <w:szCs w:val="28"/>
        </w:rPr>
        <w:lastRenderedPageBreak/>
        <w:t>Використання нових джерел інформації для аналізу, таких як дані з опитування кінцевих споживачів та конкретних груп експертів в галузі медичного страхування.</w:t>
      </w:r>
    </w:p>
    <w:p w14:paraId="215B531D" w14:textId="77777777" w:rsidR="00750692" w:rsidRPr="009F1461" w:rsidRDefault="00750692" w:rsidP="00B5492D">
      <w:pPr>
        <w:pStyle w:val="ac"/>
        <w:tabs>
          <w:tab w:val="left" w:pos="1996"/>
        </w:tabs>
        <w:spacing w:before="0" w:beforeAutospacing="0" w:after="0" w:afterAutospacing="0" w:line="360" w:lineRule="auto"/>
        <w:ind w:firstLine="709"/>
        <w:jc w:val="both"/>
        <w:rPr>
          <w:color w:val="000000"/>
          <w:sz w:val="28"/>
          <w:szCs w:val="28"/>
        </w:rPr>
      </w:pPr>
      <w:r w:rsidRPr="009F1461">
        <w:rPr>
          <w:color w:val="000000"/>
          <w:sz w:val="28"/>
          <w:szCs w:val="28"/>
        </w:rPr>
        <w:t>Розробка і застосування інноваційних цінових моделей та алгоритмів для моделювання цінової стратегії та оцінки її ефективності.</w:t>
      </w:r>
    </w:p>
    <w:p w14:paraId="47904F1C" w14:textId="77777777" w:rsidR="00750692" w:rsidRPr="009F1461" w:rsidRDefault="00750692" w:rsidP="00B5492D">
      <w:pPr>
        <w:pStyle w:val="ac"/>
        <w:tabs>
          <w:tab w:val="left" w:pos="1996"/>
        </w:tabs>
        <w:spacing w:before="0" w:beforeAutospacing="0" w:after="0" w:afterAutospacing="0" w:line="360" w:lineRule="auto"/>
        <w:ind w:firstLine="709"/>
        <w:jc w:val="both"/>
        <w:rPr>
          <w:color w:val="000000"/>
          <w:sz w:val="28"/>
          <w:szCs w:val="28"/>
        </w:rPr>
      </w:pPr>
      <w:r w:rsidRPr="009F1461">
        <w:rPr>
          <w:color w:val="000000"/>
          <w:sz w:val="28"/>
          <w:szCs w:val="28"/>
        </w:rPr>
        <w:t>Виявлення нових можливостей для диференціації цінової стратегії, наприклад, шляхом використання персоналізованих підходів, пакетних пропозицій або унікальних послуг.</w:t>
      </w:r>
    </w:p>
    <w:p w14:paraId="0637BB45" w14:textId="77777777" w:rsidR="00750692" w:rsidRPr="009F1461" w:rsidRDefault="00750692" w:rsidP="00B5492D">
      <w:pPr>
        <w:pStyle w:val="ac"/>
        <w:tabs>
          <w:tab w:val="left" w:pos="1996"/>
        </w:tabs>
        <w:spacing w:before="0" w:beforeAutospacing="0" w:after="0" w:afterAutospacing="0" w:line="360" w:lineRule="auto"/>
        <w:ind w:firstLine="709"/>
        <w:jc w:val="both"/>
        <w:rPr>
          <w:color w:val="000000"/>
          <w:sz w:val="28"/>
          <w:szCs w:val="28"/>
        </w:rPr>
      </w:pPr>
      <w:r w:rsidRPr="009F1461">
        <w:rPr>
          <w:color w:val="000000"/>
          <w:sz w:val="28"/>
          <w:szCs w:val="28"/>
        </w:rPr>
        <w:t>Дослідження впливу нової стратегії, що включає модифікацію товару та його кориговане ціноутворення на споживачів і їх поведінку, зокрема в контексті страхування дітей, та визначення оптимальних стратегій для залучення та утримання клієнтів.</w:t>
      </w:r>
    </w:p>
    <w:p w14:paraId="2317EE3B" w14:textId="77777777" w:rsidR="00750692" w:rsidRPr="009F1461" w:rsidRDefault="00750692" w:rsidP="006B6E9B">
      <w:pPr>
        <w:pStyle w:val="ac"/>
        <w:spacing w:before="0" w:beforeAutospacing="0" w:after="0" w:afterAutospacing="0" w:line="360" w:lineRule="auto"/>
        <w:ind w:firstLine="709"/>
        <w:jc w:val="both"/>
        <w:rPr>
          <w:color w:val="000000"/>
          <w:sz w:val="28"/>
          <w:szCs w:val="28"/>
        </w:rPr>
      </w:pPr>
      <w:r w:rsidRPr="009F1461">
        <w:rPr>
          <w:color w:val="000000"/>
          <w:sz w:val="28"/>
          <w:szCs w:val="28"/>
        </w:rPr>
        <w:t>Все це дає можливість створити нову концепцію страхування для дітей, яка  і є новизною.</w:t>
      </w:r>
    </w:p>
    <w:p w14:paraId="710FA485" w14:textId="3B089F6F" w:rsidR="008B33E1" w:rsidRPr="009F1461" w:rsidRDefault="00750692" w:rsidP="001D3003">
      <w:pPr>
        <w:pStyle w:val="ac"/>
        <w:spacing w:before="0" w:beforeAutospacing="0" w:after="0" w:afterAutospacing="0" w:line="360" w:lineRule="auto"/>
        <w:ind w:firstLine="709"/>
        <w:jc w:val="both"/>
        <w:rPr>
          <w:color w:val="222222"/>
          <w:sz w:val="28"/>
          <w:szCs w:val="28"/>
        </w:rPr>
      </w:pPr>
      <w:r w:rsidRPr="009F1461">
        <w:rPr>
          <w:color w:val="222222"/>
          <w:sz w:val="28"/>
          <w:szCs w:val="28"/>
        </w:rPr>
        <w:t>Отримані в результаті реалізації дій, встановлених у алгоритмах, рішення дозволять розробити стратегію модифікації товару, впровадження змін та виведення товару на ринок з метою задовольнити особливості попиту на ринку, підібравши оптимальні маркетингові інструменти для його просування.</w:t>
      </w:r>
      <w:r w:rsidR="008B33E1" w:rsidRPr="009F1461">
        <w:rPr>
          <w:color w:val="222222"/>
          <w:sz w:val="28"/>
          <w:szCs w:val="28"/>
        </w:rPr>
        <w:br/>
      </w:r>
    </w:p>
    <w:p w14:paraId="002764B4" w14:textId="77777777" w:rsidR="000B1664" w:rsidRPr="009F1461" w:rsidRDefault="00750692" w:rsidP="00991C3C">
      <w:pPr>
        <w:pStyle w:val="2"/>
        <w:spacing w:before="0"/>
        <w:ind w:firstLine="709"/>
        <w:rPr>
          <w:rFonts w:ascii="Times New Roman" w:hAnsi="Times New Roman" w:cs="Times New Roman"/>
          <w:color w:val="auto"/>
          <w:sz w:val="28"/>
          <w:szCs w:val="28"/>
        </w:rPr>
      </w:pPr>
      <w:bookmarkStart w:id="61" w:name="_Toc135333052"/>
      <w:bookmarkStart w:id="62" w:name="_Toc136556920"/>
      <w:bookmarkStart w:id="63" w:name="_Toc137043366"/>
      <w:bookmarkStart w:id="64" w:name="_Toc137329740"/>
      <w:r w:rsidRPr="009F1461">
        <w:rPr>
          <w:rFonts w:ascii="Times New Roman" w:hAnsi="Times New Roman" w:cs="Times New Roman"/>
          <w:color w:val="auto"/>
          <w:sz w:val="28"/>
          <w:szCs w:val="28"/>
          <w:lang w:val="ru-RU"/>
        </w:rPr>
        <w:t>2</w:t>
      </w:r>
      <w:r w:rsidRPr="009F1461">
        <w:rPr>
          <w:rFonts w:ascii="Times New Roman" w:hAnsi="Times New Roman" w:cs="Times New Roman"/>
          <w:color w:val="auto"/>
          <w:sz w:val="28"/>
          <w:szCs w:val="28"/>
        </w:rPr>
        <w:t>.</w:t>
      </w:r>
      <w:r w:rsidRPr="009F1461">
        <w:rPr>
          <w:rFonts w:ascii="Times New Roman" w:hAnsi="Times New Roman" w:cs="Times New Roman"/>
          <w:color w:val="auto"/>
          <w:sz w:val="28"/>
          <w:szCs w:val="28"/>
          <w:lang w:val="ru-RU"/>
        </w:rPr>
        <w:t>2</w:t>
      </w:r>
      <w:r w:rsidRPr="009F1461">
        <w:rPr>
          <w:rFonts w:ascii="Times New Roman" w:hAnsi="Times New Roman" w:cs="Times New Roman"/>
          <w:color w:val="auto"/>
          <w:sz w:val="28"/>
          <w:szCs w:val="28"/>
        </w:rPr>
        <w:t xml:space="preserve"> Визначення цілей та завдань дослідження</w:t>
      </w:r>
      <w:bookmarkEnd w:id="61"/>
      <w:bookmarkEnd w:id="62"/>
      <w:bookmarkEnd w:id="63"/>
      <w:bookmarkEnd w:id="64"/>
    </w:p>
    <w:p w14:paraId="28FB77B1" w14:textId="77777777" w:rsidR="00BF5AF1" w:rsidRPr="009F1461" w:rsidRDefault="00BF5AF1" w:rsidP="006C46DC"/>
    <w:p w14:paraId="522B77C3" w14:textId="77777777" w:rsidR="00750692" w:rsidRPr="009F1461" w:rsidRDefault="00750692" w:rsidP="006B6E9B">
      <w:pPr>
        <w:ind w:firstLine="709"/>
        <w:rPr>
          <w:rFonts w:eastAsia="Times New Roman"/>
          <w:bCs w:val="0"/>
          <w:lang w:eastAsia="uk-UA"/>
        </w:rPr>
      </w:pPr>
      <w:r w:rsidRPr="009F1461">
        <w:rPr>
          <w:rFonts w:eastAsia="Times New Roman"/>
          <w:bCs w:val="0"/>
          <w:lang w:eastAsia="uk-UA"/>
        </w:rPr>
        <w:t>Традиційне компенсаторне страхування дітей не містить</w:t>
      </w:r>
      <w:r w:rsidRPr="009F1461">
        <w:rPr>
          <w:rFonts w:eastAsia="Times New Roman"/>
          <w:bCs w:val="0"/>
          <w:lang w:val="ru-RU" w:eastAsia="uk-UA"/>
        </w:rPr>
        <w:t xml:space="preserve"> д</w:t>
      </w:r>
      <w:r w:rsidRPr="009F1461">
        <w:rPr>
          <w:rFonts w:eastAsia="Times New Roman"/>
          <w:bCs w:val="0"/>
          <w:lang w:eastAsia="uk-UA"/>
        </w:rPr>
        <w:t>остатньої споживчої цінності, тому за низької</w:t>
      </w:r>
      <w:r w:rsidRPr="009F1461">
        <w:rPr>
          <w:rFonts w:eastAsia="Times New Roman"/>
          <w:bCs w:val="0"/>
          <w:lang w:val="ru-RU" w:eastAsia="uk-UA"/>
        </w:rPr>
        <w:t xml:space="preserve"> с</w:t>
      </w:r>
      <w:r w:rsidRPr="009F1461">
        <w:rPr>
          <w:rFonts w:eastAsia="Times New Roman"/>
          <w:bCs w:val="0"/>
          <w:lang w:eastAsia="uk-UA"/>
        </w:rPr>
        <w:t xml:space="preserve">трахової культури не є продуктом вільного продажу. В свою чергу традиційне добровільне медичне страхування є дуже дорогим та не відповідає сучасним умовам ринку, а саме платоспроможності попиту. Відповідно необхідно провести дослідження з можливих шляхів модифікацій товару для дітей, що буде задовольняти споживача, що має попит на страхові послуги та стимулювати попит на придбання страхових товарів. </w:t>
      </w:r>
    </w:p>
    <w:p w14:paraId="689E4FD0" w14:textId="77777777" w:rsidR="00750692" w:rsidRPr="009F1461" w:rsidRDefault="00750692" w:rsidP="006B6E9B">
      <w:pPr>
        <w:ind w:firstLine="709"/>
        <w:rPr>
          <w:rFonts w:eastAsia="Times New Roman"/>
          <w:bCs w:val="0"/>
          <w:lang w:eastAsia="uk-UA"/>
        </w:rPr>
      </w:pPr>
      <w:r w:rsidRPr="009F1461">
        <w:rPr>
          <w:rFonts w:eastAsia="Times New Roman"/>
          <w:bCs w:val="0"/>
          <w:lang w:eastAsia="uk-UA"/>
        </w:rPr>
        <w:t>Об’єкт дослідження – ринок страхування здоров’я України;</w:t>
      </w:r>
    </w:p>
    <w:p w14:paraId="69110E49" w14:textId="77777777" w:rsidR="006747C7" w:rsidRPr="009F1461" w:rsidRDefault="006747C7" w:rsidP="006B6E9B">
      <w:pPr>
        <w:ind w:firstLine="709"/>
        <w:rPr>
          <w:rFonts w:eastAsia="Times New Roman"/>
          <w:bCs w:val="0"/>
          <w:lang w:eastAsia="uk-UA"/>
        </w:rPr>
      </w:pPr>
    </w:p>
    <w:p w14:paraId="1C68CA29" w14:textId="4C90C637" w:rsidR="00750692" w:rsidRPr="009F1461" w:rsidRDefault="00750692" w:rsidP="006B6E9B">
      <w:pPr>
        <w:ind w:firstLine="709"/>
        <w:rPr>
          <w:rFonts w:eastAsia="Times New Roman"/>
          <w:bCs w:val="0"/>
          <w:lang w:eastAsia="uk-UA"/>
        </w:rPr>
      </w:pPr>
      <w:r w:rsidRPr="009F1461">
        <w:rPr>
          <w:rFonts w:eastAsia="Times New Roman"/>
          <w:bCs w:val="0"/>
          <w:lang w:eastAsia="uk-UA"/>
        </w:rPr>
        <w:lastRenderedPageBreak/>
        <w:t>Суб’єкти дослідження:</w:t>
      </w:r>
    </w:p>
    <w:p w14:paraId="7B205A70" w14:textId="23CFD115" w:rsidR="00750692" w:rsidRPr="009F1461" w:rsidRDefault="00750692" w:rsidP="00BE5C98">
      <w:pPr>
        <w:ind w:firstLine="709"/>
        <w:rPr>
          <w:rFonts w:eastAsia="Times New Roman"/>
          <w:bCs w:val="0"/>
          <w:lang w:eastAsia="uk-UA"/>
        </w:rPr>
      </w:pPr>
      <w:r w:rsidRPr="009F1461">
        <w:rPr>
          <w:rFonts w:eastAsia="Times New Roman"/>
          <w:bCs w:val="0"/>
          <w:lang w:eastAsia="uk-UA"/>
        </w:rPr>
        <w:t xml:space="preserve">АТ </w:t>
      </w:r>
      <w:r w:rsidR="00B23660">
        <w:rPr>
          <w:rFonts w:eastAsia="Times New Roman"/>
          <w:bCs w:val="0"/>
          <w:lang w:eastAsia="uk-UA"/>
        </w:rPr>
        <w:t>«</w:t>
      </w:r>
      <w:r w:rsidRPr="009F1461">
        <w:rPr>
          <w:rFonts w:eastAsia="Times New Roman"/>
          <w:bCs w:val="0"/>
          <w:lang w:eastAsia="uk-UA"/>
        </w:rPr>
        <w:t xml:space="preserve">СК </w:t>
      </w:r>
      <w:r w:rsidR="00B23660">
        <w:rPr>
          <w:rFonts w:eastAsia="Times New Roman"/>
          <w:bCs w:val="0"/>
          <w:lang w:eastAsia="uk-UA"/>
        </w:rPr>
        <w:t>«</w:t>
      </w:r>
      <w:r w:rsidRPr="009F1461">
        <w:rPr>
          <w:rFonts w:eastAsia="Times New Roman"/>
          <w:bCs w:val="0"/>
          <w:lang w:eastAsia="uk-UA"/>
        </w:rPr>
        <w:t>Країна</w:t>
      </w:r>
      <w:r w:rsidR="00B23660">
        <w:rPr>
          <w:rFonts w:eastAsia="Times New Roman"/>
          <w:bCs w:val="0"/>
          <w:lang w:eastAsia="uk-UA"/>
        </w:rPr>
        <w:t>»</w:t>
      </w:r>
      <w:r w:rsidRPr="009F1461">
        <w:rPr>
          <w:rFonts w:eastAsia="Times New Roman"/>
          <w:bCs w:val="0"/>
          <w:lang w:eastAsia="uk-UA"/>
        </w:rPr>
        <w:t>;</w:t>
      </w:r>
    </w:p>
    <w:p w14:paraId="7F516DFA" w14:textId="7304A0EA" w:rsidR="00750692" w:rsidRPr="009F1461" w:rsidRDefault="00750692" w:rsidP="000C1563">
      <w:pPr>
        <w:ind w:firstLine="709"/>
        <w:rPr>
          <w:rFonts w:eastAsia="Times New Roman"/>
          <w:bCs w:val="0"/>
          <w:lang w:eastAsia="uk-UA"/>
        </w:rPr>
      </w:pPr>
      <w:r w:rsidRPr="009F1461">
        <w:rPr>
          <w:rFonts w:eastAsia="Times New Roman"/>
          <w:bCs w:val="0"/>
          <w:lang w:eastAsia="uk-UA"/>
        </w:rPr>
        <w:t>Цільові споживачі:</w:t>
      </w:r>
      <w:r w:rsidR="000C1563" w:rsidRPr="009F1461">
        <w:rPr>
          <w:rFonts w:eastAsia="Times New Roman"/>
          <w:bCs w:val="0"/>
          <w:lang w:eastAsia="uk-UA"/>
        </w:rPr>
        <w:t xml:space="preserve"> </w:t>
      </w:r>
      <w:r w:rsidRPr="009F1461">
        <w:rPr>
          <w:rFonts w:eastAsia="Times New Roman"/>
          <w:bCs w:val="0"/>
          <w:lang w:eastAsia="uk-UA"/>
        </w:rPr>
        <w:t>ті, що вже мають досвід страхування</w:t>
      </w:r>
      <w:r w:rsidR="00EA7AF5" w:rsidRPr="009F1461">
        <w:rPr>
          <w:rFonts w:eastAsia="Times New Roman"/>
          <w:bCs w:val="0"/>
          <w:lang w:eastAsia="uk-UA"/>
        </w:rPr>
        <w:t xml:space="preserve"> та </w:t>
      </w:r>
      <w:r w:rsidRPr="009F1461">
        <w:rPr>
          <w:rFonts w:eastAsia="Times New Roman"/>
          <w:bCs w:val="0"/>
          <w:lang w:eastAsia="uk-UA"/>
        </w:rPr>
        <w:t>ті, що раніше не страхувались.</w:t>
      </w:r>
    </w:p>
    <w:p w14:paraId="71F514F7" w14:textId="77777777" w:rsidR="00750692" w:rsidRPr="009F1461" w:rsidRDefault="00750692" w:rsidP="006B6E9B">
      <w:pPr>
        <w:ind w:firstLine="709"/>
        <w:rPr>
          <w:rFonts w:eastAsia="Times New Roman"/>
          <w:bCs w:val="0"/>
          <w:lang w:eastAsia="uk-UA"/>
        </w:rPr>
      </w:pPr>
      <w:r w:rsidRPr="009F1461">
        <w:rPr>
          <w:rFonts w:eastAsia="Times New Roman"/>
          <w:bCs w:val="0"/>
          <w:lang w:eastAsia="uk-UA"/>
        </w:rPr>
        <w:t>Предмет дослідження:</w:t>
      </w:r>
    </w:p>
    <w:p w14:paraId="62323F64" w14:textId="77777777" w:rsidR="00750692" w:rsidRPr="009F1461" w:rsidRDefault="00750692" w:rsidP="00BE5C98">
      <w:pPr>
        <w:ind w:firstLine="709"/>
        <w:rPr>
          <w:rFonts w:eastAsia="Times New Roman"/>
          <w:bCs w:val="0"/>
          <w:lang w:eastAsia="uk-UA"/>
        </w:rPr>
      </w:pPr>
      <w:r w:rsidRPr="009F1461">
        <w:rPr>
          <w:rFonts w:eastAsia="Times New Roman"/>
          <w:bCs w:val="0"/>
          <w:lang w:eastAsia="uk-UA"/>
        </w:rPr>
        <w:t>Структура попиту на ринку (оцінка різних типів страхових продуктів та їх популярності);</w:t>
      </w:r>
    </w:p>
    <w:p w14:paraId="3CB6BC51" w14:textId="77777777" w:rsidR="00750692" w:rsidRPr="009F1461" w:rsidRDefault="00750692" w:rsidP="00BE5C98">
      <w:pPr>
        <w:ind w:firstLine="709"/>
        <w:rPr>
          <w:rFonts w:eastAsia="Times New Roman"/>
          <w:bCs w:val="0"/>
          <w:lang w:eastAsia="uk-UA"/>
        </w:rPr>
      </w:pPr>
      <w:r w:rsidRPr="009F1461">
        <w:rPr>
          <w:rFonts w:eastAsia="Times New Roman"/>
          <w:bCs w:val="0"/>
          <w:lang w:eastAsia="uk-UA"/>
        </w:rPr>
        <w:t>Модель споживчої поведінки (дослідження поведінки та потреб клієнтів, потреб та очікувань, свідомості та усвідомлення батьків щодо необхідності страхування дітей);</w:t>
      </w:r>
    </w:p>
    <w:p w14:paraId="496332DC" w14:textId="77777777" w:rsidR="00750692" w:rsidRPr="009F1461" w:rsidRDefault="00750692" w:rsidP="006B6E9B">
      <w:pPr>
        <w:ind w:firstLine="709"/>
        <w:rPr>
          <w:rFonts w:eastAsia="Times New Roman"/>
          <w:bCs w:val="0"/>
          <w:lang w:eastAsia="uk-UA"/>
        </w:rPr>
      </w:pPr>
      <w:r w:rsidRPr="009F1461">
        <w:rPr>
          <w:rFonts w:eastAsia="Times New Roman"/>
          <w:bCs w:val="0"/>
          <w:lang w:eastAsia="uk-UA"/>
        </w:rPr>
        <w:t xml:space="preserve">Границі дослідження: </w:t>
      </w:r>
    </w:p>
    <w:p w14:paraId="7DA30E0A" w14:textId="77777777" w:rsidR="00750692" w:rsidRPr="009F1461" w:rsidRDefault="00750692" w:rsidP="00BE5C98">
      <w:pPr>
        <w:ind w:firstLine="709"/>
        <w:rPr>
          <w:rFonts w:eastAsia="Times New Roman"/>
          <w:bCs w:val="0"/>
          <w:lang w:eastAsia="uk-UA"/>
        </w:rPr>
      </w:pPr>
      <w:r w:rsidRPr="009F1461">
        <w:rPr>
          <w:rFonts w:eastAsia="Times New Roman"/>
          <w:bCs w:val="0"/>
          <w:lang w:eastAsia="uk-UA"/>
        </w:rPr>
        <w:t>Запланований час проведення дослідження - 2 місяці;</w:t>
      </w:r>
    </w:p>
    <w:p w14:paraId="6987AFB3" w14:textId="14B2897D" w:rsidR="00750692" w:rsidRPr="009F1461" w:rsidRDefault="00750692" w:rsidP="00EA7AF5">
      <w:pPr>
        <w:ind w:firstLine="709"/>
        <w:rPr>
          <w:rFonts w:eastAsia="Times New Roman"/>
          <w:bCs w:val="0"/>
          <w:lang w:eastAsia="uk-UA"/>
        </w:rPr>
      </w:pPr>
      <w:r w:rsidRPr="009F1461">
        <w:rPr>
          <w:rFonts w:eastAsia="Times New Roman"/>
          <w:bCs w:val="0"/>
          <w:lang w:eastAsia="uk-UA"/>
        </w:rPr>
        <w:t>Територія</w:t>
      </w:r>
      <w:r w:rsidR="00CA2BE0" w:rsidRPr="009F1461">
        <w:rPr>
          <w:rFonts w:eastAsia="Times New Roman"/>
          <w:bCs w:val="0"/>
          <w:lang w:eastAsia="uk-UA"/>
        </w:rPr>
        <w:t>:</w:t>
      </w:r>
      <w:r w:rsidR="00EA7AF5" w:rsidRPr="009F1461">
        <w:rPr>
          <w:rFonts w:eastAsia="Times New Roman"/>
          <w:bCs w:val="0"/>
          <w:lang w:eastAsia="uk-UA"/>
        </w:rPr>
        <w:t xml:space="preserve"> </w:t>
      </w:r>
      <w:r w:rsidR="00CA2BE0" w:rsidRPr="009F1461">
        <w:rPr>
          <w:rFonts w:eastAsia="Times New Roman"/>
          <w:bCs w:val="0"/>
          <w:lang w:eastAsia="uk-UA"/>
        </w:rPr>
        <w:t>в</w:t>
      </w:r>
      <w:r w:rsidRPr="009F1461">
        <w:rPr>
          <w:rFonts w:eastAsia="Times New Roman"/>
          <w:bCs w:val="0"/>
          <w:lang w:eastAsia="uk-UA"/>
        </w:rPr>
        <w:t xml:space="preserve">сі можливі регіони, які покриває АТ </w:t>
      </w:r>
      <w:r w:rsidR="00B23660">
        <w:rPr>
          <w:rFonts w:eastAsia="Times New Roman"/>
          <w:bCs w:val="0"/>
          <w:lang w:eastAsia="uk-UA"/>
        </w:rPr>
        <w:t>«</w:t>
      </w:r>
      <w:r w:rsidRPr="009F1461">
        <w:rPr>
          <w:rFonts w:eastAsia="Times New Roman"/>
          <w:bCs w:val="0"/>
          <w:lang w:eastAsia="uk-UA"/>
        </w:rPr>
        <w:t xml:space="preserve">СК </w:t>
      </w:r>
      <w:r w:rsidR="00B23660">
        <w:rPr>
          <w:rFonts w:eastAsia="Times New Roman"/>
          <w:bCs w:val="0"/>
          <w:lang w:eastAsia="uk-UA"/>
        </w:rPr>
        <w:t>«</w:t>
      </w:r>
      <w:r w:rsidRPr="009F1461">
        <w:rPr>
          <w:rFonts w:eastAsia="Times New Roman"/>
          <w:bCs w:val="0"/>
          <w:lang w:eastAsia="uk-UA"/>
        </w:rPr>
        <w:t>Країна</w:t>
      </w:r>
      <w:r w:rsidR="00B23660">
        <w:rPr>
          <w:rFonts w:eastAsia="Times New Roman"/>
          <w:bCs w:val="0"/>
          <w:lang w:eastAsia="uk-UA"/>
        </w:rPr>
        <w:t>»</w:t>
      </w:r>
      <w:r w:rsidRPr="009F1461">
        <w:rPr>
          <w:rFonts w:eastAsia="Times New Roman"/>
          <w:bCs w:val="0"/>
          <w:lang w:eastAsia="uk-UA"/>
        </w:rPr>
        <w:t xml:space="preserve"> (місцем збору інформації будуть виступати відповідні регіональні дирекції, саме дослідження проводитиметься в головному офісі;</w:t>
      </w:r>
      <w:r w:rsidR="00EA7AF5" w:rsidRPr="009F1461">
        <w:rPr>
          <w:rFonts w:eastAsia="Times New Roman"/>
          <w:bCs w:val="0"/>
          <w:lang w:eastAsia="uk-UA"/>
        </w:rPr>
        <w:t xml:space="preserve"> </w:t>
      </w:r>
      <w:r w:rsidR="00CA2BE0" w:rsidRPr="009F1461">
        <w:rPr>
          <w:rFonts w:eastAsia="Times New Roman"/>
          <w:bCs w:val="0"/>
          <w:lang w:eastAsia="uk-UA"/>
        </w:rPr>
        <w:t>і</w:t>
      </w:r>
      <w:r w:rsidRPr="009F1461">
        <w:rPr>
          <w:rFonts w:eastAsia="Times New Roman"/>
          <w:bCs w:val="0"/>
          <w:lang w:eastAsia="uk-UA"/>
        </w:rPr>
        <w:t>нтернет форуми, видання на відповідну тематику (страхування дітей).</w:t>
      </w:r>
    </w:p>
    <w:p w14:paraId="156C4796" w14:textId="77777777" w:rsidR="00750692" w:rsidRPr="009F1461" w:rsidRDefault="00750692" w:rsidP="006B6E9B">
      <w:pPr>
        <w:ind w:firstLine="709"/>
        <w:rPr>
          <w:rFonts w:eastAsia="Times New Roman"/>
          <w:bCs w:val="0"/>
          <w:lang w:eastAsia="uk-UA"/>
        </w:rPr>
      </w:pPr>
      <w:r w:rsidRPr="009F1461">
        <w:rPr>
          <w:rFonts w:eastAsia="Times New Roman"/>
          <w:bCs w:val="0"/>
          <w:lang w:eastAsia="uk-UA"/>
        </w:rPr>
        <w:t>Ціль маркетингового дослідження - визначення складових страхового продукту для дітей, що є найбільш важливими для споживача та пошук шляхів можливої модифікації для його удосконалення.</w:t>
      </w:r>
    </w:p>
    <w:p w14:paraId="76030BFF" w14:textId="77777777" w:rsidR="00750692" w:rsidRPr="009F1461" w:rsidRDefault="00750692" w:rsidP="006B6E9B">
      <w:pPr>
        <w:ind w:firstLine="709"/>
        <w:rPr>
          <w:rFonts w:eastAsia="Times New Roman"/>
          <w:bCs w:val="0"/>
          <w:lang w:eastAsia="uk-UA"/>
        </w:rPr>
      </w:pPr>
      <w:r w:rsidRPr="009F1461">
        <w:rPr>
          <w:rFonts w:eastAsia="Times New Roman"/>
          <w:bCs w:val="0"/>
          <w:lang w:eastAsia="uk-UA"/>
        </w:rPr>
        <w:t>Завдання дослідження:</w:t>
      </w:r>
    </w:p>
    <w:p w14:paraId="6DF032EA" w14:textId="44A1C8F8" w:rsidR="00750692" w:rsidRPr="009F1461" w:rsidRDefault="00BE5C98" w:rsidP="00BE5C98">
      <w:pPr>
        <w:tabs>
          <w:tab w:val="left" w:pos="1287"/>
        </w:tabs>
        <w:ind w:firstLine="709"/>
        <w:rPr>
          <w:rFonts w:eastAsia="Times New Roman"/>
          <w:bCs w:val="0"/>
          <w:lang w:eastAsia="uk-UA"/>
        </w:rPr>
      </w:pPr>
      <w:r w:rsidRPr="009F1461">
        <w:rPr>
          <w:rFonts w:eastAsia="Times New Roman"/>
          <w:bCs w:val="0"/>
          <w:lang w:eastAsia="uk-UA"/>
        </w:rPr>
        <w:t xml:space="preserve">1. </w:t>
      </w:r>
      <w:r w:rsidR="00750692" w:rsidRPr="009F1461">
        <w:rPr>
          <w:rFonts w:eastAsia="Times New Roman"/>
          <w:bCs w:val="0"/>
          <w:lang w:eastAsia="uk-UA"/>
        </w:rPr>
        <w:t>Вивчення потреб та очікувань батьків щодо страхового продукту для дітей: проведення опитування або фокус-груп для визначення, які аспекти страхового продукту є найважливішими для батьків, які потреби вони хочуть задовольнити та які очікування мають від такого продукту;</w:t>
      </w:r>
    </w:p>
    <w:p w14:paraId="32DE2FD2" w14:textId="0C0BC7E2" w:rsidR="00750692" w:rsidRPr="009F1461" w:rsidRDefault="00BE5C98" w:rsidP="00BE5C98">
      <w:pPr>
        <w:tabs>
          <w:tab w:val="left" w:pos="1287"/>
        </w:tabs>
        <w:ind w:firstLine="709"/>
        <w:rPr>
          <w:rFonts w:eastAsia="Times New Roman"/>
          <w:bCs w:val="0"/>
          <w:lang w:eastAsia="uk-UA"/>
        </w:rPr>
      </w:pPr>
      <w:r w:rsidRPr="009F1461">
        <w:rPr>
          <w:rFonts w:eastAsia="Times New Roman"/>
          <w:bCs w:val="0"/>
          <w:lang w:eastAsia="uk-UA"/>
        </w:rPr>
        <w:t xml:space="preserve">2. </w:t>
      </w:r>
      <w:r w:rsidR="00750692" w:rsidRPr="009F1461">
        <w:rPr>
          <w:rFonts w:eastAsia="Times New Roman"/>
          <w:bCs w:val="0"/>
          <w:lang w:eastAsia="uk-UA"/>
        </w:rPr>
        <w:t>Вивчення загальних тенденцій у сфері страхування дітей, зокрема змін у попиті, нових рішень та технологій розрахунку.</w:t>
      </w:r>
    </w:p>
    <w:p w14:paraId="10DD6C06" w14:textId="0F6979A0" w:rsidR="00750692" w:rsidRPr="009F1461" w:rsidRDefault="00BE5C98" w:rsidP="00BE5C98">
      <w:pPr>
        <w:tabs>
          <w:tab w:val="left" w:pos="1287"/>
        </w:tabs>
        <w:ind w:firstLine="709"/>
        <w:rPr>
          <w:rFonts w:eastAsia="Times New Roman"/>
          <w:bCs w:val="0"/>
          <w:lang w:eastAsia="uk-UA"/>
        </w:rPr>
      </w:pPr>
      <w:r w:rsidRPr="009F1461">
        <w:rPr>
          <w:rFonts w:eastAsia="Times New Roman"/>
          <w:bCs w:val="0"/>
          <w:lang w:eastAsia="uk-UA"/>
        </w:rPr>
        <w:t xml:space="preserve">3. </w:t>
      </w:r>
      <w:r w:rsidR="00750692" w:rsidRPr="009F1461">
        <w:rPr>
          <w:rFonts w:eastAsia="Times New Roman"/>
          <w:bCs w:val="0"/>
          <w:lang w:eastAsia="uk-UA"/>
        </w:rPr>
        <w:t>Оцінка потенційних модифікацій: на основі отриманої інформації визначення можливих напрямків модифікації страхового продукту для дітей, що задовольнять найважливіші потреби та очікування споживачів. Розробка варіантів модифікацій, їх порівняння та вибір найбільш перспективних.</w:t>
      </w:r>
    </w:p>
    <w:p w14:paraId="1985E8C4" w14:textId="730422C6" w:rsidR="00750692" w:rsidRPr="009F1461" w:rsidRDefault="00BE5C98" w:rsidP="00BE5C98">
      <w:pPr>
        <w:tabs>
          <w:tab w:val="left" w:pos="1287"/>
        </w:tabs>
        <w:ind w:firstLine="709"/>
        <w:rPr>
          <w:rFonts w:eastAsia="Times New Roman"/>
          <w:bCs w:val="0"/>
          <w:lang w:eastAsia="uk-UA"/>
        </w:rPr>
      </w:pPr>
      <w:r w:rsidRPr="009F1461">
        <w:rPr>
          <w:rFonts w:eastAsia="Times New Roman"/>
          <w:bCs w:val="0"/>
          <w:lang w:eastAsia="uk-UA"/>
        </w:rPr>
        <w:lastRenderedPageBreak/>
        <w:t xml:space="preserve">4. </w:t>
      </w:r>
      <w:r w:rsidR="00750692" w:rsidRPr="009F1461">
        <w:rPr>
          <w:rFonts w:eastAsia="Times New Roman"/>
          <w:bCs w:val="0"/>
          <w:lang w:eastAsia="uk-UA"/>
        </w:rPr>
        <w:t>Вивчення впливу модифікацій на споживачів: проведення додаткового дослідження для визначення, як потенційні модифікації страхового продукту для дітей впливають на споживачів. Це може включати опитування або спостереження споживачів, щоб з'ясувати їх реакцію, задоволення та готовність придбати модифікований продукт.</w:t>
      </w:r>
    </w:p>
    <w:p w14:paraId="413F5EBA" w14:textId="3EA28F50" w:rsidR="00750692" w:rsidRPr="009F1461" w:rsidRDefault="00BE5C98" w:rsidP="00BE5C98">
      <w:pPr>
        <w:tabs>
          <w:tab w:val="left" w:pos="1287"/>
        </w:tabs>
        <w:ind w:firstLine="709"/>
        <w:rPr>
          <w:rFonts w:eastAsia="Times New Roman"/>
          <w:bCs w:val="0"/>
          <w:lang w:eastAsia="uk-UA"/>
        </w:rPr>
      </w:pPr>
      <w:r w:rsidRPr="009F1461">
        <w:rPr>
          <w:rFonts w:eastAsia="Times New Roman"/>
          <w:bCs w:val="0"/>
          <w:lang w:eastAsia="uk-UA"/>
        </w:rPr>
        <w:t xml:space="preserve">5. </w:t>
      </w:r>
      <w:r w:rsidR="00750692" w:rsidRPr="009F1461">
        <w:rPr>
          <w:rFonts w:eastAsia="Times New Roman"/>
          <w:bCs w:val="0"/>
          <w:lang w:eastAsia="uk-UA"/>
        </w:rPr>
        <w:t>Оцінка цінової стратегії: визначення оптимальної цінової стратегії для модифікованого страхового продукту для дітей.</w:t>
      </w:r>
    </w:p>
    <w:p w14:paraId="3721CFE6" w14:textId="77777777" w:rsidR="00750692" w:rsidRPr="009F1461" w:rsidRDefault="00750692" w:rsidP="006B6E9B">
      <w:pPr>
        <w:ind w:firstLine="709"/>
        <w:rPr>
          <w:rFonts w:eastAsia="Times New Roman"/>
          <w:bCs w:val="0"/>
          <w:lang w:eastAsia="uk-UA"/>
        </w:rPr>
      </w:pPr>
      <w:r w:rsidRPr="009F1461">
        <w:rPr>
          <w:rFonts w:eastAsia="Times New Roman"/>
          <w:bCs w:val="0"/>
          <w:lang w:eastAsia="uk-UA"/>
        </w:rPr>
        <w:t>Завдання дослідження повинні допомогти визначити найважливіші аспекти страхових продуктів для дітей для споживачів та виявити можливості для їх удосконалення з метою задоволення попиту та забезпечення конкурентоспроможності компанії.</w:t>
      </w:r>
    </w:p>
    <w:p w14:paraId="27318B97" w14:textId="77777777" w:rsidR="00750692" w:rsidRPr="009F1461" w:rsidRDefault="00750692" w:rsidP="006B6E9B">
      <w:pPr>
        <w:pStyle w:val="ac"/>
        <w:spacing w:before="0" w:beforeAutospacing="0" w:after="0" w:afterAutospacing="0" w:line="360" w:lineRule="auto"/>
        <w:ind w:firstLine="709"/>
        <w:jc w:val="both"/>
      </w:pPr>
      <w:r w:rsidRPr="009F1461">
        <w:rPr>
          <w:color w:val="222222"/>
          <w:sz w:val="28"/>
          <w:szCs w:val="28"/>
        </w:rPr>
        <w:t>План дослідження:</w:t>
      </w:r>
    </w:p>
    <w:p w14:paraId="32C4DBF3" w14:textId="666B7790" w:rsidR="00750692" w:rsidRPr="009F1461" w:rsidRDefault="00C67191" w:rsidP="00C67191">
      <w:pPr>
        <w:ind w:firstLine="709"/>
      </w:pPr>
      <w:r w:rsidRPr="009F1461">
        <w:t xml:space="preserve">1. </w:t>
      </w:r>
      <w:r w:rsidR="00750692" w:rsidRPr="009F1461">
        <w:t>Визначення цілей дослідження:</w:t>
      </w:r>
    </w:p>
    <w:p w14:paraId="4536C6AE" w14:textId="77777777" w:rsidR="00750692" w:rsidRPr="009F1461" w:rsidRDefault="00750692" w:rsidP="00C67191">
      <w:pPr>
        <w:ind w:firstLine="709"/>
      </w:pPr>
      <w:r w:rsidRPr="009F1461">
        <w:t>Встановлення основної мети дослідження та завдань, що потрібно вирішити.</w:t>
      </w:r>
    </w:p>
    <w:p w14:paraId="6170CD09" w14:textId="77777777" w:rsidR="00750692" w:rsidRPr="009F1461" w:rsidRDefault="00750692" w:rsidP="00C67191">
      <w:pPr>
        <w:ind w:firstLine="709"/>
      </w:pPr>
      <w:r w:rsidRPr="009F1461">
        <w:t>Визначення конкретних питань, які потрібно відповісти за результатами дослідження.</w:t>
      </w:r>
    </w:p>
    <w:p w14:paraId="3F76CB94" w14:textId="714A527C" w:rsidR="00750692" w:rsidRPr="009F1461" w:rsidRDefault="00C67191" w:rsidP="00C67191">
      <w:pPr>
        <w:ind w:firstLine="709"/>
      </w:pPr>
      <w:r w:rsidRPr="009F1461">
        <w:t xml:space="preserve">2. </w:t>
      </w:r>
      <w:r w:rsidR="00750692" w:rsidRPr="009F1461">
        <w:t>Огляд літератури та досліджень:</w:t>
      </w:r>
    </w:p>
    <w:p w14:paraId="4B6CC987" w14:textId="77777777" w:rsidR="00750692" w:rsidRPr="009F1461" w:rsidRDefault="00750692" w:rsidP="00C67191">
      <w:pPr>
        <w:ind w:firstLine="709"/>
      </w:pPr>
      <w:r w:rsidRPr="009F1461">
        <w:t>Збір та аналіз наявних джерел, включаючи академічні статті, звіти, статистичні дані та інші дослідження, що стосуються страхових продуктів для дітей.</w:t>
      </w:r>
    </w:p>
    <w:p w14:paraId="277C14F0" w14:textId="77777777" w:rsidR="00750692" w:rsidRPr="009F1461" w:rsidRDefault="00750692" w:rsidP="00C67191">
      <w:pPr>
        <w:ind w:firstLine="709"/>
      </w:pPr>
      <w:r w:rsidRPr="009F1461">
        <w:t>Вивчення релевантних теорій, моделей та концепцій, які можуть бути застосовані до даного дослідження.</w:t>
      </w:r>
    </w:p>
    <w:p w14:paraId="5E3C0D4F" w14:textId="097E9FE0" w:rsidR="00750692" w:rsidRPr="009F1461" w:rsidRDefault="00C67191" w:rsidP="00C67191">
      <w:pPr>
        <w:ind w:firstLine="709"/>
      </w:pPr>
      <w:r w:rsidRPr="009F1461">
        <w:t xml:space="preserve">3. </w:t>
      </w:r>
      <w:r w:rsidR="00750692" w:rsidRPr="009F1461">
        <w:t>Вибір методів дослідження:</w:t>
      </w:r>
    </w:p>
    <w:p w14:paraId="40D76C89" w14:textId="77777777" w:rsidR="00750692" w:rsidRPr="009F1461" w:rsidRDefault="00750692" w:rsidP="00C67191">
      <w:pPr>
        <w:ind w:firstLine="709"/>
      </w:pPr>
      <w:r w:rsidRPr="009F1461">
        <w:t>Визначення основних методів збору інформації, таких як опитування, фокус-групи, інтерв'ю, спостереження та аналіз вторинних даних.</w:t>
      </w:r>
    </w:p>
    <w:p w14:paraId="236B9FA2" w14:textId="77777777" w:rsidR="00750692" w:rsidRPr="009F1461" w:rsidRDefault="00750692" w:rsidP="00C67191">
      <w:pPr>
        <w:ind w:firstLine="709"/>
      </w:pPr>
      <w:r w:rsidRPr="009F1461">
        <w:t>Вибір методів аналізу та інтерпретації отриманих даних.</w:t>
      </w:r>
    </w:p>
    <w:p w14:paraId="72D7D7D9" w14:textId="77777777" w:rsidR="00750692" w:rsidRPr="009F1461" w:rsidRDefault="00750692" w:rsidP="00C67191">
      <w:pPr>
        <w:ind w:firstLine="709"/>
      </w:pPr>
      <w:r w:rsidRPr="009F1461">
        <w:t>Розробка плану збору даних:</w:t>
      </w:r>
    </w:p>
    <w:p w14:paraId="2B09A520" w14:textId="77777777" w:rsidR="00750692" w:rsidRPr="009F1461" w:rsidRDefault="00750692" w:rsidP="00C67191">
      <w:pPr>
        <w:ind w:firstLine="709"/>
      </w:pPr>
      <w:r w:rsidRPr="009F1461">
        <w:t>Розробка опитувальників, питальних листів або сценаріїв для фокус-груп та інтерв'ю.</w:t>
      </w:r>
    </w:p>
    <w:p w14:paraId="2C107606" w14:textId="46959D62" w:rsidR="00750692" w:rsidRPr="009F1461" w:rsidRDefault="00C67191" w:rsidP="00C67191">
      <w:pPr>
        <w:ind w:firstLine="709"/>
      </w:pPr>
      <w:r w:rsidRPr="009F1461">
        <w:lastRenderedPageBreak/>
        <w:t xml:space="preserve">4. </w:t>
      </w:r>
      <w:r w:rsidR="00750692" w:rsidRPr="009F1461">
        <w:t>Збір та аналіз даних:</w:t>
      </w:r>
    </w:p>
    <w:p w14:paraId="0E8C7CE7" w14:textId="77777777" w:rsidR="00750692" w:rsidRPr="009F1461" w:rsidRDefault="00750692" w:rsidP="00C67191">
      <w:pPr>
        <w:ind w:firstLine="709"/>
      </w:pPr>
      <w:r w:rsidRPr="009F1461">
        <w:t>Здійснення збору даних згідно з розробленим планом.</w:t>
      </w:r>
    </w:p>
    <w:p w14:paraId="3EA070A7" w14:textId="77777777" w:rsidR="00750692" w:rsidRPr="009F1461" w:rsidRDefault="00750692" w:rsidP="00C67191">
      <w:pPr>
        <w:ind w:firstLine="709"/>
      </w:pPr>
      <w:r w:rsidRPr="009F1461">
        <w:t>Кодування, категоризація та аналіз отриманих даних з використанням підходів, які найкраще відповідають досліджуваній проблемі.</w:t>
      </w:r>
    </w:p>
    <w:p w14:paraId="2C0E7C21" w14:textId="77777777" w:rsidR="00750692" w:rsidRPr="009F1461" w:rsidRDefault="00750692" w:rsidP="00C67191">
      <w:pPr>
        <w:ind w:firstLine="709"/>
      </w:pPr>
      <w:r w:rsidRPr="009F1461">
        <w:t>Інтерпретація результатів:</w:t>
      </w:r>
    </w:p>
    <w:p w14:paraId="42BCC013" w14:textId="77777777" w:rsidR="00750692" w:rsidRPr="009F1461" w:rsidRDefault="00750692" w:rsidP="00C67191">
      <w:pPr>
        <w:ind w:firstLine="709"/>
      </w:pPr>
      <w:r w:rsidRPr="009F1461">
        <w:t>Аналіз та інтерпретація зібраних даних з метою відповіді на поставлені дослідницькі питання.</w:t>
      </w:r>
    </w:p>
    <w:p w14:paraId="5E217AAF" w14:textId="77777777" w:rsidR="00750692" w:rsidRPr="009F1461" w:rsidRDefault="00750692" w:rsidP="00C67191">
      <w:pPr>
        <w:ind w:firstLine="709"/>
      </w:pPr>
      <w:r w:rsidRPr="009F1461">
        <w:t>Визначення ключових складових страхового продукту для дітей та ідентифікація можливих шляхів його удосконалення.</w:t>
      </w:r>
    </w:p>
    <w:p w14:paraId="456C66FD" w14:textId="5D719D59" w:rsidR="00750692" w:rsidRPr="009F1461" w:rsidRDefault="00C67191" w:rsidP="00C67191">
      <w:pPr>
        <w:ind w:firstLine="709"/>
      </w:pPr>
      <w:r w:rsidRPr="009F1461">
        <w:t xml:space="preserve">5. </w:t>
      </w:r>
      <w:r w:rsidR="00750692" w:rsidRPr="009F1461">
        <w:t>Підготовка звіту та презентація результатів:</w:t>
      </w:r>
    </w:p>
    <w:p w14:paraId="6AB7C276" w14:textId="77777777" w:rsidR="00750692" w:rsidRPr="009F1461" w:rsidRDefault="00750692" w:rsidP="00C67191">
      <w:pPr>
        <w:ind w:firstLine="709"/>
      </w:pPr>
      <w:r w:rsidRPr="009F1461">
        <w:t>Оформлення дослідницького звіту, включаючи вступ, методику, результати, висновки та рекомендації.</w:t>
      </w:r>
    </w:p>
    <w:p w14:paraId="26AC1ECE" w14:textId="77777777" w:rsidR="00750692" w:rsidRPr="009F1461" w:rsidRDefault="00750692" w:rsidP="00C67191">
      <w:pPr>
        <w:ind w:firstLine="709"/>
      </w:pPr>
      <w:r w:rsidRPr="009F1461">
        <w:t>Підготовка презентації для представлення результатів дослідження стейкхолдерам та зацікавленим сторонам.</w:t>
      </w:r>
    </w:p>
    <w:p w14:paraId="34269AEE" w14:textId="77777777" w:rsidR="00750692" w:rsidRPr="009F1461" w:rsidRDefault="00750692" w:rsidP="006B6E9B">
      <w:pPr>
        <w:ind w:firstLine="709"/>
      </w:pPr>
      <w:r w:rsidRPr="009F1461">
        <w:t>План дослідження повинен забезпечити систематичний підхід до збору та аналізу інформації для визначення основних факторів, які споживачам є найбільш важливими, та можливих шляхів модифікації для поліпшення цих продуктів.</w:t>
      </w:r>
    </w:p>
    <w:p w14:paraId="48126AFC" w14:textId="77777777" w:rsidR="00750692" w:rsidRPr="009F1461" w:rsidRDefault="00750692" w:rsidP="006B6E9B">
      <w:pPr>
        <w:ind w:firstLine="709"/>
      </w:pPr>
      <w:r w:rsidRPr="009F1461">
        <w:t>Для опитування споживачів буде використано 2 групи:</w:t>
      </w:r>
    </w:p>
    <w:p w14:paraId="059F2D2D" w14:textId="77777777" w:rsidR="00750692" w:rsidRPr="009F1461" w:rsidRDefault="00750692" w:rsidP="00C67191">
      <w:pPr>
        <w:ind w:firstLine="709"/>
      </w:pPr>
      <w:r w:rsidRPr="009F1461">
        <w:rPr>
          <w:rFonts w:eastAsia="Times New Roman"/>
          <w:bCs w:val="0"/>
          <w:lang w:eastAsia="uk-UA"/>
        </w:rPr>
        <w:t>Група №1 - ті, що вже мають досвід страхування;</w:t>
      </w:r>
    </w:p>
    <w:p w14:paraId="4694D2D7" w14:textId="77777777" w:rsidR="00750692" w:rsidRPr="009F1461" w:rsidRDefault="00750692" w:rsidP="00C67191">
      <w:pPr>
        <w:ind w:firstLine="709"/>
      </w:pPr>
      <w:r w:rsidRPr="009F1461">
        <w:rPr>
          <w:rFonts w:eastAsia="Times New Roman"/>
          <w:bCs w:val="0"/>
          <w:lang w:eastAsia="uk-UA"/>
        </w:rPr>
        <w:t>Група №2 - ті, що раніше не страхувались.</w:t>
      </w:r>
    </w:p>
    <w:p w14:paraId="5669647C" w14:textId="77777777" w:rsidR="00A31AA3" w:rsidRPr="009F1461" w:rsidRDefault="00A31AA3" w:rsidP="006B6E9B">
      <w:pPr>
        <w:ind w:firstLine="709"/>
      </w:pPr>
      <w:r w:rsidRPr="009F1461">
        <w:t>Для проведення опитування споживачів, особливо з урахуванням їхнього досвіду страхування, можна розділити їх на дві групи: тих, що вже мають досвід страхування</w:t>
      </w:r>
      <w:r w:rsidR="00E41B52" w:rsidRPr="009F1461">
        <w:t xml:space="preserve">, </w:t>
      </w:r>
      <w:r w:rsidRPr="009F1461">
        <w:t>і тих, хто раніше не</w:t>
      </w:r>
      <w:r w:rsidR="00E41B52" w:rsidRPr="009F1461">
        <w:t xml:space="preserve"> користувався послугами</w:t>
      </w:r>
      <w:r w:rsidRPr="009F1461">
        <w:t xml:space="preserve"> страхува</w:t>
      </w:r>
      <w:r w:rsidR="00E41B52" w:rsidRPr="009F1461">
        <w:t>ння здоров’я.</w:t>
      </w:r>
    </w:p>
    <w:p w14:paraId="2440D5D8" w14:textId="77777777" w:rsidR="00750692" w:rsidRPr="009F1461" w:rsidRDefault="00750692" w:rsidP="006B6E9B">
      <w:pPr>
        <w:ind w:firstLine="709"/>
      </w:pPr>
      <w:r w:rsidRPr="009F1461">
        <w:t>Для опитування експертів буде використано 2 групи:</w:t>
      </w:r>
    </w:p>
    <w:p w14:paraId="66588F6A" w14:textId="77777777" w:rsidR="00750692" w:rsidRPr="009F1461" w:rsidRDefault="00750692" w:rsidP="00C67191">
      <w:pPr>
        <w:ind w:firstLine="709"/>
      </w:pPr>
      <w:r w:rsidRPr="009F1461">
        <w:rPr>
          <w:rFonts w:eastAsia="Times New Roman"/>
          <w:bCs w:val="0"/>
          <w:lang w:eastAsia="uk-UA"/>
        </w:rPr>
        <w:t>Група №1 – експерти з продажів</w:t>
      </w:r>
    </w:p>
    <w:p w14:paraId="6E82CE71" w14:textId="77777777" w:rsidR="00750692" w:rsidRPr="009F1461" w:rsidRDefault="00750692" w:rsidP="00C67191">
      <w:pPr>
        <w:ind w:firstLine="709"/>
      </w:pPr>
      <w:r w:rsidRPr="009F1461">
        <w:rPr>
          <w:rFonts w:eastAsia="Times New Roman"/>
          <w:bCs w:val="0"/>
          <w:lang w:eastAsia="uk-UA"/>
        </w:rPr>
        <w:t>Група №2 – експерти андерайтингу (галузеві)</w:t>
      </w:r>
    </w:p>
    <w:p w14:paraId="22CC145C" w14:textId="482760A3" w:rsidR="00E41B52" w:rsidRPr="009F1461" w:rsidRDefault="00A31AA3" w:rsidP="006B6E9B">
      <w:pPr>
        <w:ind w:firstLine="709"/>
      </w:pPr>
      <w:r w:rsidRPr="009F1461">
        <w:t>Для отримання цінних відповідей від експертів з продажів і експертів андерайтингу (галузевих) важливо ретельно спланувати та провести опитування з урахуванням особливостей кожної групи.</w:t>
      </w:r>
    </w:p>
    <w:p w14:paraId="590F841B" w14:textId="5F5F66DA" w:rsidR="00DF6A61" w:rsidRPr="009F1461" w:rsidRDefault="00DF6A61" w:rsidP="006B6E9B">
      <w:pPr>
        <w:ind w:firstLine="709"/>
      </w:pPr>
      <w:r w:rsidRPr="009F1461">
        <w:lastRenderedPageBreak/>
        <w:t>Всі завдання та відповідні пошукові питання було зведено до загальної таблиці 2.1.</w:t>
      </w:r>
    </w:p>
    <w:p w14:paraId="5B63996F" w14:textId="77777777" w:rsidR="001C08E4" w:rsidRPr="009F1461" w:rsidRDefault="001C08E4" w:rsidP="006B6E9B">
      <w:pPr>
        <w:ind w:firstLine="709"/>
      </w:pPr>
    </w:p>
    <w:p w14:paraId="0A35D163" w14:textId="77777777" w:rsidR="00750692" w:rsidRPr="009F1461" w:rsidRDefault="00750692" w:rsidP="006B6E9B">
      <w:pPr>
        <w:ind w:firstLine="709"/>
      </w:pPr>
      <w:r w:rsidRPr="009F1461">
        <w:t>Таблиця 2.1</w:t>
      </w:r>
      <w:r w:rsidR="00727FAB" w:rsidRPr="009F1461">
        <w:rPr>
          <w:lang w:val="en-US"/>
        </w:rPr>
        <w:t xml:space="preserve"> - </w:t>
      </w:r>
      <w:r w:rsidRPr="009F1461">
        <w:t>Завдання дослідження</w:t>
      </w:r>
    </w:p>
    <w:tbl>
      <w:tblPr>
        <w:tblStyle w:val="a7"/>
        <w:tblW w:w="0" w:type="auto"/>
        <w:tblLook w:val="04A0" w:firstRow="1" w:lastRow="0" w:firstColumn="1" w:lastColumn="0" w:noHBand="0" w:noVBand="1"/>
      </w:tblPr>
      <w:tblGrid>
        <w:gridCol w:w="556"/>
        <w:gridCol w:w="1782"/>
        <w:gridCol w:w="3262"/>
        <w:gridCol w:w="2597"/>
        <w:gridCol w:w="1714"/>
      </w:tblGrid>
      <w:tr w:rsidR="00750692" w:rsidRPr="009F1461" w14:paraId="1D20E0B1" w14:textId="77777777" w:rsidTr="004A545B">
        <w:tc>
          <w:tcPr>
            <w:tcW w:w="556" w:type="dxa"/>
          </w:tcPr>
          <w:p w14:paraId="4DAE6CC6" w14:textId="77777777" w:rsidR="00750692" w:rsidRPr="009F1461" w:rsidRDefault="00750692" w:rsidP="006C46DC">
            <w:pPr>
              <w:jc w:val="left"/>
            </w:pPr>
            <w:r w:rsidRPr="009F1461">
              <w:t>№ з/п</w:t>
            </w:r>
          </w:p>
        </w:tc>
        <w:tc>
          <w:tcPr>
            <w:tcW w:w="1782" w:type="dxa"/>
          </w:tcPr>
          <w:p w14:paraId="378FCF68" w14:textId="77777777" w:rsidR="00750692" w:rsidRPr="009F1461" w:rsidRDefault="00750692" w:rsidP="006C46DC">
            <w:pPr>
              <w:jc w:val="left"/>
            </w:pPr>
            <w:r w:rsidRPr="009F1461">
              <w:t>Завдання дослідження</w:t>
            </w:r>
          </w:p>
        </w:tc>
        <w:tc>
          <w:tcPr>
            <w:tcW w:w="3262" w:type="dxa"/>
          </w:tcPr>
          <w:p w14:paraId="23149CB4" w14:textId="77777777" w:rsidR="00750692" w:rsidRPr="009F1461" w:rsidRDefault="00750692" w:rsidP="006C46DC">
            <w:pPr>
              <w:jc w:val="left"/>
            </w:pPr>
            <w:r w:rsidRPr="009F1461">
              <w:t>Пошукові питання</w:t>
            </w:r>
          </w:p>
        </w:tc>
        <w:tc>
          <w:tcPr>
            <w:tcW w:w="2597" w:type="dxa"/>
          </w:tcPr>
          <w:p w14:paraId="68CC69A6" w14:textId="77777777" w:rsidR="00750692" w:rsidRPr="009F1461" w:rsidRDefault="00750692" w:rsidP="006C46DC">
            <w:pPr>
              <w:jc w:val="left"/>
            </w:pPr>
            <w:r w:rsidRPr="009F1461">
              <w:t>Метод отримання та джерело інформації</w:t>
            </w:r>
          </w:p>
        </w:tc>
        <w:tc>
          <w:tcPr>
            <w:tcW w:w="1714" w:type="dxa"/>
          </w:tcPr>
          <w:p w14:paraId="04FDF15B" w14:textId="77777777" w:rsidR="00750692" w:rsidRPr="009F1461" w:rsidRDefault="00750692" w:rsidP="006C46DC">
            <w:pPr>
              <w:jc w:val="left"/>
            </w:pPr>
            <w:r w:rsidRPr="009F1461">
              <w:t>Формат отриманої інформації</w:t>
            </w:r>
          </w:p>
        </w:tc>
      </w:tr>
      <w:tr w:rsidR="00750692" w:rsidRPr="009F1461" w14:paraId="5A010AC1" w14:textId="77777777" w:rsidTr="004A545B">
        <w:tc>
          <w:tcPr>
            <w:tcW w:w="556" w:type="dxa"/>
          </w:tcPr>
          <w:p w14:paraId="1158955C" w14:textId="77777777" w:rsidR="00750692" w:rsidRPr="009F1461" w:rsidRDefault="00750692" w:rsidP="006C46DC">
            <w:pPr>
              <w:jc w:val="left"/>
            </w:pPr>
            <w:r w:rsidRPr="009F1461">
              <w:t>1</w:t>
            </w:r>
          </w:p>
        </w:tc>
        <w:tc>
          <w:tcPr>
            <w:tcW w:w="1782" w:type="dxa"/>
            <w:vMerge w:val="restart"/>
          </w:tcPr>
          <w:p w14:paraId="0E66A099" w14:textId="77777777" w:rsidR="00750692" w:rsidRPr="009F1461" w:rsidRDefault="00750692" w:rsidP="006C46DC">
            <w:pPr>
              <w:jc w:val="left"/>
            </w:pPr>
            <w:r w:rsidRPr="009F1461">
              <w:t>Завдання 1.</w:t>
            </w:r>
            <w:r w:rsidRPr="009F1461">
              <w:br/>
            </w:r>
            <w:r w:rsidRPr="009F1461">
              <w:rPr>
                <w:rFonts w:eastAsia="Times New Roman"/>
                <w:bCs w:val="0"/>
                <w:lang w:eastAsia="uk-UA"/>
              </w:rPr>
              <w:t>Вивчення потреб та очікувань батьків щодо страхового продукту для дітей</w:t>
            </w:r>
          </w:p>
        </w:tc>
        <w:tc>
          <w:tcPr>
            <w:tcW w:w="3262" w:type="dxa"/>
          </w:tcPr>
          <w:p w14:paraId="122BCD93" w14:textId="77777777" w:rsidR="00750692" w:rsidRPr="009F1461" w:rsidRDefault="00750692" w:rsidP="006C46DC">
            <w:pPr>
              <w:jc w:val="left"/>
            </w:pPr>
            <w:r w:rsidRPr="009F1461">
              <w:t>1. Які аспекти страхового продукту для дітей є найважливішими для батьків?</w:t>
            </w:r>
          </w:p>
        </w:tc>
        <w:tc>
          <w:tcPr>
            <w:tcW w:w="2597" w:type="dxa"/>
          </w:tcPr>
          <w:p w14:paraId="357A3886" w14:textId="77777777" w:rsidR="00750692" w:rsidRPr="009F1461" w:rsidRDefault="00750692" w:rsidP="006C46DC">
            <w:pPr>
              <w:jc w:val="left"/>
            </w:pPr>
            <w:r w:rsidRPr="009F1461">
              <w:t>Опитування групи споживачів №1 та №2</w:t>
            </w:r>
          </w:p>
        </w:tc>
        <w:tc>
          <w:tcPr>
            <w:tcW w:w="1714" w:type="dxa"/>
          </w:tcPr>
          <w:p w14:paraId="2CD74865" w14:textId="77777777" w:rsidR="00750692" w:rsidRPr="009F1461" w:rsidRDefault="00750692" w:rsidP="006C46DC">
            <w:pPr>
              <w:jc w:val="left"/>
            </w:pPr>
            <w:r w:rsidRPr="009F1461">
              <w:t>Текстовий перелік.</w:t>
            </w:r>
          </w:p>
        </w:tc>
      </w:tr>
      <w:tr w:rsidR="00750692" w:rsidRPr="009F1461" w14:paraId="5DB03498" w14:textId="77777777" w:rsidTr="004A545B">
        <w:tc>
          <w:tcPr>
            <w:tcW w:w="556" w:type="dxa"/>
          </w:tcPr>
          <w:p w14:paraId="75067390" w14:textId="77777777" w:rsidR="00750692" w:rsidRPr="009F1461" w:rsidRDefault="00750692" w:rsidP="006C46DC">
            <w:pPr>
              <w:jc w:val="left"/>
            </w:pPr>
            <w:r w:rsidRPr="009F1461">
              <w:t>2</w:t>
            </w:r>
          </w:p>
        </w:tc>
        <w:tc>
          <w:tcPr>
            <w:tcW w:w="1782" w:type="dxa"/>
            <w:vMerge/>
          </w:tcPr>
          <w:p w14:paraId="138C5945" w14:textId="77777777" w:rsidR="00750692" w:rsidRPr="009F1461" w:rsidRDefault="00750692" w:rsidP="006C46DC">
            <w:pPr>
              <w:jc w:val="left"/>
            </w:pPr>
          </w:p>
        </w:tc>
        <w:tc>
          <w:tcPr>
            <w:tcW w:w="3262" w:type="dxa"/>
          </w:tcPr>
          <w:p w14:paraId="0A496C95" w14:textId="77777777" w:rsidR="00750692" w:rsidRPr="009F1461" w:rsidRDefault="00750692" w:rsidP="006C46DC">
            <w:pPr>
              <w:jc w:val="left"/>
            </w:pPr>
            <w:r w:rsidRPr="009F1461">
              <w:t>2. Які види покриття (хвороби, травми, нещасні випадки тощо) б хотіли бачити у страховому продукті для дітей?</w:t>
            </w:r>
          </w:p>
        </w:tc>
        <w:tc>
          <w:tcPr>
            <w:tcW w:w="2597" w:type="dxa"/>
          </w:tcPr>
          <w:p w14:paraId="3DD752AA" w14:textId="77777777" w:rsidR="00750692" w:rsidRPr="009F1461" w:rsidRDefault="00750692" w:rsidP="006C46DC">
            <w:pPr>
              <w:jc w:val="left"/>
            </w:pPr>
            <w:r w:rsidRPr="009F1461">
              <w:t>Опитування групи споживачів №1 та №2</w:t>
            </w:r>
          </w:p>
        </w:tc>
        <w:tc>
          <w:tcPr>
            <w:tcW w:w="1714" w:type="dxa"/>
          </w:tcPr>
          <w:p w14:paraId="088B28FD" w14:textId="77777777" w:rsidR="00750692" w:rsidRPr="009F1461" w:rsidRDefault="00750692" w:rsidP="006C46DC">
            <w:pPr>
              <w:jc w:val="left"/>
            </w:pPr>
            <w:r w:rsidRPr="009F1461">
              <w:t>Текстовий перелік із списку.</w:t>
            </w:r>
          </w:p>
        </w:tc>
      </w:tr>
      <w:tr w:rsidR="00750692" w:rsidRPr="009F1461" w14:paraId="5A4A7E44" w14:textId="77777777" w:rsidTr="004A545B">
        <w:tc>
          <w:tcPr>
            <w:tcW w:w="556" w:type="dxa"/>
          </w:tcPr>
          <w:p w14:paraId="4BDE9E62" w14:textId="77777777" w:rsidR="00750692" w:rsidRPr="009F1461" w:rsidRDefault="00750692" w:rsidP="006C46DC">
            <w:pPr>
              <w:jc w:val="left"/>
            </w:pPr>
            <w:r w:rsidRPr="009F1461">
              <w:t>3</w:t>
            </w:r>
          </w:p>
        </w:tc>
        <w:tc>
          <w:tcPr>
            <w:tcW w:w="1782" w:type="dxa"/>
            <w:vMerge/>
          </w:tcPr>
          <w:p w14:paraId="366EF669" w14:textId="77777777" w:rsidR="00750692" w:rsidRPr="009F1461" w:rsidRDefault="00750692" w:rsidP="006C46DC">
            <w:pPr>
              <w:jc w:val="left"/>
            </w:pPr>
          </w:p>
        </w:tc>
        <w:tc>
          <w:tcPr>
            <w:tcW w:w="3262" w:type="dxa"/>
          </w:tcPr>
          <w:p w14:paraId="59EFE7B2" w14:textId="77777777" w:rsidR="00750692" w:rsidRPr="009F1461" w:rsidRDefault="00750692" w:rsidP="006C46DC">
            <w:pPr>
              <w:jc w:val="left"/>
            </w:pPr>
            <w:r w:rsidRPr="009F1461">
              <w:t>3. Які очікування від страхового продукту для дітей?</w:t>
            </w:r>
          </w:p>
        </w:tc>
        <w:tc>
          <w:tcPr>
            <w:tcW w:w="2597" w:type="dxa"/>
          </w:tcPr>
          <w:p w14:paraId="6398716D" w14:textId="77777777" w:rsidR="00750692" w:rsidRPr="009F1461" w:rsidRDefault="00750692" w:rsidP="006C46DC">
            <w:pPr>
              <w:jc w:val="left"/>
            </w:pPr>
            <w:r w:rsidRPr="009F1461">
              <w:t>Опитування групи споживачів №2</w:t>
            </w:r>
          </w:p>
        </w:tc>
        <w:tc>
          <w:tcPr>
            <w:tcW w:w="1714" w:type="dxa"/>
          </w:tcPr>
          <w:p w14:paraId="6A4453AA" w14:textId="77777777" w:rsidR="00750692" w:rsidRPr="009F1461" w:rsidRDefault="00750692" w:rsidP="006C46DC">
            <w:pPr>
              <w:jc w:val="left"/>
            </w:pPr>
            <w:r w:rsidRPr="009F1461">
              <w:t>Текстові відповіді на запитання.</w:t>
            </w:r>
          </w:p>
        </w:tc>
      </w:tr>
      <w:tr w:rsidR="00750692" w:rsidRPr="009F1461" w14:paraId="33C3B929" w14:textId="77777777" w:rsidTr="004A545B">
        <w:tc>
          <w:tcPr>
            <w:tcW w:w="556" w:type="dxa"/>
          </w:tcPr>
          <w:p w14:paraId="76DAEAEA" w14:textId="77777777" w:rsidR="00750692" w:rsidRPr="009F1461" w:rsidRDefault="002E2C22" w:rsidP="006C46DC">
            <w:pPr>
              <w:jc w:val="left"/>
            </w:pPr>
            <w:r w:rsidRPr="009F1461">
              <w:t>4</w:t>
            </w:r>
          </w:p>
        </w:tc>
        <w:tc>
          <w:tcPr>
            <w:tcW w:w="1782" w:type="dxa"/>
            <w:vMerge w:val="restart"/>
          </w:tcPr>
          <w:p w14:paraId="477308A5" w14:textId="77777777" w:rsidR="00750692" w:rsidRPr="009F1461" w:rsidRDefault="00750692" w:rsidP="006C46DC">
            <w:pPr>
              <w:jc w:val="left"/>
            </w:pPr>
            <w:r w:rsidRPr="009F1461">
              <w:t>Завдання 2. Вивчення загальних тенденцій у сфері страхування дітей</w:t>
            </w:r>
          </w:p>
        </w:tc>
        <w:tc>
          <w:tcPr>
            <w:tcW w:w="3262" w:type="dxa"/>
          </w:tcPr>
          <w:p w14:paraId="231F82AD" w14:textId="77777777" w:rsidR="00750692" w:rsidRPr="009F1461" w:rsidRDefault="00750692" w:rsidP="006C46DC">
            <w:pPr>
              <w:jc w:val="left"/>
            </w:pPr>
            <w:r w:rsidRPr="009F1461">
              <w:t>1. Які зміни відбуваються в попиті на страхові продукти для дітей?</w:t>
            </w:r>
          </w:p>
        </w:tc>
        <w:tc>
          <w:tcPr>
            <w:tcW w:w="2597" w:type="dxa"/>
          </w:tcPr>
          <w:p w14:paraId="0AE4ED6F" w14:textId="77777777" w:rsidR="00750692" w:rsidRPr="009F1461" w:rsidRDefault="00750692" w:rsidP="006C46DC">
            <w:pPr>
              <w:jc w:val="left"/>
            </w:pPr>
            <w:r w:rsidRPr="009F1461">
              <w:t>Інтерв’ю з експертами (група №1)</w:t>
            </w:r>
          </w:p>
        </w:tc>
        <w:tc>
          <w:tcPr>
            <w:tcW w:w="1714" w:type="dxa"/>
          </w:tcPr>
          <w:p w14:paraId="0B7572DA" w14:textId="77777777" w:rsidR="00750692" w:rsidRPr="009F1461" w:rsidRDefault="00750692" w:rsidP="006C46DC">
            <w:pPr>
              <w:jc w:val="left"/>
            </w:pPr>
            <w:r w:rsidRPr="009F1461">
              <w:t>Експертна оцінка.</w:t>
            </w:r>
          </w:p>
        </w:tc>
      </w:tr>
      <w:tr w:rsidR="00750692" w:rsidRPr="009F1461" w14:paraId="299B8580" w14:textId="77777777" w:rsidTr="004A545B">
        <w:tc>
          <w:tcPr>
            <w:tcW w:w="556" w:type="dxa"/>
          </w:tcPr>
          <w:p w14:paraId="76A33AEC" w14:textId="77777777" w:rsidR="00750692" w:rsidRPr="009F1461" w:rsidRDefault="002E2C22" w:rsidP="006C46DC">
            <w:pPr>
              <w:jc w:val="left"/>
            </w:pPr>
            <w:r w:rsidRPr="009F1461">
              <w:t>5</w:t>
            </w:r>
          </w:p>
          <w:p w14:paraId="6F18788D" w14:textId="77777777" w:rsidR="00750692" w:rsidRPr="009F1461" w:rsidRDefault="00750692" w:rsidP="006C46DC">
            <w:pPr>
              <w:jc w:val="left"/>
            </w:pPr>
          </w:p>
        </w:tc>
        <w:tc>
          <w:tcPr>
            <w:tcW w:w="1782" w:type="dxa"/>
            <w:vMerge/>
          </w:tcPr>
          <w:p w14:paraId="18D5AD24" w14:textId="77777777" w:rsidR="00750692" w:rsidRPr="009F1461" w:rsidRDefault="00750692" w:rsidP="006C46DC">
            <w:pPr>
              <w:jc w:val="left"/>
            </w:pPr>
          </w:p>
        </w:tc>
        <w:tc>
          <w:tcPr>
            <w:tcW w:w="3262" w:type="dxa"/>
          </w:tcPr>
          <w:p w14:paraId="585FF18D" w14:textId="77777777" w:rsidR="00750692" w:rsidRPr="009F1461" w:rsidRDefault="00750692" w:rsidP="006C46DC">
            <w:pPr>
              <w:jc w:val="left"/>
            </w:pPr>
            <w:r w:rsidRPr="009F1461">
              <w:t>2. Які види страхових продуктів для дітей є популярними?</w:t>
            </w:r>
          </w:p>
        </w:tc>
        <w:tc>
          <w:tcPr>
            <w:tcW w:w="2597" w:type="dxa"/>
          </w:tcPr>
          <w:p w14:paraId="73C2A641" w14:textId="77777777" w:rsidR="00750692" w:rsidRPr="009F1461" w:rsidRDefault="00750692" w:rsidP="006C46DC">
            <w:pPr>
              <w:jc w:val="left"/>
            </w:pPr>
            <w:r w:rsidRPr="009F1461">
              <w:t>Інтерв’ю з експертами (група №1)</w:t>
            </w:r>
          </w:p>
        </w:tc>
        <w:tc>
          <w:tcPr>
            <w:tcW w:w="1714" w:type="dxa"/>
          </w:tcPr>
          <w:p w14:paraId="0D710B5F" w14:textId="77777777" w:rsidR="00750692" w:rsidRPr="009F1461" w:rsidRDefault="00750692" w:rsidP="006C46DC">
            <w:pPr>
              <w:jc w:val="left"/>
            </w:pPr>
            <w:r w:rsidRPr="009F1461">
              <w:t>Експертна оцінка.</w:t>
            </w:r>
          </w:p>
          <w:p w14:paraId="44CDE373" w14:textId="77777777" w:rsidR="00750692" w:rsidRPr="009F1461" w:rsidRDefault="00750692" w:rsidP="006C46DC">
            <w:pPr>
              <w:jc w:val="left"/>
            </w:pPr>
            <w:r w:rsidRPr="009F1461">
              <w:t>Звіт.</w:t>
            </w:r>
          </w:p>
        </w:tc>
      </w:tr>
    </w:tbl>
    <w:p w14:paraId="4E5D475B" w14:textId="77777777" w:rsidR="006E2C9B" w:rsidRPr="009F1461" w:rsidRDefault="006E2C9B" w:rsidP="006C46DC">
      <w:pPr>
        <w:ind w:firstLine="567"/>
        <w:jc w:val="left"/>
      </w:pPr>
    </w:p>
    <w:p w14:paraId="6B874F50" w14:textId="77777777" w:rsidR="00727FAB" w:rsidRPr="009F1461" w:rsidRDefault="00727FAB" w:rsidP="006C46DC">
      <w:pPr>
        <w:ind w:firstLine="567"/>
        <w:jc w:val="left"/>
      </w:pPr>
    </w:p>
    <w:p w14:paraId="40FAA76C" w14:textId="458DE85E" w:rsidR="006E2C9B" w:rsidRPr="009F1461" w:rsidRDefault="006E2C9B" w:rsidP="00340C35">
      <w:pPr>
        <w:ind w:firstLine="709"/>
        <w:rPr>
          <w:rFonts w:eastAsia="Times New Roman"/>
          <w:lang w:val="en-US"/>
        </w:rPr>
      </w:pPr>
      <w:r w:rsidRPr="009F1461">
        <w:rPr>
          <w:noProof/>
        </w:rPr>
        <w:lastRenderedPageBreak/>
        <w:t xml:space="preserve">Продовження таблиці </w:t>
      </w:r>
      <w:r w:rsidRPr="009F1461">
        <w:rPr>
          <w:noProof/>
          <w:lang w:val="en-US"/>
        </w:rPr>
        <w:t>2</w:t>
      </w:r>
      <w:r w:rsidRPr="009F1461">
        <w:rPr>
          <w:noProof/>
        </w:rPr>
        <w:t>.</w:t>
      </w:r>
      <w:r w:rsidRPr="009F1461">
        <w:rPr>
          <w:noProof/>
          <w:lang w:val="en-US"/>
        </w:rPr>
        <w:t>1</w:t>
      </w:r>
      <w:r w:rsidR="00082740" w:rsidRPr="009F1461">
        <w:rPr>
          <w:lang w:val="en-US"/>
        </w:rPr>
        <w:t xml:space="preserve">- </w:t>
      </w:r>
      <w:r w:rsidR="00082740" w:rsidRPr="009F1461">
        <w:t>Завдання дослідження</w:t>
      </w:r>
    </w:p>
    <w:tbl>
      <w:tblPr>
        <w:tblStyle w:val="a7"/>
        <w:tblW w:w="0" w:type="auto"/>
        <w:tblLook w:val="04A0" w:firstRow="1" w:lastRow="0" w:firstColumn="1" w:lastColumn="0" w:noHBand="0" w:noVBand="1"/>
      </w:tblPr>
      <w:tblGrid>
        <w:gridCol w:w="556"/>
        <w:gridCol w:w="1782"/>
        <w:gridCol w:w="3262"/>
        <w:gridCol w:w="2597"/>
        <w:gridCol w:w="1714"/>
      </w:tblGrid>
      <w:tr w:rsidR="00082740" w:rsidRPr="009F1461" w14:paraId="7B02C886" w14:textId="77777777" w:rsidTr="00137C02">
        <w:tc>
          <w:tcPr>
            <w:tcW w:w="556" w:type="dxa"/>
          </w:tcPr>
          <w:p w14:paraId="7E7A616A" w14:textId="73B2C8E4" w:rsidR="00082740" w:rsidRPr="009F1461" w:rsidRDefault="00082740" w:rsidP="00082740">
            <w:pPr>
              <w:jc w:val="left"/>
            </w:pPr>
            <w:r w:rsidRPr="009F1461">
              <w:t>№ з/п</w:t>
            </w:r>
          </w:p>
        </w:tc>
        <w:tc>
          <w:tcPr>
            <w:tcW w:w="1782" w:type="dxa"/>
          </w:tcPr>
          <w:p w14:paraId="37F80869" w14:textId="2CD1C4F2" w:rsidR="00082740" w:rsidRPr="009F1461" w:rsidRDefault="00082740" w:rsidP="00082740">
            <w:pPr>
              <w:jc w:val="left"/>
            </w:pPr>
            <w:r w:rsidRPr="009F1461">
              <w:t>Завдання дослідження</w:t>
            </w:r>
          </w:p>
        </w:tc>
        <w:tc>
          <w:tcPr>
            <w:tcW w:w="3262" w:type="dxa"/>
          </w:tcPr>
          <w:p w14:paraId="41676302" w14:textId="067D43F8" w:rsidR="00082740" w:rsidRPr="009F1461" w:rsidRDefault="00082740" w:rsidP="00082740">
            <w:pPr>
              <w:jc w:val="left"/>
            </w:pPr>
            <w:r w:rsidRPr="009F1461">
              <w:t>Пошукові питання</w:t>
            </w:r>
          </w:p>
        </w:tc>
        <w:tc>
          <w:tcPr>
            <w:tcW w:w="2597" w:type="dxa"/>
          </w:tcPr>
          <w:p w14:paraId="364E2CC7" w14:textId="0EA54296" w:rsidR="00082740" w:rsidRPr="009F1461" w:rsidRDefault="00082740" w:rsidP="00082740">
            <w:pPr>
              <w:jc w:val="left"/>
            </w:pPr>
            <w:r w:rsidRPr="009F1461">
              <w:t>Метод отримання та джерело інформації</w:t>
            </w:r>
          </w:p>
        </w:tc>
        <w:tc>
          <w:tcPr>
            <w:tcW w:w="1714" w:type="dxa"/>
          </w:tcPr>
          <w:p w14:paraId="70189B18" w14:textId="74F81E86" w:rsidR="00082740" w:rsidRPr="009F1461" w:rsidRDefault="00082740" w:rsidP="00082740">
            <w:pPr>
              <w:jc w:val="left"/>
            </w:pPr>
            <w:r w:rsidRPr="009F1461">
              <w:t>Формат отриманої інформації</w:t>
            </w:r>
          </w:p>
        </w:tc>
      </w:tr>
      <w:tr w:rsidR="00082740" w:rsidRPr="009F1461" w14:paraId="6AEF9756" w14:textId="77777777" w:rsidTr="00137C02">
        <w:tc>
          <w:tcPr>
            <w:tcW w:w="556" w:type="dxa"/>
          </w:tcPr>
          <w:p w14:paraId="6AF5C1B5" w14:textId="77777777" w:rsidR="00082740" w:rsidRPr="009F1461" w:rsidRDefault="00082740" w:rsidP="00082740">
            <w:pPr>
              <w:jc w:val="left"/>
            </w:pPr>
            <w:r w:rsidRPr="009F1461">
              <w:t>6</w:t>
            </w:r>
          </w:p>
          <w:p w14:paraId="71153709" w14:textId="77777777" w:rsidR="00082740" w:rsidRPr="009F1461" w:rsidRDefault="00082740" w:rsidP="00082740">
            <w:pPr>
              <w:jc w:val="left"/>
            </w:pPr>
          </w:p>
        </w:tc>
        <w:tc>
          <w:tcPr>
            <w:tcW w:w="1782" w:type="dxa"/>
          </w:tcPr>
          <w:p w14:paraId="55ED3EE4" w14:textId="77777777" w:rsidR="00082740" w:rsidRPr="009F1461" w:rsidRDefault="00082740" w:rsidP="00082740">
            <w:pPr>
              <w:jc w:val="left"/>
            </w:pPr>
          </w:p>
        </w:tc>
        <w:tc>
          <w:tcPr>
            <w:tcW w:w="3262" w:type="dxa"/>
          </w:tcPr>
          <w:p w14:paraId="09929CF4" w14:textId="77777777" w:rsidR="00082740" w:rsidRPr="009F1461" w:rsidRDefault="00082740" w:rsidP="00082740">
            <w:pPr>
              <w:jc w:val="left"/>
            </w:pPr>
            <w:r w:rsidRPr="009F1461">
              <w:t>3. Які рекомендації експертів зі страхування щодо подальшого розвитку страхових продуктів для дітей?</w:t>
            </w:r>
          </w:p>
        </w:tc>
        <w:tc>
          <w:tcPr>
            <w:tcW w:w="2597" w:type="dxa"/>
          </w:tcPr>
          <w:p w14:paraId="589BF43C" w14:textId="77777777" w:rsidR="00082740" w:rsidRPr="009F1461" w:rsidRDefault="00082740" w:rsidP="00082740">
            <w:pPr>
              <w:jc w:val="left"/>
            </w:pPr>
            <w:r w:rsidRPr="009F1461">
              <w:t>Інтерв’ю з експертами (група №2)</w:t>
            </w:r>
          </w:p>
        </w:tc>
        <w:tc>
          <w:tcPr>
            <w:tcW w:w="1714" w:type="dxa"/>
          </w:tcPr>
          <w:p w14:paraId="71F59974" w14:textId="77777777" w:rsidR="00082740" w:rsidRPr="009F1461" w:rsidRDefault="00082740" w:rsidP="00082740">
            <w:pPr>
              <w:jc w:val="left"/>
            </w:pPr>
            <w:r w:rsidRPr="009F1461">
              <w:t>Експертна оцінка.</w:t>
            </w:r>
          </w:p>
          <w:p w14:paraId="760CFA69" w14:textId="77777777" w:rsidR="00082740" w:rsidRPr="009F1461" w:rsidRDefault="00082740" w:rsidP="00082740">
            <w:pPr>
              <w:jc w:val="left"/>
            </w:pPr>
          </w:p>
        </w:tc>
      </w:tr>
      <w:tr w:rsidR="00082740" w:rsidRPr="009F1461" w14:paraId="6CD8638A" w14:textId="77777777" w:rsidTr="00137C02">
        <w:tc>
          <w:tcPr>
            <w:tcW w:w="556" w:type="dxa"/>
          </w:tcPr>
          <w:p w14:paraId="048DAE90" w14:textId="77777777" w:rsidR="00082740" w:rsidRPr="009F1461" w:rsidRDefault="00082740" w:rsidP="00082740">
            <w:pPr>
              <w:jc w:val="left"/>
            </w:pPr>
            <w:r w:rsidRPr="009F1461">
              <w:t>7</w:t>
            </w:r>
          </w:p>
        </w:tc>
        <w:tc>
          <w:tcPr>
            <w:tcW w:w="1782" w:type="dxa"/>
            <w:vMerge w:val="restart"/>
          </w:tcPr>
          <w:p w14:paraId="4A6E8894" w14:textId="77777777" w:rsidR="00082740" w:rsidRPr="009F1461" w:rsidRDefault="00082740" w:rsidP="00082740">
            <w:pPr>
              <w:jc w:val="left"/>
            </w:pPr>
            <w:r w:rsidRPr="009F1461">
              <w:t>Завдання 3. Оцінка потенційних модифікацій</w:t>
            </w:r>
          </w:p>
        </w:tc>
        <w:tc>
          <w:tcPr>
            <w:tcW w:w="3262" w:type="dxa"/>
          </w:tcPr>
          <w:p w14:paraId="0D7A6D6F" w14:textId="77777777" w:rsidR="00082740" w:rsidRPr="009F1461" w:rsidRDefault="00082740" w:rsidP="00082740">
            <w:pPr>
              <w:jc w:val="left"/>
            </w:pPr>
            <w:r w:rsidRPr="009F1461">
              <w:t>1. Які аспекти поточного страхового продукту не відповідають потребам та очікуванням батьків?</w:t>
            </w:r>
          </w:p>
        </w:tc>
        <w:tc>
          <w:tcPr>
            <w:tcW w:w="2597" w:type="dxa"/>
          </w:tcPr>
          <w:p w14:paraId="2CC502BB" w14:textId="77777777" w:rsidR="00082740" w:rsidRPr="009F1461" w:rsidRDefault="00082740" w:rsidP="00082740">
            <w:pPr>
              <w:jc w:val="left"/>
            </w:pPr>
            <w:r w:rsidRPr="009F1461">
              <w:t>Інтерв’ю з експертами (група №1)</w:t>
            </w:r>
          </w:p>
        </w:tc>
        <w:tc>
          <w:tcPr>
            <w:tcW w:w="1714" w:type="dxa"/>
          </w:tcPr>
          <w:p w14:paraId="1D069DBF" w14:textId="77777777" w:rsidR="00082740" w:rsidRPr="009F1461" w:rsidRDefault="00082740" w:rsidP="00082740">
            <w:pPr>
              <w:jc w:val="left"/>
            </w:pPr>
            <w:r w:rsidRPr="009F1461">
              <w:t>Експертна оцінка.</w:t>
            </w:r>
          </w:p>
          <w:p w14:paraId="21DE6BC0" w14:textId="77777777" w:rsidR="00082740" w:rsidRPr="009F1461" w:rsidRDefault="00082740" w:rsidP="00082740">
            <w:pPr>
              <w:jc w:val="left"/>
            </w:pPr>
            <w:r w:rsidRPr="009F1461">
              <w:t>Дані з опитувань.</w:t>
            </w:r>
          </w:p>
        </w:tc>
      </w:tr>
      <w:tr w:rsidR="00082740" w:rsidRPr="009F1461" w14:paraId="5525302E" w14:textId="77777777" w:rsidTr="00137C02">
        <w:tc>
          <w:tcPr>
            <w:tcW w:w="556" w:type="dxa"/>
          </w:tcPr>
          <w:p w14:paraId="446F8737" w14:textId="77777777" w:rsidR="00082740" w:rsidRPr="009F1461" w:rsidRDefault="00082740" w:rsidP="00082740">
            <w:pPr>
              <w:jc w:val="left"/>
            </w:pPr>
            <w:r w:rsidRPr="009F1461">
              <w:t>8</w:t>
            </w:r>
          </w:p>
        </w:tc>
        <w:tc>
          <w:tcPr>
            <w:tcW w:w="1782" w:type="dxa"/>
            <w:vMerge/>
          </w:tcPr>
          <w:p w14:paraId="05A319FB" w14:textId="77777777" w:rsidR="00082740" w:rsidRPr="009F1461" w:rsidRDefault="00082740" w:rsidP="00082740">
            <w:pPr>
              <w:jc w:val="left"/>
            </w:pPr>
          </w:p>
        </w:tc>
        <w:tc>
          <w:tcPr>
            <w:tcW w:w="3262" w:type="dxa"/>
          </w:tcPr>
          <w:p w14:paraId="5D287338" w14:textId="77777777" w:rsidR="00082740" w:rsidRPr="009F1461" w:rsidRDefault="00082740" w:rsidP="00082740">
            <w:pPr>
              <w:jc w:val="left"/>
            </w:pPr>
            <w:r w:rsidRPr="009F1461">
              <w:t>2. Які можливі напрямки модифікації страхового продукту для дітей, які повинні задовольняти найважливіші потреби та очікування споживачів?</w:t>
            </w:r>
          </w:p>
        </w:tc>
        <w:tc>
          <w:tcPr>
            <w:tcW w:w="2597" w:type="dxa"/>
          </w:tcPr>
          <w:p w14:paraId="73D91EA8" w14:textId="77777777" w:rsidR="00082740" w:rsidRPr="009F1461" w:rsidRDefault="00082740" w:rsidP="00082740">
            <w:pPr>
              <w:jc w:val="left"/>
            </w:pPr>
            <w:r w:rsidRPr="009F1461">
              <w:t>Інтерв’ю з експертами (група №1)</w:t>
            </w:r>
          </w:p>
          <w:p w14:paraId="6B7A01C6" w14:textId="77777777" w:rsidR="00082740" w:rsidRPr="009F1461" w:rsidRDefault="00082740" w:rsidP="00082740">
            <w:pPr>
              <w:jc w:val="left"/>
            </w:pPr>
            <w:r w:rsidRPr="009F1461">
              <w:t>Інтерв’ю з експертами (група №2)</w:t>
            </w:r>
          </w:p>
        </w:tc>
        <w:tc>
          <w:tcPr>
            <w:tcW w:w="1714" w:type="dxa"/>
          </w:tcPr>
          <w:p w14:paraId="42A2F4C0" w14:textId="77777777" w:rsidR="00082740" w:rsidRPr="009F1461" w:rsidRDefault="00082740" w:rsidP="00082740">
            <w:pPr>
              <w:jc w:val="left"/>
            </w:pPr>
            <w:r w:rsidRPr="009F1461">
              <w:t>Експертна оцінка.</w:t>
            </w:r>
          </w:p>
          <w:p w14:paraId="00945247" w14:textId="77777777" w:rsidR="00082740" w:rsidRPr="009F1461" w:rsidRDefault="00082740" w:rsidP="00082740">
            <w:pPr>
              <w:jc w:val="left"/>
            </w:pPr>
          </w:p>
        </w:tc>
      </w:tr>
      <w:tr w:rsidR="00082740" w:rsidRPr="009F1461" w14:paraId="0F966E2E" w14:textId="77777777" w:rsidTr="00137C02">
        <w:tc>
          <w:tcPr>
            <w:tcW w:w="556" w:type="dxa"/>
          </w:tcPr>
          <w:p w14:paraId="0EB62C02" w14:textId="77777777" w:rsidR="00082740" w:rsidRPr="009F1461" w:rsidRDefault="00082740" w:rsidP="00082740">
            <w:pPr>
              <w:jc w:val="left"/>
            </w:pPr>
            <w:r w:rsidRPr="009F1461">
              <w:t>9</w:t>
            </w:r>
          </w:p>
        </w:tc>
        <w:tc>
          <w:tcPr>
            <w:tcW w:w="1782" w:type="dxa"/>
            <w:vMerge/>
          </w:tcPr>
          <w:p w14:paraId="7DC2F8C1" w14:textId="77777777" w:rsidR="00082740" w:rsidRPr="009F1461" w:rsidRDefault="00082740" w:rsidP="00082740">
            <w:pPr>
              <w:jc w:val="left"/>
            </w:pPr>
          </w:p>
        </w:tc>
        <w:tc>
          <w:tcPr>
            <w:tcW w:w="3262" w:type="dxa"/>
          </w:tcPr>
          <w:p w14:paraId="3BCDEE83" w14:textId="77777777" w:rsidR="00082740" w:rsidRPr="009F1461" w:rsidRDefault="00082740" w:rsidP="00082740">
            <w:pPr>
              <w:jc w:val="left"/>
            </w:pPr>
            <w:r w:rsidRPr="009F1461">
              <w:t>3. Які переваги та вигоди можуть отримати батьки від модифікованого страхового продукту для дітей?</w:t>
            </w:r>
          </w:p>
        </w:tc>
        <w:tc>
          <w:tcPr>
            <w:tcW w:w="2597" w:type="dxa"/>
          </w:tcPr>
          <w:p w14:paraId="6643EEBB" w14:textId="77777777" w:rsidR="00082740" w:rsidRPr="009F1461" w:rsidRDefault="00082740" w:rsidP="00082740">
            <w:pPr>
              <w:jc w:val="left"/>
            </w:pPr>
            <w:r w:rsidRPr="009F1461">
              <w:t>Інтерв’ю з експертами (група №2)</w:t>
            </w:r>
          </w:p>
        </w:tc>
        <w:tc>
          <w:tcPr>
            <w:tcW w:w="1714" w:type="dxa"/>
          </w:tcPr>
          <w:p w14:paraId="572A5F4A" w14:textId="77777777" w:rsidR="00082740" w:rsidRPr="009F1461" w:rsidRDefault="00082740" w:rsidP="00082740">
            <w:pPr>
              <w:jc w:val="left"/>
            </w:pPr>
            <w:r w:rsidRPr="009F1461">
              <w:t>Експертна оцінка.</w:t>
            </w:r>
          </w:p>
        </w:tc>
      </w:tr>
      <w:tr w:rsidR="00082740" w:rsidRPr="009F1461" w14:paraId="66A819E1" w14:textId="77777777" w:rsidTr="00137C02">
        <w:tc>
          <w:tcPr>
            <w:tcW w:w="556" w:type="dxa"/>
          </w:tcPr>
          <w:p w14:paraId="190D9B74" w14:textId="77777777" w:rsidR="00082740" w:rsidRPr="009F1461" w:rsidRDefault="00082740" w:rsidP="00082740">
            <w:pPr>
              <w:jc w:val="left"/>
            </w:pPr>
            <w:r w:rsidRPr="009F1461">
              <w:t>10</w:t>
            </w:r>
          </w:p>
        </w:tc>
        <w:tc>
          <w:tcPr>
            <w:tcW w:w="1782" w:type="dxa"/>
          </w:tcPr>
          <w:p w14:paraId="3A116238" w14:textId="2BB843BD" w:rsidR="00082740" w:rsidRPr="009F1461" w:rsidRDefault="00082740" w:rsidP="00082740">
            <w:pPr>
              <w:jc w:val="left"/>
            </w:pPr>
            <w:r w:rsidRPr="009F1461">
              <w:t xml:space="preserve">Завдання 4. Вивчення впливу </w:t>
            </w:r>
            <w:r w:rsidR="00207ED2" w:rsidRPr="009F1461">
              <w:t xml:space="preserve">на </w:t>
            </w:r>
            <w:r w:rsidRPr="009F1461">
              <w:t>споживачів</w:t>
            </w:r>
          </w:p>
        </w:tc>
        <w:tc>
          <w:tcPr>
            <w:tcW w:w="3262" w:type="dxa"/>
          </w:tcPr>
          <w:p w14:paraId="47F1D735" w14:textId="39581497" w:rsidR="00082740" w:rsidRPr="009F1461" w:rsidRDefault="00082740" w:rsidP="00082740">
            <w:pPr>
              <w:jc w:val="left"/>
            </w:pPr>
            <w:r w:rsidRPr="009F1461">
              <w:t>1. Чи збільшилася готовність батьків до придбання модифікованого продукту для дітей?</w:t>
            </w:r>
          </w:p>
        </w:tc>
        <w:tc>
          <w:tcPr>
            <w:tcW w:w="2597" w:type="dxa"/>
          </w:tcPr>
          <w:p w14:paraId="23D9F66E" w14:textId="77777777" w:rsidR="00082740" w:rsidRPr="009F1461" w:rsidRDefault="00082740" w:rsidP="00082740">
            <w:pPr>
              <w:jc w:val="left"/>
            </w:pPr>
            <w:r w:rsidRPr="009F1461">
              <w:t>Опитування групи споживачів №1 та №2</w:t>
            </w:r>
          </w:p>
        </w:tc>
        <w:tc>
          <w:tcPr>
            <w:tcW w:w="1714" w:type="dxa"/>
          </w:tcPr>
          <w:p w14:paraId="7BCF9C32" w14:textId="77777777" w:rsidR="00082740" w:rsidRPr="009F1461" w:rsidRDefault="00082740" w:rsidP="00082740">
            <w:pPr>
              <w:jc w:val="left"/>
            </w:pPr>
            <w:r w:rsidRPr="009F1461">
              <w:t>Порівняння.</w:t>
            </w:r>
          </w:p>
        </w:tc>
      </w:tr>
    </w:tbl>
    <w:p w14:paraId="59F5C658" w14:textId="397564E8" w:rsidR="006E2C9B" w:rsidRPr="009F1461" w:rsidRDefault="006E2C9B" w:rsidP="00340C35">
      <w:pPr>
        <w:ind w:firstLine="709"/>
        <w:rPr>
          <w:rFonts w:eastAsia="Times New Roman"/>
          <w:lang w:val="en-US"/>
        </w:rPr>
      </w:pPr>
      <w:r w:rsidRPr="009F1461">
        <w:rPr>
          <w:noProof/>
        </w:rPr>
        <w:lastRenderedPageBreak/>
        <w:t xml:space="preserve">Продовження таблиці </w:t>
      </w:r>
      <w:r w:rsidRPr="009F1461">
        <w:rPr>
          <w:noProof/>
          <w:lang w:val="en-US"/>
        </w:rPr>
        <w:t>2</w:t>
      </w:r>
      <w:r w:rsidRPr="009F1461">
        <w:rPr>
          <w:noProof/>
        </w:rPr>
        <w:t>.</w:t>
      </w:r>
      <w:r w:rsidRPr="009F1461">
        <w:rPr>
          <w:noProof/>
          <w:lang w:val="en-US"/>
        </w:rPr>
        <w:t>1</w:t>
      </w:r>
      <w:r w:rsidR="00207ED2" w:rsidRPr="009F1461">
        <w:rPr>
          <w:lang w:val="en-US"/>
        </w:rPr>
        <w:t xml:space="preserve">- </w:t>
      </w:r>
      <w:r w:rsidR="00207ED2" w:rsidRPr="009F1461">
        <w:t>Завдання дослідження</w:t>
      </w:r>
    </w:p>
    <w:tbl>
      <w:tblPr>
        <w:tblStyle w:val="a7"/>
        <w:tblW w:w="0" w:type="auto"/>
        <w:tblLook w:val="04A0" w:firstRow="1" w:lastRow="0" w:firstColumn="1" w:lastColumn="0" w:noHBand="0" w:noVBand="1"/>
      </w:tblPr>
      <w:tblGrid>
        <w:gridCol w:w="556"/>
        <w:gridCol w:w="1782"/>
        <w:gridCol w:w="3262"/>
        <w:gridCol w:w="2597"/>
        <w:gridCol w:w="1714"/>
      </w:tblGrid>
      <w:tr w:rsidR="006E2C9B" w:rsidRPr="009F1461" w14:paraId="616ACE30" w14:textId="77777777" w:rsidTr="00137C02">
        <w:tc>
          <w:tcPr>
            <w:tcW w:w="556" w:type="dxa"/>
          </w:tcPr>
          <w:p w14:paraId="44C7169A" w14:textId="77777777" w:rsidR="006E2C9B" w:rsidRPr="009F1461" w:rsidRDefault="006E2C9B" w:rsidP="006C46DC">
            <w:pPr>
              <w:jc w:val="left"/>
            </w:pPr>
            <w:r w:rsidRPr="009F1461">
              <w:t>11</w:t>
            </w:r>
          </w:p>
        </w:tc>
        <w:tc>
          <w:tcPr>
            <w:tcW w:w="1782" w:type="dxa"/>
          </w:tcPr>
          <w:p w14:paraId="24BAFCB8" w14:textId="77777777" w:rsidR="006E2C9B" w:rsidRPr="009F1461" w:rsidRDefault="006E2C9B" w:rsidP="006C46DC">
            <w:pPr>
              <w:jc w:val="left"/>
            </w:pPr>
          </w:p>
        </w:tc>
        <w:tc>
          <w:tcPr>
            <w:tcW w:w="3262" w:type="dxa"/>
          </w:tcPr>
          <w:p w14:paraId="347DF277" w14:textId="77777777" w:rsidR="006E2C9B" w:rsidRPr="009F1461" w:rsidRDefault="006E2C9B" w:rsidP="006C46DC">
            <w:pPr>
              <w:jc w:val="left"/>
            </w:pPr>
            <w:r w:rsidRPr="009F1461">
              <w:t>2. Які додаткові сервіси або покриття  хотіли б бачити? (наприклад, консультації з лікарем, допомога в наданні першої допомоги)?</w:t>
            </w:r>
          </w:p>
        </w:tc>
        <w:tc>
          <w:tcPr>
            <w:tcW w:w="2597" w:type="dxa"/>
          </w:tcPr>
          <w:p w14:paraId="5ECB8DFB" w14:textId="77777777" w:rsidR="006E2C9B" w:rsidRPr="009F1461" w:rsidRDefault="006E2C9B" w:rsidP="006C46DC">
            <w:pPr>
              <w:jc w:val="left"/>
            </w:pPr>
            <w:r w:rsidRPr="009F1461">
              <w:t>Опитування групи споживачів №1 та №2</w:t>
            </w:r>
          </w:p>
        </w:tc>
        <w:tc>
          <w:tcPr>
            <w:tcW w:w="1714" w:type="dxa"/>
          </w:tcPr>
          <w:p w14:paraId="4212AC5A" w14:textId="77777777" w:rsidR="006E2C9B" w:rsidRPr="009F1461" w:rsidRDefault="006E2C9B" w:rsidP="006C46DC">
            <w:pPr>
              <w:jc w:val="left"/>
            </w:pPr>
            <w:r w:rsidRPr="009F1461">
              <w:t>Текстовий перелік.</w:t>
            </w:r>
          </w:p>
        </w:tc>
      </w:tr>
      <w:tr w:rsidR="006E2C9B" w:rsidRPr="009F1461" w14:paraId="09372C97" w14:textId="77777777" w:rsidTr="00137C02">
        <w:tc>
          <w:tcPr>
            <w:tcW w:w="556" w:type="dxa"/>
          </w:tcPr>
          <w:p w14:paraId="5974EAF1" w14:textId="77777777" w:rsidR="006E2C9B" w:rsidRPr="009F1461" w:rsidRDefault="006E2C9B" w:rsidP="006C46DC">
            <w:pPr>
              <w:jc w:val="left"/>
            </w:pPr>
            <w:r w:rsidRPr="009F1461">
              <w:t>12</w:t>
            </w:r>
          </w:p>
        </w:tc>
        <w:tc>
          <w:tcPr>
            <w:tcW w:w="1782" w:type="dxa"/>
          </w:tcPr>
          <w:p w14:paraId="756601C7" w14:textId="77777777" w:rsidR="006E2C9B" w:rsidRPr="009F1461" w:rsidRDefault="006E2C9B" w:rsidP="006C46DC">
            <w:pPr>
              <w:jc w:val="left"/>
            </w:pPr>
            <w:r w:rsidRPr="009F1461">
              <w:t>Завдання 5. Оцінка цінової стратегії</w:t>
            </w:r>
          </w:p>
        </w:tc>
        <w:tc>
          <w:tcPr>
            <w:tcW w:w="3262" w:type="dxa"/>
          </w:tcPr>
          <w:p w14:paraId="655F3483" w14:textId="77777777" w:rsidR="006E2C9B" w:rsidRPr="009F1461" w:rsidRDefault="006E2C9B" w:rsidP="006C46DC">
            <w:pPr>
              <w:jc w:val="left"/>
            </w:pPr>
            <w:r w:rsidRPr="009F1461">
              <w:t>1. Які фактори визначають цінову конкурентоспроможність модифікованого страхового продукту?</w:t>
            </w:r>
          </w:p>
        </w:tc>
        <w:tc>
          <w:tcPr>
            <w:tcW w:w="2597" w:type="dxa"/>
          </w:tcPr>
          <w:p w14:paraId="106E844C" w14:textId="77777777" w:rsidR="006E2C9B" w:rsidRPr="009F1461" w:rsidRDefault="006E2C9B" w:rsidP="006C46DC">
            <w:pPr>
              <w:jc w:val="left"/>
            </w:pPr>
            <w:r w:rsidRPr="009F1461">
              <w:t>Інтерв’ю з експертами (група №1)</w:t>
            </w:r>
          </w:p>
        </w:tc>
        <w:tc>
          <w:tcPr>
            <w:tcW w:w="1714" w:type="dxa"/>
          </w:tcPr>
          <w:p w14:paraId="7AD61100" w14:textId="77777777" w:rsidR="006E2C9B" w:rsidRPr="009F1461" w:rsidRDefault="006E2C9B" w:rsidP="006C46DC">
            <w:pPr>
              <w:jc w:val="left"/>
            </w:pPr>
            <w:r w:rsidRPr="009F1461">
              <w:t>Текстовий перелік.</w:t>
            </w:r>
          </w:p>
          <w:p w14:paraId="01573274" w14:textId="77777777" w:rsidR="006E2C9B" w:rsidRPr="009F1461" w:rsidRDefault="006E2C9B" w:rsidP="006C46DC">
            <w:pPr>
              <w:jc w:val="left"/>
            </w:pPr>
            <w:r w:rsidRPr="009F1461">
              <w:t>Експертна оцінка.</w:t>
            </w:r>
          </w:p>
        </w:tc>
      </w:tr>
      <w:tr w:rsidR="006E2C9B" w:rsidRPr="009F1461" w14:paraId="7CFC4FAD" w14:textId="77777777" w:rsidTr="00137C02">
        <w:tc>
          <w:tcPr>
            <w:tcW w:w="556" w:type="dxa"/>
          </w:tcPr>
          <w:p w14:paraId="24B642EC" w14:textId="77777777" w:rsidR="006E2C9B" w:rsidRPr="009F1461" w:rsidRDefault="006E2C9B" w:rsidP="006C46DC">
            <w:pPr>
              <w:jc w:val="left"/>
            </w:pPr>
            <w:r w:rsidRPr="009F1461">
              <w:t>13</w:t>
            </w:r>
          </w:p>
        </w:tc>
        <w:tc>
          <w:tcPr>
            <w:tcW w:w="1782" w:type="dxa"/>
          </w:tcPr>
          <w:p w14:paraId="7F322133" w14:textId="77777777" w:rsidR="006E2C9B" w:rsidRPr="009F1461" w:rsidRDefault="006E2C9B" w:rsidP="006C46DC">
            <w:pPr>
              <w:jc w:val="left"/>
            </w:pPr>
          </w:p>
        </w:tc>
        <w:tc>
          <w:tcPr>
            <w:tcW w:w="3262" w:type="dxa"/>
          </w:tcPr>
          <w:p w14:paraId="41309255" w14:textId="77777777" w:rsidR="006E2C9B" w:rsidRPr="009F1461" w:rsidRDefault="006E2C9B" w:rsidP="006C46DC">
            <w:pPr>
              <w:jc w:val="left"/>
            </w:pPr>
            <w:r w:rsidRPr="009F1461">
              <w:t>2. Як впливає ціна на споживачів і їх відношення до модифікованого продукту?</w:t>
            </w:r>
          </w:p>
        </w:tc>
        <w:tc>
          <w:tcPr>
            <w:tcW w:w="2597" w:type="dxa"/>
          </w:tcPr>
          <w:p w14:paraId="7F6A9F37" w14:textId="77777777" w:rsidR="006E2C9B" w:rsidRPr="009F1461" w:rsidRDefault="006E2C9B" w:rsidP="006C46DC">
            <w:pPr>
              <w:jc w:val="left"/>
            </w:pPr>
            <w:r w:rsidRPr="009F1461">
              <w:t>Опитування групи споживачів №1 та №2</w:t>
            </w:r>
          </w:p>
        </w:tc>
        <w:tc>
          <w:tcPr>
            <w:tcW w:w="1714" w:type="dxa"/>
          </w:tcPr>
          <w:p w14:paraId="386B071A" w14:textId="77777777" w:rsidR="006E2C9B" w:rsidRPr="009F1461" w:rsidRDefault="006E2C9B" w:rsidP="006C46DC">
            <w:pPr>
              <w:jc w:val="left"/>
            </w:pPr>
            <w:r w:rsidRPr="009F1461">
              <w:t>Кількісний показник. Порівняння.</w:t>
            </w:r>
          </w:p>
        </w:tc>
      </w:tr>
    </w:tbl>
    <w:p w14:paraId="0EE29CC4" w14:textId="77777777" w:rsidR="007060F0" w:rsidRPr="004675D6" w:rsidRDefault="007060F0" w:rsidP="007060F0">
      <w:pPr>
        <w:ind w:firstLine="709"/>
        <w:rPr>
          <w:i/>
          <w:iCs/>
          <w:noProof/>
          <w:lang w:val="ru-RU"/>
        </w:rPr>
      </w:pPr>
      <w:r>
        <w:rPr>
          <w:i/>
          <w:iCs/>
          <w:noProof/>
          <w:lang w:val="ru-RU"/>
        </w:rPr>
        <w:t xml:space="preserve">Джерело: </w:t>
      </w:r>
      <w:r w:rsidRPr="00364D16">
        <w:rPr>
          <w:i/>
          <w:iCs/>
          <w:noProof/>
          <w:lang w:val="ru-RU"/>
        </w:rPr>
        <w:t>Складено</w:t>
      </w:r>
      <w:r>
        <w:rPr>
          <w:i/>
          <w:iCs/>
          <w:noProof/>
          <w:lang w:val="ru-RU"/>
        </w:rPr>
        <w:t xml:space="preserve"> автором</w:t>
      </w:r>
    </w:p>
    <w:p w14:paraId="76899AE0" w14:textId="77777777" w:rsidR="006E2C9B" w:rsidRPr="009F1461" w:rsidRDefault="006E2C9B" w:rsidP="006C46DC">
      <w:pPr>
        <w:ind w:firstLine="567"/>
        <w:jc w:val="left"/>
      </w:pPr>
    </w:p>
    <w:p w14:paraId="31BA324C" w14:textId="69F99D72" w:rsidR="00727FAB" w:rsidRPr="009F1461" w:rsidRDefault="00175CB2" w:rsidP="00DF6A61">
      <w:pPr>
        <w:ind w:firstLine="709"/>
      </w:pPr>
      <w:r w:rsidRPr="009F1461">
        <w:t>Кожне з пошукових питань тієї чи іншої групи відкриває перед нами мету відповідного завдання. Деякі з цих питань мають прямий вплив на формування результатів або встановлення зв'язків, тоді як інші мають уточнюючий характер, допомагаючи нам розширити наше розуміння теми або проблеми. Завдяки цим питанням ми можемо отримати більш повну картину та здійснити більш точні аналізи.</w:t>
      </w:r>
    </w:p>
    <w:p w14:paraId="4F28632D" w14:textId="6017B77A" w:rsidR="00750692" w:rsidRPr="009F1461" w:rsidRDefault="00750692" w:rsidP="006B6E9B">
      <w:pPr>
        <w:ind w:firstLine="709"/>
      </w:pPr>
      <w:r w:rsidRPr="009F1461">
        <w:t xml:space="preserve">Для </w:t>
      </w:r>
      <w:r w:rsidR="00B23660">
        <w:t>«</w:t>
      </w:r>
      <w:r w:rsidRPr="009F1461">
        <w:t>Завдання 1</w:t>
      </w:r>
      <w:r w:rsidR="00B23660">
        <w:t>»</w:t>
      </w:r>
      <w:r w:rsidRPr="009F1461">
        <w:t>.</w:t>
      </w:r>
    </w:p>
    <w:p w14:paraId="310D1966" w14:textId="7361F823" w:rsidR="00750692" w:rsidRPr="009F1461" w:rsidRDefault="00750692" w:rsidP="00C00C30">
      <w:pPr>
        <w:ind w:firstLine="709"/>
      </w:pPr>
      <w:r w:rsidRPr="009F1461">
        <w:t xml:space="preserve">Питання побудовані з метою отримання інформації про відношення клієнтів (наявних та потенціних) до страхових товарів для дітей, також їх очікування та </w:t>
      </w:r>
      <w:r w:rsidRPr="009F1461">
        <w:lastRenderedPageBreak/>
        <w:t xml:space="preserve">бажання. </w:t>
      </w:r>
      <w:r w:rsidR="00C00C30" w:rsidRPr="009F1461">
        <w:t xml:space="preserve"> </w:t>
      </w:r>
      <w:r w:rsidRPr="009F1461">
        <w:t>Планується використання даних, що будуть отримані в ході опитування кінцевих споживачів.</w:t>
      </w:r>
    </w:p>
    <w:p w14:paraId="5E943D49" w14:textId="45E88FB9" w:rsidR="00750692" w:rsidRPr="009F1461" w:rsidRDefault="00750692" w:rsidP="006B6E9B">
      <w:pPr>
        <w:ind w:firstLine="709"/>
      </w:pPr>
      <w:r w:rsidRPr="009F1461">
        <w:t xml:space="preserve">Для </w:t>
      </w:r>
      <w:r w:rsidR="00B23660">
        <w:t>«</w:t>
      </w:r>
      <w:r w:rsidRPr="009F1461">
        <w:t>Завдання 2</w:t>
      </w:r>
      <w:r w:rsidR="00B23660">
        <w:t>»</w:t>
      </w:r>
      <w:r w:rsidRPr="009F1461">
        <w:t>.</w:t>
      </w:r>
    </w:p>
    <w:p w14:paraId="362148CE" w14:textId="1958EF16" w:rsidR="00750692" w:rsidRPr="009F1461" w:rsidRDefault="00750692" w:rsidP="00C00C30">
      <w:pPr>
        <w:ind w:firstLine="709"/>
      </w:pPr>
      <w:r w:rsidRPr="009F1461">
        <w:t>Питання побудовані з метою отримання інформації про попит, його властивості, розуміння споживчої цінності клієнта (наявного та потенціного).</w:t>
      </w:r>
      <w:r w:rsidR="00C00C30" w:rsidRPr="009F1461">
        <w:t xml:space="preserve"> </w:t>
      </w:r>
      <w:r w:rsidRPr="009F1461">
        <w:t>Планується використання даних, що будуть отримані в ході глибинного інтерв’ю з експертами, які повинні висловити обширну думку про становище.</w:t>
      </w:r>
    </w:p>
    <w:p w14:paraId="35F2C9BF" w14:textId="2F23CEEC" w:rsidR="00750692" w:rsidRPr="009F1461" w:rsidRDefault="00750692" w:rsidP="006B6E9B">
      <w:pPr>
        <w:ind w:firstLine="709"/>
      </w:pPr>
      <w:r w:rsidRPr="009F1461">
        <w:t xml:space="preserve">Для </w:t>
      </w:r>
      <w:r w:rsidR="00B23660">
        <w:t>«</w:t>
      </w:r>
      <w:r w:rsidRPr="009F1461">
        <w:t>Завдання 3</w:t>
      </w:r>
      <w:r w:rsidR="00B23660">
        <w:t>»</w:t>
      </w:r>
      <w:r w:rsidRPr="009F1461">
        <w:t>.</w:t>
      </w:r>
    </w:p>
    <w:p w14:paraId="334F1B2A" w14:textId="2F823D9B" w:rsidR="00750692" w:rsidRPr="009F1461" w:rsidRDefault="00750692" w:rsidP="00C00C30">
      <w:pPr>
        <w:ind w:firstLine="709"/>
      </w:pPr>
      <w:r w:rsidRPr="009F1461">
        <w:t>Питання побудовані з метою отримання переліку можливих складових товару, що буде модифіковано, та можливих шляхів для проведення модифікації.</w:t>
      </w:r>
      <w:r w:rsidR="00C00C30" w:rsidRPr="009F1461">
        <w:t xml:space="preserve"> </w:t>
      </w:r>
      <w:r w:rsidRPr="009F1461">
        <w:t>Планується використання даних, що будуть отримані в ході інтерв’ю з експертами, які повинні будуть надати певні думки та оцінки.</w:t>
      </w:r>
    </w:p>
    <w:p w14:paraId="7CD1E8EE" w14:textId="70ED2064" w:rsidR="00750692" w:rsidRPr="009F1461" w:rsidRDefault="00750692" w:rsidP="006B6E9B">
      <w:pPr>
        <w:ind w:firstLine="709"/>
      </w:pPr>
      <w:r w:rsidRPr="009F1461">
        <w:t xml:space="preserve">Для </w:t>
      </w:r>
      <w:r w:rsidR="00B23660">
        <w:t>«</w:t>
      </w:r>
      <w:r w:rsidRPr="009F1461">
        <w:t>Завдання 4</w:t>
      </w:r>
      <w:r w:rsidR="00B23660">
        <w:t>»</w:t>
      </w:r>
      <w:r w:rsidRPr="009F1461">
        <w:t>.</w:t>
      </w:r>
    </w:p>
    <w:p w14:paraId="448F07DE" w14:textId="4523BE02" w:rsidR="00750692" w:rsidRPr="009F1461" w:rsidRDefault="00750692" w:rsidP="00C00C30">
      <w:pPr>
        <w:ind w:firstLine="709"/>
      </w:pPr>
      <w:r w:rsidRPr="009F1461">
        <w:t>Питання побудовані з метою отримання інформації, що дасть розуміння про те, які модифіковані елементи (згідно експертних думок) дадуть найбільший вплив на споживача.</w:t>
      </w:r>
      <w:r w:rsidR="00C00C30" w:rsidRPr="009F1461">
        <w:t xml:space="preserve"> </w:t>
      </w:r>
      <w:r w:rsidRPr="009F1461">
        <w:t>Планується використання даних, що будуть отримані в ході опитування кінцевих споживачів.</w:t>
      </w:r>
    </w:p>
    <w:p w14:paraId="3E2DB9BF" w14:textId="18D7C9F9" w:rsidR="00750692" w:rsidRPr="009F1461" w:rsidRDefault="00750692" w:rsidP="006B6E9B">
      <w:pPr>
        <w:ind w:firstLine="709"/>
      </w:pPr>
      <w:r w:rsidRPr="009F1461">
        <w:t xml:space="preserve">Для </w:t>
      </w:r>
      <w:r w:rsidR="00B23660">
        <w:t>«</w:t>
      </w:r>
      <w:r w:rsidRPr="009F1461">
        <w:t>Завдання 5</w:t>
      </w:r>
      <w:r w:rsidR="00B23660">
        <w:t>»</w:t>
      </w:r>
      <w:r w:rsidRPr="009F1461">
        <w:t>.</w:t>
      </w:r>
    </w:p>
    <w:p w14:paraId="3CC2AB4B" w14:textId="51A41FAF" w:rsidR="00750692" w:rsidRPr="009F1461" w:rsidRDefault="00750692" w:rsidP="00C00C30">
      <w:pPr>
        <w:ind w:firstLine="709"/>
      </w:pPr>
      <w:r w:rsidRPr="009F1461">
        <w:t>Питання побудовані з метою отримання інформації, що дасть розуміння про цінову стратегію щодо модифікованого товару.</w:t>
      </w:r>
      <w:r w:rsidR="00C00C30" w:rsidRPr="009F1461">
        <w:t xml:space="preserve"> </w:t>
      </w:r>
      <w:r w:rsidRPr="009F1461">
        <w:t>Планується використання даних, що будуть отримані в ході глибинного інтерв’ю з експертами, які повинні розкрити деталі ціноутворення.</w:t>
      </w:r>
    </w:p>
    <w:p w14:paraId="13322F32" w14:textId="77777777" w:rsidR="00175CB2" w:rsidRPr="009F1461" w:rsidRDefault="00175CB2" w:rsidP="006B6E9B">
      <w:pPr>
        <w:ind w:firstLine="709"/>
      </w:pPr>
      <w:r w:rsidRPr="009F1461">
        <w:t>Отримані дані, після проведення підготовки до презентування, будуть піддані подальшій обробці. Наприклад, текстові переліки та відкриті відповіді можуть бути перетворені на умовні позначення, або зведені до таблиці, що відображатиме кількість схожих елементів у відповідях різних людей. Також можна ранжувати отримані зведені дані для отримання більш чіткого уявлення.</w:t>
      </w:r>
    </w:p>
    <w:p w14:paraId="214B3435" w14:textId="170222ED" w:rsidR="00750692" w:rsidRPr="009F1461" w:rsidRDefault="00175CB2" w:rsidP="006B6E9B">
      <w:pPr>
        <w:ind w:firstLine="709"/>
      </w:pPr>
      <w:r w:rsidRPr="009F1461">
        <w:t xml:space="preserve">Отримані дані, які будуть представлені у звітному форматі, зможуть надати докази того, що модифікація товару є доцільною або не доцільною. У разі доцільності модифікації, у звіті буде надана інформація про складові, які варто </w:t>
      </w:r>
      <w:r w:rsidRPr="009F1461">
        <w:lastRenderedPageBreak/>
        <w:t>змінити, а також про шляхи модифікації, які краще застосувати. Загалом, звіт міститиме загальну оцінку результатів дослідження і буде служити важливим джерелом інформації для подальшого прийняття рішень.</w:t>
      </w:r>
    </w:p>
    <w:p w14:paraId="5D1EA760" w14:textId="77777777" w:rsidR="00FB2A7E" w:rsidRPr="009F1461" w:rsidRDefault="00FB2A7E" w:rsidP="006C46DC">
      <w:pPr>
        <w:ind w:firstLine="567"/>
        <w:jc w:val="left"/>
      </w:pPr>
    </w:p>
    <w:p w14:paraId="7C07EAB5" w14:textId="77777777" w:rsidR="00727FAB" w:rsidRPr="009F1461" w:rsidRDefault="00750692" w:rsidP="00991C3C">
      <w:pPr>
        <w:pStyle w:val="2"/>
        <w:spacing w:before="0"/>
        <w:ind w:firstLine="709"/>
        <w:rPr>
          <w:rFonts w:ascii="Times New Roman" w:hAnsi="Times New Roman" w:cs="Times New Roman"/>
          <w:color w:val="auto"/>
          <w:sz w:val="28"/>
          <w:szCs w:val="28"/>
        </w:rPr>
      </w:pPr>
      <w:bookmarkStart w:id="65" w:name="_Toc135333053"/>
      <w:bookmarkStart w:id="66" w:name="_Toc136556921"/>
      <w:bookmarkStart w:id="67" w:name="_Toc137043367"/>
      <w:bookmarkStart w:id="68" w:name="_Toc137329741"/>
      <w:r w:rsidRPr="009F1461">
        <w:rPr>
          <w:rFonts w:ascii="Times New Roman" w:hAnsi="Times New Roman" w:cs="Times New Roman"/>
          <w:color w:val="auto"/>
          <w:sz w:val="28"/>
          <w:szCs w:val="28"/>
          <w:lang w:val="ru-RU"/>
        </w:rPr>
        <w:t>2</w:t>
      </w:r>
      <w:r w:rsidRPr="009F1461">
        <w:rPr>
          <w:rFonts w:ascii="Times New Roman" w:hAnsi="Times New Roman" w:cs="Times New Roman"/>
          <w:color w:val="auto"/>
          <w:sz w:val="28"/>
          <w:szCs w:val="28"/>
        </w:rPr>
        <w:t>.</w:t>
      </w:r>
      <w:r w:rsidRPr="009F1461">
        <w:rPr>
          <w:rFonts w:ascii="Times New Roman" w:hAnsi="Times New Roman" w:cs="Times New Roman"/>
          <w:color w:val="auto"/>
          <w:sz w:val="28"/>
          <w:szCs w:val="28"/>
          <w:lang w:val="ru-RU"/>
        </w:rPr>
        <w:t>3</w:t>
      </w:r>
      <w:r w:rsidRPr="009F1461">
        <w:rPr>
          <w:rFonts w:ascii="Times New Roman" w:hAnsi="Times New Roman" w:cs="Times New Roman"/>
          <w:color w:val="auto"/>
          <w:sz w:val="28"/>
          <w:szCs w:val="28"/>
        </w:rPr>
        <w:t xml:space="preserve"> Планування та організація збору даних</w:t>
      </w:r>
      <w:bookmarkEnd w:id="65"/>
      <w:bookmarkEnd w:id="66"/>
      <w:bookmarkEnd w:id="67"/>
      <w:bookmarkEnd w:id="68"/>
    </w:p>
    <w:p w14:paraId="3DA52256" w14:textId="77777777" w:rsidR="00E41B52" w:rsidRPr="009F1461" w:rsidRDefault="00E41B52" w:rsidP="006C46DC"/>
    <w:p w14:paraId="03230208" w14:textId="77777777" w:rsidR="00177120" w:rsidRPr="009F1461" w:rsidRDefault="00177120" w:rsidP="00340C35">
      <w:pPr>
        <w:ind w:firstLine="709"/>
      </w:pPr>
      <w:r w:rsidRPr="009F1461">
        <w:t>У цьому підрозділі детально описана обрана методологія для отримання вторинної та первинної інформації в рамках проведеного дослідження. Варто зазначити, що всі методи маркетингових досліджень можна класифікувати в залежності від способу збору інформації на кабінетні і польові.</w:t>
      </w:r>
    </w:p>
    <w:p w14:paraId="711196A3" w14:textId="77777777" w:rsidR="00177120" w:rsidRPr="009F1461" w:rsidRDefault="00177120" w:rsidP="00340C35">
      <w:pPr>
        <w:ind w:firstLine="709"/>
      </w:pPr>
      <w:r w:rsidRPr="009F1461">
        <w:t>Початковий етап дослідження передбачає аналіз первинних джерел інформації, спрямованих на отримання даних про споживчу цінність окремих складових страхового продукту для дітей, а також аналіз думок експертів щодо становища на ринку та попиту на цей продукт. Залежно від отриманих даних буде проведено кабінетне дослідження, під час якого будуть вивчені потенційні шляхи та рішення щодо можливої модифікації товару і його формату.</w:t>
      </w:r>
    </w:p>
    <w:p w14:paraId="4ACCF216" w14:textId="77777777" w:rsidR="00177120" w:rsidRPr="009F1461" w:rsidRDefault="00177120" w:rsidP="00340C35">
      <w:pPr>
        <w:ind w:firstLine="709"/>
      </w:pPr>
      <w:r w:rsidRPr="009F1461">
        <w:t>По завершенні цих досліджень буде наявна вся необхідна інформація для підготовки висновків та пропозицій щодо удосконалення маркетингової діяльності підприємства. Ці висновки та пропозиції визначатимуть дальші кроки та стратегію компанії у відношенні модифікації товару та покращення її позиціонування на ринку.</w:t>
      </w:r>
    </w:p>
    <w:p w14:paraId="3370251D" w14:textId="77777777" w:rsidR="00750692" w:rsidRPr="009F1461" w:rsidRDefault="00750692" w:rsidP="00340C35">
      <w:pPr>
        <w:ind w:firstLine="709"/>
      </w:pPr>
      <w:r w:rsidRPr="009F1461">
        <w:t>Джерелами кабінетних досліджень будуть виступати:</w:t>
      </w:r>
    </w:p>
    <w:p w14:paraId="704C8B52" w14:textId="77777777" w:rsidR="00750692" w:rsidRPr="009F1461" w:rsidRDefault="00750692" w:rsidP="000B00C3">
      <w:pPr>
        <w:ind w:firstLine="709"/>
      </w:pPr>
      <w:r w:rsidRPr="009F1461">
        <w:t>Наукові публікації та навчальна література;</w:t>
      </w:r>
    </w:p>
    <w:p w14:paraId="4389B510" w14:textId="77777777" w:rsidR="00750692" w:rsidRPr="009F1461" w:rsidRDefault="00750692" w:rsidP="000B00C3">
      <w:pPr>
        <w:ind w:firstLine="709"/>
      </w:pPr>
      <w:r w:rsidRPr="009F1461">
        <w:t>Закон України про страхування;</w:t>
      </w:r>
    </w:p>
    <w:p w14:paraId="14F3EC6D" w14:textId="77777777" w:rsidR="00750692" w:rsidRPr="009F1461" w:rsidRDefault="00750692" w:rsidP="000B00C3">
      <w:pPr>
        <w:ind w:firstLine="709"/>
      </w:pPr>
      <w:r w:rsidRPr="009F1461">
        <w:t>Маркетингові дослідження та статистичні дані, що отримані з ситуаційного аналізу. Також для дослідження буде використовуватись інформація з опитувань (польових досліджень)  першого туру.</w:t>
      </w:r>
    </w:p>
    <w:p w14:paraId="6CC1BB41" w14:textId="77777777" w:rsidR="00750692" w:rsidRPr="009F1461" w:rsidRDefault="00750692" w:rsidP="00340C35">
      <w:pPr>
        <w:ind w:firstLine="709"/>
      </w:pPr>
      <w:r w:rsidRPr="009F1461">
        <w:t>Джерелами польових досліджень будуть виступати:</w:t>
      </w:r>
    </w:p>
    <w:p w14:paraId="5F39AC84" w14:textId="77777777" w:rsidR="00750692" w:rsidRPr="009F1461" w:rsidRDefault="00750692" w:rsidP="000B00C3">
      <w:pPr>
        <w:ind w:firstLine="709"/>
      </w:pPr>
      <w:r w:rsidRPr="009F1461">
        <w:t>Опитування кінцевих споживачів (першої та другої груп);</w:t>
      </w:r>
    </w:p>
    <w:p w14:paraId="429C2031" w14:textId="77777777" w:rsidR="00750692" w:rsidRPr="009F1461" w:rsidRDefault="00750692" w:rsidP="000B00C3">
      <w:pPr>
        <w:ind w:firstLine="709"/>
      </w:pPr>
      <w:r w:rsidRPr="009F1461">
        <w:t>Опитування експертних груп (першої та другої)</w:t>
      </w:r>
    </w:p>
    <w:p w14:paraId="7A8BC247" w14:textId="77777777" w:rsidR="00750692" w:rsidRPr="009F1461" w:rsidRDefault="00750692" w:rsidP="00340C35">
      <w:pPr>
        <w:ind w:firstLine="709"/>
      </w:pPr>
      <w:r w:rsidRPr="009F1461">
        <w:lastRenderedPageBreak/>
        <w:t>Опитування експертів.</w:t>
      </w:r>
    </w:p>
    <w:p w14:paraId="5EA90CC3" w14:textId="77777777" w:rsidR="00750692" w:rsidRPr="009F1461" w:rsidRDefault="00750692" w:rsidP="00340C35">
      <w:pPr>
        <w:ind w:firstLine="709"/>
      </w:pPr>
      <w:r w:rsidRPr="009F1461">
        <w:t>Вибірка формується методом направленого відбору.</w:t>
      </w:r>
    </w:p>
    <w:p w14:paraId="165B6F22" w14:textId="6CFA45FE" w:rsidR="00750692" w:rsidRPr="009F1461" w:rsidRDefault="00750692" w:rsidP="00340C35">
      <w:pPr>
        <w:ind w:firstLine="709"/>
      </w:pPr>
      <w:r w:rsidRPr="009F1461">
        <w:t xml:space="preserve">Респондентами є менеджери причетних відділів до медасистансу АТ </w:t>
      </w:r>
      <w:r w:rsidR="00B23660">
        <w:t>«</w:t>
      </w:r>
      <w:r w:rsidRPr="009F1461">
        <w:t xml:space="preserve">СК </w:t>
      </w:r>
      <w:r w:rsidR="00B23660">
        <w:t>«</w:t>
      </w:r>
      <w:r w:rsidRPr="009F1461">
        <w:t>Країна</w:t>
      </w:r>
      <w:r w:rsidR="00B23660">
        <w:t>»</w:t>
      </w:r>
      <w:r w:rsidRPr="009F1461">
        <w:t xml:space="preserve"> , вони є компетентними особами, що мають глибокі знання про ринок, так як більшість з них має більше 10 років досвіду. Відповідно вони мають практичний досвід у сфері медичного страхування та можуть надати якісну оцінку ринку, попиту та можливостям модифікації товару. </w:t>
      </w:r>
    </w:p>
    <w:p w14:paraId="4CC31A1B" w14:textId="77777777" w:rsidR="00B06120" w:rsidRPr="009F1461" w:rsidRDefault="00B06120" w:rsidP="00340C35">
      <w:pPr>
        <w:ind w:firstLine="709"/>
      </w:pPr>
      <w:r w:rsidRPr="009F1461">
        <w:t>Опитування експертів буде проведено у форматі глибинних інтерв’ю. Цей вид опитування буде структурованим, що дозволить отримати відповіді на всі поставлені завдання. Питання, задані експертам, мають різні формати - від простих до більш поглиблених.</w:t>
      </w:r>
    </w:p>
    <w:p w14:paraId="29A23638" w14:textId="4539B9A8" w:rsidR="00750692" w:rsidRPr="009F1461" w:rsidRDefault="00B06120" w:rsidP="00D70BF7">
      <w:pPr>
        <w:ind w:firstLine="709"/>
      </w:pPr>
      <w:r w:rsidRPr="009F1461">
        <w:t>Підхід до проведення дослідження є прямим, оскільки менеджери компанії будуть обізнані про проведення даного дослідження. Це дозволить експертам надати більш уточнюючу думку та оцінку, оскільки вони будуть ознайомлені з усіма факторами. Опитування експертів буде проведено у форматі очних зустрічей, оскільки це необхідно для отримання цільної інформації від різних респондентів.</w:t>
      </w:r>
      <w:r w:rsidR="00D70BF7" w:rsidRPr="009F1461">
        <w:t xml:space="preserve"> </w:t>
      </w:r>
      <w:r w:rsidR="00750692" w:rsidRPr="009F1461">
        <w:t>При цьому буде проведено очний формат проведення, так як це необхідно для отримання цільної інформації від різних респондентів.</w:t>
      </w:r>
    </w:p>
    <w:p w14:paraId="4F06B91E" w14:textId="77777777" w:rsidR="00750692" w:rsidRPr="009F1461" w:rsidRDefault="00750692" w:rsidP="00340C35">
      <w:pPr>
        <w:ind w:firstLine="709"/>
      </w:pPr>
      <w:r w:rsidRPr="009F1461">
        <w:t>Вид експертного інтерв’ю буде колективним. Опитування експертів буде проводитись в загальній групі (куди будуть входити представники як і першої групи експертів, так і другої). Мета – отримання колективної думки експертів, де кожна група висловить свої компетенції.</w:t>
      </w:r>
    </w:p>
    <w:p w14:paraId="4FF88545" w14:textId="77777777" w:rsidR="00750692" w:rsidRPr="009F1461" w:rsidRDefault="00750692" w:rsidP="00340C35">
      <w:pPr>
        <w:ind w:firstLine="709"/>
      </w:pPr>
      <w:r w:rsidRPr="009F1461">
        <w:t>Перелік спеціально підготовлених тем для обговорення з експертами має наступний вигляд:</w:t>
      </w:r>
    </w:p>
    <w:p w14:paraId="0C1D8BF3" w14:textId="4FC1FD86" w:rsidR="00750692" w:rsidRPr="009F1461" w:rsidRDefault="000B00C3" w:rsidP="000B00C3">
      <w:pPr>
        <w:ind w:firstLine="709"/>
      </w:pPr>
      <w:r w:rsidRPr="009F1461">
        <w:t xml:space="preserve">1. </w:t>
      </w:r>
      <w:r w:rsidR="00750692" w:rsidRPr="009F1461">
        <w:t>На ваш погляд, які зміни відбуваються в попиті на страхові продукти для дітей?</w:t>
      </w:r>
    </w:p>
    <w:p w14:paraId="648EA19F" w14:textId="397FDF1C" w:rsidR="00750692" w:rsidRPr="009F1461" w:rsidRDefault="000B00C3" w:rsidP="000B00C3">
      <w:pPr>
        <w:ind w:firstLine="709"/>
      </w:pPr>
      <w:r w:rsidRPr="009F1461">
        <w:t xml:space="preserve">2. </w:t>
      </w:r>
      <w:r w:rsidR="00750692" w:rsidRPr="009F1461">
        <w:t>Які види страхових продуктів для дітей є популярними?</w:t>
      </w:r>
    </w:p>
    <w:p w14:paraId="4EDB4161" w14:textId="0222A952" w:rsidR="00750692" w:rsidRPr="009F1461" w:rsidRDefault="000B00C3" w:rsidP="000B00C3">
      <w:pPr>
        <w:ind w:firstLine="709"/>
      </w:pPr>
      <w:r w:rsidRPr="009F1461">
        <w:t xml:space="preserve">3. </w:t>
      </w:r>
      <w:r w:rsidR="00750692" w:rsidRPr="009F1461">
        <w:t>Які будуть ваші рекомендації щодо подальшого розвитку страхових продуктів для дітей?</w:t>
      </w:r>
    </w:p>
    <w:p w14:paraId="4C68004D" w14:textId="13E45D8D" w:rsidR="00750692" w:rsidRPr="009F1461" w:rsidRDefault="000B00C3" w:rsidP="000B00C3">
      <w:pPr>
        <w:ind w:firstLine="709"/>
      </w:pPr>
      <w:r w:rsidRPr="009F1461">
        <w:t xml:space="preserve">4. </w:t>
      </w:r>
      <w:r w:rsidR="00750692" w:rsidRPr="009F1461">
        <w:t>Як ви відноситесь до можливості модифікувати продукт?</w:t>
      </w:r>
    </w:p>
    <w:p w14:paraId="4CE0708D" w14:textId="656EAD74" w:rsidR="00750692" w:rsidRPr="009F1461" w:rsidRDefault="000B00C3" w:rsidP="000B00C3">
      <w:pPr>
        <w:ind w:firstLine="709"/>
      </w:pPr>
      <w:r w:rsidRPr="009F1461">
        <w:lastRenderedPageBreak/>
        <w:t xml:space="preserve">5. </w:t>
      </w:r>
      <w:r w:rsidR="00750692" w:rsidRPr="009F1461">
        <w:t>Які аспекти поточного страхового продукту не відповідають потребам та очікуванням батьків?</w:t>
      </w:r>
    </w:p>
    <w:p w14:paraId="594A9E3F" w14:textId="47BAB625" w:rsidR="00750692" w:rsidRPr="009F1461" w:rsidRDefault="000B00C3" w:rsidP="000B00C3">
      <w:pPr>
        <w:ind w:firstLine="709"/>
      </w:pPr>
      <w:r w:rsidRPr="009F1461">
        <w:t xml:space="preserve">6. </w:t>
      </w:r>
      <w:r w:rsidR="00750692" w:rsidRPr="009F1461">
        <w:t>Які можливі напрямки модифікації страхового продукту для дітей, ви можете запропонувати, що повинні задовольнити найважливіші потреби та очікування споживачів?</w:t>
      </w:r>
    </w:p>
    <w:p w14:paraId="1EA5CC9A" w14:textId="1E655D0A" w:rsidR="00750692" w:rsidRPr="009F1461" w:rsidRDefault="000B00C3" w:rsidP="000B00C3">
      <w:pPr>
        <w:ind w:firstLine="709"/>
      </w:pPr>
      <w:r w:rsidRPr="009F1461">
        <w:t xml:space="preserve">7. </w:t>
      </w:r>
      <w:r w:rsidR="00750692" w:rsidRPr="009F1461">
        <w:t>Які переваги та вигоди зможуть отримати батьки від модифікованого страхового продукту для дітей?</w:t>
      </w:r>
    </w:p>
    <w:p w14:paraId="59A6F122" w14:textId="77777777" w:rsidR="001F55E5" w:rsidRPr="009F1461" w:rsidRDefault="001F55E5" w:rsidP="00340C35">
      <w:pPr>
        <w:ind w:firstLine="709"/>
      </w:pPr>
      <w:r w:rsidRPr="009F1461">
        <w:t>Відповіді, надані експертами, допоможуть визначити конкретні аспекти, які необхідно врахувати і використати як основу для модифікації товару. Експертні групи також мають надати свою думку та оцінку стосовно невідповідності страхового продукту до очікувань споживачів. Вони можуть надати цінні рекомендації, що стосуються вдосконалення продукту та врахування потреб та бажань споживачів.</w:t>
      </w:r>
    </w:p>
    <w:p w14:paraId="747D803D" w14:textId="77777777" w:rsidR="001F55E5" w:rsidRPr="009F1461" w:rsidRDefault="001F55E5" w:rsidP="00340C35">
      <w:pPr>
        <w:ind w:firstLine="709"/>
      </w:pPr>
      <w:r w:rsidRPr="009F1461">
        <w:t>Отримані від експертів відповіді, думки та оцінки будуть слугувати важливим джерелом інформації для подальшого аналізу та прийняття рішень щодо модифікації товару. Чіткі рекомендації, надані експертами, допоможуть визначити напрямки змін та удосконалень, які слід внести до страхового продукту, щоб він був більш відповідний очікуванням та потребам споживачів.</w:t>
      </w:r>
    </w:p>
    <w:p w14:paraId="0DAD8AAA" w14:textId="77777777" w:rsidR="001F55E5" w:rsidRPr="009F1461" w:rsidRDefault="001F55E5" w:rsidP="00340C35">
      <w:pPr>
        <w:ind w:firstLine="709"/>
      </w:pPr>
      <w:r w:rsidRPr="009F1461">
        <w:t>Результати експертного опитування разом із зібраною раніше інформацією будуть використані для формування висновків та розробки рекомендацій з удосконалення маркетингової діяльності підприємства. Цей процес дозволить узгодити страховий продукт з потребами та очікуваннями споживачів, підвищити його споживчу цінність та підвищити конкурентоспроможність компанії на ринку медичного страхування.</w:t>
      </w:r>
    </w:p>
    <w:p w14:paraId="55AD61D1" w14:textId="77777777" w:rsidR="00750692" w:rsidRPr="009F1461" w:rsidRDefault="00750692" w:rsidP="00340C35">
      <w:pPr>
        <w:ind w:firstLine="709"/>
      </w:pPr>
      <w:r w:rsidRPr="009F1461">
        <w:t>Опитування кінцевих споживачів.</w:t>
      </w:r>
    </w:p>
    <w:p w14:paraId="778E6265" w14:textId="77777777" w:rsidR="004137A3" w:rsidRPr="009F1461" w:rsidRDefault="004137A3" w:rsidP="00340C35">
      <w:pPr>
        <w:ind w:firstLine="709"/>
      </w:pPr>
      <w:r w:rsidRPr="009F1461">
        <w:t xml:space="preserve">Вибірка для анкетування буде формуватися методом направленого відбору, зокрема, шукатимуться споживачі, які є батьками. </w:t>
      </w:r>
    </w:p>
    <w:p w14:paraId="2C61A3DF" w14:textId="7FED9A3D" w:rsidR="004137A3" w:rsidRPr="009F1461" w:rsidRDefault="004137A3" w:rsidP="00340C35">
      <w:pPr>
        <w:ind w:firstLine="709"/>
      </w:pPr>
      <w:r w:rsidRPr="009F1461">
        <w:t xml:space="preserve">Респондентами першої групи будуть клієнти АТ </w:t>
      </w:r>
      <w:r w:rsidR="00B23660">
        <w:t>«</w:t>
      </w:r>
      <w:r w:rsidRPr="009F1461">
        <w:t xml:space="preserve">СК </w:t>
      </w:r>
      <w:r w:rsidR="00B23660">
        <w:t>«</w:t>
      </w:r>
      <w:r w:rsidRPr="009F1461">
        <w:t>Країна</w:t>
      </w:r>
      <w:r w:rsidR="00B23660">
        <w:t>»</w:t>
      </w:r>
      <w:r w:rsidRPr="009F1461">
        <w:t xml:space="preserve">, які вже мають досвід страхування, а запрошення на анкетування будуть надсилатися на добровільній основі. Респондентами другої групи будуть споживачі, які ще не </w:t>
      </w:r>
      <w:r w:rsidRPr="009F1461">
        <w:lastRenderedPageBreak/>
        <w:t>мали досвіду страхування, і вони також будуть запрошені на анкетування на добровільній основі за методом випадкового запрошення.</w:t>
      </w:r>
    </w:p>
    <w:p w14:paraId="38D85A22" w14:textId="77777777" w:rsidR="006C4C05" w:rsidRPr="009F1461" w:rsidRDefault="006C4C05" w:rsidP="00340C35">
      <w:pPr>
        <w:ind w:firstLine="709"/>
      </w:pPr>
      <w:r w:rsidRPr="009F1461">
        <w:t>Анкетування споживачів буде проведено у структуризованому форматі, що дозволить отримати відповіді на всі поставлені завдання. Респондентам буде запропоновано прості питання, іноді можуть зустрічатися питання, які вимагають перелічення складових. Якщо респондент не зможе обрати певний варіант, він може пропустити його.</w:t>
      </w:r>
    </w:p>
    <w:p w14:paraId="5F06A610" w14:textId="77777777" w:rsidR="006C4C05" w:rsidRPr="009F1461" w:rsidRDefault="006C4C05" w:rsidP="00340C35">
      <w:pPr>
        <w:ind w:firstLine="709"/>
      </w:pPr>
      <w:r w:rsidRPr="009F1461">
        <w:t>Підхід до проведення дослідження є прямим, оскільки респонденти будуть ознайомлені з тематикою дослідження. Це дозволить їм надати більш точну оцінку, яка необхідна для дослідження щодо модифікації страхового продукту для дітей.</w:t>
      </w:r>
    </w:p>
    <w:p w14:paraId="1D1D9A3E" w14:textId="77777777" w:rsidR="00750692" w:rsidRPr="009F1461" w:rsidRDefault="00750692" w:rsidP="00340C35">
      <w:pPr>
        <w:ind w:firstLine="709"/>
      </w:pPr>
      <w:r w:rsidRPr="009F1461">
        <w:t>Буде проведено заочний формат проведення (застосування електронної пошти), так як це більш дешевий та швидкий варіант. Доцільно, коли потрібно опитати велику кількість респондентів за відносно короткий час і респонденти повинні ретельно подумати над своїми відповідями, маючи перед очима віддрукований опитувальник.</w:t>
      </w:r>
    </w:p>
    <w:p w14:paraId="13B2FB9E" w14:textId="77777777" w:rsidR="00750692" w:rsidRPr="009F1461" w:rsidRDefault="00750692" w:rsidP="00340C35">
      <w:pPr>
        <w:ind w:firstLine="709"/>
      </w:pPr>
      <w:r w:rsidRPr="009F1461">
        <w:t>Вид анкетування буде індивідуальним. Мета – отримання отримання індивідуальних оцінок, що послугують даними для створення статистики.</w:t>
      </w:r>
      <w:r w:rsidR="006C4C05" w:rsidRPr="009F1461">
        <w:t xml:space="preserve"> Цей підхід дозволить збирати дані про кожного респондента окремо, що дозволить отримати детальну інформацію та розглянути різні варіанти у контексті модифікації страхового продукту для дітей.</w:t>
      </w:r>
    </w:p>
    <w:p w14:paraId="546B8DA0" w14:textId="038DCD6B" w:rsidR="00750692" w:rsidRPr="009F1461" w:rsidRDefault="00750692" w:rsidP="00340C35">
      <w:pPr>
        <w:ind w:firstLine="709"/>
      </w:pPr>
      <w:r w:rsidRPr="009F1461">
        <w:t xml:space="preserve">Анкета буде сформована за допомогою сервісу </w:t>
      </w:r>
      <w:r w:rsidR="00B23660">
        <w:t>«</w:t>
      </w:r>
      <w:r w:rsidRPr="009F1461">
        <w:rPr>
          <w:lang w:val="en-US"/>
        </w:rPr>
        <w:t>G</w:t>
      </w:r>
      <w:r w:rsidRPr="009F1461">
        <w:t>oogle forms</w:t>
      </w:r>
      <w:r w:rsidR="00B23660">
        <w:t>»</w:t>
      </w:r>
      <w:r w:rsidRPr="009F1461">
        <w:t>.</w:t>
      </w:r>
    </w:p>
    <w:p w14:paraId="3D2519ED" w14:textId="7B89C0FA" w:rsidR="00750692" w:rsidRPr="009F1461" w:rsidRDefault="00750692" w:rsidP="001416F3">
      <w:pPr>
        <w:ind w:firstLine="709"/>
      </w:pPr>
      <w:r w:rsidRPr="009F1461">
        <w:t>Для достатньої вибірки необхідно зібрати близько 100 анкет по кожній групі споживачів</w:t>
      </w:r>
      <w:r w:rsidR="001416F3" w:rsidRPr="009F1461">
        <w:t>, яким буде запропоновано пройти опитування.</w:t>
      </w:r>
    </w:p>
    <w:p w14:paraId="53607B07" w14:textId="77777777" w:rsidR="00750692" w:rsidRPr="009F1461" w:rsidRDefault="00750692" w:rsidP="00340C35">
      <w:pPr>
        <w:ind w:firstLine="709"/>
      </w:pPr>
      <w:r w:rsidRPr="009F1461">
        <w:t>Пошук респондентів для анкетування буде проводитись за допомогою:</w:t>
      </w:r>
    </w:p>
    <w:p w14:paraId="375CA4E5" w14:textId="5703F0E6" w:rsidR="00750692" w:rsidRPr="009F1461" w:rsidRDefault="00750692" w:rsidP="000B00C3">
      <w:pPr>
        <w:ind w:firstLine="709"/>
      </w:pPr>
      <w:r w:rsidRPr="009F1461">
        <w:t xml:space="preserve">Бази даних про клієнтів АТ </w:t>
      </w:r>
      <w:r w:rsidR="00B23660">
        <w:t>«</w:t>
      </w:r>
      <w:r w:rsidRPr="009F1461">
        <w:t xml:space="preserve">СК </w:t>
      </w:r>
      <w:r w:rsidR="00B23660">
        <w:t>«</w:t>
      </w:r>
      <w:r w:rsidRPr="009F1461">
        <w:t>Країна</w:t>
      </w:r>
      <w:r w:rsidR="00B23660">
        <w:t>»</w:t>
      </w:r>
      <w:r w:rsidRPr="009F1461">
        <w:t xml:space="preserve"> - формування групи, тих, хто вже має досвід страхування;</w:t>
      </w:r>
    </w:p>
    <w:p w14:paraId="782EA780" w14:textId="77777777" w:rsidR="00750692" w:rsidRPr="009F1461" w:rsidRDefault="00750692" w:rsidP="000B00C3">
      <w:pPr>
        <w:ind w:firstLine="709"/>
      </w:pPr>
      <w:r w:rsidRPr="009F1461">
        <w:t>Створення запиту на відповідних форумах, розсилки листів на електронні пошти – формування групи, тих, хто не має досвіду страхування;</w:t>
      </w:r>
    </w:p>
    <w:p w14:paraId="222B907D" w14:textId="77777777" w:rsidR="00750692" w:rsidRPr="009F1461" w:rsidRDefault="00750692" w:rsidP="00340C35">
      <w:pPr>
        <w:ind w:firstLine="709"/>
      </w:pPr>
      <w:r w:rsidRPr="009F1461">
        <w:t>Початок опитування матиме вступну частину:</w:t>
      </w:r>
    </w:p>
    <w:p w14:paraId="7C52D716" w14:textId="1254FE4F" w:rsidR="00750692" w:rsidRPr="009F1461" w:rsidRDefault="00B23660" w:rsidP="00340C35">
      <w:pPr>
        <w:ind w:firstLine="709"/>
      </w:pPr>
      <w:r>
        <w:lastRenderedPageBreak/>
        <w:t>«</w:t>
      </w:r>
      <w:r w:rsidR="00750692" w:rsidRPr="009F1461">
        <w:t xml:space="preserve">Доброго дня! Мене звати Федоренко Ярослав Борисович, я студент 4 курсу НТУУ </w:t>
      </w:r>
      <w:r>
        <w:t>«</w:t>
      </w:r>
      <w:r w:rsidR="00750692" w:rsidRPr="009F1461">
        <w:t>КПІ</w:t>
      </w:r>
      <w:r>
        <w:t>»</w:t>
      </w:r>
      <w:r w:rsidR="00750692" w:rsidRPr="009F1461">
        <w:t xml:space="preserve"> кафедри промислового маркетингу, проводжу дослідження щодо доцільності модифікації страхового товару для дітей. Чи буде у Вас можливість пройти опитування? Опитування можна пройти у будь-який зручний для Вас час, протягом трьох тижнів. Заповнення анкети триватиме приблизно 15-20 хвилин. Буду дуже вдячним за вашу участь</w:t>
      </w:r>
      <w:r>
        <w:t>»</w:t>
      </w:r>
      <w:r w:rsidR="00750692" w:rsidRPr="009F1461">
        <w:t>.</w:t>
      </w:r>
    </w:p>
    <w:p w14:paraId="1112525E" w14:textId="77777777" w:rsidR="00750692" w:rsidRPr="009F1461" w:rsidRDefault="00750692" w:rsidP="00340C35">
      <w:pPr>
        <w:ind w:firstLine="709"/>
      </w:pPr>
      <w:r w:rsidRPr="009F1461">
        <w:t xml:space="preserve">Основна частина опитування має вигляд анкети. При цьому перед початком опитування присутня преамбула про те, що анкетування є цілком анонімним та результати буде оприлюднено лише у вигляді статистичних даних. Анкету наведено нижче: </w:t>
      </w:r>
    </w:p>
    <w:tbl>
      <w:tblPr>
        <w:tblW w:w="5000" w:type="pct"/>
        <w:jc w:val="center"/>
        <w:tblCellSpacing w:w="0" w:type="dxa"/>
        <w:shd w:val="clear" w:color="auto" w:fill="FFFFFF"/>
        <w:tblCellMar>
          <w:left w:w="0" w:type="dxa"/>
          <w:right w:w="0" w:type="dxa"/>
        </w:tblCellMar>
        <w:tblLook w:val="04A0" w:firstRow="1" w:lastRow="0" w:firstColumn="1" w:lastColumn="0" w:noHBand="0" w:noVBand="1"/>
      </w:tblPr>
      <w:tblGrid>
        <w:gridCol w:w="9921"/>
      </w:tblGrid>
      <w:tr w:rsidR="00750692" w:rsidRPr="009F1461" w14:paraId="0B515F67" w14:textId="77777777" w:rsidTr="004A545B">
        <w:trPr>
          <w:tblCellSpacing w:w="0" w:type="dxa"/>
          <w:jc w:val="center"/>
        </w:trPr>
        <w:tc>
          <w:tcPr>
            <w:tcW w:w="0" w:type="auto"/>
            <w:shd w:val="clear" w:color="auto" w:fill="FFFFFF"/>
            <w:vAlign w:val="center"/>
            <w:hideMark/>
          </w:tcPr>
          <w:bookmarkStart w:id="69" w:name="_Hlk136171373"/>
          <w:p w14:paraId="06EE9EDE" w14:textId="42AF6929" w:rsidR="00750692" w:rsidRPr="009F1461" w:rsidRDefault="00D755A1" w:rsidP="00340C35">
            <w:pPr>
              <w:ind w:firstLine="709"/>
              <w:rPr>
                <w:rFonts w:eastAsia="Times New Roman"/>
                <w:lang w:val="ru-RU" w:eastAsia="ru-RU"/>
              </w:rPr>
            </w:pPr>
            <w:r w:rsidRPr="009F1461">
              <w:fldChar w:fldCharType="begin"/>
            </w:r>
            <w:r w:rsidR="004A545B" w:rsidRPr="009F1461">
              <w:instrText>HYPERLINK "https://docs.google.com/forms/d/e/1FAIpQLSfK2ebsihxorF9UxI1KDE4v9ser9BaZuY9ZD65fjmzQbyzlUQ/viewform?vc=0&amp;c=0&amp;w=1&amp;flr=0&amp;usp=mail_form_link" \t "_blank"</w:instrText>
            </w:r>
            <w:r w:rsidRPr="009F1461">
              <w:fldChar w:fldCharType="separate"/>
            </w:r>
            <w:r w:rsidR="00750692" w:rsidRPr="009F1461">
              <w:rPr>
                <w:rStyle w:val="a6"/>
                <w:rFonts w:eastAsia="Times New Roman"/>
                <w:color w:val="auto"/>
                <w:u w:val="none"/>
                <w:lang w:val="ru-RU" w:eastAsia="ru-RU"/>
              </w:rPr>
              <w:t xml:space="preserve">Опитування. Тема – </w:t>
            </w:r>
            <w:r w:rsidR="00B23660">
              <w:rPr>
                <w:rStyle w:val="a6"/>
                <w:rFonts w:eastAsia="Times New Roman"/>
                <w:color w:val="auto"/>
                <w:u w:val="none"/>
                <w:lang w:val="ru-RU" w:eastAsia="ru-RU"/>
              </w:rPr>
              <w:t>«</w:t>
            </w:r>
            <w:r w:rsidR="00750692" w:rsidRPr="009F1461">
              <w:rPr>
                <w:rStyle w:val="a6"/>
                <w:rFonts w:eastAsia="Times New Roman"/>
                <w:color w:val="auto"/>
                <w:u w:val="none"/>
                <w:lang w:val="ru-RU" w:eastAsia="ru-RU"/>
              </w:rPr>
              <w:t>Вивчення потреб та очікувань щодо страхового продукту для дітей</w:t>
            </w:r>
            <w:r w:rsidRPr="009F1461">
              <w:rPr>
                <w:rStyle w:val="a6"/>
                <w:rFonts w:eastAsia="Times New Roman"/>
                <w:color w:val="auto"/>
                <w:u w:val="none"/>
                <w:lang w:val="ru-RU" w:eastAsia="ru-RU"/>
              </w:rPr>
              <w:fldChar w:fldCharType="end"/>
            </w:r>
            <w:r w:rsidR="00B23660">
              <w:rPr>
                <w:rStyle w:val="a6"/>
                <w:rFonts w:eastAsia="Times New Roman"/>
                <w:color w:val="auto"/>
                <w:u w:val="none"/>
                <w:lang w:val="ru-RU" w:eastAsia="ru-RU"/>
              </w:rPr>
              <w:t>«</w:t>
            </w:r>
            <w:r w:rsidR="00750692" w:rsidRPr="009F1461">
              <w:rPr>
                <w:rStyle w:val="a6"/>
                <w:rFonts w:eastAsia="Times New Roman"/>
                <w:color w:val="auto"/>
                <w:u w:val="none"/>
                <w:lang w:val="ru-RU" w:eastAsia="ru-RU"/>
              </w:rPr>
              <w:t>.</w:t>
            </w:r>
          </w:p>
        </w:tc>
      </w:tr>
      <w:tr w:rsidR="00750692" w:rsidRPr="009F1461" w14:paraId="77C21C23" w14:textId="77777777" w:rsidTr="004A545B">
        <w:trPr>
          <w:tblCellSpacing w:w="0" w:type="dxa"/>
          <w:jc w:val="center"/>
        </w:trPr>
        <w:tc>
          <w:tcPr>
            <w:tcW w:w="0" w:type="auto"/>
            <w:shd w:val="clear" w:color="auto" w:fill="FFFFFF"/>
            <w:vAlign w:val="center"/>
            <w:hideMark/>
          </w:tcPr>
          <w:p w14:paraId="4BC5A119" w14:textId="77777777" w:rsidR="00750692" w:rsidRPr="009F1461" w:rsidRDefault="00750692" w:rsidP="00340C35">
            <w:pPr>
              <w:ind w:firstLine="709"/>
              <w:rPr>
                <w:rFonts w:eastAsia="Times New Roman"/>
                <w:lang w:val="ru-RU" w:eastAsia="ru-RU"/>
              </w:rPr>
            </w:pPr>
            <w:r w:rsidRPr="009F1461">
              <w:rPr>
                <w:rFonts w:eastAsia="Times New Roman"/>
                <w:lang w:val="ru-RU" w:eastAsia="ru-RU"/>
              </w:rPr>
              <w:t>Анкетування є цілком анонімнимною та результати буде оприлюднено лише у вигляді статистичних даних.</w:t>
            </w:r>
          </w:p>
        </w:tc>
      </w:tr>
      <w:tr w:rsidR="00750692" w:rsidRPr="009F1461" w14:paraId="5F4F542B" w14:textId="77777777" w:rsidTr="004A545B">
        <w:trPr>
          <w:tblCellSpacing w:w="0" w:type="dxa"/>
          <w:jc w:val="center"/>
        </w:trPr>
        <w:tc>
          <w:tcPr>
            <w:tcW w:w="0" w:type="auto"/>
            <w:shd w:val="clear" w:color="auto" w:fill="FFFFFF"/>
            <w:vAlign w:val="center"/>
            <w:hideMark/>
          </w:tcPr>
          <w:p w14:paraId="6CBE65AB" w14:textId="77777777" w:rsidR="00750692" w:rsidRPr="009F1461" w:rsidRDefault="00750692" w:rsidP="006C46DC">
            <w:pPr>
              <w:ind w:firstLine="567"/>
              <w:rPr>
                <w:rFonts w:eastAsia="Times New Roman"/>
                <w:lang w:val="ru-RU" w:eastAsia="ru-RU"/>
              </w:rPr>
            </w:pPr>
          </w:p>
        </w:tc>
      </w:tr>
      <w:tr w:rsidR="00750692" w:rsidRPr="009F1461" w14:paraId="1D25F40E" w14:textId="77777777" w:rsidTr="004A545B">
        <w:trPr>
          <w:tblCellSpacing w:w="0" w:type="dxa"/>
          <w:jc w:val="center"/>
        </w:trPr>
        <w:tc>
          <w:tcPr>
            <w:tcW w:w="0" w:type="auto"/>
            <w:shd w:val="clear" w:color="auto" w:fill="FFFFFF"/>
            <w:vAlign w:val="center"/>
            <w:hideMark/>
          </w:tcPr>
          <w:p w14:paraId="648945C1" w14:textId="1F6E4318" w:rsidR="00750692" w:rsidRPr="009F1461" w:rsidRDefault="00FE331B" w:rsidP="0077255C">
            <w:pPr>
              <w:ind w:firstLine="709"/>
              <w:rPr>
                <w:rFonts w:eastAsia="Times New Roman"/>
                <w:bCs w:val="0"/>
              </w:rPr>
            </w:pPr>
            <w:r w:rsidRPr="009F1461">
              <w:rPr>
                <w:rFonts w:eastAsia="Times New Roman"/>
                <w:lang w:val="ru-RU" w:eastAsia="ru-RU"/>
              </w:rPr>
              <w:t xml:space="preserve">1. </w:t>
            </w:r>
            <w:r w:rsidR="00750692" w:rsidRPr="009F1461">
              <w:rPr>
                <w:rFonts w:eastAsia="Times New Roman"/>
                <w:lang w:val="ru-RU" w:eastAsia="ru-RU"/>
              </w:rPr>
              <w:t>ПІБ </w:t>
            </w:r>
          </w:p>
          <w:p w14:paraId="4421638E" w14:textId="4625BC96" w:rsidR="001416F3" w:rsidRPr="009F1461" w:rsidRDefault="001416F3" w:rsidP="0077255C">
            <w:pPr>
              <w:ind w:firstLine="709"/>
              <w:rPr>
                <w:rFonts w:eastAsia="Times New Roman"/>
                <w:lang w:val="ru-RU" w:eastAsia="ru-RU"/>
              </w:rPr>
            </w:pPr>
            <w:r w:rsidRPr="009F1461">
              <w:rPr>
                <w:rFonts w:eastAsia="Times New Roman"/>
                <w:lang w:val="ru-RU" w:eastAsia="ru-RU"/>
              </w:rPr>
              <w:t xml:space="preserve">(місце для вписування </w:t>
            </w:r>
            <w:r w:rsidR="00221F8F" w:rsidRPr="009F1461">
              <w:rPr>
                <w:rFonts w:eastAsia="Times New Roman"/>
                <w:lang w:val="ru-RU" w:eastAsia="ru-RU"/>
              </w:rPr>
              <w:t>інформації)</w:t>
            </w:r>
          </w:p>
          <w:p w14:paraId="0145FBD3" w14:textId="5A7A04BF" w:rsidR="00750692" w:rsidRPr="009F1461" w:rsidRDefault="00FE331B" w:rsidP="0077255C">
            <w:pPr>
              <w:ind w:firstLine="709"/>
              <w:rPr>
                <w:rFonts w:eastAsia="Times New Roman"/>
                <w:lang w:val="ru-RU" w:eastAsia="ru-RU"/>
              </w:rPr>
            </w:pPr>
            <w:r w:rsidRPr="009F1461">
              <w:rPr>
                <w:rFonts w:eastAsia="Times New Roman"/>
                <w:lang w:val="ru-RU" w:eastAsia="ru-RU"/>
              </w:rPr>
              <w:t xml:space="preserve">2. </w:t>
            </w:r>
            <w:r w:rsidR="00750692" w:rsidRPr="009F1461">
              <w:rPr>
                <w:rFonts w:eastAsia="Times New Roman"/>
                <w:lang w:val="ru-RU" w:eastAsia="ru-RU"/>
              </w:rPr>
              <w:t>Чи являєтесь Ви батьками?</w:t>
            </w:r>
          </w:p>
          <w:p w14:paraId="74DA6C25" w14:textId="68E69F32" w:rsidR="00750692" w:rsidRPr="009F1461" w:rsidRDefault="00750692" w:rsidP="0077255C">
            <w:pPr>
              <w:ind w:firstLine="709"/>
              <w:textAlignment w:val="center"/>
              <w:rPr>
                <w:rFonts w:eastAsia="Times New Roman"/>
                <w:lang w:val="ru-RU" w:eastAsia="ru-RU"/>
              </w:rPr>
            </w:pPr>
            <w:r w:rsidRPr="009F1461">
              <w:rPr>
                <w:rFonts w:eastAsia="Times New Roman"/>
                <w:lang w:val="ru-RU" w:eastAsia="ru-RU"/>
              </w:rPr>
              <w:t>Так</w:t>
            </w:r>
          </w:p>
          <w:p w14:paraId="7A73C4DF" w14:textId="219AB5C9" w:rsidR="00750692" w:rsidRPr="009F1461" w:rsidRDefault="00750692" w:rsidP="0077255C">
            <w:pPr>
              <w:ind w:firstLine="709"/>
              <w:textAlignment w:val="center"/>
              <w:rPr>
                <w:rFonts w:eastAsia="Times New Roman"/>
                <w:lang w:val="ru-RU" w:eastAsia="ru-RU"/>
              </w:rPr>
            </w:pPr>
            <w:r w:rsidRPr="009F1461">
              <w:rPr>
                <w:rFonts w:eastAsia="Times New Roman"/>
                <w:lang w:val="ru-RU" w:eastAsia="ru-RU"/>
              </w:rPr>
              <w:t>Ні</w:t>
            </w:r>
          </w:p>
          <w:p w14:paraId="7BE1AA90" w14:textId="0C9B81ED" w:rsidR="00221F8F" w:rsidRPr="009F1461" w:rsidRDefault="00221F8F" w:rsidP="0077255C">
            <w:pPr>
              <w:ind w:firstLine="709"/>
              <w:textAlignment w:val="center"/>
              <w:rPr>
                <w:rFonts w:eastAsia="Times New Roman"/>
                <w:lang w:val="ru-RU" w:eastAsia="ru-RU"/>
              </w:rPr>
            </w:pPr>
            <w:r w:rsidRPr="009F1461">
              <w:rPr>
                <w:rFonts w:eastAsia="Times New Roman"/>
                <w:lang w:val="ru-RU" w:eastAsia="ru-RU"/>
              </w:rPr>
              <w:t>(обирається одна відповідь)</w:t>
            </w:r>
          </w:p>
          <w:p w14:paraId="465486F0" w14:textId="34050ED1" w:rsidR="00750692" w:rsidRPr="009F1461" w:rsidRDefault="00FE331B" w:rsidP="0077255C">
            <w:pPr>
              <w:ind w:firstLine="709"/>
              <w:rPr>
                <w:rFonts w:eastAsia="Times New Roman"/>
                <w:lang w:val="ru-RU" w:eastAsia="ru-RU"/>
              </w:rPr>
            </w:pPr>
            <w:r w:rsidRPr="009F1461">
              <w:rPr>
                <w:rFonts w:eastAsia="Times New Roman"/>
                <w:lang w:val="ru-RU" w:eastAsia="ru-RU"/>
              </w:rPr>
              <w:t xml:space="preserve">3. </w:t>
            </w:r>
            <w:r w:rsidR="00750692" w:rsidRPr="009F1461">
              <w:rPr>
                <w:rFonts w:eastAsia="Times New Roman"/>
                <w:lang w:val="ru-RU" w:eastAsia="ru-RU"/>
              </w:rPr>
              <w:t>Ви мали раніше досвід зі страхування Вашої дитини?</w:t>
            </w:r>
          </w:p>
          <w:p w14:paraId="63E89C91" w14:textId="77777777" w:rsidR="00FE331B" w:rsidRPr="009F1461" w:rsidRDefault="00FE331B" w:rsidP="0077255C">
            <w:pPr>
              <w:ind w:firstLine="709"/>
              <w:textAlignment w:val="center"/>
              <w:rPr>
                <w:rFonts w:eastAsia="Times New Roman"/>
                <w:lang w:val="ru-RU" w:eastAsia="ru-RU"/>
              </w:rPr>
            </w:pPr>
            <w:r w:rsidRPr="009F1461">
              <w:rPr>
                <w:rFonts w:eastAsia="Times New Roman"/>
                <w:lang w:val="ru-RU" w:eastAsia="ru-RU"/>
              </w:rPr>
              <w:t>Так</w:t>
            </w:r>
          </w:p>
          <w:p w14:paraId="6DCB62AE" w14:textId="77777777" w:rsidR="00FE331B" w:rsidRPr="009F1461" w:rsidRDefault="00FE331B" w:rsidP="0077255C">
            <w:pPr>
              <w:ind w:firstLine="709"/>
              <w:textAlignment w:val="center"/>
              <w:rPr>
                <w:rFonts w:eastAsia="Times New Roman"/>
                <w:lang w:val="ru-RU" w:eastAsia="ru-RU"/>
              </w:rPr>
            </w:pPr>
            <w:r w:rsidRPr="009F1461">
              <w:rPr>
                <w:rFonts w:eastAsia="Times New Roman"/>
                <w:lang w:val="ru-RU" w:eastAsia="ru-RU"/>
              </w:rPr>
              <w:t>Ні</w:t>
            </w:r>
          </w:p>
          <w:p w14:paraId="0076AD72" w14:textId="6A5FA3C8" w:rsidR="00FE331B" w:rsidRPr="009F1461" w:rsidRDefault="00FE331B" w:rsidP="0077255C">
            <w:pPr>
              <w:ind w:firstLine="709"/>
              <w:textAlignment w:val="center"/>
              <w:rPr>
                <w:rFonts w:eastAsia="Times New Roman"/>
                <w:lang w:val="ru-RU" w:eastAsia="ru-RU"/>
              </w:rPr>
            </w:pPr>
            <w:r w:rsidRPr="009F1461">
              <w:rPr>
                <w:rFonts w:eastAsia="Times New Roman"/>
                <w:lang w:val="ru-RU" w:eastAsia="ru-RU"/>
              </w:rPr>
              <w:t>(обирається одна відповідь)</w:t>
            </w:r>
          </w:p>
          <w:p w14:paraId="623D37DE" w14:textId="341C432A" w:rsidR="00750692" w:rsidRPr="009F1461" w:rsidRDefault="00E36404" w:rsidP="0077255C">
            <w:pPr>
              <w:ind w:firstLine="709"/>
              <w:rPr>
                <w:rFonts w:eastAsia="Times New Roman"/>
                <w:lang w:val="ru-RU" w:eastAsia="ru-RU"/>
              </w:rPr>
            </w:pPr>
            <w:r w:rsidRPr="009F1461">
              <w:rPr>
                <w:rFonts w:eastAsia="Times New Roman"/>
                <w:lang w:val="ru-RU" w:eastAsia="ru-RU"/>
              </w:rPr>
              <w:t xml:space="preserve">4. </w:t>
            </w:r>
            <w:r w:rsidR="00750692" w:rsidRPr="009F1461">
              <w:rPr>
                <w:rFonts w:eastAsia="Times New Roman"/>
                <w:lang w:val="ru-RU" w:eastAsia="ru-RU"/>
              </w:rPr>
              <w:t>Якщо Ваша дитина не має страховку, вкажіть чому?</w:t>
            </w:r>
          </w:p>
          <w:p w14:paraId="763087C8" w14:textId="61BADDBC" w:rsidR="00FE331B" w:rsidRPr="009F1461" w:rsidRDefault="00FE331B" w:rsidP="0077255C">
            <w:pPr>
              <w:ind w:firstLine="709"/>
              <w:rPr>
                <w:rFonts w:eastAsia="Times New Roman"/>
                <w:lang w:val="ru-RU" w:eastAsia="ru-RU"/>
              </w:rPr>
            </w:pPr>
            <w:r w:rsidRPr="009F1461">
              <w:rPr>
                <w:rFonts w:eastAsia="Times New Roman"/>
                <w:lang w:val="ru-RU" w:eastAsia="ru-RU"/>
              </w:rPr>
              <w:t>(місце для вписування інформації)</w:t>
            </w:r>
          </w:p>
          <w:p w14:paraId="3235E89B" w14:textId="744F72BA" w:rsidR="00C001A4" w:rsidRPr="009F1461" w:rsidRDefault="00E36404" w:rsidP="0077255C">
            <w:pPr>
              <w:ind w:firstLine="709"/>
              <w:rPr>
                <w:rFonts w:eastAsia="Times New Roman"/>
                <w:lang w:val="ru-RU" w:eastAsia="ru-RU"/>
              </w:rPr>
            </w:pPr>
            <w:r w:rsidRPr="009F1461">
              <w:rPr>
                <w:rFonts w:eastAsia="Times New Roman"/>
                <w:lang w:val="ru-RU" w:eastAsia="ru-RU"/>
              </w:rPr>
              <w:t xml:space="preserve">5. </w:t>
            </w:r>
            <w:r w:rsidR="00C001A4" w:rsidRPr="009F1461">
              <w:rPr>
                <w:rFonts w:eastAsia="Times New Roman"/>
                <w:lang w:val="ru-RU" w:eastAsia="ru-RU"/>
              </w:rPr>
              <w:t>Хотіли б Ви придбати медичну страховку для своєї дитини враховуючи підвищені ризикик для її здоров'я та життя?</w:t>
            </w:r>
          </w:p>
          <w:p w14:paraId="0440B906" w14:textId="1BE4E12D" w:rsidR="00FE331B" w:rsidRPr="009F1461" w:rsidRDefault="00FE331B" w:rsidP="0077255C">
            <w:pPr>
              <w:ind w:firstLine="709"/>
              <w:rPr>
                <w:rFonts w:eastAsia="Times New Roman"/>
                <w:lang w:val="ru-RU" w:eastAsia="ru-RU"/>
              </w:rPr>
            </w:pPr>
            <w:r w:rsidRPr="009F1461">
              <w:rPr>
                <w:rFonts w:eastAsia="Times New Roman"/>
                <w:lang w:val="ru-RU" w:eastAsia="ru-RU"/>
              </w:rPr>
              <w:t>(місце для вписування інформації)</w:t>
            </w:r>
          </w:p>
          <w:p w14:paraId="21C11AFD" w14:textId="0165EA06" w:rsidR="00750692" w:rsidRPr="009F1461" w:rsidRDefault="00E36404" w:rsidP="0077255C">
            <w:pPr>
              <w:ind w:firstLine="709"/>
              <w:rPr>
                <w:rFonts w:eastAsia="Times New Roman"/>
                <w:lang w:val="ru-RU" w:eastAsia="ru-RU"/>
              </w:rPr>
            </w:pPr>
            <w:r w:rsidRPr="009F1461">
              <w:rPr>
                <w:rFonts w:eastAsia="Times New Roman"/>
                <w:lang w:val="ru-RU" w:eastAsia="ru-RU"/>
              </w:rPr>
              <w:lastRenderedPageBreak/>
              <w:t xml:space="preserve">6. </w:t>
            </w:r>
            <w:r w:rsidR="00750692" w:rsidRPr="009F1461">
              <w:rPr>
                <w:rFonts w:eastAsia="Times New Roman"/>
                <w:lang w:val="ru-RU" w:eastAsia="ru-RU"/>
              </w:rPr>
              <w:t>Який тип медичного страхування Ви придбали для дитини?</w:t>
            </w:r>
          </w:p>
          <w:p w14:paraId="412F2799" w14:textId="6AD951A5" w:rsidR="00E36404" w:rsidRPr="009F1461" w:rsidRDefault="00E36404" w:rsidP="0077255C">
            <w:pPr>
              <w:ind w:firstLine="709"/>
              <w:rPr>
                <w:rFonts w:eastAsia="Times New Roman"/>
                <w:bCs w:val="0"/>
              </w:rPr>
            </w:pPr>
            <w:r w:rsidRPr="009F1461">
              <w:rPr>
                <w:rFonts w:eastAsia="Times New Roman"/>
                <w:bCs w:val="0"/>
              </w:rPr>
              <w:t xml:space="preserve"> Добровільне медичне страхування</w:t>
            </w:r>
          </w:p>
          <w:p w14:paraId="490EFA70" w14:textId="21EBB707" w:rsidR="00E36404" w:rsidRPr="009F1461" w:rsidRDefault="00E36404" w:rsidP="0077255C">
            <w:pPr>
              <w:ind w:firstLine="709"/>
              <w:rPr>
                <w:rFonts w:eastAsia="Times New Roman"/>
                <w:bCs w:val="0"/>
              </w:rPr>
            </w:pPr>
            <w:r w:rsidRPr="009F1461">
              <w:rPr>
                <w:rFonts w:eastAsia="Times New Roman"/>
                <w:bCs w:val="0"/>
              </w:rPr>
              <w:t xml:space="preserve"> Страхування від нещасних випадків</w:t>
            </w:r>
          </w:p>
          <w:p w14:paraId="5EAA7D11" w14:textId="6CB61FB8" w:rsidR="00E36404" w:rsidRPr="009F1461" w:rsidRDefault="00E36404" w:rsidP="0077255C">
            <w:pPr>
              <w:ind w:firstLine="709"/>
              <w:rPr>
                <w:rFonts w:eastAsia="Times New Roman"/>
                <w:bCs w:val="0"/>
              </w:rPr>
            </w:pPr>
            <w:r w:rsidRPr="009F1461">
              <w:rPr>
                <w:rFonts w:eastAsia="Times New Roman"/>
                <w:bCs w:val="0"/>
              </w:rPr>
              <w:t xml:space="preserve"> Страхування від критичних захворюваннь (онкологія, цукровий діабет, туберкульоз)</w:t>
            </w:r>
          </w:p>
          <w:p w14:paraId="4D8CE1F9" w14:textId="14FDEE92" w:rsidR="00E36404" w:rsidRPr="009F1461" w:rsidRDefault="00E36404" w:rsidP="0077255C">
            <w:pPr>
              <w:ind w:firstLine="709"/>
              <w:rPr>
                <w:rFonts w:eastAsia="Times New Roman"/>
                <w:bCs w:val="0"/>
              </w:rPr>
            </w:pPr>
            <w:r w:rsidRPr="009F1461">
              <w:rPr>
                <w:rFonts w:eastAsia="Times New Roman"/>
                <w:bCs w:val="0"/>
              </w:rPr>
              <w:t xml:space="preserve"> Комбінацію типів медичного страхування</w:t>
            </w:r>
          </w:p>
          <w:p w14:paraId="6E5FA9FA" w14:textId="305055F2" w:rsidR="00E36404" w:rsidRPr="009F1461" w:rsidRDefault="00E36404" w:rsidP="0077255C">
            <w:pPr>
              <w:ind w:firstLine="709"/>
              <w:rPr>
                <w:rFonts w:eastAsia="Times New Roman"/>
                <w:bCs w:val="0"/>
              </w:rPr>
            </w:pPr>
            <w:r w:rsidRPr="009F1461">
              <w:rPr>
                <w:rFonts w:eastAsia="Times New Roman"/>
                <w:bCs w:val="0"/>
              </w:rPr>
              <w:t xml:space="preserve"> Моя дитина не має медичної страховки</w:t>
            </w:r>
          </w:p>
          <w:p w14:paraId="075C66B8" w14:textId="0A7770CB" w:rsidR="00E36404" w:rsidRPr="009F1461" w:rsidRDefault="00E36404" w:rsidP="0077255C">
            <w:pPr>
              <w:ind w:firstLine="709"/>
              <w:textAlignment w:val="center"/>
              <w:rPr>
                <w:rFonts w:eastAsia="Times New Roman"/>
                <w:lang w:val="ru-RU" w:eastAsia="ru-RU"/>
              </w:rPr>
            </w:pPr>
            <w:r w:rsidRPr="009F1461">
              <w:rPr>
                <w:rFonts w:eastAsia="Times New Roman"/>
                <w:lang w:val="ru-RU" w:eastAsia="ru-RU"/>
              </w:rPr>
              <w:t>(обирається одна відповідь)</w:t>
            </w:r>
          </w:p>
          <w:p w14:paraId="5ADE2C26" w14:textId="02CE9BF9" w:rsidR="00750692" w:rsidRPr="009F1461" w:rsidRDefault="00E36404" w:rsidP="0077255C">
            <w:pPr>
              <w:ind w:firstLine="709"/>
              <w:rPr>
                <w:rFonts w:eastAsia="Times New Roman"/>
                <w:lang w:val="ru-RU" w:eastAsia="ru-RU"/>
              </w:rPr>
            </w:pPr>
            <w:r w:rsidRPr="009F1461">
              <w:rPr>
                <w:rFonts w:eastAsia="Times New Roman"/>
                <w:lang w:val="ru-RU" w:eastAsia="ru-RU"/>
              </w:rPr>
              <w:t xml:space="preserve">7. </w:t>
            </w:r>
            <w:r w:rsidR="00750692" w:rsidRPr="009F1461">
              <w:rPr>
                <w:rFonts w:eastAsia="Times New Roman"/>
                <w:lang w:val="ru-RU" w:eastAsia="ru-RU"/>
              </w:rPr>
              <w:t>Який тип медичного страхування Ви хотіли б придбати?</w:t>
            </w:r>
          </w:p>
          <w:p w14:paraId="664F597F" w14:textId="77987F16" w:rsidR="00E36404" w:rsidRPr="009F1461" w:rsidRDefault="00E36404" w:rsidP="0077255C">
            <w:pPr>
              <w:ind w:firstLine="709"/>
              <w:rPr>
                <w:rFonts w:eastAsia="Times New Roman"/>
                <w:lang w:val="ru-RU" w:eastAsia="ru-RU"/>
              </w:rPr>
            </w:pPr>
            <w:r w:rsidRPr="009F1461">
              <w:rPr>
                <w:rFonts w:eastAsia="Times New Roman"/>
                <w:lang w:val="ru-RU" w:eastAsia="ru-RU"/>
              </w:rPr>
              <w:t xml:space="preserve"> Добровільне медичне страхування</w:t>
            </w:r>
          </w:p>
          <w:p w14:paraId="0D293BDA" w14:textId="4B32D169" w:rsidR="00E36404" w:rsidRPr="009F1461" w:rsidRDefault="00E36404" w:rsidP="0077255C">
            <w:pPr>
              <w:ind w:firstLine="709"/>
              <w:rPr>
                <w:rFonts w:eastAsia="Times New Roman"/>
                <w:lang w:val="ru-RU" w:eastAsia="ru-RU"/>
              </w:rPr>
            </w:pPr>
            <w:r w:rsidRPr="009F1461">
              <w:rPr>
                <w:rFonts w:eastAsia="Times New Roman"/>
                <w:lang w:val="ru-RU" w:eastAsia="ru-RU"/>
              </w:rPr>
              <w:t xml:space="preserve"> Страхування від нещасних випадків</w:t>
            </w:r>
          </w:p>
          <w:p w14:paraId="01E9CBF4" w14:textId="1CB79DF0" w:rsidR="00E36404" w:rsidRPr="009F1461" w:rsidRDefault="00E36404" w:rsidP="0077255C">
            <w:pPr>
              <w:ind w:firstLine="709"/>
              <w:rPr>
                <w:rFonts w:eastAsia="Times New Roman"/>
                <w:lang w:val="ru-RU" w:eastAsia="ru-RU"/>
              </w:rPr>
            </w:pPr>
            <w:r w:rsidRPr="009F1461">
              <w:rPr>
                <w:rFonts w:eastAsia="Times New Roman"/>
                <w:lang w:val="ru-RU" w:eastAsia="ru-RU"/>
              </w:rPr>
              <w:t xml:space="preserve"> Страхування від критичних захворюваннь (онкологія, цукровий діабет, туберкульоз)</w:t>
            </w:r>
          </w:p>
          <w:p w14:paraId="0141F423" w14:textId="25B49B54" w:rsidR="00E36404" w:rsidRPr="009F1461" w:rsidRDefault="00E36404" w:rsidP="0077255C">
            <w:pPr>
              <w:ind w:firstLine="709"/>
              <w:rPr>
                <w:rFonts w:eastAsia="Times New Roman"/>
                <w:lang w:val="ru-RU" w:eastAsia="ru-RU"/>
              </w:rPr>
            </w:pPr>
            <w:r w:rsidRPr="009F1461">
              <w:rPr>
                <w:rFonts w:eastAsia="Times New Roman"/>
                <w:lang w:val="ru-RU" w:eastAsia="ru-RU"/>
              </w:rPr>
              <w:t xml:space="preserve"> Комбінацію типів медичного страхування</w:t>
            </w:r>
          </w:p>
          <w:p w14:paraId="06F1B3C7" w14:textId="503BEB09" w:rsidR="00E36404" w:rsidRPr="009F1461" w:rsidRDefault="00E36404" w:rsidP="0077255C">
            <w:pPr>
              <w:ind w:firstLine="709"/>
              <w:rPr>
                <w:rFonts w:eastAsia="Times New Roman"/>
                <w:lang w:val="ru-RU" w:eastAsia="ru-RU"/>
              </w:rPr>
            </w:pPr>
            <w:r w:rsidRPr="009F1461">
              <w:rPr>
                <w:rFonts w:eastAsia="Times New Roman"/>
                <w:lang w:val="ru-RU" w:eastAsia="ru-RU"/>
              </w:rPr>
              <w:t xml:space="preserve"> Не бажаю купувати страховку</w:t>
            </w:r>
          </w:p>
          <w:p w14:paraId="76318601" w14:textId="39497141" w:rsidR="00E36404" w:rsidRPr="009F1461" w:rsidRDefault="00E36404" w:rsidP="0077255C">
            <w:pPr>
              <w:ind w:firstLine="709"/>
              <w:textAlignment w:val="center"/>
              <w:rPr>
                <w:rFonts w:eastAsia="Times New Roman"/>
                <w:lang w:val="ru-RU" w:eastAsia="ru-RU"/>
              </w:rPr>
            </w:pPr>
            <w:r w:rsidRPr="009F1461">
              <w:rPr>
                <w:rFonts w:eastAsia="Times New Roman"/>
                <w:lang w:val="ru-RU" w:eastAsia="ru-RU"/>
              </w:rPr>
              <w:t>(обирається одна відповідь)</w:t>
            </w:r>
          </w:p>
          <w:p w14:paraId="0FAFF9F6" w14:textId="41E93A00" w:rsidR="00750692" w:rsidRPr="009F1461" w:rsidRDefault="00E36404" w:rsidP="0077255C">
            <w:pPr>
              <w:ind w:firstLine="709"/>
              <w:rPr>
                <w:rFonts w:eastAsia="Times New Roman"/>
                <w:lang w:val="ru-RU" w:eastAsia="ru-RU"/>
              </w:rPr>
            </w:pPr>
            <w:r w:rsidRPr="009F1461">
              <w:rPr>
                <w:rFonts w:eastAsia="Times New Roman"/>
                <w:lang w:val="ru-RU" w:eastAsia="ru-RU"/>
              </w:rPr>
              <w:t xml:space="preserve">8. </w:t>
            </w:r>
            <w:r w:rsidR="00750692" w:rsidRPr="009F1461">
              <w:rPr>
                <w:rFonts w:eastAsia="Times New Roman"/>
                <w:lang w:val="ru-RU" w:eastAsia="ru-RU"/>
              </w:rPr>
              <w:t>Які аспекти медичного страхування для дітей є найважливішими для Вас як батьків?</w:t>
            </w:r>
          </w:p>
          <w:p w14:paraId="5023CA10" w14:textId="38D7F76D" w:rsidR="0077255C" w:rsidRPr="009F1461" w:rsidRDefault="0077255C" w:rsidP="0077255C">
            <w:pPr>
              <w:ind w:firstLine="709"/>
              <w:rPr>
                <w:rFonts w:eastAsia="Times New Roman"/>
                <w:lang w:val="ru-RU" w:eastAsia="ru-RU"/>
              </w:rPr>
            </w:pPr>
            <w:r w:rsidRPr="009F1461">
              <w:rPr>
                <w:rFonts w:eastAsia="Times New Roman"/>
                <w:lang w:val="ru-RU" w:eastAsia="ru-RU"/>
              </w:rPr>
              <w:t xml:space="preserve"> Ціна</w:t>
            </w:r>
          </w:p>
          <w:p w14:paraId="080BB9E5" w14:textId="10EEEBC7" w:rsidR="0077255C" w:rsidRPr="009F1461" w:rsidRDefault="0077255C" w:rsidP="0077255C">
            <w:pPr>
              <w:ind w:firstLine="709"/>
              <w:rPr>
                <w:rFonts w:eastAsia="Times New Roman"/>
                <w:lang w:val="ru-RU" w:eastAsia="ru-RU"/>
              </w:rPr>
            </w:pPr>
            <w:r w:rsidRPr="009F1461">
              <w:rPr>
                <w:rFonts w:eastAsia="Times New Roman"/>
                <w:lang w:val="ru-RU" w:eastAsia="ru-RU"/>
              </w:rPr>
              <w:t xml:space="preserve"> Гнучкість програм страхування</w:t>
            </w:r>
          </w:p>
          <w:p w14:paraId="44E73B8A" w14:textId="678C6AED" w:rsidR="0077255C" w:rsidRPr="009F1461" w:rsidRDefault="0077255C" w:rsidP="0077255C">
            <w:pPr>
              <w:ind w:firstLine="709"/>
              <w:rPr>
                <w:rFonts w:eastAsia="Times New Roman"/>
                <w:lang w:val="ru-RU" w:eastAsia="ru-RU"/>
              </w:rPr>
            </w:pPr>
            <w:r w:rsidRPr="009F1461">
              <w:rPr>
                <w:rFonts w:eastAsia="Times New Roman"/>
                <w:lang w:val="ru-RU" w:eastAsia="ru-RU"/>
              </w:rPr>
              <w:t xml:space="preserve"> Розширені умови страхування</w:t>
            </w:r>
          </w:p>
          <w:p w14:paraId="75E4038F" w14:textId="296A214E" w:rsidR="0077255C" w:rsidRPr="009F1461" w:rsidRDefault="0077255C" w:rsidP="0077255C">
            <w:pPr>
              <w:ind w:firstLine="709"/>
              <w:rPr>
                <w:rFonts w:eastAsia="Times New Roman"/>
                <w:lang w:val="ru-RU" w:eastAsia="ru-RU"/>
              </w:rPr>
            </w:pPr>
            <w:r w:rsidRPr="009F1461">
              <w:rPr>
                <w:rFonts w:eastAsia="Times New Roman"/>
                <w:lang w:val="ru-RU" w:eastAsia="ru-RU"/>
              </w:rPr>
              <w:t xml:space="preserve"> Якість покриття</w:t>
            </w:r>
          </w:p>
          <w:p w14:paraId="4EF4C1E4" w14:textId="5AA5E5B4" w:rsidR="0077255C" w:rsidRPr="009F1461" w:rsidRDefault="0077255C" w:rsidP="0077255C">
            <w:pPr>
              <w:ind w:firstLine="709"/>
              <w:rPr>
                <w:rFonts w:eastAsia="Times New Roman"/>
                <w:lang w:val="ru-RU" w:eastAsia="ru-RU"/>
              </w:rPr>
            </w:pPr>
            <w:r w:rsidRPr="009F1461">
              <w:rPr>
                <w:rFonts w:eastAsia="Times New Roman"/>
                <w:lang w:val="ru-RU" w:eastAsia="ru-RU"/>
              </w:rPr>
              <w:t xml:space="preserve"> Розмір страхової суми</w:t>
            </w:r>
          </w:p>
          <w:p w14:paraId="65C2C837" w14:textId="392E96AD" w:rsidR="0077255C" w:rsidRPr="009F1461" w:rsidRDefault="0077255C" w:rsidP="0077255C">
            <w:pPr>
              <w:ind w:firstLine="709"/>
              <w:rPr>
                <w:rFonts w:eastAsia="Times New Roman"/>
                <w:lang w:val="ru-RU" w:eastAsia="ru-RU"/>
              </w:rPr>
            </w:pPr>
            <w:r w:rsidRPr="009F1461">
              <w:rPr>
                <w:rFonts w:eastAsia="Times New Roman"/>
                <w:lang w:val="ru-RU" w:eastAsia="ru-RU"/>
              </w:rPr>
              <w:t>(можна обирати декілька відповідей)</w:t>
            </w:r>
          </w:p>
          <w:p w14:paraId="6D151174" w14:textId="344C3D46" w:rsidR="00750692" w:rsidRPr="009F1461" w:rsidRDefault="00E36404" w:rsidP="0077255C">
            <w:pPr>
              <w:ind w:firstLine="709"/>
              <w:rPr>
                <w:rFonts w:eastAsia="Times New Roman"/>
                <w:lang w:val="ru-RU" w:eastAsia="ru-RU"/>
              </w:rPr>
            </w:pPr>
            <w:r w:rsidRPr="009F1461">
              <w:rPr>
                <w:rFonts w:eastAsia="Times New Roman"/>
                <w:lang w:val="ru-RU" w:eastAsia="ru-RU"/>
              </w:rPr>
              <w:t xml:space="preserve">9. </w:t>
            </w:r>
            <w:r w:rsidR="00750692" w:rsidRPr="009F1461">
              <w:rPr>
                <w:rFonts w:eastAsia="Times New Roman"/>
                <w:lang w:val="ru-RU" w:eastAsia="ru-RU"/>
              </w:rPr>
              <w:t>Чи хотіли б Ви мати можливість придбати дешеву програму страхування, яка б включала у себе додатковий супровід ДМС?</w:t>
            </w:r>
          </w:p>
          <w:p w14:paraId="77B6B317" w14:textId="6380FC40" w:rsidR="0077255C" w:rsidRPr="009F1461" w:rsidRDefault="0077255C" w:rsidP="0077255C">
            <w:pPr>
              <w:ind w:firstLine="709"/>
              <w:rPr>
                <w:rFonts w:eastAsia="Times New Roman"/>
                <w:lang w:val="ru-RU" w:eastAsia="ru-RU"/>
              </w:rPr>
            </w:pPr>
            <w:r w:rsidRPr="009F1461">
              <w:rPr>
                <w:rFonts w:eastAsia="Times New Roman"/>
                <w:lang w:val="ru-RU" w:eastAsia="ru-RU"/>
              </w:rPr>
              <w:t xml:space="preserve"> Так</w:t>
            </w:r>
          </w:p>
          <w:p w14:paraId="37017D3B" w14:textId="665A1763" w:rsidR="0077255C" w:rsidRPr="009F1461" w:rsidRDefault="0077255C" w:rsidP="0077255C">
            <w:pPr>
              <w:ind w:firstLine="709"/>
              <w:rPr>
                <w:rFonts w:eastAsia="Times New Roman"/>
                <w:lang w:val="ru-RU" w:eastAsia="ru-RU"/>
              </w:rPr>
            </w:pPr>
            <w:r w:rsidRPr="009F1461">
              <w:rPr>
                <w:rFonts w:eastAsia="Times New Roman"/>
                <w:lang w:val="ru-RU" w:eastAsia="ru-RU"/>
              </w:rPr>
              <w:t xml:space="preserve"> Ні</w:t>
            </w:r>
          </w:p>
          <w:p w14:paraId="193B72AA" w14:textId="29401FA3" w:rsidR="0077255C" w:rsidRPr="009F1461" w:rsidRDefault="0077255C" w:rsidP="0077255C">
            <w:pPr>
              <w:ind w:firstLine="709"/>
              <w:rPr>
                <w:rFonts w:eastAsia="Times New Roman"/>
                <w:lang w:val="ru-RU" w:eastAsia="ru-RU"/>
              </w:rPr>
            </w:pPr>
            <w:r w:rsidRPr="009F1461">
              <w:rPr>
                <w:rFonts w:eastAsia="Times New Roman"/>
                <w:lang w:val="ru-RU" w:eastAsia="ru-RU"/>
              </w:rPr>
              <w:t xml:space="preserve"> Не бажаю купувати страховку зовсім</w:t>
            </w:r>
          </w:p>
          <w:p w14:paraId="5F88E6BC" w14:textId="40D9B559" w:rsidR="009D632E" w:rsidRPr="009F1461" w:rsidRDefault="009D632E" w:rsidP="009D632E">
            <w:pPr>
              <w:ind w:firstLine="709"/>
              <w:textAlignment w:val="center"/>
              <w:rPr>
                <w:rFonts w:eastAsia="Times New Roman"/>
                <w:lang w:val="ru-RU" w:eastAsia="ru-RU"/>
              </w:rPr>
            </w:pPr>
            <w:r w:rsidRPr="009F1461">
              <w:rPr>
                <w:rFonts w:eastAsia="Times New Roman"/>
                <w:lang w:val="ru-RU" w:eastAsia="ru-RU"/>
              </w:rPr>
              <w:lastRenderedPageBreak/>
              <w:t>(обирається одна відповідь)</w:t>
            </w:r>
          </w:p>
          <w:p w14:paraId="12F556C1" w14:textId="77777777" w:rsidR="00750692" w:rsidRPr="009F1461" w:rsidRDefault="00E36404" w:rsidP="0077255C">
            <w:pPr>
              <w:ind w:firstLine="709"/>
              <w:rPr>
                <w:rFonts w:eastAsia="Times New Roman"/>
                <w:lang w:val="ru-RU" w:eastAsia="ru-RU"/>
              </w:rPr>
            </w:pPr>
            <w:r w:rsidRPr="009F1461">
              <w:rPr>
                <w:rFonts w:eastAsia="Times New Roman"/>
                <w:lang w:val="ru-RU" w:eastAsia="ru-RU"/>
              </w:rPr>
              <w:t xml:space="preserve">10. </w:t>
            </w:r>
            <w:r w:rsidR="00750692" w:rsidRPr="009F1461">
              <w:rPr>
                <w:rFonts w:eastAsia="Times New Roman"/>
                <w:lang w:val="ru-RU" w:eastAsia="ru-RU"/>
              </w:rPr>
              <w:t>Додатково які опції ДМС ви б хотіли бачити у новому товарі?</w:t>
            </w:r>
          </w:p>
          <w:p w14:paraId="5124475D" w14:textId="1C0A6E8F" w:rsidR="0077255C" w:rsidRPr="009F1461" w:rsidRDefault="0077255C" w:rsidP="0077255C">
            <w:pPr>
              <w:ind w:firstLine="709"/>
              <w:rPr>
                <w:rFonts w:eastAsia="Times New Roman"/>
                <w:lang w:val="ru-RU" w:eastAsia="ru-RU"/>
              </w:rPr>
            </w:pPr>
            <w:r w:rsidRPr="009F1461">
              <w:rPr>
                <w:rFonts w:eastAsia="Times New Roman"/>
                <w:lang w:val="ru-RU" w:eastAsia="ru-RU"/>
              </w:rPr>
              <w:t xml:space="preserve"> Організацію та прокриття швидкої невідкладної допомоги</w:t>
            </w:r>
          </w:p>
          <w:p w14:paraId="77D28D81" w14:textId="57401C38" w:rsidR="0077255C" w:rsidRPr="009F1461" w:rsidRDefault="0077255C" w:rsidP="0077255C">
            <w:pPr>
              <w:ind w:firstLine="709"/>
              <w:rPr>
                <w:rFonts w:eastAsia="Times New Roman"/>
                <w:lang w:val="ru-RU" w:eastAsia="ru-RU"/>
              </w:rPr>
            </w:pPr>
            <w:r w:rsidRPr="009F1461">
              <w:rPr>
                <w:rFonts w:eastAsia="Times New Roman"/>
                <w:lang w:val="ru-RU" w:eastAsia="ru-RU"/>
              </w:rPr>
              <w:t xml:space="preserve"> Організацію та прокриття дитячих консультацій</w:t>
            </w:r>
          </w:p>
          <w:p w14:paraId="638B7C15" w14:textId="518779FE" w:rsidR="0077255C" w:rsidRPr="009F1461" w:rsidRDefault="0077255C" w:rsidP="0077255C">
            <w:pPr>
              <w:ind w:firstLine="709"/>
              <w:rPr>
                <w:rFonts w:eastAsia="Times New Roman"/>
                <w:lang w:val="ru-RU" w:eastAsia="ru-RU"/>
              </w:rPr>
            </w:pPr>
            <w:r w:rsidRPr="009F1461">
              <w:rPr>
                <w:rFonts w:eastAsia="Times New Roman"/>
                <w:lang w:val="ru-RU" w:eastAsia="ru-RU"/>
              </w:rPr>
              <w:t xml:space="preserve"> Організацію та прокриття екстренної госпіталізації</w:t>
            </w:r>
          </w:p>
          <w:p w14:paraId="71993CD4" w14:textId="555FE375" w:rsidR="0077255C" w:rsidRPr="009F1461" w:rsidRDefault="0077255C" w:rsidP="0077255C">
            <w:pPr>
              <w:ind w:firstLine="709"/>
              <w:rPr>
                <w:rFonts w:eastAsia="Times New Roman"/>
                <w:lang w:val="ru-RU" w:eastAsia="ru-RU"/>
              </w:rPr>
            </w:pPr>
            <w:r w:rsidRPr="009F1461">
              <w:rPr>
                <w:rFonts w:eastAsia="Times New Roman"/>
                <w:lang w:val="ru-RU" w:eastAsia="ru-RU"/>
              </w:rPr>
              <w:t xml:space="preserve"> Не бажаю купувати страховку зовсім</w:t>
            </w:r>
          </w:p>
          <w:p w14:paraId="0D2D47BE" w14:textId="117F80E8" w:rsidR="009D632E" w:rsidRPr="009F1461" w:rsidRDefault="009D632E" w:rsidP="009D632E">
            <w:pPr>
              <w:ind w:firstLine="709"/>
              <w:rPr>
                <w:rFonts w:eastAsia="Times New Roman"/>
                <w:lang w:val="ru-RU" w:eastAsia="ru-RU"/>
              </w:rPr>
            </w:pPr>
            <w:r w:rsidRPr="009F1461">
              <w:rPr>
                <w:rFonts w:eastAsia="Times New Roman"/>
                <w:lang w:val="ru-RU" w:eastAsia="ru-RU"/>
              </w:rPr>
              <w:t>(можна обирати декілька відповідей)</w:t>
            </w:r>
          </w:p>
        </w:tc>
      </w:tr>
    </w:tbl>
    <w:bookmarkEnd w:id="69"/>
    <w:p w14:paraId="5410811F" w14:textId="77777777" w:rsidR="00750692" w:rsidRPr="009F1461" w:rsidRDefault="00750692" w:rsidP="00340C35">
      <w:pPr>
        <w:ind w:firstLine="709"/>
      </w:pPr>
      <w:r w:rsidRPr="009F1461">
        <w:lastRenderedPageBreak/>
        <w:t>Паспортичка:</w:t>
      </w:r>
    </w:p>
    <w:p w14:paraId="18365968" w14:textId="651A0A54" w:rsidR="00750692" w:rsidRPr="009F1461" w:rsidRDefault="00B23660" w:rsidP="00340C35">
      <w:pPr>
        <w:ind w:firstLine="709"/>
      </w:pPr>
      <w:r>
        <w:t>«</w:t>
      </w:r>
      <w:r w:rsidR="00750692" w:rsidRPr="009F1461">
        <w:t>Ваші дані дуже цінні, на їх основі буде проведено додаткове дослідження по впровадженню модифікацій у медичний страховий товар для дітей</w:t>
      </w:r>
      <w:r>
        <w:t>»</w:t>
      </w:r>
      <w:r w:rsidR="00750692" w:rsidRPr="009F1461">
        <w:t>.</w:t>
      </w:r>
    </w:p>
    <w:p w14:paraId="7810A7C5" w14:textId="77777777" w:rsidR="00750692" w:rsidRPr="009F1461" w:rsidRDefault="00750692" w:rsidP="00340C35">
      <w:pPr>
        <w:ind w:firstLine="709"/>
      </w:pPr>
      <w:r w:rsidRPr="009F1461">
        <w:t>В ув'язненні:</w:t>
      </w:r>
    </w:p>
    <w:p w14:paraId="32012B3A" w14:textId="58182E95" w:rsidR="00750692" w:rsidRPr="009F1461" w:rsidRDefault="00B23660" w:rsidP="00340C35">
      <w:pPr>
        <w:ind w:firstLine="709"/>
      </w:pPr>
      <w:r>
        <w:t>«</w:t>
      </w:r>
      <w:r w:rsidR="00750692" w:rsidRPr="009F1461">
        <w:t>Щиро дякую за учать в опитуванні!</w:t>
      </w:r>
      <w:r>
        <w:t>»</w:t>
      </w:r>
    </w:p>
    <w:p w14:paraId="71E410E1" w14:textId="3826019D" w:rsidR="00175CB2" w:rsidRPr="009F1461" w:rsidRDefault="009A0264" w:rsidP="00340C35">
      <w:pPr>
        <w:ind w:firstLine="709"/>
      </w:pPr>
      <w:r w:rsidRPr="009F1461">
        <w:rPr>
          <w:lang w:val="ru-RU"/>
        </w:rPr>
        <w:t>Відповідно до поставленої задачі, для здійснення дослідження був розроблений графік, що дозволяє упорядкувати та планувати процес збору та аналізу даних. Графік проведення дослідження наведено у таблиці</w:t>
      </w:r>
      <w:r w:rsidR="00750692" w:rsidRPr="009F1461">
        <w:t xml:space="preserve"> 2.2.</w:t>
      </w:r>
    </w:p>
    <w:p w14:paraId="0D4922BF" w14:textId="77777777" w:rsidR="00DF6A61" w:rsidRPr="009F1461" w:rsidRDefault="00DF6A61" w:rsidP="00340C35">
      <w:pPr>
        <w:ind w:firstLine="709"/>
      </w:pPr>
    </w:p>
    <w:p w14:paraId="55688C83" w14:textId="77777777" w:rsidR="00750692" w:rsidRPr="009F1461" w:rsidRDefault="00750692" w:rsidP="00340C35">
      <w:pPr>
        <w:ind w:firstLine="709"/>
      </w:pPr>
      <w:r w:rsidRPr="009F1461">
        <w:t>Таблиця 2.2</w:t>
      </w:r>
      <w:r w:rsidR="00727FAB" w:rsidRPr="009F1461">
        <w:rPr>
          <w:lang w:val="en-US"/>
        </w:rPr>
        <w:t xml:space="preserve"> - </w:t>
      </w:r>
      <w:r w:rsidRPr="009F1461">
        <w:t>Графік проведення дослідження</w:t>
      </w:r>
    </w:p>
    <w:tbl>
      <w:tblPr>
        <w:tblStyle w:val="a7"/>
        <w:tblW w:w="0" w:type="auto"/>
        <w:tblLook w:val="04A0" w:firstRow="1" w:lastRow="0" w:firstColumn="1" w:lastColumn="0" w:noHBand="0" w:noVBand="1"/>
      </w:tblPr>
      <w:tblGrid>
        <w:gridCol w:w="2263"/>
        <w:gridCol w:w="4962"/>
        <w:gridCol w:w="2686"/>
      </w:tblGrid>
      <w:tr w:rsidR="00750692" w:rsidRPr="009F1461" w14:paraId="0C50930A" w14:textId="77777777" w:rsidTr="00FB2A7E">
        <w:tc>
          <w:tcPr>
            <w:tcW w:w="2263" w:type="dxa"/>
          </w:tcPr>
          <w:p w14:paraId="26E35256" w14:textId="77777777" w:rsidR="00750692" w:rsidRPr="009F1461" w:rsidRDefault="00750692" w:rsidP="006C46DC">
            <w:pPr>
              <w:rPr>
                <w:lang w:val="ru-RU"/>
              </w:rPr>
            </w:pPr>
            <w:r w:rsidRPr="009F1461">
              <w:t>Етап дослідження</w:t>
            </w:r>
          </w:p>
        </w:tc>
        <w:tc>
          <w:tcPr>
            <w:tcW w:w="4962" w:type="dxa"/>
          </w:tcPr>
          <w:p w14:paraId="79DA716C" w14:textId="77777777" w:rsidR="00750692" w:rsidRPr="009F1461" w:rsidRDefault="00750692" w:rsidP="006C46DC">
            <w:pPr>
              <w:rPr>
                <w:lang w:val="ru-RU"/>
              </w:rPr>
            </w:pPr>
            <w:r w:rsidRPr="009F1461">
              <w:t>Зміст етапу</w:t>
            </w:r>
          </w:p>
        </w:tc>
        <w:tc>
          <w:tcPr>
            <w:tcW w:w="2686" w:type="dxa"/>
          </w:tcPr>
          <w:p w14:paraId="4C3E47AD" w14:textId="77777777" w:rsidR="00750692" w:rsidRPr="009F1461" w:rsidRDefault="00750692" w:rsidP="006C46DC">
            <w:pPr>
              <w:rPr>
                <w:lang w:val="ru-RU"/>
              </w:rPr>
            </w:pPr>
            <w:r w:rsidRPr="009F1461">
              <w:t>Трудомісткість робіт (людино-дні)</w:t>
            </w:r>
          </w:p>
        </w:tc>
      </w:tr>
      <w:tr w:rsidR="00750692" w:rsidRPr="009F1461" w14:paraId="1E083408" w14:textId="77777777" w:rsidTr="00FB2A7E">
        <w:tc>
          <w:tcPr>
            <w:tcW w:w="2263" w:type="dxa"/>
          </w:tcPr>
          <w:p w14:paraId="0A259C49" w14:textId="77777777" w:rsidR="00750692" w:rsidRPr="009F1461" w:rsidRDefault="00750692" w:rsidP="006C46DC">
            <w:pPr>
              <w:jc w:val="left"/>
              <w:rPr>
                <w:lang w:val="ru-RU"/>
              </w:rPr>
            </w:pPr>
            <w:r w:rsidRPr="009F1461">
              <w:rPr>
                <w:lang w:val="ru-RU"/>
              </w:rPr>
              <w:t>1. Етап - збір первинної інформації</w:t>
            </w:r>
          </w:p>
        </w:tc>
        <w:tc>
          <w:tcPr>
            <w:tcW w:w="4962" w:type="dxa"/>
          </w:tcPr>
          <w:p w14:paraId="5FE95217" w14:textId="77777777" w:rsidR="00750692" w:rsidRPr="009F1461" w:rsidRDefault="00750692" w:rsidP="006C46DC">
            <w:pPr>
              <w:jc w:val="left"/>
              <w:rPr>
                <w:lang w:val="ru-RU"/>
              </w:rPr>
            </w:pPr>
            <w:r w:rsidRPr="009F1461">
              <w:rPr>
                <w:rFonts w:eastAsia="Times New Roman"/>
                <w:bCs w:val="0"/>
                <w:lang w:eastAsia="uk-UA"/>
              </w:rPr>
              <w:t>Вивчення потреб та очікувань батьків щодо страхового продукту для дітей шляхом проведення опитування</w:t>
            </w:r>
          </w:p>
        </w:tc>
        <w:tc>
          <w:tcPr>
            <w:tcW w:w="2686" w:type="dxa"/>
          </w:tcPr>
          <w:p w14:paraId="14FF37B1" w14:textId="77777777" w:rsidR="00750692" w:rsidRPr="009F1461" w:rsidRDefault="00750692" w:rsidP="006C46DC">
            <w:pPr>
              <w:jc w:val="left"/>
              <w:rPr>
                <w:lang w:val="ru-RU"/>
              </w:rPr>
            </w:pPr>
            <w:r w:rsidRPr="009F1461">
              <w:rPr>
                <w:lang w:val="ru-RU"/>
              </w:rPr>
              <w:t>15</w:t>
            </w:r>
          </w:p>
        </w:tc>
      </w:tr>
      <w:tr w:rsidR="009F07C9" w:rsidRPr="009F1461" w14:paraId="5A6BAB3D" w14:textId="77777777" w:rsidTr="00FB2A7E">
        <w:tc>
          <w:tcPr>
            <w:tcW w:w="2263" w:type="dxa"/>
          </w:tcPr>
          <w:p w14:paraId="7A650069" w14:textId="77777777" w:rsidR="009F07C9" w:rsidRPr="009F1461" w:rsidRDefault="009F07C9" w:rsidP="009F07C9">
            <w:pPr>
              <w:jc w:val="left"/>
              <w:rPr>
                <w:lang w:val="ru-RU"/>
              </w:rPr>
            </w:pPr>
          </w:p>
        </w:tc>
        <w:tc>
          <w:tcPr>
            <w:tcW w:w="4962" w:type="dxa"/>
          </w:tcPr>
          <w:p w14:paraId="0FCDAC2A" w14:textId="364AF079" w:rsidR="009F07C9" w:rsidRPr="009F1461" w:rsidRDefault="009F07C9" w:rsidP="009F07C9">
            <w:pPr>
              <w:jc w:val="left"/>
              <w:rPr>
                <w:rFonts w:eastAsia="Times New Roman"/>
                <w:bCs w:val="0"/>
                <w:lang w:eastAsia="uk-UA"/>
              </w:rPr>
            </w:pPr>
            <w:r w:rsidRPr="009F1461">
              <w:t>Вивчення загальних тенденцій у сфері страхування дітей за оцінками експертів</w:t>
            </w:r>
          </w:p>
        </w:tc>
        <w:tc>
          <w:tcPr>
            <w:tcW w:w="2686" w:type="dxa"/>
          </w:tcPr>
          <w:p w14:paraId="60529003" w14:textId="73F818FC" w:rsidR="009F07C9" w:rsidRPr="009F1461" w:rsidRDefault="009F07C9" w:rsidP="009F07C9">
            <w:pPr>
              <w:jc w:val="left"/>
              <w:rPr>
                <w:lang w:val="ru-RU"/>
              </w:rPr>
            </w:pPr>
            <w:r w:rsidRPr="009F1461">
              <w:rPr>
                <w:lang w:val="ru-RU"/>
              </w:rPr>
              <w:t>5</w:t>
            </w:r>
          </w:p>
        </w:tc>
      </w:tr>
      <w:tr w:rsidR="009F07C9" w:rsidRPr="009F1461" w14:paraId="34D77059" w14:textId="77777777" w:rsidTr="00FB2A7E">
        <w:tc>
          <w:tcPr>
            <w:tcW w:w="2263" w:type="dxa"/>
          </w:tcPr>
          <w:p w14:paraId="15A26485" w14:textId="77777777" w:rsidR="009F07C9" w:rsidRPr="009F1461" w:rsidRDefault="009F07C9" w:rsidP="009F07C9">
            <w:pPr>
              <w:jc w:val="left"/>
              <w:rPr>
                <w:lang w:val="ru-RU"/>
              </w:rPr>
            </w:pPr>
          </w:p>
        </w:tc>
        <w:tc>
          <w:tcPr>
            <w:tcW w:w="4962" w:type="dxa"/>
          </w:tcPr>
          <w:p w14:paraId="11F7078E" w14:textId="47FDE09F" w:rsidR="009F07C9" w:rsidRPr="009F1461" w:rsidRDefault="009F07C9" w:rsidP="009F07C9">
            <w:pPr>
              <w:jc w:val="left"/>
            </w:pPr>
            <w:r w:rsidRPr="009F1461">
              <w:t>Оцінка потенційних модифікацій</w:t>
            </w:r>
          </w:p>
        </w:tc>
        <w:tc>
          <w:tcPr>
            <w:tcW w:w="2686" w:type="dxa"/>
          </w:tcPr>
          <w:p w14:paraId="4CE97FC4" w14:textId="719F08E1" w:rsidR="009F07C9" w:rsidRPr="009F1461" w:rsidRDefault="009F07C9" w:rsidP="009F07C9">
            <w:pPr>
              <w:jc w:val="left"/>
              <w:rPr>
                <w:lang w:val="ru-RU"/>
              </w:rPr>
            </w:pPr>
            <w:r w:rsidRPr="009F1461">
              <w:rPr>
                <w:lang w:val="ru-RU"/>
              </w:rPr>
              <w:t>5</w:t>
            </w:r>
          </w:p>
        </w:tc>
      </w:tr>
      <w:tr w:rsidR="009F07C9" w:rsidRPr="009F1461" w14:paraId="7FED1740" w14:textId="77777777" w:rsidTr="00FB2A7E">
        <w:tc>
          <w:tcPr>
            <w:tcW w:w="2263" w:type="dxa"/>
          </w:tcPr>
          <w:p w14:paraId="1E9BA904" w14:textId="77777777" w:rsidR="009F07C9" w:rsidRPr="009F1461" w:rsidRDefault="009F07C9" w:rsidP="009F07C9">
            <w:pPr>
              <w:jc w:val="left"/>
              <w:rPr>
                <w:lang w:val="ru-RU"/>
              </w:rPr>
            </w:pPr>
          </w:p>
        </w:tc>
        <w:tc>
          <w:tcPr>
            <w:tcW w:w="4962" w:type="dxa"/>
          </w:tcPr>
          <w:p w14:paraId="54AFC782" w14:textId="45A1DFB8" w:rsidR="009F07C9" w:rsidRPr="009F1461" w:rsidRDefault="009F07C9" w:rsidP="009F07C9">
            <w:pPr>
              <w:jc w:val="left"/>
            </w:pPr>
            <w:r w:rsidRPr="009F1461">
              <w:t>Вивчення впливу модифікацій на споживачів</w:t>
            </w:r>
          </w:p>
        </w:tc>
        <w:tc>
          <w:tcPr>
            <w:tcW w:w="2686" w:type="dxa"/>
          </w:tcPr>
          <w:p w14:paraId="7685A3E2" w14:textId="6E107E37" w:rsidR="009F07C9" w:rsidRPr="009F1461" w:rsidRDefault="009F07C9" w:rsidP="009F07C9">
            <w:pPr>
              <w:jc w:val="left"/>
              <w:rPr>
                <w:lang w:val="ru-RU"/>
              </w:rPr>
            </w:pPr>
            <w:r w:rsidRPr="009F1461">
              <w:rPr>
                <w:lang w:val="ru-RU"/>
              </w:rPr>
              <w:t>5</w:t>
            </w:r>
          </w:p>
        </w:tc>
      </w:tr>
    </w:tbl>
    <w:p w14:paraId="60F0DEAF" w14:textId="77777777" w:rsidR="004C21AD" w:rsidRPr="009F1461" w:rsidRDefault="004C21AD" w:rsidP="009F07C9"/>
    <w:p w14:paraId="155D5D05" w14:textId="5CE448B4" w:rsidR="009A0264" w:rsidRPr="009F1461" w:rsidRDefault="009A0264" w:rsidP="009A0264">
      <w:pPr>
        <w:ind w:firstLine="709"/>
        <w:rPr>
          <w:rFonts w:eastAsia="Times New Roman"/>
          <w:lang w:val="en-US"/>
        </w:rPr>
      </w:pPr>
      <w:r w:rsidRPr="009F1461">
        <w:rPr>
          <w:noProof/>
        </w:rPr>
        <w:lastRenderedPageBreak/>
        <w:t xml:space="preserve">Продовження таблиці </w:t>
      </w:r>
      <w:r w:rsidRPr="009F1461">
        <w:rPr>
          <w:noProof/>
          <w:lang w:val="en-US"/>
        </w:rPr>
        <w:t>2</w:t>
      </w:r>
      <w:r w:rsidRPr="009F1461">
        <w:rPr>
          <w:noProof/>
        </w:rPr>
        <w:t>.2</w:t>
      </w:r>
      <w:r w:rsidR="0085537C" w:rsidRPr="009F1461">
        <w:rPr>
          <w:noProof/>
        </w:rPr>
        <w:t xml:space="preserve"> </w:t>
      </w:r>
      <w:r w:rsidRPr="009F1461">
        <w:rPr>
          <w:lang w:val="en-US"/>
        </w:rPr>
        <w:t xml:space="preserve">- </w:t>
      </w:r>
      <w:r w:rsidRPr="009F1461">
        <w:t>Завдання дослідження</w:t>
      </w:r>
    </w:p>
    <w:tbl>
      <w:tblPr>
        <w:tblStyle w:val="a7"/>
        <w:tblW w:w="0" w:type="auto"/>
        <w:tblLook w:val="04A0" w:firstRow="1" w:lastRow="0" w:firstColumn="1" w:lastColumn="0" w:noHBand="0" w:noVBand="1"/>
      </w:tblPr>
      <w:tblGrid>
        <w:gridCol w:w="2263"/>
        <w:gridCol w:w="4962"/>
        <w:gridCol w:w="2686"/>
      </w:tblGrid>
      <w:tr w:rsidR="009A0264" w:rsidRPr="009F1461" w14:paraId="29B47BBF" w14:textId="77777777" w:rsidTr="001C6307">
        <w:tc>
          <w:tcPr>
            <w:tcW w:w="2263" w:type="dxa"/>
          </w:tcPr>
          <w:p w14:paraId="6D4D4568" w14:textId="4818423A" w:rsidR="009A0264" w:rsidRPr="009F1461" w:rsidRDefault="009A0264" w:rsidP="009A0264">
            <w:pPr>
              <w:jc w:val="left"/>
              <w:rPr>
                <w:lang w:val="ru-RU"/>
              </w:rPr>
            </w:pPr>
            <w:r w:rsidRPr="009F1461">
              <w:t>Етап дослідження</w:t>
            </w:r>
          </w:p>
        </w:tc>
        <w:tc>
          <w:tcPr>
            <w:tcW w:w="4962" w:type="dxa"/>
          </w:tcPr>
          <w:p w14:paraId="486C9E11" w14:textId="65B196F7" w:rsidR="009A0264" w:rsidRPr="009F1461" w:rsidRDefault="009A0264" w:rsidP="009A0264">
            <w:pPr>
              <w:jc w:val="left"/>
            </w:pPr>
            <w:r w:rsidRPr="009F1461">
              <w:t>Зміст етапу</w:t>
            </w:r>
          </w:p>
        </w:tc>
        <w:tc>
          <w:tcPr>
            <w:tcW w:w="2686" w:type="dxa"/>
          </w:tcPr>
          <w:p w14:paraId="09F8D29D" w14:textId="68F97126" w:rsidR="009A0264" w:rsidRPr="009F1461" w:rsidRDefault="009A0264" w:rsidP="009A0264">
            <w:pPr>
              <w:jc w:val="left"/>
              <w:rPr>
                <w:lang w:val="ru-RU"/>
              </w:rPr>
            </w:pPr>
            <w:r w:rsidRPr="009F1461">
              <w:t>Трудомісткість робіт (людино-дні)</w:t>
            </w:r>
          </w:p>
        </w:tc>
      </w:tr>
      <w:tr w:rsidR="009A0264" w:rsidRPr="009F1461" w14:paraId="1E97B642" w14:textId="77777777" w:rsidTr="001C6307">
        <w:tc>
          <w:tcPr>
            <w:tcW w:w="2263" w:type="dxa"/>
          </w:tcPr>
          <w:p w14:paraId="4919D761" w14:textId="77777777" w:rsidR="009A0264" w:rsidRPr="009F1461" w:rsidRDefault="009A0264" w:rsidP="009A0264">
            <w:pPr>
              <w:jc w:val="left"/>
              <w:rPr>
                <w:lang w:val="ru-RU"/>
              </w:rPr>
            </w:pPr>
          </w:p>
        </w:tc>
        <w:tc>
          <w:tcPr>
            <w:tcW w:w="4962" w:type="dxa"/>
          </w:tcPr>
          <w:p w14:paraId="7F687203" w14:textId="77777777" w:rsidR="009A0264" w:rsidRPr="009F1461" w:rsidRDefault="009A0264" w:rsidP="009A0264">
            <w:pPr>
              <w:jc w:val="left"/>
            </w:pPr>
            <w:r w:rsidRPr="009F1461">
              <w:t>Оцінка цінової стратегії</w:t>
            </w:r>
          </w:p>
        </w:tc>
        <w:tc>
          <w:tcPr>
            <w:tcW w:w="2686" w:type="dxa"/>
          </w:tcPr>
          <w:p w14:paraId="64EACBC2" w14:textId="77777777" w:rsidR="009A0264" w:rsidRPr="009F1461" w:rsidRDefault="009A0264" w:rsidP="009A0264">
            <w:pPr>
              <w:jc w:val="left"/>
              <w:rPr>
                <w:lang w:val="ru-RU"/>
              </w:rPr>
            </w:pPr>
            <w:r w:rsidRPr="009F1461">
              <w:rPr>
                <w:lang w:val="ru-RU"/>
              </w:rPr>
              <w:t>5</w:t>
            </w:r>
          </w:p>
        </w:tc>
      </w:tr>
      <w:tr w:rsidR="009A0264" w:rsidRPr="009F1461" w14:paraId="126F96B4" w14:textId="77777777" w:rsidTr="001C6307">
        <w:tc>
          <w:tcPr>
            <w:tcW w:w="2263" w:type="dxa"/>
          </w:tcPr>
          <w:p w14:paraId="3D37C137" w14:textId="77777777" w:rsidR="009A0264" w:rsidRPr="009F1461" w:rsidRDefault="009A0264" w:rsidP="009A0264">
            <w:pPr>
              <w:jc w:val="left"/>
              <w:rPr>
                <w:lang w:val="ru-RU"/>
              </w:rPr>
            </w:pPr>
            <w:r w:rsidRPr="009F1461">
              <w:rPr>
                <w:lang w:val="ru-RU"/>
              </w:rPr>
              <w:t>2. Етап – аналіз інформації</w:t>
            </w:r>
          </w:p>
        </w:tc>
        <w:tc>
          <w:tcPr>
            <w:tcW w:w="4962" w:type="dxa"/>
          </w:tcPr>
          <w:p w14:paraId="1EFC4083" w14:textId="77777777" w:rsidR="009A0264" w:rsidRPr="009F1461" w:rsidRDefault="009A0264" w:rsidP="009A0264">
            <w:pPr>
              <w:jc w:val="left"/>
            </w:pPr>
            <w:r w:rsidRPr="009F1461">
              <w:rPr>
                <w:lang w:val="ru-RU"/>
              </w:rPr>
              <w:t>Інтерпретація та аналіз даних з анкет опитування кінцевих споживачів та думок і оцінок експертних груп першого туру. Проведення кабінетних досліджень.</w:t>
            </w:r>
          </w:p>
        </w:tc>
        <w:tc>
          <w:tcPr>
            <w:tcW w:w="2686" w:type="dxa"/>
          </w:tcPr>
          <w:p w14:paraId="4E4399C9" w14:textId="77777777" w:rsidR="009A0264" w:rsidRPr="009F1461" w:rsidRDefault="009A0264" w:rsidP="009A0264">
            <w:pPr>
              <w:jc w:val="left"/>
              <w:rPr>
                <w:lang w:val="ru-RU"/>
              </w:rPr>
            </w:pPr>
            <w:r w:rsidRPr="009F1461">
              <w:rPr>
                <w:lang w:val="ru-RU"/>
              </w:rPr>
              <w:t>10</w:t>
            </w:r>
          </w:p>
        </w:tc>
      </w:tr>
    </w:tbl>
    <w:p w14:paraId="09BA3706" w14:textId="77777777" w:rsidR="0053363A" w:rsidRPr="004675D6" w:rsidRDefault="0053363A" w:rsidP="0053363A">
      <w:pPr>
        <w:ind w:firstLine="709"/>
        <w:rPr>
          <w:i/>
          <w:iCs/>
          <w:noProof/>
          <w:lang w:val="ru-RU"/>
        </w:rPr>
      </w:pPr>
      <w:r>
        <w:rPr>
          <w:i/>
          <w:iCs/>
          <w:noProof/>
          <w:lang w:val="ru-RU"/>
        </w:rPr>
        <w:t xml:space="preserve">Джерело: </w:t>
      </w:r>
      <w:r w:rsidRPr="00364D16">
        <w:rPr>
          <w:i/>
          <w:iCs/>
          <w:noProof/>
          <w:lang w:val="ru-RU"/>
        </w:rPr>
        <w:t>Складено</w:t>
      </w:r>
      <w:r>
        <w:rPr>
          <w:i/>
          <w:iCs/>
          <w:noProof/>
          <w:lang w:val="ru-RU"/>
        </w:rPr>
        <w:t xml:space="preserve"> автором</w:t>
      </w:r>
    </w:p>
    <w:p w14:paraId="3913D687" w14:textId="77777777" w:rsidR="009A0264" w:rsidRPr="009F1461" w:rsidRDefault="009A0264" w:rsidP="009F07C9"/>
    <w:p w14:paraId="5A4FBBAF" w14:textId="54D92BE8" w:rsidR="008D023E" w:rsidRPr="009F1461" w:rsidRDefault="00750692" w:rsidP="001D3003">
      <w:pPr>
        <w:ind w:firstLine="709"/>
      </w:pPr>
      <w:r w:rsidRPr="009F1461">
        <w:t>Проведення дослідження майже не потребує додаткових фінансових витрат, так як даним дослідженням займатимуться співробітники компанії. Єдине що необхідно придбати, це послуги з розсилки повідомлень на електронну пошту, вартість даної послуги становить 15000 грн на термін проведення дослідження.</w:t>
      </w:r>
    </w:p>
    <w:p w14:paraId="100E6B14" w14:textId="77777777" w:rsidR="008D023E" w:rsidRPr="009F1461" w:rsidRDefault="008D023E" w:rsidP="006C46DC"/>
    <w:p w14:paraId="142EA17B" w14:textId="77777777" w:rsidR="00727FAB" w:rsidRPr="009F1461" w:rsidRDefault="00750692" w:rsidP="00991C3C">
      <w:pPr>
        <w:pStyle w:val="2"/>
        <w:spacing w:before="0"/>
        <w:ind w:firstLine="709"/>
        <w:rPr>
          <w:rFonts w:ascii="Times New Roman" w:hAnsi="Times New Roman" w:cs="Times New Roman"/>
          <w:color w:val="auto"/>
          <w:sz w:val="28"/>
          <w:szCs w:val="28"/>
          <w:lang w:val="ru-RU"/>
        </w:rPr>
      </w:pPr>
      <w:bookmarkStart w:id="70" w:name="_Toc135333054"/>
      <w:bookmarkStart w:id="71" w:name="_Toc136556922"/>
      <w:bookmarkStart w:id="72" w:name="_Toc137043368"/>
      <w:bookmarkStart w:id="73" w:name="_Toc137329742"/>
      <w:r w:rsidRPr="009F1461">
        <w:rPr>
          <w:rFonts w:ascii="Times New Roman" w:hAnsi="Times New Roman" w:cs="Times New Roman"/>
          <w:color w:val="auto"/>
          <w:sz w:val="28"/>
          <w:szCs w:val="28"/>
        </w:rPr>
        <w:t xml:space="preserve">Висновки до розділу </w:t>
      </w:r>
      <w:r w:rsidRPr="009F1461">
        <w:rPr>
          <w:rFonts w:ascii="Times New Roman" w:hAnsi="Times New Roman" w:cs="Times New Roman"/>
          <w:color w:val="auto"/>
          <w:sz w:val="28"/>
          <w:szCs w:val="28"/>
          <w:lang w:val="ru-RU"/>
        </w:rPr>
        <w:t>2</w:t>
      </w:r>
      <w:bookmarkEnd w:id="70"/>
      <w:bookmarkEnd w:id="71"/>
      <w:bookmarkEnd w:id="72"/>
      <w:bookmarkEnd w:id="73"/>
    </w:p>
    <w:p w14:paraId="78831E17" w14:textId="77777777" w:rsidR="00E41B52" w:rsidRPr="009F1461" w:rsidRDefault="00E41B52" w:rsidP="006C46DC">
      <w:pPr>
        <w:rPr>
          <w:lang w:val="ru-RU"/>
        </w:rPr>
      </w:pPr>
    </w:p>
    <w:p w14:paraId="59264EE4" w14:textId="77777777" w:rsidR="00750692" w:rsidRPr="009F1461" w:rsidRDefault="00750692" w:rsidP="00340C35">
      <w:pPr>
        <w:ind w:firstLine="709"/>
      </w:pPr>
      <w:r w:rsidRPr="009F1461">
        <w:t>Для оцінки доцільності модифікації медичного страхового товару для дітей  необхідно провести дослідження, в якому необхідно визначити, споживчу цінність товару, та можливі шляхи і методи для удосконалення товару.</w:t>
      </w:r>
    </w:p>
    <w:p w14:paraId="2DAD6875" w14:textId="77777777" w:rsidR="00750692" w:rsidRPr="009F1461" w:rsidRDefault="00750692" w:rsidP="00340C35">
      <w:pPr>
        <w:ind w:firstLine="709"/>
      </w:pPr>
      <w:r w:rsidRPr="009F1461">
        <w:t xml:space="preserve">Для вирішення цього питання було проведено </w:t>
      </w:r>
      <w:r w:rsidRPr="009F1461">
        <w:rPr>
          <w:color w:val="000000"/>
        </w:rPr>
        <w:t>розгляд теоретико-методологічних положень</w:t>
      </w:r>
      <w:r w:rsidRPr="009F1461">
        <w:t>, які допомогли з вирішенням методики проведення дослідження.</w:t>
      </w:r>
    </w:p>
    <w:p w14:paraId="708D0BFF" w14:textId="6187E2A6" w:rsidR="00750692" w:rsidRPr="009F1461" w:rsidRDefault="00750692" w:rsidP="00340C35">
      <w:pPr>
        <w:ind w:firstLine="709"/>
        <w:rPr>
          <w:rFonts w:eastAsia="Times New Roman"/>
          <w:bCs w:val="0"/>
          <w:lang w:eastAsia="uk-UA"/>
        </w:rPr>
      </w:pPr>
      <w:r w:rsidRPr="009F1461">
        <w:t>Було сформовано ціль маркетингового дослідження</w:t>
      </w:r>
      <w:r w:rsidR="00A01F5D" w:rsidRPr="009F1461">
        <w:rPr>
          <w:b/>
          <w:bCs w:val="0"/>
        </w:rPr>
        <w:t xml:space="preserve"> - </w:t>
      </w:r>
      <w:r w:rsidRPr="009F1461">
        <w:rPr>
          <w:rFonts w:eastAsia="Times New Roman"/>
          <w:bCs w:val="0"/>
          <w:lang w:eastAsia="uk-UA"/>
        </w:rPr>
        <w:t>визначення складових страхового продукту для дітей, що є найбільш важливими для споживача та пошук шляхів можливої модифікації для його удосконалення.</w:t>
      </w:r>
    </w:p>
    <w:p w14:paraId="6E121804" w14:textId="77777777" w:rsidR="00750692" w:rsidRPr="009F1461" w:rsidRDefault="00750692" w:rsidP="00340C35">
      <w:pPr>
        <w:ind w:firstLine="709"/>
        <w:rPr>
          <w:rFonts w:eastAsia="Times New Roman"/>
          <w:bCs w:val="0"/>
          <w:lang w:eastAsia="uk-UA"/>
        </w:rPr>
      </w:pPr>
      <w:r w:rsidRPr="009F1461">
        <w:rPr>
          <w:rFonts w:eastAsia="Times New Roman"/>
          <w:bCs w:val="0"/>
          <w:lang w:eastAsia="uk-UA"/>
        </w:rPr>
        <w:t>Дану ціль описують завдання дослідження:</w:t>
      </w:r>
    </w:p>
    <w:p w14:paraId="47303E53" w14:textId="46D74A21" w:rsidR="00750692" w:rsidRPr="009F1461" w:rsidRDefault="009D632E" w:rsidP="009D632E">
      <w:pPr>
        <w:ind w:firstLine="709"/>
        <w:rPr>
          <w:rFonts w:eastAsia="Times New Roman"/>
          <w:bCs w:val="0"/>
          <w:lang w:eastAsia="uk-UA"/>
        </w:rPr>
      </w:pPr>
      <w:r w:rsidRPr="009F1461">
        <w:rPr>
          <w:rFonts w:eastAsia="Times New Roman"/>
          <w:bCs w:val="0"/>
          <w:lang w:eastAsia="uk-UA"/>
        </w:rPr>
        <w:lastRenderedPageBreak/>
        <w:t xml:space="preserve">1. </w:t>
      </w:r>
      <w:r w:rsidR="00750692" w:rsidRPr="009F1461">
        <w:rPr>
          <w:rFonts w:eastAsia="Times New Roman"/>
          <w:bCs w:val="0"/>
          <w:lang w:eastAsia="uk-UA"/>
        </w:rPr>
        <w:t>Вивчення потреб та очікувань батьків щодо страхового продукту для дітей;</w:t>
      </w:r>
    </w:p>
    <w:p w14:paraId="20D3CD25" w14:textId="5BFA5DC4" w:rsidR="00750692" w:rsidRPr="009F1461" w:rsidRDefault="009D632E" w:rsidP="009D632E">
      <w:pPr>
        <w:ind w:firstLine="709"/>
        <w:rPr>
          <w:rFonts w:eastAsia="Times New Roman"/>
          <w:bCs w:val="0"/>
          <w:lang w:eastAsia="uk-UA"/>
        </w:rPr>
      </w:pPr>
      <w:r w:rsidRPr="009F1461">
        <w:rPr>
          <w:rFonts w:eastAsia="Times New Roman"/>
          <w:bCs w:val="0"/>
          <w:lang w:eastAsia="uk-UA"/>
        </w:rPr>
        <w:t xml:space="preserve">2. </w:t>
      </w:r>
      <w:r w:rsidR="00750692" w:rsidRPr="009F1461">
        <w:rPr>
          <w:rFonts w:eastAsia="Times New Roman"/>
          <w:bCs w:val="0"/>
          <w:lang w:eastAsia="uk-UA"/>
        </w:rPr>
        <w:t>Вивчення загальних тенденцій у сфері страхування дітей;</w:t>
      </w:r>
    </w:p>
    <w:p w14:paraId="7871D9DB" w14:textId="1DBB40A9" w:rsidR="00750692" w:rsidRPr="009F1461" w:rsidRDefault="009D632E" w:rsidP="009D632E">
      <w:pPr>
        <w:ind w:firstLine="709"/>
        <w:rPr>
          <w:rFonts w:eastAsia="Times New Roman"/>
          <w:bCs w:val="0"/>
          <w:lang w:eastAsia="uk-UA"/>
        </w:rPr>
      </w:pPr>
      <w:r w:rsidRPr="009F1461">
        <w:rPr>
          <w:rFonts w:eastAsia="Times New Roman"/>
          <w:bCs w:val="0"/>
          <w:lang w:eastAsia="uk-UA"/>
        </w:rPr>
        <w:t xml:space="preserve">3. </w:t>
      </w:r>
      <w:r w:rsidR="00750692" w:rsidRPr="009F1461">
        <w:rPr>
          <w:rFonts w:eastAsia="Times New Roman"/>
          <w:bCs w:val="0"/>
          <w:lang w:eastAsia="uk-UA"/>
        </w:rPr>
        <w:t>Оцінка потенційних модифікацій;</w:t>
      </w:r>
    </w:p>
    <w:p w14:paraId="42BFA975" w14:textId="4FBFD29F" w:rsidR="00750692" w:rsidRPr="009F1461" w:rsidRDefault="009D632E" w:rsidP="009D632E">
      <w:pPr>
        <w:ind w:firstLine="709"/>
        <w:rPr>
          <w:rFonts w:eastAsia="Times New Roman"/>
          <w:bCs w:val="0"/>
          <w:lang w:eastAsia="uk-UA"/>
        </w:rPr>
      </w:pPr>
      <w:r w:rsidRPr="009F1461">
        <w:rPr>
          <w:rFonts w:eastAsia="Times New Roman"/>
          <w:bCs w:val="0"/>
          <w:lang w:eastAsia="uk-UA"/>
        </w:rPr>
        <w:t xml:space="preserve">4. </w:t>
      </w:r>
      <w:r w:rsidR="00750692" w:rsidRPr="009F1461">
        <w:rPr>
          <w:rFonts w:eastAsia="Times New Roman"/>
          <w:bCs w:val="0"/>
          <w:lang w:eastAsia="uk-UA"/>
        </w:rPr>
        <w:t>Вивчення впливу модифікацій на споживачів;</w:t>
      </w:r>
    </w:p>
    <w:p w14:paraId="4DD4D3EE" w14:textId="57E8E7EB" w:rsidR="00750692" w:rsidRPr="009F1461" w:rsidRDefault="009D632E" w:rsidP="009D632E">
      <w:pPr>
        <w:ind w:firstLine="709"/>
        <w:rPr>
          <w:rFonts w:eastAsia="Times New Roman"/>
          <w:bCs w:val="0"/>
          <w:lang w:eastAsia="uk-UA"/>
        </w:rPr>
      </w:pPr>
      <w:r w:rsidRPr="009F1461">
        <w:rPr>
          <w:rFonts w:eastAsia="Times New Roman"/>
          <w:bCs w:val="0"/>
          <w:lang w:eastAsia="uk-UA"/>
        </w:rPr>
        <w:t xml:space="preserve">5. </w:t>
      </w:r>
      <w:r w:rsidR="00750692" w:rsidRPr="009F1461">
        <w:rPr>
          <w:rFonts w:eastAsia="Times New Roman"/>
          <w:bCs w:val="0"/>
          <w:lang w:eastAsia="uk-UA"/>
        </w:rPr>
        <w:t>Оцінка цінової стратегії: визначення оптимальної цінової стратегії для модифікованого страхового продукту для дітей.</w:t>
      </w:r>
    </w:p>
    <w:p w14:paraId="78D336E9" w14:textId="77777777" w:rsidR="00750692" w:rsidRPr="009F1461" w:rsidRDefault="00750692" w:rsidP="00340C35">
      <w:pPr>
        <w:ind w:firstLine="709"/>
        <w:rPr>
          <w:lang w:val="ru-RU"/>
        </w:rPr>
      </w:pPr>
      <w:r w:rsidRPr="009F1461">
        <w:t>Відповідно було</w:t>
      </w:r>
      <w:r w:rsidRPr="009F1461">
        <w:rPr>
          <w:lang w:val="ru-RU"/>
        </w:rPr>
        <w:t xml:space="preserve"> визначено план дослідження.</w:t>
      </w:r>
    </w:p>
    <w:p w14:paraId="59EE8699" w14:textId="77777777" w:rsidR="00750692" w:rsidRPr="009F1461" w:rsidRDefault="00750692" w:rsidP="00340C35">
      <w:pPr>
        <w:ind w:firstLine="709"/>
      </w:pPr>
      <w:r w:rsidRPr="009F1461">
        <w:t>У цьому розділі викладена обрана методологія отримання інформації (вторинної та первинної. Відповідно всі методи маркетингових досліджень в залежності від способу збору інформації.</w:t>
      </w:r>
    </w:p>
    <w:p w14:paraId="2EAE8276" w14:textId="77777777" w:rsidR="00750692" w:rsidRPr="009F1461" w:rsidRDefault="00750692" w:rsidP="00340C35">
      <w:pPr>
        <w:ind w:firstLine="709"/>
      </w:pPr>
      <w:r w:rsidRPr="009F1461">
        <w:t>Було визначено основні групи респондентів, та описано метод отримання від них інформації.</w:t>
      </w:r>
    </w:p>
    <w:p w14:paraId="77CFAB67" w14:textId="77777777" w:rsidR="00750692" w:rsidRPr="009F1461" w:rsidRDefault="00750692" w:rsidP="00340C35">
      <w:pPr>
        <w:ind w:firstLine="709"/>
      </w:pPr>
      <w:r w:rsidRPr="009F1461">
        <w:t xml:space="preserve">Варто зазначити, що дане дослідження майже не потребує фінансування, окрім замовлення послуг з розсилки електронних повідомлень. </w:t>
      </w:r>
    </w:p>
    <w:p w14:paraId="74EF73A5" w14:textId="77777777" w:rsidR="008B33E1" w:rsidRPr="009F1461" w:rsidRDefault="008B33E1" w:rsidP="006C46DC">
      <w:pPr>
        <w:spacing w:line="259" w:lineRule="auto"/>
        <w:jc w:val="left"/>
      </w:pPr>
      <w:r w:rsidRPr="009F1461">
        <w:br w:type="page"/>
      </w:r>
    </w:p>
    <w:p w14:paraId="21346A11" w14:textId="77777777" w:rsidR="008B33E1" w:rsidRPr="009F1461" w:rsidRDefault="008B33E1" w:rsidP="006C46DC">
      <w:pPr>
        <w:pStyle w:val="1"/>
        <w:spacing w:before="0"/>
        <w:jc w:val="center"/>
        <w:rPr>
          <w:rFonts w:ascii="Times New Roman" w:hAnsi="Times New Roman" w:cs="Times New Roman"/>
          <w:color w:val="auto"/>
          <w:sz w:val="28"/>
          <w:szCs w:val="28"/>
        </w:rPr>
      </w:pPr>
      <w:bookmarkStart w:id="74" w:name="_Toc136556923"/>
      <w:bookmarkStart w:id="75" w:name="_Toc137043369"/>
      <w:bookmarkStart w:id="76" w:name="_Toc137329743"/>
      <w:r w:rsidRPr="009F1461">
        <w:rPr>
          <w:rFonts w:ascii="Times New Roman" w:hAnsi="Times New Roman" w:cs="Times New Roman"/>
          <w:color w:val="auto"/>
          <w:sz w:val="28"/>
          <w:szCs w:val="28"/>
        </w:rPr>
        <w:lastRenderedPageBreak/>
        <w:t xml:space="preserve">3. </w:t>
      </w:r>
      <w:r w:rsidR="00145877" w:rsidRPr="009F1461">
        <w:rPr>
          <w:rFonts w:ascii="Times New Roman" w:hAnsi="Times New Roman" w:cs="Times New Roman"/>
          <w:color w:val="auto"/>
          <w:sz w:val="28"/>
          <w:szCs w:val="28"/>
        </w:rPr>
        <w:t>РЕАЛІЗАЦІЯ ДОСЛІДЖЕННЯ ТА ВЕРИФІКАЦІЯ РЕЗУЛЬТАТІВ</w:t>
      </w:r>
      <w:bookmarkEnd w:id="74"/>
      <w:bookmarkEnd w:id="75"/>
      <w:bookmarkEnd w:id="76"/>
    </w:p>
    <w:p w14:paraId="72D5E205" w14:textId="77777777" w:rsidR="008B33E1" w:rsidRPr="009F1461" w:rsidRDefault="008B33E1" w:rsidP="006C46DC"/>
    <w:p w14:paraId="124CBD79" w14:textId="77777777" w:rsidR="00727FAB" w:rsidRPr="009F1461" w:rsidRDefault="00145877" w:rsidP="00991C3C">
      <w:pPr>
        <w:pStyle w:val="2"/>
        <w:spacing w:before="0"/>
        <w:ind w:firstLine="709"/>
        <w:rPr>
          <w:rFonts w:ascii="Times New Roman" w:hAnsi="Times New Roman" w:cs="Times New Roman"/>
          <w:color w:val="auto"/>
          <w:sz w:val="28"/>
          <w:szCs w:val="28"/>
        </w:rPr>
      </w:pPr>
      <w:bookmarkStart w:id="77" w:name="_Toc136556924"/>
      <w:bookmarkStart w:id="78" w:name="_Toc137043370"/>
      <w:bookmarkStart w:id="79" w:name="_Toc137329744"/>
      <w:r w:rsidRPr="009F1461">
        <w:rPr>
          <w:rFonts w:ascii="Times New Roman" w:hAnsi="Times New Roman" w:cs="Times New Roman"/>
          <w:color w:val="auto"/>
          <w:sz w:val="28"/>
          <w:szCs w:val="28"/>
          <w:lang w:val="ru-RU"/>
        </w:rPr>
        <w:t>3</w:t>
      </w:r>
      <w:r w:rsidR="008B33E1" w:rsidRPr="009F1461">
        <w:rPr>
          <w:rFonts w:ascii="Times New Roman" w:hAnsi="Times New Roman" w:cs="Times New Roman"/>
          <w:color w:val="auto"/>
          <w:sz w:val="28"/>
          <w:szCs w:val="28"/>
        </w:rPr>
        <w:t xml:space="preserve">.1 </w:t>
      </w:r>
      <w:r w:rsidRPr="009F1461">
        <w:rPr>
          <w:rFonts w:ascii="Times New Roman" w:hAnsi="Times New Roman" w:cs="Times New Roman"/>
          <w:color w:val="auto"/>
          <w:sz w:val="28"/>
          <w:szCs w:val="28"/>
        </w:rPr>
        <w:t>Збір та аналіз даних</w:t>
      </w:r>
      <w:bookmarkEnd w:id="77"/>
      <w:bookmarkEnd w:id="78"/>
      <w:bookmarkEnd w:id="79"/>
    </w:p>
    <w:p w14:paraId="15169334" w14:textId="77777777" w:rsidR="00E41B52" w:rsidRPr="009F1461" w:rsidRDefault="00E41B52" w:rsidP="006C46DC"/>
    <w:p w14:paraId="1E19DC3A" w14:textId="7FFA3AC3" w:rsidR="000435BF" w:rsidRPr="009F1461" w:rsidRDefault="00B83612" w:rsidP="00340C35">
      <w:pPr>
        <w:ind w:firstLine="709"/>
      </w:pPr>
      <w:r w:rsidRPr="009F1461">
        <w:t>Збір даних</w:t>
      </w:r>
      <w:r w:rsidR="00190A08" w:rsidRPr="009F1461">
        <w:t xml:space="preserve"> </w:t>
      </w:r>
      <w:r w:rsidRPr="009F1461">
        <w:t>виконувався в рамках польових досліджень, а саме за допомогою опитування споживачів шляхом анкетування</w:t>
      </w:r>
      <w:r w:rsidR="000435BF" w:rsidRPr="009F1461">
        <w:t xml:space="preserve">. Все проводилось в офісі досліджуваної АТ </w:t>
      </w:r>
      <w:r w:rsidR="00B23660">
        <w:t>«</w:t>
      </w:r>
      <w:r w:rsidR="000435BF" w:rsidRPr="009F1461">
        <w:t xml:space="preserve">СК </w:t>
      </w:r>
      <w:r w:rsidR="00B23660">
        <w:t>«</w:t>
      </w:r>
      <w:r w:rsidR="000435BF" w:rsidRPr="009F1461">
        <w:t>Країна</w:t>
      </w:r>
      <w:r w:rsidR="00B23660">
        <w:t>»</w:t>
      </w:r>
      <w:r w:rsidR="008C61B4" w:rsidRPr="009F1461">
        <w:t>.</w:t>
      </w:r>
    </w:p>
    <w:p w14:paraId="61226899" w14:textId="77777777" w:rsidR="000E5E8A" w:rsidRPr="009F1461" w:rsidRDefault="000E5E8A" w:rsidP="00340C35">
      <w:pPr>
        <w:ind w:firstLine="709"/>
      </w:pPr>
      <w:r w:rsidRPr="009F1461">
        <w:t>Опитування спож</w:t>
      </w:r>
      <w:r w:rsidR="003E7F53" w:rsidRPr="009F1461">
        <w:t>и</w:t>
      </w:r>
      <w:r w:rsidRPr="009F1461">
        <w:t>вачів:</w:t>
      </w:r>
    </w:p>
    <w:p w14:paraId="00139306" w14:textId="56D1F694" w:rsidR="00FC031A" w:rsidRPr="009F1461" w:rsidRDefault="000435BF" w:rsidP="00340C35">
      <w:pPr>
        <w:ind w:firstLine="709"/>
      </w:pPr>
      <w:r w:rsidRPr="009F1461">
        <w:t>Відбір респондентів</w:t>
      </w:r>
      <w:r w:rsidR="008C61B4" w:rsidRPr="009F1461">
        <w:t xml:space="preserve"> був проведений згідно запланованих</w:t>
      </w:r>
      <w:r w:rsidR="00FC031A" w:rsidRPr="009F1461">
        <w:t xml:space="preserve">: респондентами першої групи (тих, хто вже має досвід страхування), стали клієнти АТ </w:t>
      </w:r>
      <w:r w:rsidR="00B23660">
        <w:t>«</w:t>
      </w:r>
      <w:r w:rsidR="00FC031A" w:rsidRPr="009F1461">
        <w:t xml:space="preserve">СК </w:t>
      </w:r>
      <w:r w:rsidR="00B23660">
        <w:t>«</w:t>
      </w:r>
      <w:r w:rsidR="00FC031A" w:rsidRPr="009F1461">
        <w:t>Країна</w:t>
      </w:r>
      <w:r w:rsidR="00B23660">
        <w:t>»</w:t>
      </w:r>
      <w:r w:rsidR="00FC031A" w:rsidRPr="009F1461">
        <w:t>, які</w:t>
      </w:r>
      <w:r w:rsidR="001F4458" w:rsidRPr="009F1461">
        <w:t xml:space="preserve"> погодились пройти опитування, р</w:t>
      </w:r>
      <w:r w:rsidR="00FC031A" w:rsidRPr="009F1461">
        <w:t>еспондентами другої групи (тих, хто не має досвід страхування),</w:t>
      </w:r>
      <w:r w:rsidR="001F4458" w:rsidRPr="009F1461">
        <w:t xml:space="preserve"> були випадкові люди, що отримали на власну електронну пошту </w:t>
      </w:r>
      <w:r w:rsidR="0078605D" w:rsidRPr="009F1461">
        <w:t>повідомлення з проханням пройти опитування</w:t>
      </w:r>
      <w:r w:rsidR="00FC031A" w:rsidRPr="009F1461">
        <w:t xml:space="preserve">. </w:t>
      </w:r>
      <w:r w:rsidR="0025369A" w:rsidRPr="009F1461">
        <w:t>В анкеті було створено питання, що уточнює досвід страхування (досвід був або його не було)</w:t>
      </w:r>
      <w:r w:rsidR="009C1A39" w:rsidRPr="009F1461">
        <w:t>. Це дає змогу за одним опитуванням отримати 2 вибірки за групами респондентів.</w:t>
      </w:r>
    </w:p>
    <w:p w14:paraId="09FBEDB4" w14:textId="77777777" w:rsidR="00733B2A" w:rsidRPr="009F1461" w:rsidRDefault="0078605D" w:rsidP="00340C35">
      <w:pPr>
        <w:ind w:firstLine="709"/>
      </w:pPr>
      <w:r w:rsidRPr="009F1461">
        <w:t xml:space="preserve">Враховуючи те, що для дослідження необхідно зібрати інформацію </w:t>
      </w:r>
      <w:r w:rsidR="00500FEB" w:rsidRPr="009F1461">
        <w:t xml:space="preserve">від батьків (або опікунів), в початку анкети було поставлено уточнююче питання, яке дало змогу відсіяти </w:t>
      </w:r>
      <w:r w:rsidR="00844863" w:rsidRPr="009F1461">
        <w:t>та отримати результати від кінцевої аудиторії</w:t>
      </w:r>
      <w:r w:rsidR="00F71543" w:rsidRPr="009F1461">
        <w:t>, у яких є діти</w:t>
      </w:r>
      <w:r w:rsidR="00844863" w:rsidRPr="009F1461">
        <w:t xml:space="preserve">. </w:t>
      </w:r>
      <w:r w:rsidR="00733B2A" w:rsidRPr="009F1461">
        <w:t>Також для анкети необхідно вводити власну електронну пошту та ПІБ, що дозволяє уникнути дублікатів.</w:t>
      </w:r>
    </w:p>
    <w:p w14:paraId="20DABF6D" w14:textId="77777777" w:rsidR="0078605D" w:rsidRPr="009F1461" w:rsidRDefault="00844863" w:rsidP="00340C35">
      <w:pPr>
        <w:ind w:firstLine="709"/>
      </w:pPr>
      <w:r w:rsidRPr="009F1461">
        <w:t xml:space="preserve">Відповідно розсилка анкети відбувалась до тих пір, поки не було отримано заплановану </w:t>
      </w:r>
      <w:r w:rsidR="00951AEB" w:rsidRPr="009F1461">
        <w:t>кількість анкет  (100 відповідей по кожній з груп).</w:t>
      </w:r>
    </w:p>
    <w:p w14:paraId="02EE801A" w14:textId="1D63E46F" w:rsidR="00F04BF9" w:rsidRPr="009F1461" w:rsidRDefault="00951AEB" w:rsidP="00340C35">
      <w:pPr>
        <w:ind w:firstLine="709"/>
        <w:rPr>
          <w:rFonts w:eastAsia="Times New Roman"/>
          <w:lang w:eastAsia="ru-RU"/>
        </w:rPr>
      </w:pPr>
      <w:r w:rsidRPr="009F1461">
        <w:t>Зауважен</w:t>
      </w:r>
      <w:r w:rsidR="005B090D" w:rsidRPr="009F1461">
        <w:t>ня</w:t>
      </w:r>
      <w:r w:rsidRPr="009F1461">
        <w:t xml:space="preserve"> від інтерв'юерів </w:t>
      </w:r>
      <w:r w:rsidR="00E264E2" w:rsidRPr="009F1461">
        <w:t>були уточнюючого характеру</w:t>
      </w:r>
      <w:r w:rsidRPr="009F1461">
        <w:t xml:space="preserve">, </w:t>
      </w:r>
      <w:r w:rsidR="00E264E2" w:rsidRPr="009F1461">
        <w:t xml:space="preserve">для першої групи було змінено формулуювання питання </w:t>
      </w:r>
      <w:r w:rsidR="00B23660">
        <w:t>«</w:t>
      </w:r>
      <w:r w:rsidR="00E264E2" w:rsidRPr="009F1461">
        <w:rPr>
          <w:rFonts w:eastAsia="Times New Roman"/>
          <w:lang w:eastAsia="ru-RU"/>
        </w:rPr>
        <w:t>Який тип медичного страхування Ви хотіли б придбати?</w:t>
      </w:r>
      <w:r w:rsidR="00B23660">
        <w:rPr>
          <w:rFonts w:eastAsia="Times New Roman"/>
          <w:lang w:eastAsia="ru-RU"/>
        </w:rPr>
        <w:t>»</w:t>
      </w:r>
      <w:r w:rsidR="00E264E2" w:rsidRPr="009F1461">
        <w:rPr>
          <w:rFonts w:eastAsia="Times New Roman"/>
          <w:lang w:eastAsia="ru-RU"/>
        </w:rPr>
        <w:t xml:space="preserve"> та було змінено на </w:t>
      </w:r>
      <w:r w:rsidR="00B23660">
        <w:rPr>
          <w:rFonts w:eastAsia="Times New Roman"/>
          <w:lang w:eastAsia="ru-RU"/>
        </w:rPr>
        <w:t>«</w:t>
      </w:r>
      <w:r w:rsidR="005B090D" w:rsidRPr="009F1461">
        <w:rPr>
          <w:rFonts w:eastAsia="Times New Roman"/>
          <w:lang w:eastAsia="ru-RU"/>
        </w:rPr>
        <w:t>Який тип медичного страхування Ви хотіли б придбати/покращити?</w:t>
      </w:r>
      <w:r w:rsidR="00B23660">
        <w:rPr>
          <w:rFonts w:eastAsia="Times New Roman"/>
          <w:lang w:eastAsia="ru-RU"/>
        </w:rPr>
        <w:t>»</w:t>
      </w:r>
      <w:r w:rsidR="00D65C7F" w:rsidRPr="009F1461">
        <w:rPr>
          <w:rFonts w:eastAsia="Times New Roman"/>
          <w:lang w:eastAsia="ru-RU"/>
        </w:rPr>
        <w:t>. За цим питанням повинні бути отримані відповіді, щодо</w:t>
      </w:r>
      <w:r w:rsidR="00D5113D" w:rsidRPr="009F1461">
        <w:rPr>
          <w:rFonts w:eastAsia="Times New Roman"/>
          <w:lang w:eastAsia="ru-RU"/>
        </w:rPr>
        <w:t xml:space="preserve"> бажання змінити або розширити страховку</w:t>
      </w:r>
      <w:r w:rsidR="002D7282" w:rsidRPr="009F1461">
        <w:rPr>
          <w:rFonts w:eastAsia="Times New Roman"/>
          <w:lang w:eastAsia="ru-RU"/>
        </w:rPr>
        <w:t>.</w:t>
      </w:r>
    </w:p>
    <w:p w14:paraId="12B51BFF" w14:textId="77777777" w:rsidR="001B018D" w:rsidRPr="009F1461" w:rsidRDefault="00A332B0" w:rsidP="00340C35">
      <w:pPr>
        <w:ind w:firstLine="709"/>
      </w:pPr>
      <w:r w:rsidRPr="009F1461">
        <w:t>Після отримання заповнених анкет, дані було систематизовано та структуровано</w:t>
      </w:r>
      <w:r w:rsidR="000E5E8A" w:rsidRPr="009F1461">
        <w:t>,</w:t>
      </w:r>
      <w:r w:rsidR="000E5E8A" w:rsidRPr="009F1461">
        <w:rPr>
          <w:lang w:val="ru-RU"/>
        </w:rPr>
        <w:t xml:space="preserve"> </w:t>
      </w:r>
      <w:r w:rsidRPr="009F1461">
        <w:t>перетворен</w:t>
      </w:r>
      <w:r w:rsidR="000E5E8A" w:rsidRPr="009F1461">
        <w:t>о</w:t>
      </w:r>
      <w:r w:rsidRPr="009F1461">
        <w:t xml:space="preserve"> відповід</w:t>
      </w:r>
      <w:r w:rsidR="000E5E8A" w:rsidRPr="009F1461">
        <w:t>і в</w:t>
      </w:r>
      <w:r w:rsidRPr="009F1461">
        <w:t xml:space="preserve"> числові значення, які вже слугують елементами для статистики і її відображення</w:t>
      </w:r>
      <w:r w:rsidR="000E5E8A" w:rsidRPr="009F1461">
        <w:t>.</w:t>
      </w:r>
    </w:p>
    <w:p w14:paraId="48FFC21B" w14:textId="77777777" w:rsidR="00741425" w:rsidRPr="009F1461" w:rsidRDefault="00741425" w:rsidP="00340C35">
      <w:pPr>
        <w:ind w:firstLine="709"/>
      </w:pPr>
      <w:r w:rsidRPr="009F1461">
        <w:lastRenderedPageBreak/>
        <w:t xml:space="preserve">Обрання програмного забезпечення залежить від потреб дослідження та доступних ресурсів. Враховуючи що опитування не є складним, а потребою не є отримання величезної вибірки значень, тому достатньо буде використовувати програмне забезпечення </w:t>
      </w:r>
      <w:r w:rsidRPr="009F1461">
        <w:rPr>
          <w:lang w:val="en-US"/>
        </w:rPr>
        <w:t>MS</w:t>
      </w:r>
      <w:r w:rsidRPr="009F1461">
        <w:t xml:space="preserve"> </w:t>
      </w:r>
      <w:r w:rsidRPr="009F1461">
        <w:rPr>
          <w:lang w:val="en-US"/>
        </w:rPr>
        <w:t>Excel</w:t>
      </w:r>
      <w:r w:rsidRPr="009F1461">
        <w:t>. Використання MS Excel надає можливість створити базу даних, імпортувати та організувати дані, а також проводити аналіз та візуалізацію результатів дослідження.</w:t>
      </w:r>
    </w:p>
    <w:p w14:paraId="16C666B2" w14:textId="77777777" w:rsidR="000E5E8A" w:rsidRPr="009F1461" w:rsidRDefault="000E5E8A" w:rsidP="00340C35">
      <w:pPr>
        <w:ind w:firstLine="709"/>
      </w:pPr>
      <w:r w:rsidRPr="009F1461">
        <w:t>Опитування експертів:</w:t>
      </w:r>
    </w:p>
    <w:p w14:paraId="545E68D2" w14:textId="019327B4" w:rsidR="00920493" w:rsidRPr="009F1461" w:rsidRDefault="00920493" w:rsidP="00340C35">
      <w:pPr>
        <w:ind w:firstLine="709"/>
      </w:pPr>
      <w:r w:rsidRPr="009F1461">
        <w:t xml:space="preserve">Вибір респондентів був проведений згідно запланованих – це є менеджери причетних відділів до медасистансу АТ </w:t>
      </w:r>
      <w:r w:rsidR="00B23660">
        <w:t>«</w:t>
      </w:r>
      <w:r w:rsidRPr="009F1461">
        <w:t xml:space="preserve">СК </w:t>
      </w:r>
      <w:r w:rsidR="00B23660">
        <w:t>«</w:t>
      </w:r>
      <w:r w:rsidRPr="009F1461">
        <w:t>Країна</w:t>
      </w:r>
      <w:r w:rsidR="00B23660">
        <w:t>»</w:t>
      </w:r>
      <w:r w:rsidRPr="009F1461">
        <w:t>, що є компетентними особами, які мають глибокі знання про ринок</w:t>
      </w:r>
      <w:r w:rsidR="00641E77" w:rsidRPr="009F1461">
        <w:t>.</w:t>
      </w:r>
    </w:p>
    <w:p w14:paraId="44E815EF" w14:textId="77777777" w:rsidR="00641E77" w:rsidRPr="009F1461" w:rsidRDefault="00641E77" w:rsidP="00340C35">
      <w:pPr>
        <w:ind w:firstLine="709"/>
      </w:pPr>
      <w:r w:rsidRPr="009F1461">
        <w:t xml:space="preserve">Опитування експертів було проведено у вигляді </w:t>
      </w:r>
      <w:r w:rsidR="003E7F53" w:rsidRPr="009F1461">
        <w:t xml:space="preserve">глибинного колективного </w:t>
      </w:r>
      <w:r w:rsidRPr="009F1461">
        <w:t>інтерв’ю</w:t>
      </w:r>
      <w:r w:rsidR="0072207B" w:rsidRPr="009F1461">
        <w:t>, де дві групи експертів ділились своїми оцінками та коригували одна одну. Це дозволило</w:t>
      </w:r>
      <w:r w:rsidR="005B6C07" w:rsidRPr="009F1461">
        <w:t xml:space="preserve"> одразу</w:t>
      </w:r>
      <w:r w:rsidR="0072207B" w:rsidRPr="009F1461">
        <w:t xml:space="preserve"> отримати</w:t>
      </w:r>
      <w:r w:rsidR="005B6C07" w:rsidRPr="009F1461">
        <w:t xml:space="preserve"> </w:t>
      </w:r>
      <w:r w:rsidR="0072207B" w:rsidRPr="009F1461">
        <w:t>узагальнені результати опитування</w:t>
      </w:r>
      <w:r w:rsidR="005B6C07" w:rsidRPr="009F1461">
        <w:t>.</w:t>
      </w:r>
      <w:r w:rsidR="00A260A5" w:rsidRPr="009F1461">
        <w:t xml:space="preserve"> Відповідн</w:t>
      </w:r>
      <w:r w:rsidR="0080204D" w:rsidRPr="009F1461">
        <w:t xml:space="preserve">о </w:t>
      </w:r>
      <w:r w:rsidR="00A260A5" w:rsidRPr="009F1461">
        <w:t xml:space="preserve">очищення даних </w:t>
      </w:r>
      <w:r w:rsidR="0080204D" w:rsidRPr="009F1461">
        <w:t>та робота з відсутніми даними не мають необхідності.</w:t>
      </w:r>
    </w:p>
    <w:p w14:paraId="169E3CE8" w14:textId="77777777" w:rsidR="000E5E8A" w:rsidRPr="009F1461" w:rsidRDefault="000E5E8A" w:rsidP="00340C35">
      <w:pPr>
        <w:ind w:firstLine="709"/>
      </w:pPr>
      <w:r w:rsidRPr="009F1461">
        <w:t>Зауважень від інтерв'юерів не було, так як незрозумілі питання відсутні в самій</w:t>
      </w:r>
      <w:r w:rsidR="005B6C07" w:rsidRPr="009F1461">
        <w:t xml:space="preserve"> структурі питань до експертів, при цьому глибинне інтерв’ю передбачає </w:t>
      </w:r>
      <w:r w:rsidR="00817128" w:rsidRPr="009F1461">
        <w:t>розширену відповідь, яка може покрити неточності в розумінні експертом певного питання</w:t>
      </w:r>
      <w:r w:rsidRPr="009F1461">
        <w:t>.</w:t>
      </w:r>
    </w:p>
    <w:p w14:paraId="4F9343E8" w14:textId="77777777" w:rsidR="00FC031A" w:rsidRPr="009F1461" w:rsidRDefault="000E5E8A" w:rsidP="00340C35">
      <w:pPr>
        <w:ind w:firstLine="709"/>
      </w:pPr>
      <w:r w:rsidRPr="009F1461">
        <w:t xml:space="preserve">Після отримання </w:t>
      </w:r>
      <w:r w:rsidR="00E632F2" w:rsidRPr="009F1461">
        <w:t>відповідей від експертів</w:t>
      </w:r>
      <w:r w:rsidRPr="009F1461">
        <w:t>, дані</w:t>
      </w:r>
      <w:r w:rsidR="00E632F2" w:rsidRPr="009F1461">
        <w:t xml:space="preserve"> не потребують їх додаткової обробки з точку зору узагальнення, єдиним перетворенням </w:t>
      </w:r>
      <w:r w:rsidR="00BC13E2" w:rsidRPr="009F1461">
        <w:t>буде</w:t>
      </w:r>
      <w:r w:rsidR="00E632F2" w:rsidRPr="009F1461">
        <w:t xml:space="preserve"> </w:t>
      </w:r>
      <w:r w:rsidR="00BC13E2" w:rsidRPr="009F1461">
        <w:t>зрозуміле відображення результатів інтерв’ю</w:t>
      </w:r>
      <w:r w:rsidRPr="009F1461">
        <w:t>.</w:t>
      </w:r>
    </w:p>
    <w:p w14:paraId="5FA0FAE3" w14:textId="77777777" w:rsidR="000435BF" w:rsidRPr="009F1461" w:rsidRDefault="00741425" w:rsidP="00340C35">
      <w:pPr>
        <w:ind w:firstLine="709"/>
      </w:pPr>
      <w:r w:rsidRPr="009F1461">
        <w:t>Відповідно</w:t>
      </w:r>
      <w:r w:rsidR="00EE434E" w:rsidRPr="009F1461">
        <w:t xml:space="preserve"> немає потр</w:t>
      </w:r>
      <w:r w:rsidR="004F37B8" w:rsidRPr="009F1461">
        <w:t>е</w:t>
      </w:r>
      <w:r w:rsidR="00EE434E" w:rsidRPr="009F1461">
        <w:t>би у</w:t>
      </w:r>
      <w:r w:rsidRPr="009F1461">
        <w:t xml:space="preserve"> використанн</w:t>
      </w:r>
      <w:r w:rsidR="00EE434E" w:rsidRPr="009F1461">
        <w:t>і</w:t>
      </w:r>
      <w:r w:rsidRPr="009F1461">
        <w:t xml:space="preserve"> програмного забезпечення</w:t>
      </w:r>
      <w:r w:rsidR="00EE434E" w:rsidRPr="009F1461">
        <w:t>.</w:t>
      </w:r>
    </w:p>
    <w:p w14:paraId="3DC5CDFA" w14:textId="77777777" w:rsidR="008E4DCE" w:rsidRPr="009F1461" w:rsidRDefault="00C57DDA" w:rsidP="00340C35">
      <w:pPr>
        <w:ind w:firstLine="709"/>
      </w:pPr>
      <w:r w:rsidRPr="009F1461">
        <w:t>Кабінетне дослідження</w:t>
      </w:r>
      <w:r w:rsidR="004F37B8" w:rsidRPr="009F1461">
        <w:t xml:space="preserve"> буде проведене на основі даних </w:t>
      </w:r>
      <w:r w:rsidR="0098147F" w:rsidRPr="009F1461">
        <w:t xml:space="preserve">з опитувань споживачів та експертів. Необхідно провести аналіз даних, які зможуть допомогти у наданні відповіді щодо </w:t>
      </w:r>
      <w:r w:rsidR="004F37B8" w:rsidRPr="009F1461">
        <w:t>потенційн</w:t>
      </w:r>
      <w:r w:rsidR="0098147F" w:rsidRPr="009F1461">
        <w:t>их</w:t>
      </w:r>
      <w:r w:rsidR="004F37B8" w:rsidRPr="009F1461">
        <w:t xml:space="preserve"> шля</w:t>
      </w:r>
      <w:r w:rsidR="0098147F" w:rsidRPr="009F1461">
        <w:t>хів</w:t>
      </w:r>
      <w:r w:rsidR="004F37B8" w:rsidRPr="009F1461">
        <w:t xml:space="preserve"> та рішен</w:t>
      </w:r>
      <w:r w:rsidR="0098147F" w:rsidRPr="009F1461">
        <w:t>ь</w:t>
      </w:r>
      <w:r w:rsidR="00C63FD2" w:rsidRPr="009F1461">
        <w:t xml:space="preserve">, які можуть бути застосовані для </w:t>
      </w:r>
      <w:r w:rsidR="004F37B8" w:rsidRPr="009F1461">
        <w:t>модифікації товару.</w:t>
      </w:r>
    </w:p>
    <w:p w14:paraId="687BBECB" w14:textId="77777777" w:rsidR="000B180E" w:rsidRPr="009F1461" w:rsidRDefault="008E4DCE" w:rsidP="00340C35">
      <w:pPr>
        <w:ind w:firstLine="709"/>
      </w:pPr>
      <w:r w:rsidRPr="009F1461">
        <w:t xml:space="preserve">Аналіз даних </w:t>
      </w:r>
      <w:r w:rsidR="00190A08" w:rsidRPr="009F1461">
        <w:t>проводився згідно кожного пошукового питання в рамках задач</w:t>
      </w:r>
      <w:r w:rsidR="00141D2B" w:rsidRPr="009F1461">
        <w:t>. Було отримано певні результати, які відображено для кожного з завдань.</w:t>
      </w:r>
    </w:p>
    <w:p w14:paraId="6E535CD1" w14:textId="77777777" w:rsidR="00CD70E9" w:rsidRPr="009F1461" w:rsidRDefault="00CD70E9" w:rsidP="00340C35">
      <w:pPr>
        <w:ind w:firstLine="709"/>
        <w:rPr>
          <w:rFonts w:eastAsia="Times New Roman"/>
          <w:bCs w:val="0"/>
          <w:lang w:eastAsia="uk-UA"/>
        </w:rPr>
      </w:pPr>
      <w:r w:rsidRPr="009F1461">
        <w:lastRenderedPageBreak/>
        <w:t xml:space="preserve">Завдання 1. </w:t>
      </w:r>
      <w:r w:rsidRPr="009F1461">
        <w:rPr>
          <w:rFonts w:eastAsia="Times New Roman"/>
          <w:bCs w:val="0"/>
          <w:lang w:eastAsia="uk-UA"/>
        </w:rPr>
        <w:t>Вивчення потреб та очікувань батьків щодо страхового продукту для дітей.</w:t>
      </w:r>
    </w:p>
    <w:p w14:paraId="5A35C680" w14:textId="32662B98" w:rsidR="00C70D5D" w:rsidRPr="009F1461" w:rsidRDefault="00E72A04" w:rsidP="00833A29">
      <w:pPr>
        <w:ind w:firstLine="709"/>
        <w:rPr>
          <w:rFonts w:eastAsia="Times New Roman"/>
          <w:bCs w:val="0"/>
          <w:lang w:eastAsia="uk-UA"/>
        </w:rPr>
      </w:pPr>
      <w:r w:rsidRPr="009F1461">
        <w:rPr>
          <w:rFonts w:eastAsia="Times New Roman"/>
          <w:bCs w:val="0"/>
          <w:lang w:eastAsia="uk-UA"/>
        </w:rPr>
        <w:t>Завдання передбачає відповідь на пошуков</w:t>
      </w:r>
      <w:r w:rsidR="007A47D3" w:rsidRPr="009F1461">
        <w:rPr>
          <w:rFonts w:eastAsia="Times New Roman"/>
          <w:bCs w:val="0"/>
          <w:lang w:eastAsia="uk-UA"/>
        </w:rPr>
        <w:t>і</w:t>
      </w:r>
      <w:r w:rsidRPr="009F1461">
        <w:rPr>
          <w:rFonts w:eastAsia="Times New Roman"/>
          <w:bCs w:val="0"/>
          <w:lang w:eastAsia="uk-UA"/>
        </w:rPr>
        <w:t xml:space="preserve"> питання від двох груп споживачів, що отримані шляхом анкетуванн</w:t>
      </w:r>
      <w:r w:rsidR="00DD4CDD" w:rsidRPr="009F1461">
        <w:rPr>
          <w:rFonts w:eastAsia="Times New Roman"/>
          <w:bCs w:val="0"/>
          <w:lang w:eastAsia="uk-UA"/>
        </w:rPr>
        <w:t>я.</w:t>
      </w:r>
      <w:r w:rsidR="00833A29" w:rsidRPr="009F1461">
        <w:rPr>
          <w:rFonts w:eastAsia="Times New Roman"/>
          <w:bCs w:val="0"/>
          <w:lang w:eastAsia="uk-UA"/>
        </w:rPr>
        <w:t xml:space="preserve"> </w:t>
      </w:r>
      <w:r w:rsidR="00DD4CDD" w:rsidRPr="009F1461">
        <w:rPr>
          <w:rFonts w:eastAsia="Times New Roman"/>
          <w:bCs w:val="0"/>
          <w:lang w:eastAsia="uk-UA"/>
        </w:rPr>
        <w:t xml:space="preserve">Попередньо було отримано попередні дані від першої групи споживачів, щодо </w:t>
      </w:r>
      <w:r w:rsidR="00C70D5D" w:rsidRPr="009F1461">
        <w:rPr>
          <w:rFonts w:eastAsia="Times New Roman"/>
          <w:bCs w:val="0"/>
          <w:lang w:eastAsia="uk-UA"/>
        </w:rPr>
        <w:t>того, які продукти страхування для дітей купуються більше.</w:t>
      </w:r>
    </w:p>
    <w:p w14:paraId="5C0CF42A" w14:textId="77777777" w:rsidR="00E72A04" w:rsidRPr="009F1461" w:rsidRDefault="004D47F9" w:rsidP="00340C35">
      <w:pPr>
        <w:ind w:firstLine="709"/>
        <w:rPr>
          <w:rFonts w:eastAsia="Times New Roman"/>
          <w:bCs w:val="0"/>
          <w:lang w:eastAsia="uk-UA"/>
        </w:rPr>
      </w:pPr>
      <w:r w:rsidRPr="009F1461">
        <w:rPr>
          <w:rFonts w:eastAsia="Times New Roman"/>
          <w:bCs w:val="0"/>
          <w:lang w:eastAsia="uk-UA"/>
        </w:rPr>
        <w:t>Пошукове питання 1 - Які аспекти страхового продукту для дітей є найважливішими для батьків?</w:t>
      </w:r>
    </w:p>
    <w:p w14:paraId="77FFDD06" w14:textId="524113F9" w:rsidR="0017697C" w:rsidRPr="009F1461" w:rsidRDefault="0017697C" w:rsidP="00340C35">
      <w:pPr>
        <w:ind w:firstLine="709"/>
        <w:rPr>
          <w:rFonts w:eastAsia="Times New Roman"/>
          <w:bCs w:val="0"/>
          <w:lang w:eastAsia="uk-UA"/>
        </w:rPr>
      </w:pPr>
      <w:r w:rsidRPr="009F1461">
        <w:rPr>
          <w:rFonts w:eastAsia="Times New Roman"/>
          <w:bCs w:val="0"/>
          <w:lang w:eastAsia="uk-UA"/>
        </w:rPr>
        <w:t>На дане питання дає змогу відповісти результат опитування</w:t>
      </w:r>
      <w:r w:rsidR="00BF61BE" w:rsidRPr="009F1461">
        <w:rPr>
          <w:rFonts w:eastAsia="Times New Roman"/>
          <w:bCs w:val="0"/>
          <w:lang w:eastAsia="uk-UA"/>
        </w:rPr>
        <w:t xml:space="preserve">, а саме питання </w:t>
      </w:r>
      <w:r w:rsidR="00B23660">
        <w:rPr>
          <w:rFonts w:eastAsia="Times New Roman"/>
          <w:bCs w:val="0"/>
          <w:lang w:eastAsia="uk-UA"/>
        </w:rPr>
        <w:t>«</w:t>
      </w:r>
      <w:r w:rsidR="00BF61BE" w:rsidRPr="009F1461">
        <w:rPr>
          <w:rFonts w:eastAsia="Times New Roman"/>
          <w:lang w:val="ru-RU" w:eastAsia="ru-RU"/>
        </w:rPr>
        <w:t>Які аспекти медичного страхування для дітей є найважливішими для Вас як батьків?</w:t>
      </w:r>
      <w:r w:rsidR="00B23660">
        <w:rPr>
          <w:rFonts w:eastAsia="Times New Roman"/>
          <w:lang w:val="ru-RU" w:eastAsia="ru-RU"/>
        </w:rPr>
        <w:t>»</w:t>
      </w:r>
      <w:r w:rsidRPr="009F1461">
        <w:rPr>
          <w:rFonts w:eastAsia="Times New Roman"/>
          <w:bCs w:val="0"/>
          <w:lang w:eastAsia="uk-UA"/>
        </w:rPr>
        <w:t xml:space="preserve"> </w:t>
      </w:r>
    </w:p>
    <w:p w14:paraId="2DCF335B" w14:textId="77777777" w:rsidR="007A1B4C" w:rsidRPr="009F1461" w:rsidRDefault="008223B1" w:rsidP="00340C35">
      <w:pPr>
        <w:ind w:firstLine="709"/>
        <w:rPr>
          <w:rFonts w:eastAsia="Times New Roman"/>
          <w:bCs w:val="0"/>
          <w:lang w:val="ru-RU" w:eastAsia="uk-UA"/>
        </w:rPr>
      </w:pPr>
      <w:r w:rsidRPr="009F1461">
        <w:rPr>
          <w:rFonts w:eastAsia="Times New Roman"/>
          <w:bCs w:val="0"/>
          <w:lang w:eastAsia="uk-UA"/>
        </w:rPr>
        <w:t>Більшість респондентів дали відповідь на користь ціни. Це не дивно, адже у більшості населення спостерігається проблема, що зумовлена кризою</w:t>
      </w:r>
      <w:r w:rsidR="007A1B4C" w:rsidRPr="009F1461">
        <w:rPr>
          <w:rFonts w:eastAsia="Times New Roman"/>
          <w:bCs w:val="0"/>
          <w:lang w:eastAsia="uk-UA"/>
        </w:rPr>
        <w:t>.</w:t>
      </w:r>
      <w:r w:rsidR="009C7ADA" w:rsidRPr="009F1461">
        <w:rPr>
          <w:rFonts w:eastAsia="Times New Roman"/>
          <w:bCs w:val="0"/>
          <w:lang w:eastAsia="uk-UA"/>
        </w:rPr>
        <w:t xml:space="preserve"> Результати відображено на рисунку 3.1</w:t>
      </w:r>
      <w:r w:rsidR="00727FAB" w:rsidRPr="009F1461">
        <w:rPr>
          <w:rFonts w:eastAsia="Times New Roman"/>
          <w:bCs w:val="0"/>
          <w:lang w:val="ru-RU" w:eastAsia="uk-UA"/>
        </w:rPr>
        <w:t>.</w:t>
      </w:r>
    </w:p>
    <w:p w14:paraId="6632E855" w14:textId="77777777" w:rsidR="00DF6A61" w:rsidRPr="009F1461" w:rsidRDefault="00DF6A61" w:rsidP="00340C35">
      <w:pPr>
        <w:ind w:firstLine="709"/>
        <w:rPr>
          <w:rFonts w:eastAsia="Times New Roman"/>
          <w:bCs w:val="0"/>
          <w:lang w:eastAsia="uk-UA"/>
        </w:rPr>
      </w:pPr>
    </w:p>
    <w:p w14:paraId="00F1ED6C" w14:textId="77777777" w:rsidR="007A1B4C" w:rsidRPr="009F1461" w:rsidRDefault="007A1B4C" w:rsidP="00340C35">
      <w:pPr>
        <w:ind w:firstLine="709"/>
        <w:rPr>
          <w:rFonts w:eastAsia="Times New Roman"/>
          <w:bCs w:val="0"/>
          <w:lang w:eastAsia="uk-UA"/>
        </w:rPr>
      </w:pPr>
      <w:r w:rsidRPr="009F1461">
        <w:rPr>
          <w:rFonts w:eastAsia="Times New Roman"/>
          <w:bCs w:val="0"/>
          <w:noProof/>
          <w:lang w:val="ru-RU" w:eastAsia="ru-RU"/>
        </w:rPr>
        <w:drawing>
          <wp:inline distT="0" distB="0" distL="0" distR="0" wp14:anchorId="7F01E58E" wp14:editId="6058E3A7">
            <wp:extent cx="5889625" cy="3114287"/>
            <wp:effectExtent l="0" t="0" r="0" b="0"/>
            <wp:docPr id="11619095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rotWithShape="1">
                    <a:blip r:embed="rId17" cstate="print">
                      <a:extLst>
                        <a:ext uri="{BEBA8EAE-BF5A-486C-A8C5-ECC9F3942E4B}">
                          <a14:imgProps xmlns:a14="http://schemas.microsoft.com/office/drawing/2010/main">
                            <a14:imgLayer r:embed="rId18">
                              <a14:imgEffect>
                                <a14:saturation sat="0"/>
                              </a14:imgEffect>
                            </a14:imgLayer>
                          </a14:imgProps>
                        </a:ext>
                        <a:ext uri="{28A0092B-C50C-407E-A947-70E740481C1C}">
                          <a14:useLocalDpi xmlns:a14="http://schemas.microsoft.com/office/drawing/2010/main" val="0"/>
                        </a:ext>
                      </a:extLst>
                    </a:blip>
                    <a:srcRect t="14597"/>
                    <a:stretch/>
                  </pic:blipFill>
                  <pic:spPr bwMode="auto">
                    <a:xfrm>
                      <a:off x="0" y="0"/>
                      <a:ext cx="5911094" cy="3125639"/>
                    </a:xfrm>
                    <a:prstGeom prst="rect">
                      <a:avLst/>
                    </a:prstGeom>
                    <a:noFill/>
                    <a:ln>
                      <a:noFill/>
                    </a:ln>
                    <a:extLst>
                      <a:ext uri="{53640926-AAD7-44D8-BBD7-CCE9431645EC}">
                        <a14:shadowObscured xmlns:a14="http://schemas.microsoft.com/office/drawing/2010/main"/>
                      </a:ext>
                    </a:extLst>
                  </pic:spPr>
                </pic:pic>
              </a:graphicData>
            </a:graphic>
          </wp:inline>
        </w:drawing>
      </w:r>
    </w:p>
    <w:p w14:paraId="5C2E0706" w14:textId="53D883ED" w:rsidR="007A1B4C" w:rsidRPr="009F1461" w:rsidRDefault="007A1B4C" w:rsidP="00340C35">
      <w:pPr>
        <w:ind w:firstLine="709"/>
        <w:jc w:val="center"/>
        <w:rPr>
          <w:rFonts w:eastAsia="Times New Roman"/>
          <w:bCs w:val="0"/>
          <w:lang w:eastAsia="uk-UA"/>
        </w:rPr>
      </w:pPr>
      <w:r w:rsidRPr="009F1461">
        <w:t xml:space="preserve">Рисунок 3.1 – </w:t>
      </w:r>
      <w:r w:rsidR="0056651A" w:rsidRPr="009F1461">
        <w:t xml:space="preserve">Результати за питанням </w:t>
      </w:r>
      <w:r w:rsidR="00B23660">
        <w:t>«</w:t>
      </w:r>
      <w:r w:rsidR="0056651A" w:rsidRPr="009F1461">
        <w:rPr>
          <w:rFonts w:eastAsia="Times New Roman"/>
          <w:bCs w:val="0"/>
          <w:lang w:eastAsia="uk-UA"/>
        </w:rPr>
        <w:t>Які аспекти страхового продукту для дітей є найважливішими для батьків?</w:t>
      </w:r>
      <w:r w:rsidR="00B23660">
        <w:rPr>
          <w:rFonts w:eastAsia="Times New Roman"/>
          <w:bCs w:val="0"/>
          <w:lang w:eastAsia="uk-UA"/>
        </w:rPr>
        <w:t>»</w:t>
      </w:r>
    </w:p>
    <w:p w14:paraId="309B0998" w14:textId="1C64EEE9" w:rsidR="00DF6A61" w:rsidRPr="00D54FFD" w:rsidRDefault="00D54FFD" w:rsidP="00D54FFD">
      <w:pPr>
        <w:ind w:firstLine="709"/>
        <w:rPr>
          <w:i/>
          <w:iCs/>
          <w:noProof/>
          <w:lang w:val="ru-RU"/>
        </w:rPr>
      </w:pPr>
      <w:r w:rsidRPr="00D54FFD">
        <w:rPr>
          <w:i/>
          <w:iCs/>
          <w:noProof/>
          <w:lang w:val="ru-RU"/>
        </w:rPr>
        <w:t>Джерело: Складено автором</w:t>
      </w:r>
      <w:r w:rsidRPr="00D54FFD">
        <w:rPr>
          <w:i/>
          <w:iCs/>
          <w:noProof/>
          <w:lang w:val="ru-RU"/>
        </w:rPr>
        <w:t xml:space="preserve"> </w:t>
      </w:r>
      <w:r w:rsidRPr="00D54FFD">
        <w:rPr>
          <w:i/>
          <w:iCs/>
          <w:lang w:val="ru-RU"/>
        </w:rPr>
        <w:t>на основі власних досліджень</w:t>
      </w:r>
      <w:r w:rsidRPr="00D54FFD">
        <w:rPr>
          <w:i/>
          <w:iCs/>
          <w:lang w:val="ru-RU"/>
        </w:rPr>
        <w:t xml:space="preserve"> </w:t>
      </w:r>
      <w:r w:rsidRPr="00D54FFD">
        <w:rPr>
          <w:i/>
          <w:iCs/>
          <w:lang w:val="ru-RU"/>
        </w:rPr>
        <w:t>автора</w:t>
      </w:r>
    </w:p>
    <w:p w14:paraId="6CD05342" w14:textId="77777777" w:rsidR="007A1B4C" w:rsidRPr="009F1461" w:rsidRDefault="0056651A" w:rsidP="00340C35">
      <w:pPr>
        <w:ind w:firstLine="709"/>
        <w:rPr>
          <w:lang w:val="ru-RU"/>
        </w:rPr>
      </w:pPr>
      <w:r w:rsidRPr="009F1461">
        <w:rPr>
          <w:lang w:val="ru-RU"/>
        </w:rPr>
        <w:lastRenderedPageBreak/>
        <w:t>Можна побачити, що 81% опитуваних приділяє високу увагу ціні</w:t>
      </w:r>
      <w:r w:rsidR="00396630" w:rsidRPr="009F1461">
        <w:rPr>
          <w:lang w:val="ru-RU"/>
        </w:rPr>
        <w:t>, при цьому інші аспекти не досягають такого рівня, а наступним по значущості є розмір страхової суми.</w:t>
      </w:r>
    </w:p>
    <w:p w14:paraId="0F170DBB" w14:textId="77777777" w:rsidR="00081CD8" w:rsidRPr="009F1461" w:rsidRDefault="004D47F9" w:rsidP="00340C35">
      <w:pPr>
        <w:ind w:firstLine="709"/>
        <w:rPr>
          <w:rFonts w:eastAsia="Times New Roman"/>
          <w:bCs w:val="0"/>
          <w:lang w:eastAsia="uk-UA"/>
        </w:rPr>
      </w:pPr>
      <w:r w:rsidRPr="009F1461">
        <w:rPr>
          <w:rFonts w:eastAsia="Times New Roman"/>
          <w:bCs w:val="0"/>
          <w:lang w:eastAsia="uk-UA"/>
        </w:rPr>
        <w:t>Пошукове питання 2 - Які види покриття (хвороби, травми, нещасні випадки тощо) б хотіли бачити у страховому продукті для дітей?</w:t>
      </w:r>
    </w:p>
    <w:p w14:paraId="02767111" w14:textId="77777777" w:rsidR="00081CD8" w:rsidRPr="009F1461" w:rsidRDefault="00081CD8" w:rsidP="00340C35">
      <w:pPr>
        <w:ind w:firstLine="709"/>
      </w:pPr>
      <w:r w:rsidRPr="009F1461">
        <w:rPr>
          <w:rFonts w:eastAsia="Times New Roman"/>
          <w:bCs w:val="0"/>
          <w:lang w:eastAsia="uk-UA"/>
        </w:rPr>
        <w:t xml:space="preserve">Пошукове питання 3 - </w:t>
      </w:r>
      <w:r w:rsidRPr="009F1461">
        <w:t>Які очікування від страхового продукту для дітей?</w:t>
      </w:r>
    </w:p>
    <w:p w14:paraId="14DC3A26" w14:textId="77777777" w:rsidR="00081CD8" w:rsidRPr="009F1461" w:rsidRDefault="00081CD8" w:rsidP="00340C35">
      <w:pPr>
        <w:ind w:firstLine="709"/>
        <w:rPr>
          <w:rFonts w:eastAsia="Times New Roman"/>
          <w:bCs w:val="0"/>
          <w:lang w:eastAsia="uk-UA"/>
        </w:rPr>
      </w:pPr>
      <w:r w:rsidRPr="009F1461">
        <w:t xml:space="preserve">Ці два питання </w:t>
      </w:r>
      <w:r w:rsidR="00E75080" w:rsidRPr="009F1461">
        <w:t>були поєднані між собою під час формування анкети, відповідно результати можуть відповісти на 2 цих питання.</w:t>
      </w:r>
    </w:p>
    <w:p w14:paraId="5FAF7449" w14:textId="77777777" w:rsidR="009C7ADA" w:rsidRPr="009F1461" w:rsidRDefault="00E75080" w:rsidP="00340C35">
      <w:pPr>
        <w:ind w:firstLine="709"/>
        <w:rPr>
          <w:rFonts w:eastAsia="Times New Roman"/>
          <w:bCs w:val="0"/>
          <w:lang w:eastAsia="uk-UA"/>
        </w:rPr>
      </w:pPr>
      <w:r w:rsidRPr="009F1461">
        <w:rPr>
          <w:rFonts w:eastAsia="Times New Roman"/>
          <w:bCs w:val="0"/>
          <w:lang w:eastAsia="uk-UA"/>
        </w:rPr>
        <w:t>Б</w:t>
      </w:r>
      <w:r w:rsidR="00396630" w:rsidRPr="009F1461">
        <w:rPr>
          <w:rFonts w:eastAsia="Times New Roman"/>
          <w:bCs w:val="0"/>
          <w:lang w:eastAsia="uk-UA"/>
        </w:rPr>
        <w:t>уло проаналізовано першу групу за тим, які види страхування вони вже придбали</w:t>
      </w:r>
      <w:r w:rsidR="008C703C" w:rsidRPr="009F1461">
        <w:rPr>
          <w:rFonts w:eastAsia="Times New Roman"/>
          <w:bCs w:val="0"/>
          <w:lang w:eastAsia="uk-UA"/>
        </w:rPr>
        <w:t xml:space="preserve"> і чи планують вони змінювати (якщо так, то на який)</w:t>
      </w:r>
      <w:r w:rsidR="009C7ADA" w:rsidRPr="009F1461">
        <w:rPr>
          <w:rFonts w:eastAsia="Times New Roman"/>
          <w:bCs w:val="0"/>
          <w:lang w:eastAsia="uk-UA"/>
        </w:rPr>
        <w:t>. Результати відображено на рисунках 3.2</w:t>
      </w:r>
      <w:r w:rsidR="0075777A" w:rsidRPr="009F1461">
        <w:rPr>
          <w:rFonts w:eastAsia="Times New Roman"/>
          <w:bCs w:val="0"/>
          <w:lang w:eastAsia="uk-UA"/>
        </w:rPr>
        <w:t xml:space="preserve"> та</w:t>
      </w:r>
      <w:r w:rsidR="009C7ADA" w:rsidRPr="009F1461">
        <w:rPr>
          <w:rFonts w:eastAsia="Times New Roman"/>
          <w:bCs w:val="0"/>
          <w:lang w:eastAsia="uk-UA"/>
        </w:rPr>
        <w:t xml:space="preserve"> 3.3:</w:t>
      </w:r>
    </w:p>
    <w:p w14:paraId="690CF300" w14:textId="77777777" w:rsidR="0017697C" w:rsidRPr="009F1461" w:rsidRDefault="0017697C" w:rsidP="00B14742">
      <w:pPr>
        <w:rPr>
          <w:rFonts w:eastAsia="Times New Roman"/>
          <w:bCs w:val="0"/>
          <w:lang w:eastAsia="uk-UA"/>
        </w:rPr>
      </w:pPr>
    </w:p>
    <w:p w14:paraId="30D34914" w14:textId="77777777" w:rsidR="005A4DA7" w:rsidRPr="009F1461" w:rsidRDefault="00791F61" w:rsidP="00340C35">
      <w:pPr>
        <w:ind w:firstLine="709"/>
        <w:jc w:val="center"/>
        <w:rPr>
          <w:rFonts w:eastAsia="Times New Roman"/>
          <w:bCs w:val="0"/>
          <w:lang w:eastAsia="uk-UA"/>
        </w:rPr>
      </w:pPr>
      <w:r w:rsidRPr="009F1461">
        <w:rPr>
          <w:rFonts w:eastAsia="Times New Roman"/>
          <w:bCs w:val="0"/>
          <w:noProof/>
          <w:lang w:val="ru-RU" w:eastAsia="ru-RU"/>
        </w:rPr>
        <w:drawing>
          <wp:inline distT="0" distB="0" distL="0" distR="0" wp14:anchorId="05E4D8A6" wp14:editId="7C98A252">
            <wp:extent cx="5871210" cy="3344272"/>
            <wp:effectExtent l="0" t="0" r="0" b="0"/>
            <wp:docPr id="535670543"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pic:cNvPicPr>
                      <a:picLocks noChangeAspect="1" noChangeArrowheads="1"/>
                    </pic:cNvPicPr>
                  </pic:nvPicPr>
                  <pic:blipFill rotWithShape="1">
                    <a:blip r:embed="rId19" cstate="print">
                      <a:extLst>
                        <a:ext uri="{28A0092B-C50C-407E-A947-70E740481C1C}">
                          <a14:useLocalDpi xmlns:a14="http://schemas.microsoft.com/office/drawing/2010/main" val="0"/>
                        </a:ext>
                      </a:extLst>
                    </a:blip>
                    <a:srcRect t="9592"/>
                    <a:stretch/>
                  </pic:blipFill>
                  <pic:spPr bwMode="auto">
                    <a:xfrm>
                      <a:off x="0" y="0"/>
                      <a:ext cx="5912153" cy="3367593"/>
                    </a:xfrm>
                    <a:prstGeom prst="rect">
                      <a:avLst/>
                    </a:prstGeom>
                    <a:noFill/>
                    <a:ln>
                      <a:noFill/>
                    </a:ln>
                    <a:extLst>
                      <a:ext uri="{53640926-AAD7-44D8-BBD7-CCE9431645EC}">
                        <a14:shadowObscured xmlns:a14="http://schemas.microsoft.com/office/drawing/2010/main"/>
                      </a:ext>
                    </a:extLst>
                  </pic:spPr>
                </pic:pic>
              </a:graphicData>
            </a:graphic>
          </wp:inline>
        </w:drawing>
      </w:r>
    </w:p>
    <w:p w14:paraId="34A74455" w14:textId="6D737DDF" w:rsidR="005A4DA7" w:rsidRPr="009F1461" w:rsidRDefault="005A4DA7" w:rsidP="00340C35">
      <w:pPr>
        <w:ind w:firstLine="709"/>
        <w:jc w:val="center"/>
        <w:rPr>
          <w:rFonts w:eastAsia="Times New Roman"/>
          <w:bCs w:val="0"/>
          <w:lang w:eastAsia="uk-UA"/>
        </w:rPr>
      </w:pPr>
      <w:r w:rsidRPr="009F1461">
        <w:t xml:space="preserve">Рисунок 3.2 – Результати за питанням </w:t>
      </w:r>
      <w:r w:rsidR="00B23660">
        <w:t>«</w:t>
      </w:r>
      <w:r w:rsidRPr="009F1461">
        <w:rPr>
          <w:rFonts w:eastAsia="Times New Roman"/>
          <w:bCs w:val="0"/>
          <w:lang w:eastAsia="uk-UA"/>
        </w:rPr>
        <w:t>Який тип медичного страхування Ви придбали для дитини?</w:t>
      </w:r>
      <w:r w:rsidR="00B23660">
        <w:rPr>
          <w:rFonts w:eastAsia="Times New Roman"/>
          <w:bCs w:val="0"/>
          <w:lang w:eastAsia="uk-UA"/>
        </w:rPr>
        <w:t>»</w:t>
      </w:r>
    </w:p>
    <w:p w14:paraId="24B19592" w14:textId="77777777" w:rsidR="003C73C9" w:rsidRPr="00D54FFD" w:rsidRDefault="003C73C9" w:rsidP="003C73C9">
      <w:pPr>
        <w:ind w:firstLine="709"/>
        <w:rPr>
          <w:i/>
          <w:iCs/>
          <w:noProof/>
          <w:lang w:val="ru-RU"/>
        </w:rPr>
      </w:pPr>
      <w:r w:rsidRPr="00D54FFD">
        <w:rPr>
          <w:i/>
          <w:iCs/>
          <w:noProof/>
          <w:lang w:val="ru-RU"/>
        </w:rPr>
        <w:t xml:space="preserve">Джерело: Складено автором </w:t>
      </w:r>
      <w:r w:rsidRPr="00D54FFD">
        <w:rPr>
          <w:i/>
          <w:iCs/>
          <w:lang w:val="ru-RU"/>
        </w:rPr>
        <w:t>на основі власних досліджень автора</w:t>
      </w:r>
    </w:p>
    <w:p w14:paraId="59D3069C" w14:textId="77777777" w:rsidR="00B14742" w:rsidRPr="003C73C9" w:rsidRDefault="00B14742" w:rsidP="00340C35">
      <w:pPr>
        <w:ind w:firstLine="709"/>
        <w:jc w:val="center"/>
        <w:rPr>
          <w:rFonts w:eastAsia="Times New Roman"/>
          <w:bCs w:val="0"/>
          <w:lang w:val="ru-RU" w:eastAsia="uk-UA"/>
        </w:rPr>
      </w:pPr>
    </w:p>
    <w:p w14:paraId="3EF8F3E9" w14:textId="1A477E8D" w:rsidR="00553319" w:rsidRPr="009F1461" w:rsidRDefault="00553319" w:rsidP="00553319">
      <w:pPr>
        <w:ind w:firstLine="709"/>
        <w:rPr>
          <w:rFonts w:eastAsia="Times New Roman"/>
          <w:bCs w:val="0"/>
          <w:lang w:eastAsia="uk-UA"/>
        </w:rPr>
      </w:pPr>
      <w:r w:rsidRPr="009F1461">
        <w:rPr>
          <w:rFonts w:eastAsia="Times New Roman"/>
          <w:bCs w:val="0"/>
          <w:lang w:eastAsia="uk-UA"/>
        </w:rPr>
        <w:t xml:space="preserve">За результатами, які наведені на рисунку 3.2, можна побачити, що споживання страхових послуг у розрізі видів відносно рівномірне. Однак, для </w:t>
      </w:r>
      <w:r w:rsidRPr="009F1461">
        <w:rPr>
          <w:rFonts w:eastAsia="Times New Roman"/>
          <w:bCs w:val="0"/>
          <w:lang w:eastAsia="uk-UA"/>
        </w:rPr>
        <w:lastRenderedPageBreak/>
        <w:t>отримання більш детального розуміння споживання страхових послуг, необхідно проаналізувати, які конкретні види страхових полісів комбінуються споживачами.</w:t>
      </w:r>
    </w:p>
    <w:p w14:paraId="039785DE" w14:textId="52151601" w:rsidR="00B14742" w:rsidRPr="009F1461" w:rsidRDefault="00553319" w:rsidP="00553319">
      <w:pPr>
        <w:ind w:firstLine="709"/>
        <w:rPr>
          <w:rFonts w:eastAsia="Times New Roman"/>
          <w:bCs w:val="0"/>
          <w:lang w:eastAsia="uk-UA"/>
        </w:rPr>
      </w:pPr>
      <w:r w:rsidRPr="009F1461">
        <w:rPr>
          <w:rFonts w:eastAsia="Times New Roman"/>
          <w:bCs w:val="0"/>
          <w:lang w:eastAsia="uk-UA"/>
        </w:rPr>
        <w:t>Для цього можна провести подальший розбір даних, дослідивши зв'язки та сполучення між різними видами страхових послуг. Результати зображено на рисунку 3.3</w:t>
      </w:r>
      <w:r w:rsidR="009F6C11" w:rsidRPr="009F1461">
        <w:rPr>
          <w:rFonts w:eastAsia="Times New Roman"/>
          <w:bCs w:val="0"/>
          <w:lang w:eastAsia="uk-UA"/>
        </w:rPr>
        <w:t>.</w:t>
      </w:r>
    </w:p>
    <w:p w14:paraId="6B9DEDD4" w14:textId="77777777" w:rsidR="00553319" w:rsidRPr="009F1461" w:rsidRDefault="00553319" w:rsidP="00553319">
      <w:pPr>
        <w:ind w:firstLine="709"/>
        <w:rPr>
          <w:rFonts w:eastAsia="Times New Roman"/>
          <w:bCs w:val="0"/>
          <w:lang w:eastAsia="uk-UA"/>
        </w:rPr>
      </w:pPr>
    </w:p>
    <w:p w14:paraId="0FF52FF9" w14:textId="77777777" w:rsidR="005A4DA7" w:rsidRPr="009F1461" w:rsidRDefault="00791F61" w:rsidP="00340C35">
      <w:pPr>
        <w:ind w:firstLine="709"/>
        <w:rPr>
          <w:lang w:val="ru-RU"/>
        </w:rPr>
      </w:pPr>
      <w:r w:rsidRPr="009F1461">
        <w:rPr>
          <w:noProof/>
          <w:lang w:val="ru-RU" w:eastAsia="ru-RU"/>
        </w:rPr>
        <w:drawing>
          <wp:inline distT="0" distB="0" distL="0" distR="0" wp14:anchorId="48E55C86" wp14:editId="6F230EC3">
            <wp:extent cx="5871210" cy="3354838"/>
            <wp:effectExtent l="0" t="0" r="0" b="0"/>
            <wp:docPr id="37847131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pic:cNvPicPr>
                      <a:picLocks noChangeAspect="1" noChangeArrowheads="1"/>
                    </pic:cNvPicPr>
                  </pic:nvPicPr>
                  <pic:blipFill rotWithShape="1">
                    <a:blip r:embed="rId20" cstate="print">
                      <a:extLst>
                        <a:ext uri="{28A0092B-C50C-407E-A947-70E740481C1C}">
                          <a14:useLocalDpi xmlns:a14="http://schemas.microsoft.com/office/drawing/2010/main" val="0"/>
                        </a:ext>
                      </a:extLst>
                    </a:blip>
                    <a:srcRect t="10226"/>
                    <a:stretch/>
                  </pic:blipFill>
                  <pic:spPr bwMode="auto">
                    <a:xfrm>
                      <a:off x="0" y="0"/>
                      <a:ext cx="5871210" cy="3354838"/>
                    </a:xfrm>
                    <a:prstGeom prst="rect">
                      <a:avLst/>
                    </a:prstGeom>
                    <a:noFill/>
                    <a:ln>
                      <a:noFill/>
                    </a:ln>
                    <a:extLst>
                      <a:ext uri="{53640926-AAD7-44D8-BBD7-CCE9431645EC}">
                        <a14:shadowObscured xmlns:a14="http://schemas.microsoft.com/office/drawing/2010/main"/>
                      </a:ext>
                    </a:extLst>
                  </pic:spPr>
                </pic:pic>
              </a:graphicData>
            </a:graphic>
          </wp:inline>
        </w:drawing>
      </w:r>
    </w:p>
    <w:p w14:paraId="4C3E14AF" w14:textId="1241AC27" w:rsidR="00F0031F" w:rsidRPr="009F1461" w:rsidRDefault="00F0031F" w:rsidP="00340C35">
      <w:pPr>
        <w:ind w:firstLine="709"/>
        <w:jc w:val="center"/>
        <w:rPr>
          <w:rFonts w:eastAsia="Times New Roman"/>
          <w:bCs w:val="0"/>
          <w:lang w:eastAsia="uk-UA"/>
        </w:rPr>
      </w:pPr>
      <w:r w:rsidRPr="009F1461">
        <w:t xml:space="preserve">Рисунок 3.3 – Результати за питанням </w:t>
      </w:r>
      <w:r w:rsidR="00B23660">
        <w:t>«</w:t>
      </w:r>
      <w:r w:rsidR="009C7ADA" w:rsidRPr="009F1461">
        <w:rPr>
          <w:rFonts w:eastAsia="Times New Roman"/>
          <w:bCs w:val="0"/>
          <w:lang w:eastAsia="uk-UA"/>
        </w:rPr>
        <w:t> Комбінацію типів медичного страхування (вказати яку)</w:t>
      </w:r>
      <w:r w:rsidRPr="009F1461">
        <w:rPr>
          <w:rFonts w:eastAsia="Times New Roman"/>
          <w:bCs w:val="0"/>
          <w:lang w:eastAsia="uk-UA"/>
        </w:rPr>
        <w:t>?</w:t>
      </w:r>
      <w:r w:rsidR="00B23660">
        <w:rPr>
          <w:rFonts w:eastAsia="Times New Roman"/>
          <w:bCs w:val="0"/>
          <w:lang w:eastAsia="uk-UA"/>
        </w:rPr>
        <w:t>»</w:t>
      </w:r>
    </w:p>
    <w:p w14:paraId="300E63FF" w14:textId="77777777" w:rsidR="003C73C9" w:rsidRPr="00D54FFD" w:rsidRDefault="003C73C9" w:rsidP="003C73C9">
      <w:pPr>
        <w:ind w:firstLine="709"/>
        <w:rPr>
          <w:i/>
          <w:iCs/>
          <w:noProof/>
          <w:lang w:val="ru-RU"/>
        </w:rPr>
      </w:pPr>
      <w:r w:rsidRPr="00D54FFD">
        <w:rPr>
          <w:i/>
          <w:iCs/>
          <w:noProof/>
          <w:lang w:val="ru-RU"/>
        </w:rPr>
        <w:t xml:space="preserve">Джерело: Складено автором </w:t>
      </w:r>
      <w:r w:rsidRPr="00D54FFD">
        <w:rPr>
          <w:i/>
          <w:iCs/>
          <w:lang w:val="ru-RU"/>
        </w:rPr>
        <w:t>на основі власних досліджень автора</w:t>
      </w:r>
    </w:p>
    <w:p w14:paraId="24707659" w14:textId="77777777" w:rsidR="00B14742" w:rsidRPr="003C73C9" w:rsidRDefault="00B14742" w:rsidP="00340C35">
      <w:pPr>
        <w:ind w:firstLine="709"/>
        <w:jc w:val="center"/>
        <w:rPr>
          <w:rFonts w:eastAsia="Times New Roman"/>
          <w:bCs w:val="0"/>
          <w:lang w:val="ru-RU" w:eastAsia="uk-UA"/>
        </w:rPr>
      </w:pPr>
    </w:p>
    <w:p w14:paraId="26EC6923" w14:textId="77777777" w:rsidR="00CC2BB5" w:rsidRPr="009F1461" w:rsidRDefault="00CC2BB5" w:rsidP="00340C35">
      <w:pPr>
        <w:ind w:firstLine="709"/>
        <w:rPr>
          <w:rFonts w:eastAsia="Times New Roman"/>
          <w:bCs w:val="0"/>
          <w:lang w:eastAsia="uk-UA"/>
        </w:rPr>
      </w:pPr>
      <w:r w:rsidRPr="009F1461">
        <w:rPr>
          <w:rFonts w:eastAsia="Times New Roman"/>
          <w:bCs w:val="0"/>
          <w:lang w:eastAsia="uk-UA"/>
        </w:rPr>
        <w:t>Згідно отриманих результатів дослідження, можна зробити висновок, що більшість споживачів обирають недорогі страхові поліси, зокрема страхування від нещасного випадку (НВ), страхування від хвороб (ХВ) та комбіноване страхування від нещасного випадку та хвороб (НВ+ХВ). Це свідчить про важливість цінової політики для споживачів, оскільки вони більш за все орієнтуються на доступність та вартість страхових послуг.</w:t>
      </w:r>
    </w:p>
    <w:p w14:paraId="649398CE" w14:textId="598037E0" w:rsidR="0032575E" w:rsidRPr="009F1461" w:rsidRDefault="0032575E" w:rsidP="00340C35">
      <w:pPr>
        <w:ind w:firstLine="709"/>
        <w:rPr>
          <w:rFonts w:eastAsia="Times New Roman"/>
          <w:bCs w:val="0"/>
          <w:lang w:eastAsia="uk-UA"/>
        </w:rPr>
      </w:pPr>
      <w:r w:rsidRPr="009F1461">
        <w:rPr>
          <w:rFonts w:eastAsia="Times New Roman"/>
          <w:bCs w:val="0"/>
          <w:lang w:eastAsia="uk-UA"/>
        </w:rPr>
        <w:t>Відповідно результати про можливість зміни або покращення страховки для дитини відображено на рисунку 3.4</w:t>
      </w:r>
      <w:r w:rsidR="0075777A" w:rsidRPr="009F1461">
        <w:rPr>
          <w:rFonts w:eastAsia="Times New Roman"/>
          <w:bCs w:val="0"/>
          <w:lang w:eastAsia="uk-UA"/>
        </w:rPr>
        <w:t>:</w:t>
      </w:r>
    </w:p>
    <w:p w14:paraId="4391D83B" w14:textId="77777777" w:rsidR="00B14742" w:rsidRPr="009F1461" w:rsidRDefault="00B14742" w:rsidP="00340C35">
      <w:pPr>
        <w:ind w:firstLine="709"/>
        <w:rPr>
          <w:rFonts w:eastAsia="Times New Roman"/>
          <w:bCs w:val="0"/>
          <w:lang w:eastAsia="uk-UA"/>
        </w:rPr>
      </w:pPr>
    </w:p>
    <w:p w14:paraId="0D5A0030" w14:textId="77777777" w:rsidR="00F0031F" w:rsidRPr="009F1461" w:rsidRDefault="00791F61" w:rsidP="00340C35">
      <w:pPr>
        <w:ind w:firstLine="709"/>
        <w:rPr>
          <w:rFonts w:eastAsia="Times New Roman"/>
          <w:bCs w:val="0"/>
          <w:lang w:eastAsia="uk-UA"/>
        </w:rPr>
      </w:pPr>
      <w:r w:rsidRPr="009F1461">
        <w:rPr>
          <w:rFonts w:eastAsia="Times New Roman"/>
          <w:bCs w:val="0"/>
          <w:noProof/>
          <w:lang w:val="ru-RU" w:eastAsia="ru-RU"/>
        </w:rPr>
        <w:drawing>
          <wp:inline distT="0" distB="0" distL="0" distR="0" wp14:anchorId="1074BA95" wp14:editId="2EFA4D9F">
            <wp:extent cx="5956300" cy="3165352"/>
            <wp:effectExtent l="0" t="0" r="0" b="0"/>
            <wp:docPr id="1626479813"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rotWithShape="1">
                    <a:blip r:embed="rId21" cstate="print">
                      <a:extLst>
                        <a:ext uri="{28A0092B-C50C-407E-A947-70E740481C1C}">
                          <a14:useLocalDpi xmlns:a14="http://schemas.microsoft.com/office/drawing/2010/main" val="0"/>
                        </a:ext>
                      </a:extLst>
                    </a:blip>
                    <a:srcRect t="15022"/>
                    <a:stretch/>
                  </pic:blipFill>
                  <pic:spPr bwMode="auto">
                    <a:xfrm>
                      <a:off x="0" y="0"/>
                      <a:ext cx="5956300" cy="3165352"/>
                    </a:xfrm>
                    <a:prstGeom prst="rect">
                      <a:avLst/>
                    </a:prstGeom>
                    <a:noFill/>
                    <a:ln>
                      <a:noFill/>
                    </a:ln>
                    <a:extLst>
                      <a:ext uri="{53640926-AAD7-44D8-BBD7-CCE9431645EC}">
                        <a14:shadowObscured xmlns:a14="http://schemas.microsoft.com/office/drawing/2010/main"/>
                      </a:ext>
                    </a:extLst>
                  </pic:spPr>
                </pic:pic>
              </a:graphicData>
            </a:graphic>
          </wp:inline>
        </w:drawing>
      </w:r>
    </w:p>
    <w:p w14:paraId="50C5F3C0" w14:textId="4EB40652" w:rsidR="00987D67" w:rsidRPr="009F1461" w:rsidRDefault="00987D67" w:rsidP="00340C35">
      <w:pPr>
        <w:ind w:firstLine="709"/>
        <w:jc w:val="center"/>
        <w:rPr>
          <w:rFonts w:eastAsia="Times New Roman"/>
          <w:bCs w:val="0"/>
          <w:lang w:eastAsia="uk-UA"/>
        </w:rPr>
      </w:pPr>
      <w:r w:rsidRPr="009F1461">
        <w:t>Рисунок 3.4 – Результати за питанням</w:t>
      </w:r>
      <w:r w:rsidR="00D9682C" w:rsidRPr="009F1461">
        <w:t xml:space="preserve"> </w:t>
      </w:r>
      <w:r w:rsidR="00B23660">
        <w:t>«</w:t>
      </w:r>
      <w:r w:rsidRPr="009F1461">
        <w:t>Який тип медичного страхування Ви хотіли б змінити/покращити</w:t>
      </w:r>
      <w:r w:rsidR="00A91E27" w:rsidRPr="009F1461">
        <w:t>?</w:t>
      </w:r>
      <w:r w:rsidR="00B23660">
        <w:rPr>
          <w:rFonts w:eastAsia="Times New Roman"/>
          <w:bCs w:val="0"/>
          <w:lang w:eastAsia="uk-UA"/>
        </w:rPr>
        <w:t>»</w:t>
      </w:r>
    </w:p>
    <w:p w14:paraId="331EE862" w14:textId="77777777" w:rsidR="003C73C9" w:rsidRPr="00D54FFD" w:rsidRDefault="003C73C9" w:rsidP="003C73C9">
      <w:pPr>
        <w:ind w:firstLine="709"/>
        <w:rPr>
          <w:i/>
          <w:iCs/>
          <w:noProof/>
          <w:lang w:val="ru-RU"/>
        </w:rPr>
      </w:pPr>
      <w:r w:rsidRPr="00D54FFD">
        <w:rPr>
          <w:i/>
          <w:iCs/>
          <w:noProof/>
          <w:lang w:val="ru-RU"/>
        </w:rPr>
        <w:t xml:space="preserve">Джерело: Складено автором </w:t>
      </w:r>
      <w:r w:rsidRPr="00D54FFD">
        <w:rPr>
          <w:i/>
          <w:iCs/>
          <w:lang w:val="ru-RU"/>
        </w:rPr>
        <w:t>на основі власних досліджень автора</w:t>
      </w:r>
    </w:p>
    <w:p w14:paraId="3891D8BA" w14:textId="77777777" w:rsidR="00B14742" w:rsidRPr="003C73C9" w:rsidRDefault="00B14742" w:rsidP="00340C35">
      <w:pPr>
        <w:ind w:firstLine="709"/>
        <w:jc w:val="center"/>
        <w:rPr>
          <w:rFonts w:eastAsia="Times New Roman"/>
          <w:bCs w:val="0"/>
          <w:lang w:val="ru-RU" w:eastAsia="uk-UA"/>
        </w:rPr>
      </w:pPr>
    </w:p>
    <w:p w14:paraId="61B9BFED" w14:textId="77777777" w:rsidR="00626416" w:rsidRPr="009F1461" w:rsidRDefault="00626416" w:rsidP="00340C35">
      <w:pPr>
        <w:ind w:firstLine="709"/>
        <w:rPr>
          <w:rFonts w:eastAsia="Times New Roman"/>
          <w:bCs w:val="0"/>
          <w:lang w:eastAsia="uk-UA"/>
        </w:rPr>
      </w:pPr>
      <w:r w:rsidRPr="009F1461">
        <w:rPr>
          <w:rFonts w:eastAsia="Times New Roman"/>
          <w:bCs w:val="0"/>
          <w:lang w:eastAsia="uk-UA"/>
        </w:rPr>
        <w:t>Згідно отриманих результатів дослідження, можна відмітити, що значна кількість споживачів виразили бажання мати страховку медичних витрат (ДМС). Це свідчить про важливість для споживачів забезпечення фінансової захищеності в разі медичних потреб. Більшість споживачів, які виражають бажання мати ДМС, є власниками страховок від нещасного випадку (НВ) та страховок від хвороб (ХВ).</w:t>
      </w:r>
    </w:p>
    <w:p w14:paraId="0241F0F5" w14:textId="6737C627" w:rsidR="00A676D4" w:rsidRPr="009F1461" w:rsidRDefault="005E52B0" w:rsidP="00340C35">
      <w:pPr>
        <w:ind w:firstLine="709"/>
        <w:rPr>
          <w:rFonts w:eastAsia="Times New Roman"/>
          <w:bCs w:val="0"/>
          <w:lang w:eastAsia="uk-UA"/>
        </w:rPr>
      </w:pPr>
      <w:r w:rsidRPr="009F1461">
        <w:rPr>
          <w:rFonts w:eastAsia="Times New Roman"/>
          <w:bCs w:val="0"/>
          <w:lang w:eastAsia="uk-UA"/>
        </w:rPr>
        <w:t xml:space="preserve">Також проаналізовано другу групу за тим, чому вони не </w:t>
      </w:r>
      <w:r w:rsidR="0052584D" w:rsidRPr="009F1461">
        <w:rPr>
          <w:rFonts w:eastAsia="Times New Roman"/>
          <w:bCs w:val="0"/>
          <w:lang w:eastAsia="uk-UA"/>
        </w:rPr>
        <w:t>являються споживачами</w:t>
      </w:r>
      <w:r w:rsidR="004F45F1" w:rsidRPr="009F1461">
        <w:rPr>
          <w:rFonts w:eastAsia="Times New Roman"/>
          <w:bCs w:val="0"/>
          <w:lang w:eastAsia="uk-UA"/>
        </w:rPr>
        <w:t xml:space="preserve"> – більшість респондентів вказували причини, які є майже рівнозначними: ціна</w:t>
      </w:r>
      <w:r w:rsidR="00FA2DF2" w:rsidRPr="009F1461">
        <w:rPr>
          <w:rFonts w:eastAsia="Times New Roman"/>
          <w:bCs w:val="0"/>
          <w:lang w:eastAsia="uk-UA"/>
        </w:rPr>
        <w:t xml:space="preserve"> для них висока</w:t>
      </w:r>
      <w:r w:rsidR="004F45F1" w:rsidRPr="009F1461">
        <w:rPr>
          <w:rFonts w:eastAsia="Times New Roman"/>
          <w:bCs w:val="0"/>
          <w:lang w:eastAsia="uk-UA"/>
        </w:rPr>
        <w:t xml:space="preserve"> та </w:t>
      </w:r>
      <w:r w:rsidR="00FC2FDD" w:rsidRPr="009F1461">
        <w:rPr>
          <w:rFonts w:eastAsia="Times New Roman"/>
          <w:bCs w:val="0"/>
          <w:lang w:eastAsia="uk-UA"/>
        </w:rPr>
        <w:t>надання більшої переваги самостійного лікування (з точки зору економії грошей)</w:t>
      </w:r>
      <w:r w:rsidR="00A676D4" w:rsidRPr="009F1461">
        <w:rPr>
          <w:rFonts w:eastAsia="Times New Roman"/>
          <w:bCs w:val="0"/>
          <w:lang w:eastAsia="uk-UA"/>
        </w:rPr>
        <w:t>.</w:t>
      </w:r>
      <w:r w:rsidR="004A545B" w:rsidRPr="009F1461">
        <w:rPr>
          <w:rFonts w:eastAsia="Times New Roman"/>
          <w:bCs w:val="0"/>
          <w:lang w:eastAsia="uk-UA"/>
        </w:rPr>
        <w:t xml:space="preserve"> Але при цьому майже всі бажали б купити страховку з врахуванням підвищених ризиків для її здоров’я та життя.</w:t>
      </w:r>
    </w:p>
    <w:p w14:paraId="36C58C52" w14:textId="77777777" w:rsidR="005E52B0" w:rsidRPr="009F1461" w:rsidRDefault="00A676D4" w:rsidP="00340C35">
      <w:pPr>
        <w:ind w:firstLine="709"/>
        <w:rPr>
          <w:rFonts w:eastAsia="Times New Roman"/>
          <w:bCs w:val="0"/>
          <w:lang w:eastAsia="uk-UA"/>
        </w:rPr>
      </w:pPr>
      <w:r w:rsidRPr="009F1461">
        <w:rPr>
          <w:rFonts w:eastAsia="Times New Roman"/>
          <w:bCs w:val="0"/>
          <w:lang w:eastAsia="uk-UA"/>
        </w:rPr>
        <w:t xml:space="preserve">Але при цьому бачимо, що вони </w:t>
      </w:r>
      <w:r w:rsidR="0052584D" w:rsidRPr="009F1461">
        <w:rPr>
          <w:rFonts w:eastAsia="Times New Roman"/>
          <w:bCs w:val="0"/>
          <w:lang w:eastAsia="uk-UA"/>
        </w:rPr>
        <w:t>хотіли б вони придбати</w:t>
      </w:r>
      <w:r w:rsidR="00987D67" w:rsidRPr="009F1461">
        <w:rPr>
          <w:rFonts w:eastAsia="Times New Roman"/>
          <w:bCs w:val="0"/>
          <w:lang w:eastAsia="uk-UA"/>
        </w:rPr>
        <w:t xml:space="preserve"> страховку. Результати відображено на рисунк</w:t>
      </w:r>
      <w:r w:rsidRPr="009F1461">
        <w:rPr>
          <w:rFonts w:eastAsia="Times New Roman"/>
          <w:bCs w:val="0"/>
          <w:lang w:eastAsia="uk-UA"/>
        </w:rPr>
        <w:t xml:space="preserve">у </w:t>
      </w:r>
      <w:r w:rsidR="00987D67" w:rsidRPr="009F1461">
        <w:rPr>
          <w:rFonts w:eastAsia="Times New Roman"/>
          <w:bCs w:val="0"/>
          <w:lang w:eastAsia="uk-UA"/>
        </w:rPr>
        <w:t>3.</w:t>
      </w:r>
      <w:r w:rsidRPr="009F1461">
        <w:rPr>
          <w:rFonts w:eastAsia="Times New Roman"/>
          <w:bCs w:val="0"/>
          <w:lang w:eastAsia="uk-UA"/>
        </w:rPr>
        <w:t>5</w:t>
      </w:r>
      <w:r w:rsidR="00987D67" w:rsidRPr="009F1461">
        <w:rPr>
          <w:rFonts w:eastAsia="Times New Roman"/>
          <w:bCs w:val="0"/>
          <w:lang w:eastAsia="uk-UA"/>
        </w:rPr>
        <w:t>:</w:t>
      </w:r>
    </w:p>
    <w:p w14:paraId="0B4D7EB6" w14:textId="77777777" w:rsidR="00B14742" w:rsidRPr="009F1461" w:rsidRDefault="00B14742" w:rsidP="00340C35">
      <w:pPr>
        <w:ind w:firstLine="709"/>
        <w:rPr>
          <w:rFonts w:eastAsia="Times New Roman"/>
          <w:bCs w:val="0"/>
          <w:lang w:eastAsia="uk-UA"/>
        </w:rPr>
      </w:pPr>
    </w:p>
    <w:p w14:paraId="53A4EACD" w14:textId="77777777" w:rsidR="00D9682C" w:rsidRPr="009F1461" w:rsidRDefault="00791F61" w:rsidP="00340C35">
      <w:pPr>
        <w:ind w:firstLine="709"/>
        <w:rPr>
          <w:rFonts w:eastAsia="Times New Roman"/>
          <w:bCs w:val="0"/>
          <w:lang w:eastAsia="uk-UA"/>
        </w:rPr>
      </w:pPr>
      <w:r w:rsidRPr="009F1461">
        <w:rPr>
          <w:rFonts w:eastAsia="Times New Roman"/>
          <w:bCs w:val="0"/>
          <w:noProof/>
          <w:lang w:val="ru-RU" w:eastAsia="ru-RU"/>
        </w:rPr>
        <w:lastRenderedPageBreak/>
        <w:drawing>
          <wp:inline distT="0" distB="0" distL="0" distR="0" wp14:anchorId="0C019CE7" wp14:editId="75A02DD8">
            <wp:extent cx="5913755" cy="3317059"/>
            <wp:effectExtent l="0" t="0" r="0" b="0"/>
            <wp:docPr id="652618619"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pic:cNvPicPr>
                      <a:picLocks noChangeAspect="1" noChangeArrowheads="1"/>
                    </pic:cNvPicPr>
                  </pic:nvPicPr>
                  <pic:blipFill rotWithShape="1">
                    <a:blip r:embed="rId22" cstate="print">
                      <a:extLst>
                        <a:ext uri="{28A0092B-C50C-407E-A947-70E740481C1C}">
                          <a14:useLocalDpi xmlns:a14="http://schemas.microsoft.com/office/drawing/2010/main" val="0"/>
                        </a:ext>
                      </a:extLst>
                    </a:blip>
                    <a:srcRect t="10660"/>
                    <a:stretch/>
                  </pic:blipFill>
                  <pic:spPr bwMode="auto">
                    <a:xfrm>
                      <a:off x="0" y="0"/>
                      <a:ext cx="5913755" cy="3317059"/>
                    </a:xfrm>
                    <a:prstGeom prst="rect">
                      <a:avLst/>
                    </a:prstGeom>
                    <a:noFill/>
                    <a:ln>
                      <a:noFill/>
                    </a:ln>
                    <a:extLst>
                      <a:ext uri="{53640926-AAD7-44D8-BBD7-CCE9431645EC}">
                        <a14:shadowObscured xmlns:a14="http://schemas.microsoft.com/office/drawing/2010/main"/>
                      </a:ext>
                    </a:extLst>
                  </pic:spPr>
                </pic:pic>
              </a:graphicData>
            </a:graphic>
          </wp:inline>
        </w:drawing>
      </w:r>
    </w:p>
    <w:p w14:paraId="78D0901D" w14:textId="1B4C6FFD" w:rsidR="007B06DE" w:rsidRPr="009F1461" w:rsidRDefault="00D9682C" w:rsidP="00340C35">
      <w:pPr>
        <w:ind w:firstLine="709"/>
        <w:jc w:val="center"/>
        <w:rPr>
          <w:rFonts w:eastAsia="Times New Roman"/>
          <w:bCs w:val="0"/>
          <w:lang w:eastAsia="uk-UA"/>
        </w:rPr>
      </w:pPr>
      <w:r w:rsidRPr="009F1461">
        <w:t>Рисунок 3.</w:t>
      </w:r>
      <w:r w:rsidR="00A91E27" w:rsidRPr="009F1461">
        <w:t>5</w:t>
      </w:r>
      <w:r w:rsidRPr="009F1461">
        <w:t xml:space="preserve"> – Результати за питанням </w:t>
      </w:r>
      <w:r w:rsidR="00B23660">
        <w:t>«</w:t>
      </w:r>
      <w:r w:rsidR="00A91E27" w:rsidRPr="009F1461">
        <w:t>Який тип медичного страхування Ви хотіли б придбати?</w:t>
      </w:r>
      <w:r w:rsidR="00B23660">
        <w:rPr>
          <w:rFonts w:eastAsia="Times New Roman"/>
          <w:bCs w:val="0"/>
          <w:lang w:eastAsia="uk-UA"/>
        </w:rPr>
        <w:t>»</w:t>
      </w:r>
    </w:p>
    <w:p w14:paraId="43C5BAAA" w14:textId="77777777" w:rsidR="003C73C9" w:rsidRPr="00D54FFD" w:rsidRDefault="003C73C9" w:rsidP="003C73C9">
      <w:pPr>
        <w:ind w:firstLine="709"/>
        <w:rPr>
          <w:i/>
          <w:iCs/>
          <w:noProof/>
          <w:lang w:val="ru-RU"/>
        </w:rPr>
      </w:pPr>
      <w:r w:rsidRPr="00D54FFD">
        <w:rPr>
          <w:i/>
          <w:iCs/>
          <w:noProof/>
          <w:lang w:val="ru-RU"/>
        </w:rPr>
        <w:t xml:space="preserve">Джерело: Складено автором </w:t>
      </w:r>
      <w:r w:rsidRPr="00D54FFD">
        <w:rPr>
          <w:i/>
          <w:iCs/>
          <w:lang w:val="ru-RU"/>
        </w:rPr>
        <w:t>на основі власних досліджень автора</w:t>
      </w:r>
    </w:p>
    <w:p w14:paraId="7E520956" w14:textId="77777777" w:rsidR="00B14742" w:rsidRPr="003C73C9" w:rsidRDefault="00B14742" w:rsidP="00340C35">
      <w:pPr>
        <w:ind w:firstLine="709"/>
        <w:jc w:val="center"/>
        <w:rPr>
          <w:lang w:val="ru-RU"/>
        </w:rPr>
      </w:pPr>
    </w:p>
    <w:p w14:paraId="743599F9" w14:textId="77777777" w:rsidR="0017697C" w:rsidRPr="009F1461" w:rsidRDefault="007E1718" w:rsidP="00340C35">
      <w:pPr>
        <w:ind w:firstLine="709"/>
      </w:pPr>
      <w:r w:rsidRPr="009F1461">
        <w:t xml:space="preserve">Згідно результатів, можна відмітити, що послуги добровільного медичного страхування є достатньо привабливими. Отже маємо ситуацію, </w:t>
      </w:r>
      <w:r w:rsidR="00970E57" w:rsidRPr="009F1461">
        <w:t>проблеми високого попиту та низькою платоспроможністю цього попиту.</w:t>
      </w:r>
    </w:p>
    <w:p w14:paraId="4760E5F5" w14:textId="77777777" w:rsidR="004D47F9" w:rsidRPr="009F1461" w:rsidRDefault="00E75080" w:rsidP="00340C35">
      <w:pPr>
        <w:ind w:firstLine="709"/>
        <w:rPr>
          <w:rFonts w:eastAsia="Times New Roman"/>
          <w:bCs w:val="0"/>
          <w:lang w:eastAsia="uk-UA"/>
        </w:rPr>
      </w:pPr>
      <w:r w:rsidRPr="009F1461">
        <w:rPr>
          <w:rFonts w:eastAsia="Times New Roman"/>
          <w:bCs w:val="0"/>
          <w:lang w:eastAsia="uk-UA"/>
        </w:rPr>
        <w:t>Отже у висновку до першого завдання</w:t>
      </w:r>
      <w:r w:rsidR="00C1217F" w:rsidRPr="009F1461">
        <w:rPr>
          <w:rFonts w:eastAsia="Times New Roman"/>
          <w:bCs w:val="0"/>
          <w:lang w:eastAsia="uk-UA"/>
        </w:rPr>
        <w:t>:</w:t>
      </w:r>
    </w:p>
    <w:p w14:paraId="252CB5E8" w14:textId="105273D6" w:rsidR="00345EDB" w:rsidRPr="009F1461" w:rsidRDefault="00345EDB" w:rsidP="00345EDB">
      <w:pPr>
        <w:ind w:firstLine="709"/>
        <w:rPr>
          <w:rFonts w:eastAsia="Times New Roman"/>
          <w:bCs w:val="0"/>
          <w:lang w:eastAsia="uk-UA"/>
        </w:rPr>
      </w:pPr>
      <w:r w:rsidRPr="009F1461">
        <w:rPr>
          <w:rFonts w:eastAsia="Times New Roman"/>
          <w:bCs w:val="0"/>
          <w:lang w:eastAsia="uk-UA"/>
        </w:rPr>
        <w:t>п</w:t>
      </w:r>
      <w:r w:rsidR="00C1217F" w:rsidRPr="009F1461">
        <w:rPr>
          <w:rFonts w:eastAsia="Times New Roman"/>
          <w:bCs w:val="0"/>
          <w:lang w:eastAsia="uk-UA"/>
        </w:rPr>
        <w:t>ідтверджується фактор фінансової кризи, що впливає на споживачі</w:t>
      </w:r>
      <w:r w:rsidR="00AF0AC6" w:rsidRPr="009F1461">
        <w:rPr>
          <w:rFonts w:eastAsia="Times New Roman"/>
          <w:bCs w:val="0"/>
          <w:lang w:eastAsia="uk-UA"/>
        </w:rPr>
        <w:t>в та їх платоспроможність</w:t>
      </w:r>
      <w:r w:rsidRPr="009F1461">
        <w:rPr>
          <w:rFonts w:eastAsia="Times New Roman"/>
          <w:bCs w:val="0"/>
          <w:lang w:eastAsia="uk-UA"/>
        </w:rPr>
        <w:t>;</w:t>
      </w:r>
    </w:p>
    <w:p w14:paraId="48E081B1" w14:textId="4A0FE2B1" w:rsidR="00345EDB" w:rsidRPr="009F1461" w:rsidRDefault="00345EDB" w:rsidP="00345EDB">
      <w:pPr>
        <w:ind w:firstLine="709"/>
        <w:rPr>
          <w:rFonts w:eastAsia="Times New Roman"/>
          <w:bCs w:val="0"/>
          <w:lang w:eastAsia="uk-UA"/>
        </w:rPr>
      </w:pPr>
      <w:r w:rsidRPr="009F1461">
        <w:rPr>
          <w:rFonts w:eastAsia="Times New Roman"/>
          <w:bCs w:val="0"/>
          <w:lang w:val="ru-RU" w:eastAsia="uk-UA"/>
        </w:rPr>
        <w:t>б</w:t>
      </w:r>
      <w:r w:rsidR="001C2218" w:rsidRPr="009F1461">
        <w:rPr>
          <w:rFonts w:eastAsia="Times New Roman"/>
          <w:bCs w:val="0"/>
          <w:lang w:val="ru-RU" w:eastAsia="uk-UA"/>
        </w:rPr>
        <w:t>ачимо достатн</w:t>
      </w:r>
      <w:r w:rsidR="001C2218" w:rsidRPr="009F1461">
        <w:rPr>
          <w:rFonts w:eastAsia="Times New Roman"/>
          <w:bCs w:val="0"/>
          <w:lang w:eastAsia="uk-UA"/>
        </w:rPr>
        <w:t>і</w:t>
      </w:r>
      <w:r w:rsidR="001C2218" w:rsidRPr="009F1461">
        <w:rPr>
          <w:rFonts w:eastAsia="Times New Roman"/>
          <w:bCs w:val="0"/>
          <w:lang w:val="ru-RU" w:eastAsia="uk-UA"/>
        </w:rPr>
        <w:t>й попит на медичне страхування дітей</w:t>
      </w:r>
      <w:r w:rsidRPr="009F1461">
        <w:rPr>
          <w:rFonts w:eastAsia="Times New Roman"/>
          <w:bCs w:val="0"/>
          <w:lang w:val="ru-RU" w:eastAsia="uk-UA"/>
        </w:rPr>
        <w:t>;</w:t>
      </w:r>
    </w:p>
    <w:p w14:paraId="624C3A17" w14:textId="51E9669B" w:rsidR="0088323B" w:rsidRPr="009F1461" w:rsidRDefault="00345EDB" w:rsidP="00345EDB">
      <w:pPr>
        <w:ind w:firstLine="709"/>
        <w:rPr>
          <w:rFonts w:eastAsia="Times New Roman"/>
          <w:bCs w:val="0"/>
          <w:lang w:eastAsia="uk-UA"/>
        </w:rPr>
      </w:pPr>
      <w:r w:rsidRPr="009F1461">
        <w:rPr>
          <w:rFonts w:eastAsia="Times New Roman"/>
          <w:bCs w:val="0"/>
          <w:lang w:val="ru-RU" w:eastAsia="uk-UA"/>
        </w:rPr>
        <w:t>о</w:t>
      </w:r>
      <w:r w:rsidR="009C4174" w:rsidRPr="009F1461">
        <w:rPr>
          <w:rFonts w:eastAsia="Times New Roman"/>
          <w:bCs w:val="0"/>
          <w:lang w:val="ru-RU" w:eastAsia="uk-UA"/>
        </w:rPr>
        <w:t>собливість попиту передбачає високе бажання саме добровільного медичного страхування</w:t>
      </w:r>
      <w:r w:rsidRPr="009F1461">
        <w:rPr>
          <w:rFonts w:eastAsia="Times New Roman"/>
          <w:bCs w:val="0"/>
          <w:lang w:val="ru-RU" w:eastAsia="uk-UA"/>
        </w:rPr>
        <w:t>.</w:t>
      </w:r>
    </w:p>
    <w:p w14:paraId="215D653D" w14:textId="77777777" w:rsidR="003E1EA9" w:rsidRPr="009F1461" w:rsidRDefault="00E55745" w:rsidP="00340C35">
      <w:pPr>
        <w:ind w:firstLine="709"/>
        <w:rPr>
          <w:rFonts w:eastAsia="Times New Roman"/>
          <w:bCs w:val="0"/>
          <w:lang w:eastAsia="uk-UA"/>
        </w:rPr>
      </w:pPr>
      <w:r w:rsidRPr="009F1461">
        <w:t>Завдання 2. Вивчення загальних тенденцій у сфері страхування дітей</w:t>
      </w:r>
      <w:r w:rsidR="00830575" w:rsidRPr="009F1461">
        <w:t>.</w:t>
      </w:r>
    </w:p>
    <w:p w14:paraId="35D74DDB" w14:textId="57056F4D" w:rsidR="007A47D3" w:rsidRPr="009F1461" w:rsidRDefault="007A47D3" w:rsidP="00833A29">
      <w:pPr>
        <w:ind w:firstLine="709"/>
        <w:rPr>
          <w:rFonts w:eastAsia="Times New Roman"/>
          <w:bCs w:val="0"/>
          <w:lang w:eastAsia="uk-UA"/>
        </w:rPr>
      </w:pPr>
      <w:r w:rsidRPr="009F1461">
        <w:rPr>
          <w:rFonts w:eastAsia="Times New Roman"/>
          <w:bCs w:val="0"/>
          <w:lang w:eastAsia="uk-UA"/>
        </w:rPr>
        <w:t>Завдання передбачає відповідь на пошукові питання від двох груп е</w:t>
      </w:r>
      <w:r w:rsidR="00A324A4" w:rsidRPr="009F1461">
        <w:rPr>
          <w:rFonts w:eastAsia="Times New Roman"/>
          <w:bCs w:val="0"/>
          <w:lang w:eastAsia="uk-UA"/>
        </w:rPr>
        <w:t>к</w:t>
      </w:r>
      <w:r w:rsidRPr="009F1461">
        <w:rPr>
          <w:rFonts w:eastAsia="Times New Roman"/>
          <w:bCs w:val="0"/>
          <w:lang w:eastAsia="uk-UA"/>
        </w:rPr>
        <w:t xml:space="preserve">спертів, що отримані шляхом глибинного </w:t>
      </w:r>
      <w:r w:rsidR="00A324A4" w:rsidRPr="009F1461">
        <w:rPr>
          <w:rFonts w:eastAsia="Times New Roman"/>
          <w:bCs w:val="0"/>
          <w:lang w:eastAsia="uk-UA"/>
        </w:rPr>
        <w:t>колективного інтерв’ю</w:t>
      </w:r>
      <w:r w:rsidRPr="009F1461">
        <w:rPr>
          <w:rFonts w:eastAsia="Times New Roman"/>
          <w:bCs w:val="0"/>
          <w:lang w:eastAsia="uk-UA"/>
        </w:rPr>
        <w:t>.</w:t>
      </w:r>
      <w:r w:rsidR="00833A29" w:rsidRPr="009F1461">
        <w:rPr>
          <w:rFonts w:eastAsia="Times New Roman"/>
          <w:bCs w:val="0"/>
          <w:lang w:eastAsia="uk-UA"/>
        </w:rPr>
        <w:t xml:space="preserve"> </w:t>
      </w:r>
      <w:r w:rsidR="0088323B" w:rsidRPr="009F1461">
        <w:rPr>
          <w:rFonts w:eastAsia="Times New Roman"/>
          <w:bCs w:val="0"/>
          <w:lang w:eastAsia="uk-UA"/>
        </w:rPr>
        <w:t>Відповідно під кінець опитування було отримано колективну за узгоджену відповідь</w:t>
      </w:r>
      <w:r w:rsidR="00DD6F28" w:rsidRPr="009F1461">
        <w:rPr>
          <w:rFonts w:eastAsia="Times New Roman"/>
          <w:bCs w:val="0"/>
          <w:lang w:eastAsia="uk-UA"/>
        </w:rPr>
        <w:t xml:space="preserve"> яка має поєднання різних точок зору.</w:t>
      </w:r>
    </w:p>
    <w:p w14:paraId="1FD295A4" w14:textId="77777777" w:rsidR="007A47D3" w:rsidRPr="009F1461" w:rsidRDefault="00DD6F28" w:rsidP="00340C35">
      <w:pPr>
        <w:ind w:firstLine="709"/>
        <w:rPr>
          <w:rFonts w:eastAsia="Times New Roman"/>
          <w:bCs w:val="0"/>
          <w:lang w:eastAsia="uk-UA"/>
        </w:rPr>
      </w:pPr>
      <w:r w:rsidRPr="009F1461">
        <w:rPr>
          <w:rFonts w:eastAsia="Times New Roman"/>
          <w:bCs w:val="0"/>
          <w:lang w:eastAsia="uk-UA"/>
        </w:rPr>
        <w:lastRenderedPageBreak/>
        <w:t xml:space="preserve">Пошукове питання 1 - </w:t>
      </w:r>
      <w:r w:rsidR="007A47D3" w:rsidRPr="009F1461">
        <w:rPr>
          <w:rFonts w:eastAsia="Times New Roman"/>
          <w:bCs w:val="0"/>
          <w:lang w:eastAsia="uk-UA"/>
        </w:rPr>
        <w:t>Які зміни відбуваються в попиті на страхові продукти для дітей?</w:t>
      </w:r>
    </w:p>
    <w:p w14:paraId="6CC36834" w14:textId="77777777" w:rsidR="009B4B40" w:rsidRPr="009F1461" w:rsidRDefault="009B4B40" w:rsidP="00340C35">
      <w:pPr>
        <w:ind w:firstLine="709"/>
        <w:rPr>
          <w:rFonts w:eastAsia="Times New Roman"/>
          <w:bCs w:val="0"/>
          <w:lang w:eastAsia="uk-UA"/>
        </w:rPr>
      </w:pPr>
      <w:r w:rsidRPr="009F1461">
        <w:rPr>
          <w:rFonts w:eastAsia="Times New Roman"/>
          <w:bCs w:val="0"/>
          <w:lang w:eastAsia="uk-UA"/>
        </w:rPr>
        <w:t>На дане питання було надано відповідь від керівника продаючого підрозділу та коментарі деяких фахівців</w:t>
      </w:r>
      <w:r w:rsidR="001376C1" w:rsidRPr="009F1461">
        <w:rPr>
          <w:rFonts w:eastAsia="Times New Roman"/>
          <w:bCs w:val="0"/>
          <w:lang w:eastAsia="uk-UA"/>
        </w:rPr>
        <w:t xml:space="preserve"> (перша група експертів)</w:t>
      </w:r>
      <w:r w:rsidR="00F24E78" w:rsidRPr="009F1461">
        <w:rPr>
          <w:rFonts w:eastAsia="Times New Roman"/>
          <w:bCs w:val="0"/>
          <w:lang w:eastAsia="uk-UA"/>
        </w:rPr>
        <w:t>. Їх думка та оцінка узгоджена і має єдиний описовий характер:</w:t>
      </w:r>
    </w:p>
    <w:p w14:paraId="1F817280" w14:textId="77777777" w:rsidR="00DE3079" w:rsidRPr="009F1461" w:rsidRDefault="00CD67C0" w:rsidP="00340C35">
      <w:pPr>
        <w:ind w:firstLine="709"/>
        <w:rPr>
          <w:rFonts w:eastAsia="Times New Roman"/>
          <w:bCs w:val="0"/>
          <w:lang w:eastAsia="uk-UA"/>
        </w:rPr>
      </w:pPr>
      <w:r w:rsidRPr="009F1461">
        <w:rPr>
          <w:rFonts w:eastAsia="Times New Roman"/>
          <w:bCs w:val="0"/>
          <w:lang w:eastAsia="uk-UA"/>
        </w:rPr>
        <w:t>М</w:t>
      </w:r>
      <w:r w:rsidR="00DE3079" w:rsidRPr="009F1461">
        <w:rPr>
          <w:rFonts w:eastAsia="Times New Roman"/>
          <w:bCs w:val="0"/>
          <w:lang w:eastAsia="uk-UA"/>
        </w:rPr>
        <w:t>ож</w:t>
      </w:r>
      <w:r w:rsidRPr="009F1461">
        <w:rPr>
          <w:rFonts w:eastAsia="Times New Roman"/>
          <w:bCs w:val="0"/>
          <w:lang w:eastAsia="uk-UA"/>
        </w:rPr>
        <w:t>на</w:t>
      </w:r>
      <w:r w:rsidR="00DE3079" w:rsidRPr="009F1461">
        <w:rPr>
          <w:rFonts w:eastAsia="Times New Roman"/>
          <w:bCs w:val="0"/>
          <w:lang w:eastAsia="uk-UA"/>
        </w:rPr>
        <w:t xml:space="preserve"> сказати,</w:t>
      </w:r>
      <w:r w:rsidRPr="009F1461">
        <w:rPr>
          <w:rFonts w:eastAsia="Times New Roman"/>
          <w:bCs w:val="0"/>
          <w:lang w:eastAsia="uk-UA"/>
        </w:rPr>
        <w:t xml:space="preserve"> що</w:t>
      </w:r>
      <w:r w:rsidR="00DE3079" w:rsidRPr="009F1461">
        <w:rPr>
          <w:rFonts w:eastAsia="Times New Roman"/>
          <w:bCs w:val="0"/>
          <w:lang w:eastAsia="uk-UA"/>
        </w:rPr>
        <w:t xml:space="preserve"> війна в Україні, суттєво вплива</w:t>
      </w:r>
      <w:r w:rsidRPr="009F1461">
        <w:rPr>
          <w:rFonts w:eastAsia="Times New Roman"/>
          <w:bCs w:val="0"/>
          <w:lang w:eastAsia="uk-UA"/>
        </w:rPr>
        <w:t>є</w:t>
      </w:r>
      <w:r w:rsidR="00DE3079" w:rsidRPr="009F1461">
        <w:rPr>
          <w:rFonts w:eastAsia="Times New Roman"/>
          <w:bCs w:val="0"/>
          <w:lang w:eastAsia="uk-UA"/>
        </w:rPr>
        <w:t xml:space="preserve"> на попит на страхові продукти</w:t>
      </w:r>
      <w:r w:rsidRPr="009F1461">
        <w:rPr>
          <w:rFonts w:eastAsia="Times New Roman"/>
          <w:bCs w:val="0"/>
          <w:lang w:eastAsia="uk-UA"/>
        </w:rPr>
        <w:t>, в тому числі</w:t>
      </w:r>
      <w:r w:rsidR="00DE3079" w:rsidRPr="009F1461">
        <w:rPr>
          <w:rFonts w:eastAsia="Times New Roman"/>
          <w:bCs w:val="0"/>
          <w:lang w:eastAsia="uk-UA"/>
        </w:rPr>
        <w:t xml:space="preserve"> для дітей</w:t>
      </w:r>
      <w:r w:rsidRPr="009F1461">
        <w:rPr>
          <w:rFonts w:eastAsia="Times New Roman"/>
          <w:bCs w:val="0"/>
          <w:lang w:eastAsia="uk-UA"/>
        </w:rPr>
        <w:t>, є певні фактори, що на це впливают</w:t>
      </w:r>
      <w:r w:rsidR="00F24E78" w:rsidRPr="009F1461">
        <w:rPr>
          <w:rFonts w:eastAsia="Times New Roman"/>
          <w:bCs w:val="0"/>
          <w:lang w:eastAsia="uk-UA"/>
        </w:rPr>
        <w:t>ь:</w:t>
      </w:r>
    </w:p>
    <w:p w14:paraId="441269A6" w14:textId="77777777" w:rsidR="009623F2" w:rsidRPr="009F1461" w:rsidRDefault="00DE3079" w:rsidP="0062477A">
      <w:pPr>
        <w:ind w:firstLine="709"/>
        <w:rPr>
          <w:rFonts w:eastAsia="Times New Roman"/>
          <w:bCs w:val="0"/>
          <w:lang w:eastAsia="uk-UA"/>
        </w:rPr>
      </w:pPr>
      <w:r w:rsidRPr="009F1461">
        <w:rPr>
          <w:rFonts w:eastAsia="Times New Roman"/>
          <w:bCs w:val="0"/>
          <w:lang w:eastAsia="uk-UA"/>
        </w:rPr>
        <w:t>Батьки стають більш обережними і бажають забезпечити захист для своїх дітей</w:t>
      </w:r>
      <w:r w:rsidR="009623F2" w:rsidRPr="009F1461">
        <w:rPr>
          <w:rFonts w:eastAsia="Times New Roman"/>
          <w:bCs w:val="0"/>
          <w:lang w:eastAsia="uk-UA"/>
        </w:rPr>
        <w:t>.</w:t>
      </w:r>
    </w:p>
    <w:p w14:paraId="116BD448" w14:textId="77777777" w:rsidR="00DE3079" w:rsidRPr="009F1461" w:rsidRDefault="00DE3079" w:rsidP="0062477A">
      <w:pPr>
        <w:ind w:firstLine="709"/>
        <w:rPr>
          <w:rFonts w:eastAsia="Times New Roman"/>
          <w:bCs w:val="0"/>
          <w:lang w:eastAsia="uk-UA"/>
        </w:rPr>
      </w:pPr>
      <w:r w:rsidRPr="009F1461">
        <w:rPr>
          <w:rFonts w:eastAsia="Times New Roman"/>
          <w:bCs w:val="0"/>
          <w:lang w:eastAsia="uk-UA"/>
        </w:rPr>
        <w:t>Фінансова стабільність</w:t>
      </w:r>
      <w:r w:rsidR="009D192D" w:rsidRPr="009F1461">
        <w:rPr>
          <w:rFonts w:eastAsia="Times New Roman"/>
          <w:bCs w:val="0"/>
          <w:lang w:eastAsia="uk-UA"/>
        </w:rPr>
        <w:t xml:space="preserve">. Споживачі починають усвідомлювати </w:t>
      </w:r>
      <w:r w:rsidRPr="009F1461">
        <w:rPr>
          <w:rFonts w:eastAsia="Times New Roman"/>
          <w:bCs w:val="0"/>
          <w:lang w:eastAsia="uk-UA"/>
        </w:rPr>
        <w:t>потребу у страховому захисті</w:t>
      </w:r>
      <w:r w:rsidR="009D192D" w:rsidRPr="009F1461">
        <w:rPr>
          <w:rFonts w:eastAsia="Times New Roman"/>
          <w:bCs w:val="0"/>
          <w:lang w:eastAsia="uk-UA"/>
        </w:rPr>
        <w:t xml:space="preserve"> як інструменту фінансової безпеки</w:t>
      </w:r>
      <w:r w:rsidR="006C748D" w:rsidRPr="009F1461">
        <w:rPr>
          <w:rFonts w:eastAsia="Times New Roman"/>
          <w:bCs w:val="0"/>
          <w:lang w:eastAsia="uk-UA"/>
        </w:rPr>
        <w:t>.</w:t>
      </w:r>
    </w:p>
    <w:p w14:paraId="70BB92DD" w14:textId="77777777" w:rsidR="009C7754" w:rsidRPr="009F1461" w:rsidRDefault="009C7754" w:rsidP="0062477A">
      <w:pPr>
        <w:ind w:firstLine="709"/>
        <w:rPr>
          <w:rFonts w:eastAsia="Times New Roman"/>
          <w:bCs w:val="0"/>
          <w:lang w:eastAsia="uk-UA"/>
        </w:rPr>
      </w:pPr>
      <w:r w:rsidRPr="009F1461">
        <w:rPr>
          <w:rFonts w:eastAsia="Times New Roman"/>
          <w:bCs w:val="0"/>
          <w:lang w:eastAsia="uk-UA"/>
        </w:rPr>
        <w:t>Віддаленість від дітей</w:t>
      </w:r>
      <w:r w:rsidR="00224E63" w:rsidRPr="009F1461">
        <w:rPr>
          <w:rFonts w:eastAsia="Times New Roman"/>
          <w:bCs w:val="0"/>
          <w:lang w:eastAsia="uk-UA"/>
        </w:rPr>
        <w:t xml:space="preserve"> (під час роботи)</w:t>
      </w:r>
      <w:r w:rsidRPr="009F1461">
        <w:rPr>
          <w:rFonts w:eastAsia="Times New Roman"/>
          <w:bCs w:val="0"/>
          <w:lang w:eastAsia="uk-UA"/>
        </w:rPr>
        <w:t xml:space="preserve"> викликають потребу у тому, щоб хтось інший </w:t>
      </w:r>
      <w:r w:rsidR="00224E63" w:rsidRPr="009F1461">
        <w:rPr>
          <w:rFonts w:eastAsia="Times New Roman"/>
          <w:bCs w:val="0"/>
          <w:lang w:eastAsia="uk-UA"/>
        </w:rPr>
        <w:t>в разі небезпечної ситуації попіклувався за їх дитину.</w:t>
      </w:r>
    </w:p>
    <w:p w14:paraId="66FE17C7" w14:textId="77777777" w:rsidR="00DE3079" w:rsidRPr="009F1461" w:rsidRDefault="00DE3079" w:rsidP="0062477A">
      <w:pPr>
        <w:ind w:firstLine="709"/>
        <w:rPr>
          <w:rFonts w:eastAsia="Times New Roman"/>
          <w:bCs w:val="0"/>
          <w:lang w:eastAsia="uk-UA"/>
        </w:rPr>
      </w:pPr>
      <w:r w:rsidRPr="009F1461">
        <w:rPr>
          <w:rFonts w:eastAsia="Times New Roman"/>
          <w:bCs w:val="0"/>
          <w:lang w:eastAsia="uk-UA"/>
        </w:rPr>
        <w:t>Психологічний вплив</w:t>
      </w:r>
      <w:r w:rsidR="00224E63" w:rsidRPr="009F1461">
        <w:rPr>
          <w:rFonts w:eastAsia="Times New Roman"/>
          <w:bCs w:val="0"/>
          <w:lang w:eastAsia="uk-UA"/>
        </w:rPr>
        <w:t xml:space="preserve">. </w:t>
      </w:r>
      <w:r w:rsidRPr="009F1461">
        <w:rPr>
          <w:rFonts w:eastAsia="Times New Roman"/>
          <w:bCs w:val="0"/>
          <w:lang w:eastAsia="uk-UA"/>
        </w:rPr>
        <w:t>Батьки можуть шукати страховий захист, який надасть підтримку психологічного здоров'я для своїх дітей у разі потреби.</w:t>
      </w:r>
    </w:p>
    <w:p w14:paraId="6E336266" w14:textId="72B2D85C" w:rsidR="00D9467B" w:rsidRPr="009F1461" w:rsidRDefault="00DE3079" w:rsidP="0062477A">
      <w:pPr>
        <w:ind w:firstLine="709"/>
        <w:rPr>
          <w:rFonts w:eastAsia="Times New Roman"/>
          <w:bCs w:val="0"/>
          <w:lang w:eastAsia="uk-UA"/>
        </w:rPr>
      </w:pPr>
      <w:r w:rsidRPr="009F1461">
        <w:rPr>
          <w:rFonts w:eastAsia="Times New Roman"/>
          <w:bCs w:val="0"/>
          <w:lang w:eastAsia="uk-UA"/>
        </w:rPr>
        <w:t xml:space="preserve">Враховуючи ці фактори, можна </w:t>
      </w:r>
      <w:r w:rsidR="000A2B2E" w:rsidRPr="009F1461">
        <w:rPr>
          <w:rFonts w:eastAsia="Times New Roman"/>
          <w:bCs w:val="0"/>
          <w:lang w:eastAsia="uk-UA"/>
        </w:rPr>
        <w:t>відмітити</w:t>
      </w:r>
      <w:r w:rsidRPr="009F1461">
        <w:rPr>
          <w:rFonts w:eastAsia="Times New Roman"/>
          <w:bCs w:val="0"/>
          <w:lang w:eastAsia="uk-UA"/>
        </w:rPr>
        <w:t xml:space="preserve"> зростання попиту на страхові продукти для дітей</w:t>
      </w:r>
      <w:r w:rsidR="000A2B2E" w:rsidRPr="009F1461">
        <w:rPr>
          <w:rFonts w:eastAsia="Times New Roman"/>
          <w:bCs w:val="0"/>
          <w:lang w:eastAsia="uk-UA"/>
        </w:rPr>
        <w:t>, особливо в умовах війни</w:t>
      </w:r>
      <w:r w:rsidRPr="009F1461">
        <w:rPr>
          <w:rFonts w:eastAsia="Times New Roman"/>
          <w:bCs w:val="0"/>
          <w:lang w:eastAsia="uk-UA"/>
        </w:rPr>
        <w:t>,</w:t>
      </w:r>
      <w:r w:rsidR="000A2B2E" w:rsidRPr="009F1461">
        <w:rPr>
          <w:rFonts w:eastAsia="Times New Roman"/>
          <w:bCs w:val="0"/>
          <w:lang w:eastAsia="uk-UA"/>
        </w:rPr>
        <w:t xml:space="preserve"> але при цьому варто враховувати </w:t>
      </w:r>
      <w:r w:rsidRPr="009F1461">
        <w:rPr>
          <w:rFonts w:eastAsia="Times New Roman"/>
          <w:bCs w:val="0"/>
          <w:lang w:eastAsia="uk-UA"/>
        </w:rPr>
        <w:t xml:space="preserve"> доступність страхових послуг та фінансову спроможність населення.</w:t>
      </w:r>
    </w:p>
    <w:p w14:paraId="4452D0D3" w14:textId="77777777" w:rsidR="007A47D3" w:rsidRPr="009F1461" w:rsidRDefault="00DD6F28" w:rsidP="00340C35">
      <w:pPr>
        <w:ind w:firstLine="709"/>
        <w:rPr>
          <w:rFonts w:eastAsia="Times New Roman"/>
          <w:bCs w:val="0"/>
          <w:lang w:eastAsia="uk-UA"/>
        </w:rPr>
      </w:pPr>
      <w:r w:rsidRPr="009F1461">
        <w:rPr>
          <w:rFonts w:eastAsia="Times New Roman"/>
          <w:bCs w:val="0"/>
          <w:lang w:eastAsia="uk-UA"/>
        </w:rPr>
        <w:t xml:space="preserve">Пошукове питання 2 - </w:t>
      </w:r>
      <w:r w:rsidR="007A47D3" w:rsidRPr="009F1461">
        <w:rPr>
          <w:rFonts w:eastAsia="Times New Roman"/>
          <w:bCs w:val="0"/>
          <w:lang w:eastAsia="uk-UA"/>
        </w:rPr>
        <w:t>Які види страхових продуктів для дітей є популярними?</w:t>
      </w:r>
    </w:p>
    <w:p w14:paraId="38220C8A" w14:textId="77777777" w:rsidR="00785934" w:rsidRPr="009F1461" w:rsidRDefault="00785934" w:rsidP="00340C35">
      <w:pPr>
        <w:ind w:firstLine="709"/>
        <w:rPr>
          <w:rFonts w:eastAsia="Times New Roman"/>
          <w:bCs w:val="0"/>
          <w:lang w:eastAsia="uk-UA"/>
        </w:rPr>
      </w:pPr>
      <w:r w:rsidRPr="009F1461">
        <w:rPr>
          <w:rFonts w:eastAsia="Times New Roman"/>
          <w:bCs w:val="0"/>
          <w:lang w:eastAsia="uk-UA"/>
        </w:rPr>
        <w:t>На дане питання так само було надано відповідь від продаючого підрозділу (перша група експертів). Їх думка та оцінка узгоджена і має єдиний описовий характер.</w:t>
      </w:r>
    </w:p>
    <w:p w14:paraId="0D47D477" w14:textId="2D839A7C" w:rsidR="005539DD" w:rsidRPr="009F1461" w:rsidRDefault="00B23660" w:rsidP="00340C35">
      <w:pPr>
        <w:ind w:firstLine="709"/>
        <w:rPr>
          <w:rFonts w:eastAsia="Times New Roman"/>
          <w:bCs w:val="0"/>
          <w:lang w:eastAsia="uk-UA"/>
        </w:rPr>
      </w:pPr>
      <w:r>
        <w:rPr>
          <w:rFonts w:eastAsia="Times New Roman"/>
          <w:bCs w:val="0"/>
          <w:lang w:eastAsia="uk-UA"/>
        </w:rPr>
        <w:t>«</w:t>
      </w:r>
      <w:r w:rsidR="00785934" w:rsidRPr="009F1461">
        <w:rPr>
          <w:rFonts w:eastAsia="Times New Roman"/>
          <w:bCs w:val="0"/>
          <w:lang w:eastAsia="uk-UA"/>
        </w:rPr>
        <w:t>Можна виділити</w:t>
      </w:r>
      <w:r w:rsidR="005539DD" w:rsidRPr="009F1461">
        <w:rPr>
          <w:rFonts w:eastAsia="Times New Roman"/>
          <w:bCs w:val="0"/>
          <w:lang w:eastAsia="uk-UA"/>
        </w:rPr>
        <w:t xml:space="preserve"> декілька популярних видів страхових продуктів для дітей, які мають певну популярність серед батьків</w:t>
      </w:r>
      <w:r w:rsidR="00785934" w:rsidRPr="009F1461">
        <w:rPr>
          <w:rFonts w:eastAsia="Times New Roman"/>
          <w:bCs w:val="0"/>
          <w:lang w:eastAsia="uk-UA"/>
        </w:rPr>
        <w:t>, особливо сьогодні</w:t>
      </w:r>
      <w:r w:rsidR="000537C0" w:rsidRPr="009F1461">
        <w:rPr>
          <w:rFonts w:eastAsia="Times New Roman"/>
          <w:bCs w:val="0"/>
          <w:lang w:eastAsia="uk-UA"/>
        </w:rPr>
        <w:t>.</w:t>
      </w:r>
    </w:p>
    <w:p w14:paraId="17AE93E7" w14:textId="77777777" w:rsidR="005539DD" w:rsidRPr="009F1461" w:rsidRDefault="00E9791D" w:rsidP="0062477A">
      <w:pPr>
        <w:ind w:firstLine="709"/>
        <w:rPr>
          <w:rFonts w:eastAsia="Times New Roman"/>
          <w:bCs w:val="0"/>
          <w:lang w:eastAsia="uk-UA"/>
        </w:rPr>
      </w:pPr>
      <w:r w:rsidRPr="009F1461">
        <w:rPr>
          <w:rFonts w:eastAsia="Times New Roman"/>
          <w:bCs w:val="0"/>
          <w:lang w:eastAsia="uk-UA"/>
        </w:rPr>
        <w:t>Добровільне медичне страхування є найпривабливішим</w:t>
      </w:r>
      <w:r w:rsidR="00553CCB" w:rsidRPr="009F1461">
        <w:rPr>
          <w:rFonts w:eastAsia="Times New Roman"/>
          <w:bCs w:val="0"/>
          <w:lang w:eastAsia="uk-UA"/>
        </w:rPr>
        <w:t>, так як має найбільш приємне покриття, але при цьому дороге для більшості, тому на етапі консультування є проблема відмови на основі ціни</w:t>
      </w:r>
      <w:r w:rsidR="005539DD" w:rsidRPr="009F1461">
        <w:rPr>
          <w:rFonts w:eastAsia="Times New Roman"/>
          <w:bCs w:val="0"/>
          <w:lang w:eastAsia="uk-UA"/>
        </w:rPr>
        <w:t>.</w:t>
      </w:r>
    </w:p>
    <w:p w14:paraId="1F6CC103" w14:textId="67396112" w:rsidR="000537C0" w:rsidRPr="009F1461" w:rsidRDefault="005539DD" w:rsidP="0062477A">
      <w:pPr>
        <w:ind w:firstLine="709"/>
        <w:rPr>
          <w:rFonts w:eastAsia="Times New Roman"/>
          <w:bCs w:val="0"/>
          <w:lang w:eastAsia="uk-UA"/>
        </w:rPr>
      </w:pPr>
      <w:r w:rsidRPr="009F1461">
        <w:rPr>
          <w:rFonts w:eastAsia="Times New Roman"/>
          <w:bCs w:val="0"/>
          <w:lang w:eastAsia="uk-UA"/>
        </w:rPr>
        <w:lastRenderedPageBreak/>
        <w:t>Страхування нещасного випадку</w:t>
      </w:r>
      <w:r w:rsidR="00C00576" w:rsidRPr="009F1461">
        <w:rPr>
          <w:rFonts w:eastAsia="Times New Roman"/>
          <w:bCs w:val="0"/>
          <w:lang w:eastAsia="uk-UA"/>
        </w:rPr>
        <w:t xml:space="preserve"> в останній час користується найбільшим попитом, так як має найбільш підходяще покриття</w:t>
      </w:r>
      <w:r w:rsidR="00EB5FED" w:rsidRPr="009F1461">
        <w:rPr>
          <w:rFonts w:eastAsia="Times New Roman"/>
          <w:bCs w:val="0"/>
          <w:lang w:eastAsia="uk-UA"/>
        </w:rPr>
        <w:t xml:space="preserve"> при</w:t>
      </w:r>
      <w:r w:rsidR="00C00576" w:rsidRPr="009F1461">
        <w:rPr>
          <w:rFonts w:eastAsia="Times New Roman"/>
          <w:bCs w:val="0"/>
          <w:lang w:eastAsia="uk-UA"/>
        </w:rPr>
        <w:t xml:space="preserve"> сьогоднішні</w:t>
      </w:r>
      <w:r w:rsidR="00EB5FED" w:rsidRPr="009F1461">
        <w:rPr>
          <w:rFonts w:eastAsia="Times New Roman"/>
          <w:bCs w:val="0"/>
          <w:lang w:eastAsia="uk-UA"/>
        </w:rPr>
        <w:t>х</w:t>
      </w:r>
      <w:r w:rsidR="00C00576" w:rsidRPr="009F1461">
        <w:rPr>
          <w:rFonts w:eastAsia="Times New Roman"/>
          <w:bCs w:val="0"/>
          <w:lang w:eastAsia="uk-UA"/>
        </w:rPr>
        <w:t xml:space="preserve"> умов</w:t>
      </w:r>
      <w:r w:rsidR="00EB5FED" w:rsidRPr="009F1461">
        <w:rPr>
          <w:rFonts w:eastAsia="Times New Roman"/>
          <w:bCs w:val="0"/>
          <w:lang w:eastAsia="uk-UA"/>
        </w:rPr>
        <w:t>ах та є доступним</w:t>
      </w:r>
      <w:r w:rsidR="00B23660">
        <w:rPr>
          <w:rFonts w:eastAsia="Times New Roman"/>
          <w:bCs w:val="0"/>
          <w:lang w:eastAsia="uk-UA"/>
        </w:rPr>
        <w:t>»</w:t>
      </w:r>
      <w:r w:rsidR="009A24F3" w:rsidRPr="009F1461">
        <w:rPr>
          <w:rFonts w:eastAsia="Times New Roman"/>
          <w:bCs w:val="0"/>
          <w:lang w:eastAsia="uk-UA"/>
        </w:rPr>
        <w:t>.</w:t>
      </w:r>
    </w:p>
    <w:p w14:paraId="2A355D7E" w14:textId="77777777" w:rsidR="00E72A04" w:rsidRPr="009F1461" w:rsidRDefault="00DD6F28" w:rsidP="00340C35">
      <w:pPr>
        <w:ind w:firstLine="709"/>
        <w:rPr>
          <w:rFonts w:eastAsia="Times New Roman"/>
          <w:bCs w:val="0"/>
          <w:lang w:eastAsia="uk-UA"/>
        </w:rPr>
      </w:pPr>
      <w:r w:rsidRPr="009F1461">
        <w:rPr>
          <w:rFonts w:eastAsia="Times New Roman"/>
          <w:bCs w:val="0"/>
          <w:lang w:eastAsia="uk-UA"/>
        </w:rPr>
        <w:t xml:space="preserve">Пошукове питання 3 - </w:t>
      </w:r>
      <w:r w:rsidR="007A47D3" w:rsidRPr="009F1461">
        <w:rPr>
          <w:rFonts w:eastAsia="Times New Roman"/>
          <w:bCs w:val="0"/>
          <w:lang w:eastAsia="uk-UA"/>
        </w:rPr>
        <w:t>Які рекомендації експертів зі страхування щодо подальшого розвитку страхових продуктів для дітей?</w:t>
      </w:r>
    </w:p>
    <w:p w14:paraId="5C507699" w14:textId="77777777" w:rsidR="002C0665" w:rsidRPr="009F1461" w:rsidRDefault="002C0665" w:rsidP="00340C35">
      <w:pPr>
        <w:ind w:firstLine="709"/>
        <w:rPr>
          <w:rFonts w:eastAsia="Times New Roman"/>
          <w:bCs w:val="0"/>
          <w:lang w:eastAsia="uk-UA"/>
        </w:rPr>
      </w:pPr>
      <w:r w:rsidRPr="009F1461">
        <w:rPr>
          <w:rFonts w:eastAsia="Times New Roman"/>
          <w:bCs w:val="0"/>
          <w:lang w:eastAsia="uk-UA"/>
        </w:rPr>
        <w:t>На дане питання вже  було надано відповідь другої групи експертів – підрозділ</w:t>
      </w:r>
      <w:r w:rsidR="002D0CB8" w:rsidRPr="009F1461">
        <w:rPr>
          <w:rFonts w:eastAsia="Times New Roman"/>
          <w:bCs w:val="0"/>
          <w:lang w:eastAsia="uk-UA"/>
        </w:rPr>
        <w:t xml:space="preserve"> андерайтерів</w:t>
      </w:r>
      <w:r w:rsidRPr="009F1461">
        <w:rPr>
          <w:rFonts w:eastAsia="Times New Roman"/>
          <w:bCs w:val="0"/>
          <w:lang w:eastAsia="uk-UA"/>
        </w:rPr>
        <w:t>, що займається</w:t>
      </w:r>
      <w:r w:rsidR="002D0CB8" w:rsidRPr="009F1461">
        <w:rPr>
          <w:rFonts w:eastAsia="Times New Roman"/>
          <w:bCs w:val="0"/>
          <w:lang w:eastAsia="uk-UA"/>
        </w:rPr>
        <w:t xml:space="preserve"> регулюванням умов відповідних видів страхування</w:t>
      </w:r>
      <w:r w:rsidRPr="009F1461">
        <w:rPr>
          <w:rFonts w:eastAsia="Times New Roman"/>
          <w:bCs w:val="0"/>
          <w:lang w:eastAsia="uk-UA"/>
        </w:rPr>
        <w:t>. Їх думка та оцінка узгоджена і має єдиний описовий характер.</w:t>
      </w:r>
    </w:p>
    <w:p w14:paraId="15E2C4E5" w14:textId="77777777" w:rsidR="00CD0200" w:rsidRPr="009F1461" w:rsidRDefault="007E096B" w:rsidP="0062477A">
      <w:pPr>
        <w:ind w:firstLine="709"/>
        <w:rPr>
          <w:rFonts w:eastAsia="Times New Roman"/>
          <w:bCs w:val="0"/>
          <w:lang w:eastAsia="uk-UA"/>
        </w:rPr>
      </w:pPr>
      <w:r w:rsidRPr="009F1461">
        <w:rPr>
          <w:rFonts w:eastAsia="Times New Roman"/>
          <w:bCs w:val="0"/>
          <w:lang w:eastAsia="uk-UA"/>
        </w:rPr>
        <w:t>Враховуючи г</w:t>
      </w:r>
      <w:r w:rsidR="00CD0200" w:rsidRPr="009F1461">
        <w:rPr>
          <w:rFonts w:eastAsia="Times New Roman"/>
          <w:bCs w:val="0"/>
          <w:lang w:eastAsia="uk-UA"/>
        </w:rPr>
        <w:t>нучкість і варіативність продуктів</w:t>
      </w:r>
      <w:r w:rsidRPr="009F1461">
        <w:rPr>
          <w:rFonts w:eastAsia="Times New Roman"/>
          <w:bCs w:val="0"/>
          <w:lang w:eastAsia="uk-UA"/>
        </w:rPr>
        <w:t xml:space="preserve"> є можливість надання споживачам тих умов, які їм необхідні, при цьому </w:t>
      </w:r>
      <w:r w:rsidR="00B03479" w:rsidRPr="009F1461">
        <w:rPr>
          <w:rFonts w:eastAsia="Times New Roman"/>
          <w:bCs w:val="0"/>
          <w:lang w:eastAsia="uk-UA"/>
        </w:rPr>
        <w:t>це може впливати позитивно на ціну, що буде допустима для споживача.</w:t>
      </w:r>
    </w:p>
    <w:p w14:paraId="37A83B97" w14:textId="77777777" w:rsidR="00CD0200" w:rsidRPr="009F1461" w:rsidRDefault="00B03479" w:rsidP="0062477A">
      <w:pPr>
        <w:ind w:firstLine="709"/>
        <w:rPr>
          <w:rFonts w:eastAsia="Times New Roman"/>
          <w:bCs w:val="0"/>
          <w:lang w:eastAsia="uk-UA"/>
        </w:rPr>
      </w:pPr>
      <w:r w:rsidRPr="009F1461">
        <w:rPr>
          <w:rFonts w:eastAsia="Times New Roman"/>
          <w:bCs w:val="0"/>
          <w:lang w:eastAsia="uk-UA"/>
        </w:rPr>
        <w:t>Враховуючи велику кількість ліцензій на різні види страхув</w:t>
      </w:r>
      <w:r w:rsidR="00C738ED" w:rsidRPr="009F1461">
        <w:rPr>
          <w:rFonts w:eastAsia="Times New Roman"/>
          <w:bCs w:val="0"/>
          <w:lang w:eastAsia="uk-UA"/>
        </w:rPr>
        <w:t>а</w:t>
      </w:r>
      <w:r w:rsidRPr="009F1461">
        <w:rPr>
          <w:rFonts w:eastAsia="Times New Roman"/>
          <w:bCs w:val="0"/>
          <w:lang w:eastAsia="uk-UA"/>
        </w:rPr>
        <w:t>ння</w:t>
      </w:r>
      <w:r w:rsidR="00C738ED" w:rsidRPr="009F1461">
        <w:rPr>
          <w:rFonts w:eastAsia="Times New Roman"/>
          <w:bCs w:val="0"/>
          <w:lang w:eastAsia="uk-UA"/>
        </w:rPr>
        <w:t xml:space="preserve"> можливо надавати к</w:t>
      </w:r>
      <w:r w:rsidR="00CD0200" w:rsidRPr="009F1461">
        <w:rPr>
          <w:rFonts w:eastAsia="Times New Roman"/>
          <w:bCs w:val="0"/>
          <w:lang w:eastAsia="uk-UA"/>
        </w:rPr>
        <w:t>омплексн</w:t>
      </w:r>
      <w:r w:rsidR="00C738ED" w:rsidRPr="009F1461">
        <w:rPr>
          <w:rFonts w:eastAsia="Times New Roman"/>
          <w:bCs w:val="0"/>
          <w:lang w:eastAsia="uk-UA"/>
        </w:rPr>
        <w:t>ий</w:t>
      </w:r>
      <w:r w:rsidR="00CD0200" w:rsidRPr="009F1461">
        <w:rPr>
          <w:rFonts w:eastAsia="Times New Roman"/>
          <w:bCs w:val="0"/>
          <w:lang w:eastAsia="uk-UA"/>
        </w:rPr>
        <w:t xml:space="preserve"> захист</w:t>
      </w:r>
      <w:r w:rsidR="00C738ED" w:rsidRPr="009F1461">
        <w:rPr>
          <w:rFonts w:eastAsia="Times New Roman"/>
          <w:bCs w:val="0"/>
          <w:lang w:eastAsia="uk-UA"/>
        </w:rPr>
        <w:t>. При цьому кожен з елементів може регулюватись з точку зору варіативності умов.</w:t>
      </w:r>
    </w:p>
    <w:p w14:paraId="124D26DA" w14:textId="0C7702B3" w:rsidR="002C0665" w:rsidRPr="009F1461" w:rsidRDefault="00F17112" w:rsidP="009A24F3">
      <w:pPr>
        <w:ind w:firstLine="709"/>
        <w:rPr>
          <w:rFonts w:eastAsia="Times New Roman"/>
          <w:bCs w:val="0"/>
          <w:lang w:eastAsia="uk-UA"/>
        </w:rPr>
      </w:pPr>
      <w:r w:rsidRPr="009F1461">
        <w:rPr>
          <w:rFonts w:eastAsia="Times New Roman"/>
          <w:bCs w:val="0"/>
          <w:lang w:eastAsia="uk-UA"/>
        </w:rPr>
        <w:t xml:space="preserve">Варто розвивати додаткові </w:t>
      </w:r>
      <w:r w:rsidR="00CD0200" w:rsidRPr="009F1461">
        <w:rPr>
          <w:rFonts w:eastAsia="Times New Roman"/>
          <w:bCs w:val="0"/>
          <w:lang w:eastAsia="uk-UA"/>
        </w:rPr>
        <w:t xml:space="preserve">послуги </w:t>
      </w:r>
      <w:r w:rsidRPr="009F1461">
        <w:rPr>
          <w:rFonts w:eastAsia="Times New Roman"/>
          <w:bCs w:val="0"/>
          <w:lang w:eastAsia="uk-UA"/>
        </w:rPr>
        <w:t xml:space="preserve">обслуговування та бонуси, які </w:t>
      </w:r>
      <w:r w:rsidR="00CD0200" w:rsidRPr="009F1461">
        <w:rPr>
          <w:rFonts w:eastAsia="Times New Roman"/>
          <w:bCs w:val="0"/>
          <w:lang w:eastAsia="uk-UA"/>
        </w:rPr>
        <w:t xml:space="preserve">можуть допомогти </w:t>
      </w:r>
      <w:r w:rsidR="00CF356C" w:rsidRPr="009F1461">
        <w:rPr>
          <w:rFonts w:eastAsia="Times New Roman"/>
          <w:bCs w:val="0"/>
          <w:lang w:eastAsia="uk-UA"/>
        </w:rPr>
        <w:t>стимулювати заохочення батьків.</w:t>
      </w:r>
      <w:r w:rsidR="009A24F3" w:rsidRPr="009F1461">
        <w:rPr>
          <w:rFonts w:eastAsia="Times New Roman"/>
          <w:bCs w:val="0"/>
          <w:lang w:eastAsia="uk-UA"/>
        </w:rPr>
        <w:t xml:space="preserve"> </w:t>
      </w:r>
      <w:r w:rsidR="00CD0200" w:rsidRPr="009F1461">
        <w:rPr>
          <w:rFonts w:eastAsia="Times New Roman"/>
          <w:bCs w:val="0"/>
          <w:lang w:eastAsia="uk-UA"/>
        </w:rPr>
        <w:t>Впровадження цифрових рішень, таких як мобільні додатки або електронні медичні картки, може полегшити процес отримання страхових послуг, сприяти швидкому доступу до інформації та покращити взаємодію між батьками, дітьми та страховими компаніями.</w:t>
      </w:r>
      <w:r w:rsidR="009A24F3" w:rsidRPr="009F1461">
        <w:rPr>
          <w:rFonts w:eastAsia="Times New Roman"/>
          <w:bCs w:val="0"/>
          <w:lang w:eastAsia="uk-UA"/>
        </w:rPr>
        <w:t xml:space="preserve"> </w:t>
      </w:r>
      <w:r w:rsidR="00830575" w:rsidRPr="009F1461">
        <w:rPr>
          <w:rFonts w:eastAsia="Times New Roman"/>
          <w:bCs w:val="0"/>
          <w:lang w:eastAsia="uk-UA"/>
        </w:rPr>
        <w:t>Враховуючи мінливі потреби та вимоги ринку, розвиток страхових продуктів для дітей має бути гнучким та інноваційним.</w:t>
      </w:r>
    </w:p>
    <w:p w14:paraId="34D82EB2" w14:textId="77777777" w:rsidR="00CD70E9" w:rsidRPr="009F1461" w:rsidRDefault="00830575" w:rsidP="00340C35">
      <w:pPr>
        <w:ind w:firstLine="709"/>
      </w:pPr>
      <w:r w:rsidRPr="009F1461">
        <w:t>Завдання 3. Оцінка потенційних модифікацій.</w:t>
      </w:r>
    </w:p>
    <w:p w14:paraId="648430AA" w14:textId="0C899639" w:rsidR="00830575" w:rsidRPr="009F1461" w:rsidRDefault="00E31D31" w:rsidP="00340C35">
      <w:pPr>
        <w:ind w:firstLine="709"/>
      </w:pPr>
      <w:r w:rsidRPr="009F1461">
        <w:t xml:space="preserve">Відповіді на це завдання були отримані в той самий час, коли було проведено опитування експертів для </w:t>
      </w:r>
      <w:r w:rsidR="00B23660">
        <w:t>«</w:t>
      </w:r>
      <w:r w:rsidR="0052769D" w:rsidRPr="009F1461">
        <w:t>Завдання 2</w:t>
      </w:r>
      <w:r w:rsidR="00B23660">
        <w:t>»</w:t>
      </w:r>
      <w:r w:rsidR="0052769D" w:rsidRPr="009F1461">
        <w:t>.</w:t>
      </w:r>
    </w:p>
    <w:p w14:paraId="7C1CF06E" w14:textId="7B7B18D3" w:rsidR="0052769D" w:rsidRPr="009F1461" w:rsidRDefault="0052769D" w:rsidP="009A24F3">
      <w:pPr>
        <w:ind w:firstLine="709"/>
        <w:rPr>
          <w:rFonts w:eastAsia="Times New Roman"/>
          <w:bCs w:val="0"/>
          <w:lang w:eastAsia="uk-UA"/>
        </w:rPr>
      </w:pPr>
      <w:r w:rsidRPr="009F1461">
        <w:rPr>
          <w:rFonts w:eastAsia="Times New Roman"/>
          <w:bCs w:val="0"/>
          <w:lang w:eastAsia="uk-UA"/>
        </w:rPr>
        <w:t>Завдання передбачає відповідь на пошукові питання від двох груп експертів, що отримані шляхом глибинного колективного інтерв’ю.</w:t>
      </w:r>
      <w:r w:rsidR="009A24F3" w:rsidRPr="009F1461">
        <w:rPr>
          <w:rFonts w:eastAsia="Times New Roman"/>
          <w:bCs w:val="0"/>
          <w:lang w:eastAsia="uk-UA"/>
        </w:rPr>
        <w:t xml:space="preserve"> </w:t>
      </w:r>
      <w:r w:rsidRPr="009F1461">
        <w:rPr>
          <w:rFonts w:eastAsia="Times New Roman"/>
          <w:bCs w:val="0"/>
          <w:lang w:eastAsia="uk-UA"/>
        </w:rPr>
        <w:t>Відповідно під кінець опитування було отримано колективну за узгоджену відповідь яка має поєднання різних точок зору.</w:t>
      </w:r>
    </w:p>
    <w:p w14:paraId="7D40B214" w14:textId="77777777" w:rsidR="00E31D31" w:rsidRPr="009F1461" w:rsidRDefault="0052769D" w:rsidP="00340C35">
      <w:pPr>
        <w:ind w:firstLine="709"/>
      </w:pPr>
      <w:r w:rsidRPr="009F1461">
        <w:rPr>
          <w:rFonts w:eastAsia="Times New Roman"/>
          <w:bCs w:val="0"/>
          <w:lang w:eastAsia="uk-UA"/>
        </w:rPr>
        <w:t xml:space="preserve">Пошукове питання 1 - </w:t>
      </w:r>
      <w:r w:rsidR="00E31D31" w:rsidRPr="009F1461">
        <w:t>Які аспекти поточного страхового продукту не відповідають потребам та очікуванням батьків?</w:t>
      </w:r>
    </w:p>
    <w:p w14:paraId="35FCAEDD" w14:textId="77777777" w:rsidR="0052769D" w:rsidRPr="009F1461" w:rsidRDefault="00137453" w:rsidP="00340C35">
      <w:pPr>
        <w:ind w:firstLine="709"/>
        <w:rPr>
          <w:rFonts w:eastAsia="Times New Roman"/>
          <w:bCs w:val="0"/>
          <w:lang w:eastAsia="uk-UA"/>
        </w:rPr>
      </w:pPr>
      <w:r w:rsidRPr="009F1461">
        <w:rPr>
          <w:rFonts w:eastAsia="Times New Roman"/>
          <w:bCs w:val="0"/>
          <w:lang w:eastAsia="uk-UA"/>
        </w:rPr>
        <w:lastRenderedPageBreak/>
        <w:t>На дане питання було надано  коротку відповідь від експертів</w:t>
      </w:r>
      <w:r w:rsidR="009457D9" w:rsidRPr="009F1461">
        <w:rPr>
          <w:rFonts w:eastAsia="Times New Roman"/>
          <w:bCs w:val="0"/>
          <w:lang w:eastAsia="uk-UA"/>
        </w:rPr>
        <w:t xml:space="preserve"> першої групи</w:t>
      </w:r>
      <w:r w:rsidRPr="009F1461">
        <w:rPr>
          <w:rFonts w:eastAsia="Times New Roman"/>
          <w:bCs w:val="0"/>
          <w:lang w:eastAsia="uk-UA"/>
        </w:rPr>
        <w:t>:</w:t>
      </w:r>
    </w:p>
    <w:p w14:paraId="0EABDC18" w14:textId="146A3DC2" w:rsidR="00FA7708" w:rsidRPr="009F1461" w:rsidRDefault="00B23660" w:rsidP="0064615F">
      <w:pPr>
        <w:ind w:firstLine="709"/>
        <w:rPr>
          <w:rFonts w:eastAsia="Times New Roman"/>
          <w:bCs w:val="0"/>
          <w:lang w:eastAsia="uk-UA"/>
        </w:rPr>
      </w:pPr>
      <w:r>
        <w:rPr>
          <w:rFonts w:eastAsia="Times New Roman"/>
          <w:bCs w:val="0"/>
          <w:lang w:eastAsia="uk-UA"/>
        </w:rPr>
        <w:t>«</w:t>
      </w:r>
      <w:r w:rsidR="00137453" w:rsidRPr="009F1461">
        <w:rPr>
          <w:rFonts w:eastAsia="Times New Roman"/>
          <w:bCs w:val="0"/>
          <w:lang w:eastAsia="uk-UA"/>
        </w:rPr>
        <w:t>Основною проблемою поточного страхування</w:t>
      </w:r>
      <w:r w:rsidR="00FA7708" w:rsidRPr="009F1461">
        <w:rPr>
          <w:rFonts w:eastAsia="Times New Roman"/>
          <w:bCs w:val="0"/>
          <w:lang w:eastAsia="uk-UA"/>
        </w:rPr>
        <w:t xml:space="preserve"> є достатньо висока ціна, що для багатьох споживачів є непідйомною</w:t>
      </w:r>
      <w:r>
        <w:rPr>
          <w:rFonts w:eastAsia="Times New Roman"/>
          <w:bCs w:val="0"/>
          <w:lang w:eastAsia="uk-UA"/>
        </w:rPr>
        <w:t>»</w:t>
      </w:r>
      <w:r w:rsidR="00FA7708" w:rsidRPr="009F1461">
        <w:rPr>
          <w:rFonts w:eastAsia="Times New Roman"/>
          <w:bCs w:val="0"/>
          <w:lang w:eastAsia="uk-UA"/>
        </w:rPr>
        <w:t>.</w:t>
      </w:r>
      <w:r w:rsidR="0064615F" w:rsidRPr="009F1461">
        <w:rPr>
          <w:rFonts w:eastAsia="Times New Roman"/>
          <w:bCs w:val="0"/>
          <w:lang w:eastAsia="uk-UA"/>
        </w:rPr>
        <w:t xml:space="preserve"> </w:t>
      </w:r>
      <w:r w:rsidR="00FA7708" w:rsidRPr="009F1461">
        <w:t>Цю саму картину ми можемо бачити і в опитуванні споживачів</w:t>
      </w:r>
      <w:r w:rsidR="009457D9" w:rsidRPr="009F1461">
        <w:t>. Що саме фактор ціни є найбільш впливовим.</w:t>
      </w:r>
    </w:p>
    <w:p w14:paraId="7227436E" w14:textId="77777777" w:rsidR="00E31D31" w:rsidRPr="009F1461" w:rsidRDefault="0052769D" w:rsidP="00340C35">
      <w:pPr>
        <w:ind w:firstLine="709"/>
      </w:pPr>
      <w:r w:rsidRPr="009F1461">
        <w:rPr>
          <w:rFonts w:eastAsia="Times New Roman"/>
          <w:bCs w:val="0"/>
          <w:lang w:eastAsia="uk-UA"/>
        </w:rPr>
        <w:t xml:space="preserve">Пошукове питання 2 - </w:t>
      </w:r>
      <w:r w:rsidR="00E31D31" w:rsidRPr="009F1461">
        <w:t>Які можливі напрямки модифікації страхового продукту для дітей, які повинні задовольняти найважливіші потреби та очікування споживачів</w:t>
      </w:r>
      <w:r w:rsidR="004C1151" w:rsidRPr="009F1461">
        <w:t>.</w:t>
      </w:r>
    </w:p>
    <w:p w14:paraId="6752D46F" w14:textId="77777777" w:rsidR="009457D9" w:rsidRPr="009F1461" w:rsidRDefault="004C1151" w:rsidP="00340C35">
      <w:pPr>
        <w:ind w:firstLine="709"/>
        <w:rPr>
          <w:rFonts w:eastAsia="Times New Roman"/>
          <w:bCs w:val="0"/>
          <w:lang w:eastAsia="uk-UA"/>
        </w:rPr>
      </w:pPr>
      <w:r w:rsidRPr="009F1461">
        <w:rPr>
          <w:rFonts w:eastAsia="Times New Roman"/>
          <w:bCs w:val="0"/>
          <w:lang w:eastAsia="uk-UA"/>
        </w:rPr>
        <w:t>На дане питання було надано відповідь від експертів обидвох груп. Їх думка та оцінка була узгоджена і має єдиний описовий характер.</w:t>
      </w:r>
    </w:p>
    <w:p w14:paraId="6FACA1BB" w14:textId="77777777" w:rsidR="005A5409" w:rsidRPr="009F1461" w:rsidRDefault="00F36938" w:rsidP="0062477A">
      <w:pPr>
        <w:ind w:firstLine="709"/>
        <w:rPr>
          <w:rFonts w:eastAsia="Times New Roman"/>
          <w:bCs w:val="0"/>
          <w:lang w:eastAsia="uk-UA"/>
        </w:rPr>
      </w:pPr>
      <w:r w:rsidRPr="009F1461">
        <w:rPr>
          <w:rFonts w:eastAsia="Times New Roman"/>
          <w:bCs w:val="0"/>
          <w:lang w:eastAsia="uk-UA"/>
        </w:rPr>
        <w:t>Зведення мінімально необхідного покриття</w:t>
      </w:r>
      <w:r w:rsidR="0016249C" w:rsidRPr="009F1461">
        <w:rPr>
          <w:rFonts w:eastAsia="Times New Roman"/>
          <w:bCs w:val="0"/>
          <w:lang w:eastAsia="uk-UA"/>
        </w:rPr>
        <w:t xml:space="preserve"> може знизити ціну. </w:t>
      </w:r>
      <w:r w:rsidRPr="009F1461">
        <w:rPr>
          <w:rFonts w:eastAsia="Times New Roman"/>
          <w:bCs w:val="0"/>
          <w:lang w:eastAsia="uk-UA"/>
        </w:rPr>
        <w:t>Наприклад</w:t>
      </w:r>
      <w:r w:rsidR="00D73D10" w:rsidRPr="009F1461">
        <w:rPr>
          <w:rFonts w:eastAsia="Times New Roman"/>
          <w:bCs w:val="0"/>
          <w:lang w:eastAsia="uk-UA"/>
        </w:rPr>
        <w:t>,</w:t>
      </w:r>
      <w:r w:rsidR="0016249C" w:rsidRPr="009F1461">
        <w:rPr>
          <w:rFonts w:eastAsia="Times New Roman"/>
          <w:bCs w:val="0"/>
          <w:lang w:eastAsia="uk-UA"/>
        </w:rPr>
        <w:t xml:space="preserve"> обмежити добровільне медичне страхування</w:t>
      </w:r>
      <w:r w:rsidR="00065528" w:rsidRPr="009F1461">
        <w:rPr>
          <w:rFonts w:eastAsia="Times New Roman"/>
          <w:bCs w:val="0"/>
          <w:lang w:eastAsia="uk-UA"/>
        </w:rPr>
        <w:t xml:space="preserve"> </w:t>
      </w:r>
      <w:r w:rsidR="0016249C" w:rsidRPr="009F1461">
        <w:rPr>
          <w:rFonts w:eastAsia="Times New Roman"/>
          <w:bCs w:val="0"/>
          <w:lang w:eastAsia="uk-UA"/>
        </w:rPr>
        <w:t>послугами</w:t>
      </w:r>
      <w:r w:rsidR="00065528" w:rsidRPr="009F1461">
        <w:rPr>
          <w:rFonts w:eastAsia="Times New Roman"/>
          <w:bCs w:val="0"/>
          <w:lang w:eastAsia="uk-UA"/>
        </w:rPr>
        <w:t xml:space="preserve"> в ліміті (на консультації, діагностику тощо).</w:t>
      </w:r>
    </w:p>
    <w:p w14:paraId="4CC562FE" w14:textId="0B0C14C7" w:rsidR="005A5409" w:rsidRPr="009F1461" w:rsidRDefault="005A5409" w:rsidP="0062477A">
      <w:pPr>
        <w:ind w:firstLine="709"/>
        <w:rPr>
          <w:rFonts w:eastAsia="Times New Roman"/>
          <w:bCs w:val="0"/>
          <w:lang w:eastAsia="uk-UA"/>
        </w:rPr>
      </w:pPr>
      <w:r w:rsidRPr="009F1461">
        <w:rPr>
          <w:rFonts w:eastAsia="Times New Roman"/>
          <w:bCs w:val="0"/>
          <w:lang w:eastAsia="uk-UA"/>
        </w:rPr>
        <w:t>Модифікація може полягати у зменшенні додаткових послуг або в їх виключенні, забезпечуючи лише базове медичне покриття</w:t>
      </w:r>
      <w:r w:rsidR="0064615F" w:rsidRPr="009F1461">
        <w:rPr>
          <w:rFonts w:eastAsia="Times New Roman"/>
          <w:bCs w:val="0"/>
          <w:lang w:eastAsia="uk-UA"/>
        </w:rPr>
        <w:t>:</w:t>
      </w:r>
    </w:p>
    <w:p w14:paraId="4B737F04" w14:textId="77777777" w:rsidR="006A051F" w:rsidRPr="009F1461" w:rsidRDefault="006A051F" w:rsidP="0062477A">
      <w:pPr>
        <w:ind w:firstLine="709"/>
        <w:rPr>
          <w:rFonts w:eastAsia="Times New Roman"/>
          <w:bCs w:val="0"/>
          <w:lang w:eastAsia="uk-UA"/>
        </w:rPr>
      </w:pPr>
      <w:r w:rsidRPr="009F1461">
        <w:rPr>
          <w:rFonts w:eastAsia="Times New Roman"/>
          <w:bCs w:val="0"/>
          <w:lang w:eastAsia="uk-UA"/>
        </w:rPr>
        <w:t>Застосування вибіркових покриттів. Наприклад, обмежити добровільне медичне страхування тільки послугами госпіталізації та проведенням профілактичного огляду.</w:t>
      </w:r>
    </w:p>
    <w:p w14:paraId="28DCA701" w14:textId="77777777" w:rsidR="00441C3B" w:rsidRPr="009F1461" w:rsidRDefault="00441C3B" w:rsidP="0062477A">
      <w:pPr>
        <w:ind w:firstLine="709"/>
        <w:rPr>
          <w:rFonts w:eastAsia="Times New Roman"/>
          <w:bCs w:val="0"/>
          <w:lang w:eastAsia="uk-UA"/>
        </w:rPr>
      </w:pPr>
      <w:r w:rsidRPr="009F1461">
        <w:rPr>
          <w:rFonts w:eastAsia="Times New Roman"/>
          <w:bCs w:val="0"/>
          <w:lang w:eastAsia="uk-UA"/>
        </w:rPr>
        <w:t>Вибіркове додавання послуг добровільного медичного страхування до дешевих варіантів НВ або ХВ. Наприклад, до НВ можна додати екстрену госпіталізацію, а для ХВ можна додати профілактичний ог</w:t>
      </w:r>
      <w:r w:rsidR="00021988" w:rsidRPr="009F1461">
        <w:rPr>
          <w:rFonts w:eastAsia="Times New Roman"/>
          <w:bCs w:val="0"/>
          <w:lang w:eastAsia="uk-UA"/>
        </w:rPr>
        <w:t>л</w:t>
      </w:r>
      <w:r w:rsidRPr="009F1461">
        <w:rPr>
          <w:rFonts w:eastAsia="Times New Roman"/>
          <w:bCs w:val="0"/>
          <w:lang w:eastAsia="uk-UA"/>
        </w:rPr>
        <w:t>яд.</w:t>
      </w:r>
    </w:p>
    <w:p w14:paraId="33FF9014" w14:textId="77777777" w:rsidR="00E31D31" w:rsidRPr="009F1461" w:rsidRDefault="0052769D" w:rsidP="00340C35">
      <w:pPr>
        <w:ind w:firstLine="709"/>
      </w:pPr>
      <w:r w:rsidRPr="009F1461">
        <w:rPr>
          <w:rFonts w:eastAsia="Times New Roman"/>
          <w:bCs w:val="0"/>
          <w:lang w:eastAsia="uk-UA"/>
        </w:rPr>
        <w:t xml:space="preserve">Пошукове питання 3 - </w:t>
      </w:r>
      <w:r w:rsidR="00E31D31" w:rsidRPr="009F1461">
        <w:t>Які переваги та вигоди можуть отримати батьки від модифікованого страхового продукту для дітей?</w:t>
      </w:r>
    </w:p>
    <w:p w14:paraId="6E472A60" w14:textId="77777777" w:rsidR="00021988" w:rsidRPr="009F1461" w:rsidRDefault="00021988" w:rsidP="00340C35">
      <w:pPr>
        <w:ind w:firstLine="709"/>
        <w:rPr>
          <w:rFonts w:eastAsia="Times New Roman"/>
          <w:bCs w:val="0"/>
          <w:lang w:eastAsia="uk-UA"/>
        </w:rPr>
      </w:pPr>
      <w:r w:rsidRPr="009F1461">
        <w:rPr>
          <w:rFonts w:eastAsia="Times New Roman"/>
          <w:bCs w:val="0"/>
          <w:lang w:eastAsia="uk-UA"/>
        </w:rPr>
        <w:t>На дане питання було надано відповіді згідно перших двох у блоці для даного завдання</w:t>
      </w:r>
      <w:r w:rsidR="00B82075" w:rsidRPr="009F1461">
        <w:rPr>
          <w:rFonts w:eastAsia="Times New Roman"/>
          <w:bCs w:val="0"/>
          <w:lang w:eastAsia="uk-UA"/>
        </w:rPr>
        <w:t>.</w:t>
      </w:r>
    </w:p>
    <w:p w14:paraId="3B31A048" w14:textId="4D87D0E9" w:rsidR="00B82075" w:rsidRPr="009F1461" w:rsidRDefault="00B23660" w:rsidP="00340C35">
      <w:pPr>
        <w:ind w:firstLine="709"/>
        <w:rPr>
          <w:rFonts w:eastAsia="Times New Roman"/>
          <w:bCs w:val="0"/>
          <w:lang w:eastAsia="uk-UA"/>
        </w:rPr>
      </w:pPr>
      <w:r>
        <w:rPr>
          <w:rFonts w:eastAsia="Times New Roman"/>
          <w:bCs w:val="0"/>
          <w:lang w:eastAsia="uk-UA"/>
        </w:rPr>
        <w:t>«</w:t>
      </w:r>
      <w:r w:rsidR="00B82075" w:rsidRPr="009F1461">
        <w:rPr>
          <w:rFonts w:eastAsia="Times New Roman"/>
          <w:bCs w:val="0"/>
          <w:lang w:eastAsia="uk-UA"/>
        </w:rPr>
        <w:t>Головною перевагою може стати гнучка система формування умов страхування, яка може одночасно знизити ціну</w:t>
      </w:r>
      <w:r w:rsidR="00810BC5" w:rsidRPr="009F1461">
        <w:rPr>
          <w:rFonts w:eastAsia="Times New Roman"/>
          <w:bCs w:val="0"/>
          <w:lang w:eastAsia="uk-UA"/>
        </w:rPr>
        <w:t xml:space="preserve"> на ДМС. Або запропонувати НВ з додаванням певних послуг ДМС, що хоч і збільшить ціну згідно виду страхування, але надасть більш приємні умови</w:t>
      </w:r>
      <w:r>
        <w:rPr>
          <w:rFonts w:eastAsia="Times New Roman"/>
          <w:bCs w:val="0"/>
          <w:lang w:eastAsia="uk-UA"/>
        </w:rPr>
        <w:t>»</w:t>
      </w:r>
      <w:r w:rsidR="0058715E" w:rsidRPr="009F1461">
        <w:rPr>
          <w:rFonts w:eastAsia="Times New Roman"/>
          <w:bCs w:val="0"/>
          <w:lang w:eastAsia="uk-UA"/>
        </w:rPr>
        <w:t>.</w:t>
      </w:r>
    </w:p>
    <w:p w14:paraId="79DECA49" w14:textId="77777777" w:rsidR="00C842F2" w:rsidRPr="009F1461" w:rsidRDefault="00C842F2" w:rsidP="00340C35">
      <w:pPr>
        <w:ind w:firstLine="709"/>
      </w:pPr>
      <w:r w:rsidRPr="009F1461">
        <w:t>Завдання 4. Вивчення впливу модифікацій на споживачів.</w:t>
      </w:r>
    </w:p>
    <w:p w14:paraId="73035471" w14:textId="77777777" w:rsidR="008D6D90" w:rsidRPr="009F1461" w:rsidRDefault="008D6D90" w:rsidP="00340C35">
      <w:pPr>
        <w:ind w:firstLine="709"/>
        <w:rPr>
          <w:rFonts w:eastAsia="Times New Roman"/>
          <w:bCs w:val="0"/>
          <w:lang w:eastAsia="uk-UA"/>
        </w:rPr>
      </w:pPr>
      <w:r w:rsidRPr="009F1461">
        <w:rPr>
          <w:rFonts w:eastAsia="Times New Roman"/>
          <w:bCs w:val="0"/>
          <w:lang w:eastAsia="uk-UA"/>
        </w:rPr>
        <w:lastRenderedPageBreak/>
        <w:t>Пошукове питання 1 - Чи збільшилася готовність батьків до придбання модифікованого страхового продукту для своїх дітей?</w:t>
      </w:r>
    </w:p>
    <w:p w14:paraId="61CB720D" w14:textId="77777777" w:rsidR="00CA033C" w:rsidRPr="009F1461" w:rsidRDefault="00CA033C" w:rsidP="00340C35">
      <w:pPr>
        <w:ind w:firstLine="709"/>
        <w:rPr>
          <w:rFonts w:eastAsia="Times New Roman"/>
          <w:bCs w:val="0"/>
          <w:lang w:eastAsia="uk-UA"/>
        </w:rPr>
      </w:pPr>
      <w:r w:rsidRPr="009F1461">
        <w:rPr>
          <w:rFonts w:eastAsia="Times New Roman"/>
          <w:bCs w:val="0"/>
          <w:lang w:eastAsia="uk-UA"/>
        </w:rPr>
        <w:t>Було проаналізовано першу групу за тим, чи хотіли б вони змінити наявну програму страхування на запропоновану нову (варіант для опитування</w:t>
      </w:r>
      <w:r w:rsidR="00580569" w:rsidRPr="009F1461">
        <w:rPr>
          <w:rFonts w:eastAsia="Times New Roman"/>
          <w:bCs w:val="0"/>
          <w:lang w:eastAsia="uk-UA"/>
        </w:rPr>
        <w:t xml:space="preserve"> НВ з додатковими послугами ДМС). Зараховувались відповіді від тих респондентів, що не мали страховку ДМС або ті, що вже думають про відмову від ДМС</w:t>
      </w:r>
      <w:r w:rsidRPr="009F1461">
        <w:rPr>
          <w:rFonts w:eastAsia="Times New Roman"/>
          <w:bCs w:val="0"/>
          <w:lang w:eastAsia="uk-UA"/>
        </w:rPr>
        <w:t>. Результати відображено на рисунк</w:t>
      </w:r>
      <w:r w:rsidR="00580569" w:rsidRPr="009F1461">
        <w:rPr>
          <w:rFonts w:eastAsia="Times New Roman"/>
          <w:bCs w:val="0"/>
          <w:lang w:eastAsia="uk-UA"/>
        </w:rPr>
        <w:t>у</w:t>
      </w:r>
      <w:r w:rsidRPr="009F1461">
        <w:rPr>
          <w:rFonts w:eastAsia="Times New Roman"/>
          <w:bCs w:val="0"/>
          <w:lang w:eastAsia="uk-UA"/>
        </w:rPr>
        <w:t xml:space="preserve"> 3</w:t>
      </w:r>
      <w:r w:rsidR="00580569" w:rsidRPr="009F1461">
        <w:rPr>
          <w:rFonts w:eastAsia="Times New Roman"/>
          <w:bCs w:val="0"/>
          <w:lang w:eastAsia="uk-UA"/>
        </w:rPr>
        <w:t>.6</w:t>
      </w:r>
      <w:r w:rsidRPr="009F1461">
        <w:rPr>
          <w:rFonts w:eastAsia="Times New Roman"/>
          <w:bCs w:val="0"/>
          <w:lang w:eastAsia="uk-UA"/>
        </w:rPr>
        <w:t>:</w:t>
      </w:r>
    </w:p>
    <w:p w14:paraId="1E848EA3" w14:textId="77777777" w:rsidR="00345EDB" w:rsidRPr="009F1461" w:rsidRDefault="00345EDB" w:rsidP="00340C35">
      <w:pPr>
        <w:ind w:firstLine="709"/>
        <w:rPr>
          <w:rFonts w:eastAsia="Times New Roman"/>
          <w:bCs w:val="0"/>
          <w:lang w:eastAsia="uk-UA"/>
        </w:rPr>
      </w:pPr>
    </w:p>
    <w:p w14:paraId="54E3586E" w14:textId="77777777" w:rsidR="00580569" w:rsidRPr="009F1461" w:rsidRDefault="00791F61" w:rsidP="00340C35">
      <w:pPr>
        <w:ind w:firstLine="709"/>
        <w:rPr>
          <w:rFonts w:eastAsia="Times New Roman"/>
          <w:bCs w:val="0"/>
          <w:lang w:eastAsia="uk-UA"/>
        </w:rPr>
      </w:pPr>
      <w:r w:rsidRPr="009F1461">
        <w:rPr>
          <w:rFonts w:eastAsia="Times New Roman"/>
          <w:bCs w:val="0"/>
          <w:noProof/>
          <w:lang w:val="ru-RU" w:eastAsia="ru-RU"/>
        </w:rPr>
        <w:drawing>
          <wp:inline distT="0" distB="0" distL="0" distR="0" wp14:anchorId="02DBBC34" wp14:editId="64D73BB6">
            <wp:extent cx="5925820" cy="2959052"/>
            <wp:effectExtent l="0" t="0" r="0" b="0"/>
            <wp:docPr id="1267151394"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pic:cNvPicPr>
                      <a:picLocks noChangeAspect="1" noChangeArrowheads="1"/>
                    </pic:cNvPicPr>
                  </pic:nvPicPr>
                  <pic:blipFill rotWithShape="1">
                    <a:blip r:embed="rId23" cstate="print">
                      <a:extLst>
                        <a:ext uri="{28A0092B-C50C-407E-A947-70E740481C1C}">
                          <a14:useLocalDpi xmlns:a14="http://schemas.microsoft.com/office/drawing/2010/main" val="0"/>
                        </a:ext>
                      </a:extLst>
                    </a:blip>
                    <a:srcRect t="20817"/>
                    <a:stretch/>
                  </pic:blipFill>
                  <pic:spPr bwMode="auto">
                    <a:xfrm>
                      <a:off x="0" y="0"/>
                      <a:ext cx="5925820" cy="2959052"/>
                    </a:xfrm>
                    <a:prstGeom prst="rect">
                      <a:avLst/>
                    </a:prstGeom>
                    <a:noFill/>
                    <a:ln>
                      <a:noFill/>
                    </a:ln>
                    <a:extLst>
                      <a:ext uri="{53640926-AAD7-44D8-BBD7-CCE9431645EC}">
                        <a14:shadowObscured xmlns:a14="http://schemas.microsoft.com/office/drawing/2010/main"/>
                      </a:ext>
                    </a:extLst>
                  </pic:spPr>
                </pic:pic>
              </a:graphicData>
            </a:graphic>
          </wp:inline>
        </w:drawing>
      </w:r>
    </w:p>
    <w:p w14:paraId="30C44988" w14:textId="74F0F329" w:rsidR="00580569" w:rsidRPr="009F1461" w:rsidRDefault="00580569" w:rsidP="00340C35">
      <w:pPr>
        <w:ind w:firstLine="709"/>
        <w:jc w:val="center"/>
        <w:rPr>
          <w:rFonts w:eastAsia="Times New Roman"/>
          <w:bCs w:val="0"/>
          <w:lang w:eastAsia="uk-UA"/>
        </w:rPr>
      </w:pPr>
      <w:r w:rsidRPr="009F1461">
        <w:t xml:space="preserve">Рисунок 3.6 – Результати за питанням </w:t>
      </w:r>
      <w:r w:rsidR="00B23660">
        <w:t>«</w:t>
      </w:r>
      <w:r w:rsidR="00352413" w:rsidRPr="009F1461">
        <w:t>Чи хотіли б Ви мати можливість перейти на дешеву програму страхування, але яка б включала у себе додатковий супровід ДМС?</w:t>
      </w:r>
      <w:r w:rsidR="00B23660">
        <w:rPr>
          <w:rFonts w:eastAsia="Times New Roman"/>
          <w:bCs w:val="0"/>
          <w:lang w:eastAsia="uk-UA"/>
        </w:rPr>
        <w:t>»</w:t>
      </w:r>
    </w:p>
    <w:p w14:paraId="1396D50A" w14:textId="77777777" w:rsidR="003C73C9" w:rsidRPr="00D54FFD" w:rsidRDefault="003C73C9" w:rsidP="003C73C9">
      <w:pPr>
        <w:ind w:firstLine="709"/>
        <w:rPr>
          <w:i/>
          <w:iCs/>
          <w:noProof/>
          <w:lang w:val="ru-RU"/>
        </w:rPr>
      </w:pPr>
      <w:r w:rsidRPr="00D54FFD">
        <w:rPr>
          <w:i/>
          <w:iCs/>
          <w:noProof/>
          <w:lang w:val="ru-RU"/>
        </w:rPr>
        <w:t xml:space="preserve">Джерело: Складено автором </w:t>
      </w:r>
      <w:r w:rsidRPr="00D54FFD">
        <w:rPr>
          <w:i/>
          <w:iCs/>
          <w:lang w:val="ru-RU"/>
        </w:rPr>
        <w:t>на основі власних досліджень автора</w:t>
      </w:r>
    </w:p>
    <w:p w14:paraId="441E9E7E" w14:textId="77777777" w:rsidR="00345EDB" w:rsidRPr="003C73C9" w:rsidRDefault="00345EDB" w:rsidP="00340C35">
      <w:pPr>
        <w:ind w:firstLine="709"/>
        <w:jc w:val="center"/>
        <w:rPr>
          <w:lang w:val="ru-RU"/>
        </w:rPr>
      </w:pPr>
    </w:p>
    <w:p w14:paraId="7545AA83" w14:textId="7C718F78" w:rsidR="00580569" w:rsidRPr="009F1461" w:rsidRDefault="00706E29" w:rsidP="00340C35">
      <w:pPr>
        <w:ind w:firstLine="709"/>
        <w:rPr>
          <w:rFonts w:eastAsia="Times New Roman"/>
          <w:bCs w:val="0"/>
          <w:lang w:eastAsia="uk-UA"/>
        </w:rPr>
      </w:pPr>
      <w:r w:rsidRPr="009F1461">
        <w:rPr>
          <w:rFonts w:eastAsia="Times New Roman"/>
          <w:bCs w:val="0"/>
          <w:lang w:eastAsia="uk-UA"/>
        </w:rPr>
        <w:t xml:space="preserve">А саме 57% дали відповідь  - </w:t>
      </w:r>
      <w:r w:rsidR="00B23660">
        <w:rPr>
          <w:rFonts w:eastAsia="Times New Roman"/>
          <w:bCs w:val="0"/>
          <w:lang w:eastAsia="uk-UA"/>
        </w:rPr>
        <w:t>«</w:t>
      </w:r>
      <w:r w:rsidRPr="009F1461">
        <w:rPr>
          <w:rFonts w:eastAsia="Times New Roman"/>
          <w:bCs w:val="0"/>
          <w:lang w:eastAsia="uk-UA"/>
        </w:rPr>
        <w:t>Так</w:t>
      </w:r>
      <w:r w:rsidR="00B23660">
        <w:rPr>
          <w:rFonts w:eastAsia="Times New Roman"/>
          <w:bCs w:val="0"/>
          <w:lang w:eastAsia="uk-UA"/>
        </w:rPr>
        <w:t>»</w:t>
      </w:r>
      <w:r w:rsidRPr="009F1461">
        <w:rPr>
          <w:rFonts w:eastAsia="Times New Roman"/>
          <w:bCs w:val="0"/>
          <w:lang w:eastAsia="uk-UA"/>
        </w:rPr>
        <w:t xml:space="preserve">, близько 18% відповіли </w:t>
      </w:r>
      <w:r w:rsidR="00B23660">
        <w:rPr>
          <w:rFonts w:eastAsia="Times New Roman"/>
          <w:bCs w:val="0"/>
          <w:lang w:eastAsia="uk-UA"/>
        </w:rPr>
        <w:t>«</w:t>
      </w:r>
      <w:r w:rsidRPr="009F1461">
        <w:rPr>
          <w:rFonts w:eastAsia="Times New Roman"/>
          <w:bCs w:val="0"/>
          <w:lang w:eastAsia="uk-UA"/>
        </w:rPr>
        <w:t>Ні</w:t>
      </w:r>
      <w:r w:rsidR="00B23660">
        <w:rPr>
          <w:rFonts w:eastAsia="Times New Roman"/>
          <w:bCs w:val="0"/>
          <w:lang w:eastAsia="uk-UA"/>
        </w:rPr>
        <w:t>»</w:t>
      </w:r>
      <w:r w:rsidRPr="009F1461">
        <w:rPr>
          <w:rFonts w:eastAsia="Times New Roman"/>
          <w:bCs w:val="0"/>
          <w:lang w:eastAsia="uk-UA"/>
        </w:rPr>
        <w:t xml:space="preserve">, при цьому </w:t>
      </w:r>
      <w:r w:rsidR="004B59E9" w:rsidRPr="009F1461">
        <w:rPr>
          <w:rFonts w:eastAsia="Times New Roman"/>
          <w:bCs w:val="0"/>
          <w:lang w:eastAsia="uk-UA"/>
        </w:rPr>
        <w:t>частину опитуваних все ще влаштовують поточні умови страхування.</w:t>
      </w:r>
    </w:p>
    <w:p w14:paraId="0CAB6811" w14:textId="77777777" w:rsidR="004B59E9" w:rsidRPr="009F1461" w:rsidRDefault="004B59E9" w:rsidP="00340C35">
      <w:pPr>
        <w:ind w:firstLine="709"/>
        <w:rPr>
          <w:rFonts w:eastAsia="Times New Roman"/>
          <w:bCs w:val="0"/>
          <w:lang w:eastAsia="uk-UA"/>
        </w:rPr>
      </w:pPr>
      <w:r w:rsidRPr="009F1461">
        <w:rPr>
          <w:rFonts w:eastAsia="Times New Roman"/>
          <w:bCs w:val="0"/>
          <w:lang w:eastAsia="uk-UA"/>
        </w:rPr>
        <w:t>Також було проаналізовано другу групу за тим, чи хотіли б вони придбати наявну програму страхування на запропоновану нову (варіант для опитування НВ з додатковими послугами ДМС). Результати відображено на рисунку 3.</w:t>
      </w:r>
      <w:r w:rsidR="00352413" w:rsidRPr="009F1461">
        <w:rPr>
          <w:rFonts w:eastAsia="Times New Roman"/>
          <w:bCs w:val="0"/>
          <w:lang w:eastAsia="uk-UA"/>
        </w:rPr>
        <w:t>7</w:t>
      </w:r>
      <w:r w:rsidRPr="009F1461">
        <w:rPr>
          <w:rFonts w:eastAsia="Times New Roman"/>
          <w:bCs w:val="0"/>
          <w:lang w:eastAsia="uk-UA"/>
        </w:rPr>
        <w:t>:</w:t>
      </w:r>
    </w:p>
    <w:p w14:paraId="33BB31BB" w14:textId="77777777" w:rsidR="00345EDB" w:rsidRPr="009F1461" w:rsidRDefault="00345EDB" w:rsidP="00340C35">
      <w:pPr>
        <w:ind w:firstLine="709"/>
        <w:rPr>
          <w:rFonts w:eastAsia="Times New Roman"/>
          <w:bCs w:val="0"/>
          <w:lang w:eastAsia="uk-UA"/>
        </w:rPr>
      </w:pPr>
    </w:p>
    <w:p w14:paraId="26C40D0C" w14:textId="77777777" w:rsidR="00352413" w:rsidRPr="009F1461" w:rsidRDefault="00791F61" w:rsidP="00340C35">
      <w:pPr>
        <w:ind w:firstLine="709"/>
        <w:rPr>
          <w:rFonts w:eastAsia="Times New Roman"/>
          <w:bCs w:val="0"/>
          <w:lang w:eastAsia="uk-UA"/>
        </w:rPr>
      </w:pPr>
      <w:r w:rsidRPr="009F1461">
        <w:rPr>
          <w:rFonts w:eastAsia="Times New Roman"/>
          <w:bCs w:val="0"/>
          <w:noProof/>
          <w:lang w:val="ru-RU" w:eastAsia="ru-RU"/>
        </w:rPr>
        <w:lastRenderedPageBreak/>
        <w:drawing>
          <wp:inline distT="0" distB="0" distL="0" distR="0" wp14:anchorId="38B2E867" wp14:editId="510D678A">
            <wp:extent cx="5913755" cy="2960635"/>
            <wp:effectExtent l="0" t="0" r="0" b="0"/>
            <wp:docPr id="2062816793"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pic:cNvPicPr>
                      <a:picLocks noChangeAspect="1" noChangeArrowheads="1"/>
                    </pic:cNvPicPr>
                  </pic:nvPicPr>
                  <pic:blipFill rotWithShape="1">
                    <a:blip r:embed="rId24" cstate="print">
                      <a:extLst>
                        <a:ext uri="{28A0092B-C50C-407E-A947-70E740481C1C}">
                          <a14:useLocalDpi xmlns:a14="http://schemas.microsoft.com/office/drawing/2010/main" val="0"/>
                        </a:ext>
                      </a:extLst>
                    </a:blip>
                    <a:srcRect t="20518"/>
                    <a:stretch/>
                  </pic:blipFill>
                  <pic:spPr bwMode="auto">
                    <a:xfrm>
                      <a:off x="0" y="0"/>
                      <a:ext cx="5913755" cy="2960635"/>
                    </a:xfrm>
                    <a:prstGeom prst="rect">
                      <a:avLst/>
                    </a:prstGeom>
                    <a:noFill/>
                    <a:ln>
                      <a:noFill/>
                    </a:ln>
                    <a:extLst>
                      <a:ext uri="{53640926-AAD7-44D8-BBD7-CCE9431645EC}">
                        <a14:shadowObscured xmlns:a14="http://schemas.microsoft.com/office/drawing/2010/main"/>
                      </a:ext>
                    </a:extLst>
                  </pic:spPr>
                </pic:pic>
              </a:graphicData>
            </a:graphic>
          </wp:inline>
        </w:drawing>
      </w:r>
    </w:p>
    <w:p w14:paraId="4A355A07" w14:textId="7C3516E0" w:rsidR="00352413" w:rsidRPr="009F1461" w:rsidRDefault="00352413" w:rsidP="00340C35">
      <w:pPr>
        <w:ind w:firstLine="709"/>
        <w:jc w:val="center"/>
      </w:pPr>
      <w:r w:rsidRPr="009F1461">
        <w:t xml:space="preserve">Рисунок 3.7 – Результати за питанням </w:t>
      </w:r>
      <w:r w:rsidR="00B23660">
        <w:t>«</w:t>
      </w:r>
      <w:r w:rsidR="00494F37" w:rsidRPr="009F1461">
        <w:t>Чи хотіли б Ви мати можливість придбати дешеву програму страхування, яка б включала у себе додатковий супровід ДМС?</w:t>
      </w:r>
      <w:r w:rsidR="00B23660">
        <w:t>»</w:t>
      </w:r>
    </w:p>
    <w:p w14:paraId="1C77ACD6" w14:textId="77777777" w:rsidR="003C73C9" w:rsidRPr="00D54FFD" w:rsidRDefault="003C73C9" w:rsidP="003C73C9">
      <w:pPr>
        <w:ind w:firstLine="709"/>
        <w:rPr>
          <w:i/>
          <w:iCs/>
          <w:noProof/>
          <w:lang w:val="ru-RU"/>
        </w:rPr>
      </w:pPr>
      <w:r w:rsidRPr="00D54FFD">
        <w:rPr>
          <w:i/>
          <w:iCs/>
          <w:noProof/>
          <w:lang w:val="ru-RU"/>
        </w:rPr>
        <w:t xml:space="preserve">Джерело: Складено автором </w:t>
      </w:r>
      <w:r w:rsidRPr="00D54FFD">
        <w:rPr>
          <w:i/>
          <w:iCs/>
          <w:lang w:val="ru-RU"/>
        </w:rPr>
        <w:t>на основі власних досліджень автора</w:t>
      </w:r>
    </w:p>
    <w:p w14:paraId="23907C0C" w14:textId="77777777" w:rsidR="00345EDB" w:rsidRPr="003C73C9" w:rsidRDefault="00345EDB" w:rsidP="00340C35">
      <w:pPr>
        <w:ind w:firstLine="709"/>
        <w:jc w:val="center"/>
        <w:rPr>
          <w:lang w:val="ru-RU"/>
        </w:rPr>
      </w:pPr>
    </w:p>
    <w:p w14:paraId="7BCBA21F" w14:textId="4A0DAD23" w:rsidR="005B656D" w:rsidRPr="009F1461" w:rsidRDefault="00494F37" w:rsidP="00340C35">
      <w:pPr>
        <w:ind w:firstLine="709"/>
        <w:rPr>
          <w:rFonts w:eastAsia="Times New Roman"/>
          <w:bCs w:val="0"/>
          <w:lang w:eastAsia="uk-UA"/>
        </w:rPr>
      </w:pPr>
      <w:r w:rsidRPr="009F1461">
        <w:rPr>
          <w:rFonts w:eastAsia="Times New Roman"/>
          <w:bCs w:val="0"/>
          <w:lang w:eastAsia="uk-UA"/>
        </w:rPr>
        <w:t xml:space="preserve">А саме майже 70% дали відповідь  - </w:t>
      </w:r>
      <w:r w:rsidR="00B23660">
        <w:rPr>
          <w:rFonts w:eastAsia="Times New Roman"/>
          <w:bCs w:val="0"/>
          <w:lang w:eastAsia="uk-UA"/>
        </w:rPr>
        <w:t>«</w:t>
      </w:r>
      <w:r w:rsidRPr="009F1461">
        <w:rPr>
          <w:rFonts w:eastAsia="Times New Roman"/>
          <w:bCs w:val="0"/>
          <w:lang w:eastAsia="uk-UA"/>
        </w:rPr>
        <w:t>Так</w:t>
      </w:r>
      <w:r w:rsidR="00B23660">
        <w:rPr>
          <w:rFonts w:eastAsia="Times New Roman"/>
          <w:bCs w:val="0"/>
          <w:lang w:eastAsia="uk-UA"/>
        </w:rPr>
        <w:t>»</w:t>
      </w:r>
      <w:r w:rsidRPr="009F1461">
        <w:rPr>
          <w:rFonts w:eastAsia="Times New Roman"/>
          <w:bCs w:val="0"/>
          <w:lang w:eastAsia="uk-UA"/>
        </w:rPr>
        <w:t xml:space="preserve">, близько 18% відповіли </w:t>
      </w:r>
      <w:r w:rsidR="00B23660">
        <w:rPr>
          <w:rFonts w:eastAsia="Times New Roman"/>
          <w:bCs w:val="0"/>
          <w:lang w:eastAsia="uk-UA"/>
        </w:rPr>
        <w:t>«</w:t>
      </w:r>
      <w:r w:rsidRPr="009F1461">
        <w:rPr>
          <w:rFonts w:eastAsia="Times New Roman"/>
          <w:bCs w:val="0"/>
          <w:lang w:eastAsia="uk-UA"/>
        </w:rPr>
        <w:t>Ні</w:t>
      </w:r>
      <w:r w:rsidR="00B23660">
        <w:rPr>
          <w:rFonts w:eastAsia="Times New Roman"/>
          <w:bCs w:val="0"/>
          <w:lang w:eastAsia="uk-UA"/>
        </w:rPr>
        <w:t>»</w:t>
      </w:r>
      <w:r w:rsidRPr="009F1461">
        <w:rPr>
          <w:rFonts w:eastAsia="Times New Roman"/>
          <w:bCs w:val="0"/>
          <w:lang w:eastAsia="uk-UA"/>
        </w:rPr>
        <w:t xml:space="preserve"> та продовжили розгляд класичних видів страхування, та </w:t>
      </w:r>
      <w:r w:rsidR="005B656D" w:rsidRPr="009F1461">
        <w:rPr>
          <w:rFonts w:eastAsia="Times New Roman"/>
          <w:bCs w:val="0"/>
          <w:lang w:eastAsia="uk-UA"/>
        </w:rPr>
        <w:t>остання частина все ще не бажають купувати страховку.</w:t>
      </w:r>
    </w:p>
    <w:p w14:paraId="4E176876" w14:textId="77777777" w:rsidR="005B656D" w:rsidRPr="009F1461" w:rsidRDefault="005B656D" w:rsidP="00340C35">
      <w:pPr>
        <w:ind w:firstLine="709"/>
        <w:rPr>
          <w:rFonts w:eastAsia="Times New Roman"/>
          <w:bCs w:val="0"/>
          <w:lang w:eastAsia="uk-UA"/>
        </w:rPr>
      </w:pPr>
      <w:r w:rsidRPr="009F1461">
        <w:rPr>
          <w:rFonts w:eastAsia="Times New Roman"/>
          <w:bCs w:val="0"/>
          <w:lang w:eastAsia="uk-UA"/>
        </w:rPr>
        <w:t xml:space="preserve">За даним пошуковим питанням і його результатами можна засвідчити, що </w:t>
      </w:r>
      <w:r w:rsidR="008E2623" w:rsidRPr="009F1461">
        <w:rPr>
          <w:rFonts w:eastAsia="Times New Roman"/>
          <w:bCs w:val="0"/>
          <w:lang w:eastAsia="uk-UA"/>
        </w:rPr>
        <w:t>модифікований продукт може бути більш привабливим, відповідно його модифікація є доцільною.</w:t>
      </w:r>
    </w:p>
    <w:p w14:paraId="730F519A" w14:textId="77777777" w:rsidR="00C842F2" w:rsidRPr="009F1461" w:rsidRDefault="008D6D90" w:rsidP="00340C35">
      <w:pPr>
        <w:ind w:firstLine="709"/>
        <w:rPr>
          <w:rFonts w:eastAsia="Times New Roman"/>
          <w:bCs w:val="0"/>
          <w:lang w:eastAsia="uk-UA"/>
        </w:rPr>
      </w:pPr>
      <w:r w:rsidRPr="009F1461">
        <w:rPr>
          <w:rFonts w:eastAsia="Times New Roman"/>
          <w:bCs w:val="0"/>
          <w:lang w:eastAsia="uk-UA"/>
        </w:rPr>
        <w:t>Пошукове питання 2 - Які додаткові сервіси або покриття  хотіли б бачити? (наприклад, консультації з лікарем, допомога в наданні першої допомоги)?</w:t>
      </w:r>
    </w:p>
    <w:p w14:paraId="6B0770CE" w14:textId="03C0E030" w:rsidR="00345EDB" w:rsidRPr="009F1461" w:rsidRDefault="009F6C11" w:rsidP="00340C35">
      <w:pPr>
        <w:ind w:firstLine="709"/>
        <w:rPr>
          <w:rFonts w:eastAsia="Times New Roman"/>
          <w:bCs w:val="0"/>
          <w:lang w:eastAsia="uk-UA"/>
        </w:rPr>
      </w:pPr>
      <w:r w:rsidRPr="009F1461">
        <w:rPr>
          <w:rFonts w:eastAsia="Times New Roman"/>
          <w:bCs w:val="0"/>
          <w:lang w:eastAsia="uk-UA"/>
        </w:rPr>
        <w:t>Для з'ясування пріоритетів споживачів було включено питання в анкеті, яке спрямовується на визначення того, що саме вважається більш пріоритетним для споживачів. Результати опитування першої групи були аналізовані і представлені на рисунку 3.8.</w:t>
      </w:r>
    </w:p>
    <w:p w14:paraId="66C882D3" w14:textId="77777777" w:rsidR="0053086E" w:rsidRPr="009F1461" w:rsidRDefault="00791F61" w:rsidP="00340C35">
      <w:pPr>
        <w:ind w:firstLine="709"/>
        <w:jc w:val="center"/>
        <w:rPr>
          <w:rFonts w:eastAsia="Times New Roman"/>
          <w:bCs w:val="0"/>
          <w:lang w:eastAsia="uk-UA"/>
        </w:rPr>
      </w:pPr>
      <w:r w:rsidRPr="009F1461">
        <w:rPr>
          <w:rFonts w:eastAsia="Times New Roman"/>
          <w:bCs w:val="0"/>
          <w:noProof/>
          <w:lang w:val="ru-RU" w:eastAsia="ru-RU"/>
        </w:rPr>
        <w:lastRenderedPageBreak/>
        <w:drawing>
          <wp:inline distT="0" distB="0" distL="0" distR="0" wp14:anchorId="558989F6" wp14:editId="017185A3">
            <wp:extent cx="5624020" cy="2921330"/>
            <wp:effectExtent l="0" t="0" r="0" b="0"/>
            <wp:docPr id="1457202259"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pic:cNvPicPr>
                      <a:picLocks noChangeAspect="1" noChangeArrowheads="1"/>
                    </pic:cNvPicPr>
                  </pic:nvPicPr>
                  <pic:blipFill rotWithShape="1">
                    <a:blip r:embed="rId25" cstate="print">
                      <a:extLst>
                        <a:ext uri="{28A0092B-C50C-407E-A947-70E740481C1C}">
                          <a14:useLocalDpi xmlns:a14="http://schemas.microsoft.com/office/drawing/2010/main" val="0"/>
                        </a:ext>
                      </a:extLst>
                    </a:blip>
                    <a:srcRect t="16254"/>
                    <a:stretch/>
                  </pic:blipFill>
                  <pic:spPr bwMode="auto">
                    <a:xfrm>
                      <a:off x="0" y="0"/>
                      <a:ext cx="5643959" cy="2931687"/>
                    </a:xfrm>
                    <a:prstGeom prst="rect">
                      <a:avLst/>
                    </a:prstGeom>
                    <a:noFill/>
                    <a:ln>
                      <a:noFill/>
                    </a:ln>
                    <a:extLst>
                      <a:ext uri="{53640926-AAD7-44D8-BBD7-CCE9431645EC}">
                        <a14:shadowObscured xmlns:a14="http://schemas.microsoft.com/office/drawing/2010/main"/>
                      </a:ext>
                    </a:extLst>
                  </pic:spPr>
                </pic:pic>
              </a:graphicData>
            </a:graphic>
          </wp:inline>
        </w:drawing>
      </w:r>
    </w:p>
    <w:p w14:paraId="354FB950" w14:textId="0012A365" w:rsidR="0053086E" w:rsidRPr="009F1461" w:rsidRDefault="008C7AC8" w:rsidP="00340C35">
      <w:pPr>
        <w:ind w:firstLine="709"/>
        <w:jc w:val="center"/>
      </w:pPr>
      <w:r w:rsidRPr="009F1461">
        <w:t xml:space="preserve">Рисунок 3.8 – Результати за питанням </w:t>
      </w:r>
      <w:r w:rsidR="00B23660">
        <w:t>«</w:t>
      </w:r>
      <w:r w:rsidRPr="009F1461">
        <w:t>Додатково які опції ДМС ви б хотіли бачити у новому товарі?</w:t>
      </w:r>
      <w:r w:rsidR="00B23660">
        <w:t>»</w:t>
      </w:r>
      <w:r w:rsidRPr="009F1461">
        <w:t xml:space="preserve"> для 1 групи.</w:t>
      </w:r>
    </w:p>
    <w:p w14:paraId="362E5D2B" w14:textId="77777777" w:rsidR="003C73C9" w:rsidRPr="00D54FFD" w:rsidRDefault="003C73C9" w:rsidP="003C73C9">
      <w:pPr>
        <w:ind w:firstLine="709"/>
        <w:rPr>
          <w:i/>
          <w:iCs/>
          <w:noProof/>
          <w:lang w:val="ru-RU"/>
        </w:rPr>
      </w:pPr>
      <w:r w:rsidRPr="00D54FFD">
        <w:rPr>
          <w:i/>
          <w:iCs/>
          <w:noProof/>
          <w:lang w:val="ru-RU"/>
        </w:rPr>
        <w:t xml:space="preserve">Джерело: Складено автором </w:t>
      </w:r>
      <w:r w:rsidRPr="00D54FFD">
        <w:rPr>
          <w:i/>
          <w:iCs/>
          <w:lang w:val="ru-RU"/>
        </w:rPr>
        <w:t>на основі власних досліджень автора</w:t>
      </w:r>
    </w:p>
    <w:p w14:paraId="11CD9955" w14:textId="77777777" w:rsidR="00345EDB" w:rsidRPr="003C73C9" w:rsidRDefault="00345EDB" w:rsidP="00340C35">
      <w:pPr>
        <w:ind w:firstLine="709"/>
        <w:jc w:val="center"/>
        <w:rPr>
          <w:lang w:val="ru-RU"/>
        </w:rPr>
      </w:pPr>
    </w:p>
    <w:p w14:paraId="2A581BAB" w14:textId="50C9006C" w:rsidR="00B47287" w:rsidRPr="009F1461" w:rsidRDefault="009F6C11" w:rsidP="009F6C11">
      <w:pPr>
        <w:ind w:firstLine="709"/>
      </w:pPr>
      <w:r w:rsidRPr="009F1461">
        <w:t xml:space="preserve">На дане питання було отримано </w:t>
      </w:r>
      <w:r w:rsidR="00BC7C35">
        <w:t xml:space="preserve"> також </w:t>
      </w:r>
      <w:r w:rsidRPr="009F1461">
        <w:t>відповіді від д</w:t>
      </w:r>
      <w:r w:rsidR="00BC7C35">
        <w:t>ругої</w:t>
      </w:r>
      <w:r w:rsidRPr="009F1461">
        <w:t xml:space="preserve"> груп</w:t>
      </w:r>
      <w:r w:rsidR="00BC7C35">
        <w:t>и</w:t>
      </w:r>
      <w:r w:rsidRPr="009F1461">
        <w:t xml:space="preserve"> респондентів</w:t>
      </w:r>
      <w:r w:rsidR="00BC7C35">
        <w:t xml:space="preserve">. </w:t>
      </w:r>
      <w:r w:rsidRPr="009F1461">
        <w:t>Результати другої групи респондентів представлені на рисунку 3.9.</w:t>
      </w:r>
    </w:p>
    <w:p w14:paraId="79B5E4BD" w14:textId="77777777" w:rsidR="009F6C11" w:rsidRPr="009F1461" w:rsidRDefault="009F6C11" w:rsidP="009F6C11">
      <w:pPr>
        <w:ind w:firstLine="709"/>
      </w:pPr>
    </w:p>
    <w:p w14:paraId="4E84F1AD" w14:textId="77777777" w:rsidR="008C7AC8" w:rsidRPr="009F1461" w:rsidRDefault="00791F61" w:rsidP="00340C35">
      <w:pPr>
        <w:ind w:firstLine="709"/>
        <w:rPr>
          <w:rFonts w:eastAsia="Times New Roman"/>
          <w:bCs w:val="0"/>
          <w:lang w:eastAsia="uk-UA"/>
        </w:rPr>
      </w:pPr>
      <w:r w:rsidRPr="009F1461">
        <w:rPr>
          <w:rFonts w:eastAsia="Times New Roman"/>
          <w:bCs w:val="0"/>
          <w:noProof/>
          <w:lang w:val="ru-RU" w:eastAsia="ru-RU"/>
        </w:rPr>
        <w:drawing>
          <wp:inline distT="0" distB="0" distL="0" distR="0" wp14:anchorId="4B24643F" wp14:editId="2923665D">
            <wp:extent cx="5545777" cy="2860559"/>
            <wp:effectExtent l="0" t="0" r="0" b="0"/>
            <wp:docPr id="119419671"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pic:cNvPicPr>
                      <a:picLocks noChangeAspect="1" noChangeArrowheads="1"/>
                    </pic:cNvPicPr>
                  </pic:nvPicPr>
                  <pic:blipFill rotWithShape="1">
                    <a:blip r:embed="rId26" cstate="print">
                      <a:extLst>
                        <a:ext uri="{28A0092B-C50C-407E-A947-70E740481C1C}">
                          <a14:useLocalDpi xmlns:a14="http://schemas.microsoft.com/office/drawing/2010/main" val="0"/>
                        </a:ext>
                      </a:extLst>
                    </a:blip>
                    <a:srcRect t="14442"/>
                    <a:stretch/>
                  </pic:blipFill>
                  <pic:spPr bwMode="auto">
                    <a:xfrm>
                      <a:off x="0" y="0"/>
                      <a:ext cx="5567671" cy="2871852"/>
                    </a:xfrm>
                    <a:prstGeom prst="rect">
                      <a:avLst/>
                    </a:prstGeom>
                    <a:noFill/>
                    <a:ln>
                      <a:noFill/>
                    </a:ln>
                    <a:extLst>
                      <a:ext uri="{53640926-AAD7-44D8-BBD7-CCE9431645EC}">
                        <a14:shadowObscured xmlns:a14="http://schemas.microsoft.com/office/drawing/2010/main"/>
                      </a:ext>
                    </a:extLst>
                  </pic:spPr>
                </pic:pic>
              </a:graphicData>
            </a:graphic>
          </wp:inline>
        </w:drawing>
      </w:r>
    </w:p>
    <w:p w14:paraId="37890168" w14:textId="1A735572" w:rsidR="00B47287" w:rsidRDefault="008C7AC8" w:rsidP="009F6C11">
      <w:pPr>
        <w:ind w:firstLine="709"/>
        <w:jc w:val="center"/>
      </w:pPr>
      <w:r w:rsidRPr="009F1461">
        <w:t>Рисунок 3.</w:t>
      </w:r>
      <w:r w:rsidR="00675942" w:rsidRPr="009F1461">
        <w:t>9</w:t>
      </w:r>
      <w:r w:rsidRPr="009F1461">
        <w:t xml:space="preserve"> – Результати за питанням </w:t>
      </w:r>
      <w:r w:rsidR="00B23660">
        <w:t>«</w:t>
      </w:r>
      <w:r w:rsidRPr="009F1461">
        <w:t>Додатково які опції ДМС ви б хотіли бачити у новому товарі?</w:t>
      </w:r>
      <w:r w:rsidR="00B23660">
        <w:t>»</w:t>
      </w:r>
      <w:r w:rsidRPr="009F1461">
        <w:t xml:space="preserve"> для </w:t>
      </w:r>
      <w:r w:rsidR="00675942" w:rsidRPr="009F1461">
        <w:t>2</w:t>
      </w:r>
      <w:r w:rsidRPr="009F1461">
        <w:t xml:space="preserve"> групи.</w:t>
      </w:r>
    </w:p>
    <w:p w14:paraId="73AC630F" w14:textId="78DBDA60" w:rsidR="003C73C9" w:rsidRPr="006F4BD5" w:rsidRDefault="003C73C9" w:rsidP="006F4BD5">
      <w:pPr>
        <w:ind w:firstLine="709"/>
        <w:rPr>
          <w:i/>
          <w:iCs/>
          <w:noProof/>
          <w:lang w:val="ru-RU"/>
        </w:rPr>
      </w:pPr>
      <w:r w:rsidRPr="00D54FFD">
        <w:rPr>
          <w:i/>
          <w:iCs/>
          <w:noProof/>
          <w:lang w:val="ru-RU"/>
        </w:rPr>
        <w:t xml:space="preserve">Джерело: Складено автором </w:t>
      </w:r>
      <w:r w:rsidRPr="00D54FFD">
        <w:rPr>
          <w:i/>
          <w:iCs/>
          <w:lang w:val="ru-RU"/>
        </w:rPr>
        <w:t>на основі власних досліджень автора</w:t>
      </w:r>
    </w:p>
    <w:p w14:paraId="5628AA83" w14:textId="77777777" w:rsidR="008C7AC8" w:rsidRPr="009F1461" w:rsidRDefault="00675942" w:rsidP="00340C35">
      <w:pPr>
        <w:ind w:firstLine="709"/>
        <w:rPr>
          <w:rFonts w:eastAsia="Times New Roman"/>
          <w:bCs w:val="0"/>
          <w:lang w:eastAsia="uk-UA"/>
        </w:rPr>
      </w:pPr>
      <w:r w:rsidRPr="009F1461">
        <w:rPr>
          <w:rFonts w:eastAsia="Times New Roman"/>
          <w:bCs w:val="0"/>
          <w:lang w:eastAsia="uk-UA"/>
        </w:rPr>
        <w:lastRenderedPageBreak/>
        <w:t>Як можна побачити з результатів, споживачі і першої, і другої груп в запропонованому товарі</w:t>
      </w:r>
      <w:r w:rsidR="000F326A" w:rsidRPr="009F1461">
        <w:rPr>
          <w:rFonts w:eastAsia="Times New Roman"/>
          <w:bCs w:val="0"/>
          <w:lang w:eastAsia="uk-UA"/>
        </w:rPr>
        <w:t xml:space="preserve"> в</w:t>
      </w:r>
      <w:r w:rsidRPr="009F1461">
        <w:rPr>
          <w:rFonts w:eastAsia="Times New Roman"/>
          <w:bCs w:val="0"/>
          <w:lang w:eastAsia="uk-UA"/>
        </w:rPr>
        <w:t xml:space="preserve"> першу чергу</w:t>
      </w:r>
      <w:r w:rsidR="000F326A" w:rsidRPr="009F1461">
        <w:rPr>
          <w:rFonts w:eastAsia="Times New Roman"/>
          <w:bCs w:val="0"/>
          <w:lang w:eastAsia="uk-UA"/>
        </w:rPr>
        <w:t xml:space="preserve"> хотіли б бачити послуги швидкої та екстреної госпіталізації.</w:t>
      </w:r>
    </w:p>
    <w:p w14:paraId="71224824" w14:textId="77777777" w:rsidR="00050A0E" w:rsidRPr="009F1461" w:rsidRDefault="000F326A" w:rsidP="00340C35">
      <w:pPr>
        <w:ind w:firstLine="709"/>
        <w:rPr>
          <w:rFonts w:eastAsia="Times New Roman"/>
          <w:bCs w:val="0"/>
          <w:lang w:eastAsia="uk-UA"/>
        </w:rPr>
      </w:pPr>
      <w:r w:rsidRPr="009F1461">
        <w:rPr>
          <w:rFonts w:eastAsia="Times New Roman"/>
          <w:bCs w:val="0"/>
          <w:lang w:eastAsia="uk-UA"/>
        </w:rPr>
        <w:t xml:space="preserve">Але варто </w:t>
      </w:r>
      <w:r w:rsidR="00BC7624" w:rsidRPr="009F1461">
        <w:rPr>
          <w:rFonts w:eastAsia="Times New Roman"/>
          <w:bCs w:val="0"/>
          <w:lang w:eastAsia="uk-UA"/>
        </w:rPr>
        <w:t>брати до уваги, що експерти зазначили можливість додавання не тільки цих послуг, а й інших додаткових, що може допомогти в розвитку варіацій таких програм страхування та надати споживачу найбільш підходящих послуг згідно його бажань.</w:t>
      </w:r>
    </w:p>
    <w:p w14:paraId="4B368424" w14:textId="77777777" w:rsidR="00050A0E" w:rsidRPr="009F1461" w:rsidRDefault="00050A0E" w:rsidP="00340C35">
      <w:pPr>
        <w:ind w:firstLine="709"/>
        <w:rPr>
          <w:rFonts w:eastAsia="Times New Roman"/>
          <w:bCs w:val="0"/>
          <w:lang w:eastAsia="uk-UA"/>
        </w:rPr>
      </w:pPr>
      <w:r w:rsidRPr="009F1461">
        <w:t>Завдання 5. Оцінка цінової стратегії</w:t>
      </w:r>
    </w:p>
    <w:p w14:paraId="057824AF" w14:textId="77777777" w:rsidR="00050A0E" w:rsidRPr="009F1461" w:rsidRDefault="00050A0E" w:rsidP="00340C35">
      <w:pPr>
        <w:ind w:firstLine="709"/>
        <w:rPr>
          <w:rFonts w:eastAsia="Times New Roman"/>
          <w:bCs w:val="0"/>
          <w:lang w:eastAsia="uk-UA"/>
        </w:rPr>
      </w:pPr>
      <w:r w:rsidRPr="009F1461">
        <w:rPr>
          <w:rFonts w:eastAsia="Times New Roman"/>
          <w:bCs w:val="0"/>
          <w:lang w:eastAsia="uk-UA"/>
        </w:rPr>
        <w:t>Пошукове питання 1 - Які фактори визначають цінову конкурентоспроможність модифікованого страхового продукту?</w:t>
      </w:r>
    </w:p>
    <w:p w14:paraId="6D240B9D" w14:textId="77777777" w:rsidR="00E83FED" w:rsidRPr="009F1461" w:rsidRDefault="00E83FED" w:rsidP="00340C35">
      <w:pPr>
        <w:ind w:firstLine="709"/>
        <w:rPr>
          <w:rFonts w:eastAsia="Times New Roman"/>
          <w:bCs w:val="0"/>
          <w:lang w:eastAsia="uk-UA"/>
        </w:rPr>
      </w:pPr>
      <w:r w:rsidRPr="009F1461">
        <w:rPr>
          <w:rFonts w:eastAsia="Times New Roman"/>
          <w:bCs w:val="0"/>
          <w:lang w:eastAsia="uk-UA"/>
        </w:rPr>
        <w:t>На дане питання було надано відповідь від експертів другої групи. Їх думка та оцінка була узгоджена і має єдиний описовий характер.</w:t>
      </w:r>
    </w:p>
    <w:p w14:paraId="1ADE6F2A" w14:textId="38B4CFE9" w:rsidR="00050A0E" w:rsidRPr="009F1461" w:rsidRDefault="00B23660" w:rsidP="00340C35">
      <w:pPr>
        <w:ind w:firstLine="709"/>
        <w:rPr>
          <w:rFonts w:eastAsia="Times New Roman"/>
          <w:bCs w:val="0"/>
          <w:lang w:eastAsia="uk-UA"/>
        </w:rPr>
      </w:pPr>
      <w:r>
        <w:rPr>
          <w:rFonts w:eastAsia="Times New Roman"/>
          <w:bCs w:val="0"/>
          <w:lang w:eastAsia="uk-UA"/>
        </w:rPr>
        <w:t>«</w:t>
      </w:r>
      <w:r w:rsidR="00E83FED" w:rsidRPr="009F1461">
        <w:rPr>
          <w:rFonts w:eastAsia="Times New Roman"/>
          <w:bCs w:val="0"/>
          <w:lang w:eastAsia="uk-UA"/>
        </w:rPr>
        <w:t xml:space="preserve">Так як було зазначено раніше, ціна має досить сильний </w:t>
      </w:r>
      <w:r w:rsidR="00F74104" w:rsidRPr="009F1461">
        <w:rPr>
          <w:rFonts w:eastAsia="Times New Roman"/>
          <w:bCs w:val="0"/>
          <w:lang w:eastAsia="uk-UA"/>
        </w:rPr>
        <w:t>в</w:t>
      </w:r>
      <w:r w:rsidR="00E83FED" w:rsidRPr="009F1461">
        <w:rPr>
          <w:rFonts w:eastAsia="Times New Roman"/>
          <w:bCs w:val="0"/>
          <w:lang w:eastAsia="uk-UA"/>
        </w:rPr>
        <w:t>плив</w:t>
      </w:r>
      <w:r w:rsidR="00F74104" w:rsidRPr="009F1461">
        <w:rPr>
          <w:rFonts w:eastAsia="Times New Roman"/>
          <w:bCs w:val="0"/>
          <w:lang w:eastAsia="uk-UA"/>
        </w:rPr>
        <w:t xml:space="preserve">. Отже, щоб досягти цінової конкурентоспроможності можна застосувати </w:t>
      </w:r>
      <w:r w:rsidR="00232B5B" w:rsidRPr="009F1461">
        <w:rPr>
          <w:rFonts w:eastAsia="Times New Roman"/>
          <w:bCs w:val="0"/>
          <w:lang w:eastAsia="uk-UA"/>
        </w:rPr>
        <w:t xml:space="preserve">запропоновану </w:t>
      </w:r>
      <w:r w:rsidR="00F74104" w:rsidRPr="009F1461">
        <w:rPr>
          <w:rFonts w:eastAsia="Times New Roman"/>
          <w:bCs w:val="0"/>
          <w:lang w:eastAsia="uk-UA"/>
        </w:rPr>
        <w:t>модифікацію товару</w:t>
      </w:r>
      <w:r w:rsidR="00232B5B" w:rsidRPr="009F1461">
        <w:rPr>
          <w:rFonts w:eastAsia="Times New Roman"/>
          <w:bCs w:val="0"/>
          <w:lang w:eastAsia="uk-UA"/>
        </w:rPr>
        <w:t xml:space="preserve">, яка повинна бути в обов’язковому порядку прорахована згідно усіх ризиків, що будуть включені у страховий товар. Чим більш якісний розрахунок буде </w:t>
      </w:r>
      <w:r w:rsidR="00AD1431" w:rsidRPr="009F1461">
        <w:rPr>
          <w:rFonts w:eastAsia="Times New Roman"/>
          <w:bCs w:val="0"/>
          <w:lang w:eastAsia="uk-UA"/>
        </w:rPr>
        <w:t>застосовано, тим більшою буде конкурентоспроможність товару</w:t>
      </w:r>
      <w:r>
        <w:rPr>
          <w:rFonts w:eastAsia="Times New Roman"/>
          <w:bCs w:val="0"/>
          <w:lang w:eastAsia="uk-UA"/>
        </w:rPr>
        <w:t>»</w:t>
      </w:r>
      <w:r w:rsidR="00232B5B" w:rsidRPr="009F1461">
        <w:rPr>
          <w:rFonts w:eastAsia="Times New Roman"/>
          <w:bCs w:val="0"/>
          <w:lang w:eastAsia="uk-UA"/>
        </w:rPr>
        <w:t>.</w:t>
      </w:r>
    </w:p>
    <w:p w14:paraId="625B4BBD" w14:textId="77777777" w:rsidR="00050A0E" w:rsidRPr="009F1461" w:rsidRDefault="00050A0E" w:rsidP="00340C35">
      <w:pPr>
        <w:ind w:firstLine="709"/>
        <w:rPr>
          <w:rFonts w:eastAsia="Times New Roman"/>
          <w:bCs w:val="0"/>
          <w:lang w:eastAsia="uk-UA"/>
        </w:rPr>
      </w:pPr>
      <w:r w:rsidRPr="009F1461">
        <w:rPr>
          <w:rFonts w:eastAsia="Times New Roman"/>
          <w:bCs w:val="0"/>
          <w:lang w:eastAsia="uk-UA"/>
        </w:rPr>
        <w:t>Пошукове питання 2 - Як впливає ціна на споживачів і їх відношення до модифікованого продукту?</w:t>
      </w:r>
    </w:p>
    <w:p w14:paraId="63757550" w14:textId="77777777" w:rsidR="006F22EB" w:rsidRPr="009F1461" w:rsidRDefault="006F22EB" w:rsidP="00340C35">
      <w:pPr>
        <w:ind w:firstLine="709"/>
        <w:rPr>
          <w:rFonts w:eastAsia="Times New Roman"/>
          <w:bCs w:val="0"/>
          <w:lang w:eastAsia="uk-UA"/>
        </w:rPr>
      </w:pPr>
      <w:r w:rsidRPr="009F1461">
        <w:rPr>
          <w:rFonts w:eastAsia="Times New Roman"/>
          <w:bCs w:val="0"/>
          <w:lang w:eastAsia="uk-UA"/>
        </w:rPr>
        <w:t xml:space="preserve">На дане питання вже є відповідь </w:t>
      </w:r>
      <w:r w:rsidR="0020147A" w:rsidRPr="009F1461">
        <w:rPr>
          <w:rFonts w:eastAsia="Times New Roman"/>
          <w:bCs w:val="0"/>
          <w:lang w:eastAsia="uk-UA"/>
        </w:rPr>
        <w:t>і</w:t>
      </w:r>
      <w:r w:rsidRPr="009F1461">
        <w:rPr>
          <w:rFonts w:eastAsia="Times New Roman"/>
          <w:bCs w:val="0"/>
          <w:lang w:eastAsia="uk-UA"/>
        </w:rPr>
        <w:t>з суміжн</w:t>
      </w:r>
      <w:r w:rsidR="0020147A" w:rsidRPr="009F1461">
        <w:rPr>
          <w:rFonts w:eastAsia="Times New Roman"/>
          <w:bCs w:val="0"/>
          <w:lang w:eastAsia="uk-UA"/>
        </w:rPr>
        <w:t>их</w:t>
      </w:r>
      <w:r w:rsidRPr="009F1461">
        <w:rPr>
          <w:rFonts w:eastAsia="Times New Roman"/>
          <w:bCs w:val="0"/>
          <w:lang w:eastAsia="uk-UA"/>
        </w:rPr>
        <w:t xml:space="preserve"> завдан</w:t>
      </w:r>
      <w:r w:rsidR="0020147A" w:rsidRPr="009F1461">
        <w:rPr>
          <w:rFonts w:eastAsia="Times New Roman"/>
          <w:bCs w:val="0"/>
          <w:lang w:eastAsia="uk-UA"/>
        </w:rPr>
        <w:t>ь та їх питань</w:t>
      </w:r>
      <w:r w:rsidRPr="009F1461">
        <w:rPr>
          <w:rFonts w:eastAsia="Times New Roman"/>
          <w:bCs w:val="0"/>
          <w:lang w:eastAsia="uk-UA"/>
        </w:rPr>
        <w:t>, що стверджує про позитивний вплив на споживача</w:t>
      </w:r>
      <w:r w:rsidR="0020147A" w:rsidRPr="009F1461">
        <w:rPr>
          <w:rFonts w:eastAsia="Times New Roman"/>
          <w:bCs w:val="0"/>
          <w:lang w:eastAsia="uk-UA"/>
        </w:rPr>
        <w:t xml:space="preserve"> модифікованого товару, адже, його головною особливістю є зниження ціни на страхові послуги.</w:t>
      </w:r>
      <w:r w:rsidR="00DB2DE1" w:rsidRPr="009F1461">
        <w:rPr>
          <w:rFonts w:eastAsia="Times New Roman"/>
          <w:bCs w:val="0"/>
          <w:lang w:eastAsia="uk-UA"/>
        </w:rPr>
        <w:t xml:space="preserve"> Результати відображено на рисунках 3.7 та 3.8.</w:t>
      </w:r>
    </w:p>
    <w:p w14:paraId="2C226E3B" w14:textId="77777777" w:rsidR="003F2444" w:rsidRPr="009F1461" w:rsidRDefault="003F2444" w:rsidP="00340C35">
      <w:pPr>
        <w:ind w:firstLine="709"/>
        <w:rPr>
          <w:rFonts w:eastAsia="Times New Roman"/>
          <w:bCs w:val="0"/>
          <w:lang w:eastAsia="uk-UA"/>
        </w:rPr>
      </w:pPr>
      <w:r w:rsidRPr="009F1461">
        <w:rPr>
          <w:rFonts w:eastAsia="Times New Roman"/>
          <w:bCs w:val="0"/>
          <w:lang w:eastAsia="uk-UA"/>
        </w:rPr>
        <w:t xml:space="preserve">Було отримано дані, які дають розуміння, потреб та очікувань батьків щодо страхового продукту для дітей, </w:t>
      </w:r>
      <w:r w:rsidR="00920DDB" w:rsidRPr="009F1461">
        <w:rPr>
          <w:rFonts w:eastAsia="Times New Roman"/>
          <w:bCs w:val="0"/>
          <w:lang w:eastAsia="uk-UA"/>
        </w:rPr>
        <w:t>загальних тенденцій у сфері страхування дітей, які модифікації можливо застосувати для страхового товару та їх впливу на споживача</w:t>
      </w:r>
      <w:r w:rsidR="007A13A9" w:rsidRPr="009F1461">
        <w:rPr>
          <w:rFonts w:eastAsia="Times New Roman"/>
          <w:bCs w:val="0"/>
          <w:lang w:eastAsia="uk-UA"/>
        </w:rPr>
        <w:t>.</w:t>
      </w:r>
    </w:p>
    <w:p w14:paraId="4E015FA9" w14:textId="2A76412B" w:rsidR="00D51473" w:rsidRPr="009F1461" w:rsidRDefault="008A2FB5" w:rsidP="001D3003">
      <w:pPr>
        <w:ind w:firstLine="709"/>
      </w:pPr>
      <w:r w:rsidRPr="009F1461">
        <w:rPr>
          <w:rFonts w:eastAsia="Times New Roman"/>
          <w:bCs w:val="0"/>
          <w:lang w:eastAsia="uk-UA"/>
        </w:rPr>
        <w:t>Відповідно</w:t>
      </w:r>
      <w:r w:rsidRPr="009F1461">
        <w:t xml:space="preserve"> на основі даних з опитувань споживачів та експертів, необхідно провести </w:t>
      </w:r>
      <w:r w:rsidR="007A13A9" w:rsidRPr="009F1461">
        <w:t>розрахунок</w:t>
      </w:r>
      <w:r w:rsidRPr="009F1461">
        <w:t xml:space="preserve"> можливих модифікацій товару та різних варіацій, їх впливу </w:t>
      </w:r>
      <w:r w:rsidRPr="009F1461">
        <w:lastRenderedPageBreak/>
        <w:t xml:space="preserve">на ціну </w:t>
      </w:r>
      <w:r w:rsidR="000C5B06" w:rsidRPr="009F1461">
        <w:t>у грошовому вимірі</w:t>
      </w:r>
      <w:r w:rsidR="007A13A9" w:rsidRPr="009F1461">
        <w:t xml:space="preserve"> на сам страховий продукт</w:t>
      </w:r>
      <w:r w:rsidR="000C5B06" w:rsidRPr="009F1461">
        <w:t>, сформувати систему можливих варіацій товару, що будуть повністю відповідати потребам споживачів.</w:t>
      </w:r>
    </w:p>
    <w:p w14:paraId="25BFC78A" w14:textId="77777777" w:rsidR="00D51473" w:rsidRPr="009F1461" w:rsidRDefault="00D51473" w:rsidP="006C46DC">
      <w:pPr>
        <w:ind w:firstLine="567"/>
      </w:pPr>
    </w:p>
    <w:p w14:paraId="4956B740" w14:textId="7D92F137" w:rsidR="006C0D4F" w:rsidRPr="009F1461" w:rsidRDefault="007A13A9" w:rsidP="00991C3C">
      <w:pPr>
        <w:pStyle w:val="2"/>
        <w:spacing w:before="0"/>
        <w:ind w:firstLine="709"/>
        <w:rPr>
          <w:rFonts w:ascii="Times New Roman" w:hAnsi="Times New Roman" w:cs="Times New Roman"/>
          <w:color w:val="auto"/>
          <w:sz w:val="28"/>
          <w:szCs w:val="28"/>
        </w:rPr>
      </w:pPr>
      <w:bookmarkStart w:id="80" w:name="_Toc136556925"/>
      <w:bookmarkStart w:id="81" w:name="_Toc137043371"/>
      <w:bookmarkStart w:id="82" w:name="_Toc137329745"/>
      <w:r w:rsidRPr="009F1461">
        <w:rPr>
          <w:rFonts w:ascii="Times New Roman" w:hAnsi="Times New Roman" w:cs="Times New Roman"/>
          <w:color w:val="auto"/>
          <w:sz w:val="28"/>
          <w:szCs w:val="28"/>
          <w:lang w:val="ru-RU"/>
        </w:rPr>
        <w:t>3</w:t>
      </w:r>
      <w:r w:rsidRPr="009F1461">
        <w:rPr>
          <w:rFonts w:ascii="Times New Roman" w:hAnsi="Times New Roman" w:cs="Times New Roman"/>
          <w:color w:val="auto"/>
          <w:sz w:val="28"/>
          <w:szCs w:val="28"/>
        </w:rPr>
        <w:t xml:space="preserve">.2 </w:t>
      </w:r>
      <w:r w:rsidR="00E856E8" w:rsidRPr="009F1461">
        <w:rPr>
          <w:rFonts w:ascii="Times New Roman" w:hAnsi="Times New Roman" w:cs="Times New Roman"/>
          <w:color w:val="auto"/>
          <w:sz w:val="28"/>
          <w:szCs w:val="28"/>
        </w:rPr>
        <w:t xml:space="preserve">Пропозиції щодо </w:t>
      </w:r>
      <w:bookmarkEnd w:id="80"/>
      <w:r w:rsidR="00A07406" w:rsidRPr="009F1461">
        <w:rPr>
          <w:rFonts w:ascii="Times New Roman" w:hAnsi="Times New Roman" w:cs="Times New Roman"/>
          <w:color w:val="auto"/>
          <w:sz w:val="28"/>
          <w:szCs w:val="28"/>
        </w:rPr>
        <w:t xml:space="preserve">модифікації страхового товару для дітей АТ </w:t>
      </w:r>
      <w:r w:rsidR="00B23660">
        <w:rPr>
          <w:rFonts w:ascii="Times New Roman" w:hAnsi="Times New Roman" w:cs="Times New Roman"/>
          <w:color w:val="auto"/>
          <w:sz w:val="28"/>
          <w:szCs w:val="28"/>
        </w:rPr>
        <w:t>«</w:t>
      </w:r>
      <w:r w:rsidR="00A07406" w:rsidRPr="009F1461">
        <w:rPr>
          <w:rFonts w:ascii="Times New Roman" w:hAnsi="Times New Roman" w:cs="Times New Roman"/>
          <w:color w:val="auto"/>
          <w:sz w:val="28"/>
          <w:szCs w:val="28"/>
        </w:rPr>
        <w:t xml:space="preserve">СК </w:t>
      </w:r>
      <w:r w:rsidR="00B23660">
        <w:rPr>
          <w:rFonts w:ascii="Times New Roman" w:hAnsi="Times New Roman" w:cs="Times New Roman"/>
          <w:color w:val="auto"/>
          <w:sz w:val="28"/>
          <w:szCs w:val="28"/>
        </w:rPr>
        <w:t>«</w:t>
      </w:r>
      <w:r w:rsidR="00A07406" w:rsidRPr="009F1461">
        <w:rPr>
          <w:rFonts w:ascii="Times New Roman" w:hAnsi="Times New Roman" w:cs="Times New Roman"/>
          <w:color w:val="auto"/>
          <w:sz w:val="28"/>
          <w:szCs w:val="28"/>
        </w:rPr>
        <w:t>Країна</w:t>
      </w:r>
      <w:r w:rsidR="00B23660">
        <w:rPr>
          <w:rFonts w:ascii="Times New Roman" w:hAnsi="Times New Roman" w:cs="Times New Roman"/>
          <w:color w:val="auto"/>
          <w:sz w:val="28"/>
          <w:szCs w:val="28"/>
        </w:rPr>
        <w:t>»</w:t>
      </w:r>
      <w:bookmarkEnd w:id="81"/>
      <w:bookmarkEnd w:id="82"/>
    </w:p>
    <w:p w14:paraId="67C3FBD5" w14:textId="77777777" w:rsidR="00D51473" w:rsidRPr="009F1461" w:rsidRDefault="00D51473" w:rsidP="006C46DC"/>
    <w:p w14:paraId="64A0F770" w14:textId="77777777" w:rsidR="00162065" w:rsidRPr="009F1461" w:rsidRDefault="00162065" w:rsidP="00340C35">
      <w:pPr>
        <w:ind w:firstLine="709"/>
      </w:pPr>
      <w:r w:rsidRPr="009F1461">
        <w:t>Згідно отриманих результатів дослідження, було наявлено доцільність модифікації продукції з метою задоволення зростаючих потреб споживачів. Виходячи з цього, виявилася необхідність широкої варіації таких модифікацій, що потребують якісного та точного розрахунку. Цей розрахунок відіграє ключову роль у точному визначенні ціни, яка, безсумнівно, є основним фактором для споживачів сьогодні.</w:t>
      </w:r>
    </w:p>
    <w:p w14:paraId="0E417475" w14:textId="23EC7658" w:rsidR="00162065" w:rsidRPr="009F1461" w:rsidRDefault="00162065" w:rsidP="00340C35">
      <w:pPr>
        <w:ind w:firstLine="709"/>
      </w:pPr>
      <w:r w:rsidRPr="009F1461">
        <w:t xml:space="preserve">У контексті АТ </w:t>
      </w:r>
      <w:r w:rsidR="00B23660">
        <w:t>«</w:t>
      </w:r>
      <w:r w:rsidRPr="009F1461">
        <w:t xml:space="preserve">СК </w:t>
      </w:r>
      <w:r w:rsidR="00B23660">
        <w:t>«</w:t>
      </w:r>
      <w:r w:rsidRPr="009F1461">
        <w:t>Країна</w:t>
      </w:r>
      <w:r w:rsidR="00B23660">
        <w:t>»</w:t>
      </w:r>
      <w:r w:rsidRPr="009F1461">
        <w:t>, компанія може пропонувати різноманітні модифікації до своїх страхових товарів, що дозволить задовольнити потреби різних клієнтів. Важливою складовою цього підходу є варіація, яка ретельно відображена в таблиці 3.1. Така розгалуженість вибору дозволяє кожному клієнту знайти оптимальну модифікацію, що відповідає його індивідуальним потребам та бюджету.</w:t>
      </w:r>
    </w:p>
    <w:p w14:paraId="001D6E25" w14:textId="6D867D52" w:rsidR="00CF461F" w:rsidRPr="009F1461" w:rsidRDefault="00CF461F" w:rsidP="00340C35">
      <w:pPr>
        <w:ind w:firstLine="709"/>
      </w:pPr>
      <w:r w:rsidRPr="009F1461">
        <w:t xml:space="preserve">Варто підкреслити, що розрахунок ціни страхового товару вимагає комплексного підходу, у якому враховуються різні фактори, такі як страхові ризики, вартість покриття та витрати на управління ризиками. Завдяки цьому компанія може забезпечити справедливу та конкурентоспроможну цінову політику, що впливає на задоволення клієнтів та забезпечує стабільність фінансових показників АТ </w:t>
      </w:r>
      <w:r w:rsidR="00B23660">
        <w:t>«</w:t>
      </w:r>
      <w:r w:rsidRPr="009F1461">
        <w:t xml:space="preserve">СК </w:t>
      </w:r>
      <w:r w:rsidR="00B23660">
        <w:t>«</w:t>
      </w:r>
      <w:r w:rsidRPr="009F1461">
        <w:t>Країна</w:t>
      </w:r>
      <w:r w:rsidR="00B23660">
        <w:t>»</w:t>
      </w:r>
      <w:r w:rsidRPr="009F1461">
        <w:t>.</w:t>
      </w:r>
    </w:p>
    <w:p w14:paraId="67586A85" w14:textId="25558D36" w:rsidR="00BC7C35" w:rsidRPr="009F1461" w:rsidRDefault="00CF461F" w:rsidP="006F4BD5">
      <w:pPr>
        <w:ind w:firstLine="709"/>
      </w:pPr>
      <w:r w:rsidRPr="009F1461">
        <w:t xml:space="preserve">Крім того, варіація модифікацій дозволяє компанії адаптуватися до змінюючихся ринкових умов та специфічних потреб клієнтів. Вона надає можливість розширити асортимент продукції та задовольнити попит на різноманітні страхові послуги. Це відкриває нові перспективи для залучення клієнтів та зміцнення позицій АТ </w:t>
      </w:r>
      <w:r w:rsidR="00B23660">
        <w:t>«</w:t>
      </w:r>
      <w:r w:rsidRPr="009F1461">
        <w:t xml:space="preserve">СК </w:t>
      </w:r>
      <w:r w:rsidR="00B23660">
        <w:t>«</w:t>
      </w:r>
      <w:r w:rsidRPr="009F1461">
        <w:t>Країна</w:t>
      </w:r>
      <w:r w:rsidR="00B23660">
        <w:t>»</w:t>
      </w:r>
      <w:r w:rsidRPr="009F1461">
        <w:t xml:space="preserve"> на ринку страхування.</w:t>
      </w:r>
      <w:r w:rsidR="001E07E0" w:rsidRPr="009F1461">
        <w:t xml:space="preserve"> Рекомендації зведено до таблиці 3.1.</w:t>
      </w:r>
    </w:p>
    <w:p w14:paraId="0A02654A" w14:textId="77777777" w:rsidR="00E856E8" w:rsidRPr="009F1461" w:rsidRDefault="00D94F96" w:rsidP="00340C35">
      <w:pPr>
        <w:ind w:firstLine="709"/>
      </w:pPr>
      <w:r w:rsidRPr="009F1461">
        <w:lastRenderedPageBreak/>
        <w:t>Таблиця 3.1</w:t>
      </w:r>
      <w:r w:rsidR="006C0D4F" w:rsidRPr="009F1461">
        <w:t xml:space="preserve"> - </w:t>
      </w:r>
      <w:r w:rsidRPr="009F1461">
        <w:t xml:space="preserve">Рекомендації </w:t>
      </w:r>
      <w:r w:rsidR="00126B5D" w:rsidRPr="009F1461">
        <w:t>для модифікованого товару</w:t>
      </w:r>
    </w:p>
    <w:tbl>
      <w:tblPr>
        <w:tblStyle w:val="a7"/>
        <w:tblW w:w="9918" w:type="dxa"/>
        <w:tblLook w:val="04A0" w:firstRow="1" w:lastRow="0" w:firstColumn="1" w:lastColumn="0" w:noHBand="0" w:noVBand="1"/>
      </w:tblPr>
      <w:tblGrid>
        <w:gridCol w:w="817"/>
        <w:gridCol w:w="2552"/>
        <w:gridCol w:w="3118"/>
        <w:gridCol w:w="3431"/>
      </w:tblGrid>
      <w:tr w:rsidR="002A117F" w:rsidRPr="009F1461" w14:paraId="073A35DB" w14:textId="77777777" w:rsidTr="00D7580D">
        <w:tc>
          <w:tcPr>
            <w:tcW w:w="817" w:type="dxa"/>
          </w:tcPr>
          <w:p w14:paraId="18F47833" w14:textId="2599BACF" w:rsidR="002A117F" w:rsidRPr="009F1461" w:rsidRDefault="002A117F" w:rsidP="006C46DC">
            <w:pPr>
              <w:jc w:val="center"/>
            </w:pPr>
            <w:r w:rsidRPr="009F1461">
              <w:t>Вид</w:t>
            </w:r>
          </w:p>
        </w:tc>
        <w:tc>
          <w:tcPr>
            <w:tcW w:w="2552" w:type="dxa"/>
          </w:tcPr>
          <w:p w14:paraId="75B4058B" w14:textId="77777777" w:rsidR="002A117F" w:rsidRPr="009F1461" w:rsidRDefault="002A117F" w:rsidP="006C46DC">
            <w:pPr>
              <w:jc w:val="center"/>
            </w:pPr>
            <w:r w:rsidRPr="009F1461">
              <w:t>Можливі модифікації товару</w:t>
            </w:r>
          </w:p>
        </w:tc>
        <w:tc>
          <w:tcPr>
            <w:tcW w:w="3118" w:type="dxa"/>
          </w:tcPr>
          <w:p w14:paraId="164592DB" w14:textId="77777777" w:rsidR="002A117F" w:rsidRPr="009F1461" w:rsidRDefault="002A117F" w:rsidP="006C46DC">
            <w:pPr>
              <w:jc w:val="center"/>
            </w:pPr>
            <w:r w:rsidRPr="009F1461">
              <w:t>Вплив модифікації</w:t>
            </w:r>
          </w:p>
        </w:tc>
        <w:tc>
          <w:tcPr>
            <w:tcW w:w="3431" w:type="dxa"/>
          </w:tcPr>
          <w:p w14:paraId="061FA644" w14:textId="77777777" w:rsidR="002A117F" w:rsidRPr="009F1461" w:rsidRDefault="002A117F" w:rsidP="006C46DC">
            <w:pPr>
              <w:jc w:val="center"/>
            </w:pPr>
            <w:r w:rsidRPr="009F1461">
              <w:t>Необхідні дії</w:t>
            </w:r>
          </w:p>
        </w:tc>
      </w:tr>
      <w:tr w:rsidR="00F06797" w:rsidRPr="009F1461" w14:paraId="606C8032" w14:textId="77777777" w:rsidTr="00D7580D">
        <w:trPr>
          <w:trHeight w:val="3520"/>
        </w:trPr>
        <w:tc>
          <w:tcPr>
            <w:tcW w:w="817" w:type="dxa"/>
            <w:vMerge w:val="restart"/>
            <w:textDirection w:val="btLr"/>
          </w:tcPr>
          <w:p w14:paraId="5F30BA0B" w14:textId="77777777" w:rsidR="00F06797" w:rsidRPr="009F1461" w:rsidRDefault="00F06797" w:rsidP="00F06797">
            <w:pPr>
              <w:ind w:left="113" w:right="113"/>
              <w:jc w:val="center"/>
            </w:pPr>
            <w:r w:rsidRPr="009F1461">
              <w:t>Добровільне медичне страхування</w:t>
            </w:r>
          </w:p>
        </w:tc>
        <w:tc>
          <w:tcPr>
            <w:tcW w:w="2552" w:type="dxa"/>
          </w:tcPr>
          <w:p w14:paraId="6B5E2DA2" w14:textId="77777777" w:rsidR="00F06797" w:rsidRPr="009F1461" w:rsidRDefault="00F06797" w:rsidP="006C46DC">
            <w:pPr>
              <w:jc w:val="center"/>
            </w:pPr>
            <w:r w:rsidRPr="009F1461">
              <w:t>Лімітування опцій за програмою</w:t>
            </w:r>
          </w:p>
        </w:tc>
        <w:tc>
          <w:tcPr>
            <w:tcW w:w="3118" w:type="dxa"/>
          </w:tcPr>
          <w:p w14:paraId="17098070" w14:textId="77777777" w:rsidR="00F06797" w:rsidRPr="009F1461" w:rsidRDefault="00F06797" w:rsidP="006C46DC">
            <w:pPr>
              <w:jc w:val="center"/>
            </w:pPr>
            <w:r w:rsidRPr="009F1461">
              <w:t>Залишається стандартний набір послуг, в тому числі додаткові опції. Знижується ціна на кожну складову, що в результаті знижує загальну.</w:t>
            </w:r>
          </w:p>
        </w:tc>
        <w:tc>
          <w:tcPr>
            <w:tcW w:w="3431" w:type="dxa"/>
          </w:tcPr>
          <w:p w14:paraId="62910168" w14:textId="77777777" w:rsidR="00F06797" w:rsidRPr="009F1461" w:rsidRDefault="00F06797" w:rsidP="006C46DC">
            <w:pPr>
              <w:jc w:val="center"/>
            </w:pPr>
            <w:r w:rsidRPr="009F1461">
              <w:t>Коригування програми згідно запиту на певний об’єм ліміту.</w:t>
            </w:r>
          </w:p>
          <w:p w14:paraId="6FEFDFE0" w14:textId="77777777" w:rsidR="00F06797" w:rsidRPr="009F1461" w:rsidRDefault="00F06797" w:rsidP="006C46DC">
            <w:pPr>
              <w:jc w:val="center"/>
            </w:pPr>
            <w:r w:rsidRPr="009F1461">
              <w:t>Розрахунок не потребує змін, необхідно лише додати знижуючий коефіцієнт.</w:t>
            </w:r>
          </w:p>
        </w:tc>
      </w:tr>
      <w:tr w:rsidR="00F06797" w:rsidRPr="009F1461" w14:paraId="098FF2D7" w14:textId="77777777" w:rsidTr="00D7580D">
        <w:tc>
          <w:tcPr>
            <w:tcW w:w="817" w:type="dxa"/>
            <w:vMerge/>
            <w:textDirection w:val="btLr"/>
          </w:tcPr>
          <w:p w14:paraId="3D7EE6B1" w14:textId="77777777" w:rsidR="00F06797" w:rsidRPr="009F1461" w:rsidRDefault="00F06797" w:rsidP="00F06797">
            <w:pPr>
              <w:ind w:left="113" w:right="113"/>
              <w:jc w:val="center"/>
            </w:pPr>
          </w:p>
        </w:tc>
        <w:tc>
          <w:tcPr>
            <w:tcW w:w="2552" w:type="dxa"/>
          </w:tcPr>
          <w:p w14:paraId="4864D6B0" w14:textId="09CE60A0" w:rsidR="00F06797" w:rsidRPr="009F1461" w:rsidRDefault="00F06797" w:rsidP="006C46DC">
            <w:pPr>
              <w:jc w:val="center"/>
            </w:pPr>
            <w:r w:rsidRPr="009F1461">
              <w:t>Вилучення додаткових опцій з програми (стоматологія, вакцинація тощо)</w:t>
            </w:r>
          </w:p>
        </w:tc>
        <w:tc>
          <w:tcPr>
            <w:tcW w:w="3118" w:type="dxa"/>
          </w:tcPr>
          <w:p w14:paraId="5F8CF53A" w14:textId="0B166F64" w:rsidR="00F06797" w:rsidRPr="009F1461" w:rsidRDefault="00F06797" w:rsidP="0070044F">
            <w:pPr>
              <w:jc w:val="center"/>
            </w:pPr>
            <w:r w:rsidRPr="009F1461">
              <w:t>Стандартний набір опцій зводиться до базових Знижується ціна за рахунок вилучення опцій.</w:t>
            </w:r>
          </w:p>
        </w:tc>
        <w:tc>
          <w:tcPr>
            <w:tcW w:w="3431" w:type="dxa"/>
          </w:tcPr>
          <w:p w14:paraId="3DA8A35D" w14:textId="1D41DD90" w:rsidR="00F06797" w:rsidRPr="009F1461" w:rsidRDefault="00F06797" w:rsidP="006C46DC">
            <w:pPr>
              <w:jc w:val="center"/>
            </w:pPr>
            <w:r w:rsidRPr="009F1461">
              <w:t>Коригування програми шляхом зведення до базового рівня. Розрахунок потребує тільки вилучення часток відсутніх опцій.</w:t>
            </w:r>
          </w:p>
        </w:tc>
      </w:tr>
      <w:tr w:rsidR="00F06797" w:rsidRPr="009F1461" w14:paraId="4B652FA1" w14:textId="77777777" w:rsidTr="00D7580D">
        <w:tc>
          <w:tcPr>
            <w:tcW w:w="817" w:type="dxa"/>
            <w:vMerge/>
            <w:textDirection w:val="btLr"/>
          </w:tcPr>
          <w:p w14:paraId="046A2E99" w14:textId="77777777" w:rsidR="00F06797" w:rsidRPr="009F1461" w:rsidRDefault="00F06797" w:rsidP="00F06797">
            <w:pPr>
              <w:ind w:left="113" w:right="113"/>
              <w:jc w:val="center"/>
            </w:pPr>
          </w:p>
        </w:tc>
        <w:tc>
          <w:tcPr>
            <w:tcW w:w="2552" w:type="dxa"/>
          </w:tcPr>
          <w:p w14:paraId="788A5A5A" w14:textId="4281D517" w:rsidR="00F06797" w:rsidRPr="009F1461" w:rsidRDefault="00F06797" w:rsidP="0070044F">
            <w:pPr>
              <w:jc w:val="center"/>
            </w:pPr>
            <w:r w:rsidRPr="009F1461">
              <w:t>Обмеження програми лише декількома базовими опціями (наприклад, тільки послуги амбулаторно поліклінічної допомоги</w:t>
            </w:r>
            <w:r w:rsidR="00516E6D" w:rsidRPr="009F1461">
              <w:t>)</w:t>
            </w:r>
          </w:p>
        </w:tc>
        <w:tc>
          <w:tcPr>
            <w:tcW w:w="3118" w:type="dxa"/>
          </w:tcPr>
          <w:p w14:paraId="13A25B00" w14:textId="77777777" w:rsidR="00F06797" w:rsidRPr="009F1461" w:rsidRDefault="00F06797" w:rsidP="0070044F">
            <w:pPr>
              <w:jc w:val="center"/>
            </w:pPr>
            <w:r w:rsidRPr="009F1461">
              <w:t>Стандартний набір опцій зводиться до кількох базових.</w:t>
            </w:r>
          </w:p>
          <w:p w14:paraId="6EB9266E" w14:textId="5689B80F" w:rsidR="00F06797" w:rsidRPr="009F1461" w:rsidRDefault="00F06797" w:rsidP="0070044F">
            <w:pPr>
              <w:jc w:val="center"/>
            </w:pPr>
            <w:r w:rsidRPr="009F1461">
              <w:t>Знижується ціна за рахунок вилучення опцій.</w:t>
            </w:r>
          </w:p>
        </w:tc>
        <w:tc>
          <w:tcPr>
            <w:tcW w:w="3431" w:type="dxa"/>
          </w:tcPr>
          <w:p w14:paraId="7C6705F7" w14:textId="77777777" w:rsidR="00F06797" w:rsidRPr="009F1461" w:rsidRDefault="00F06797" w:rsidP="0070044F">
            <w:pPr>
              <w:jc w:val="center"/>
            </w:pPr>
            <w:r w:rsidRPr="009F1461">
              <w:t>Коригування програми шляхом зведення до базового рівня.</w:t>
            </w:r>
          </w:p>
          <w:p w14:paraId="50042DFD" w14:textId="175CD1DD" w:rsidR="00F06797" w:rsidRPr="009F1461" w:rsidRDefault="00F06797" w:rsidP="0070044F">
            <w:pPr>
              <w:jc w:val="center"/>
            </w:pPr>
            <w:r w:rsidRPr="009F1461">
              <w:t>Розрахунок потребує тільки вилучення часток відсутніх опцій.</w:t>
            </w:r>
          </w:p>
        </w:tc>
      </w:tr>
    </w:tbl>
    <w:p w14:paraId="27062BAA" w14:textId="77777777" w:rsidR="00D7580D" w:rsidRDefault="00D7580D" w:rsidP="00DC055D">
      <w:pPr>
        <w:ind w:firstLine="709"/>
        <w:rPr>
          <w:noProof/>
        </w:rPr>
      </w:pPr>
    </w:p>
    <w:p w14:paraId="07EF7FEA" w14:textId="77777777" w:rsidR="00D7580D" w:rsidRDefault="00D7580D" w:rsidP="00D7580D">
      <w:pPr>
        <w:rPr>
          <w:noProof/>
        </w:rPr>
      </w:pPr>
    </w:p>
    <w:p w14:paraId="797BE8C4" w14:textId="77777777" w:rsidR="00D7580D" w:rsidRDefault="00D7580D" w:rsidP="00D7580D">
      <w:pPr>
        <w:rPr>
          <w:noProof/>
        </w:rPr>
      </w:pPr>
    </w:p>
    <w:p w14:paraId="7D1F0E9D" w14:textId="13ADA715" w:rsidR="009B71E0" w:rsidRPr="009F1461" w:rsidRDefault="00DC055D" w:rsidP="00DC055D">
      <w:pPr>
        <w:ind w:firstLine="709"/>
        <w:rPr>
          <w:rFonts w:eastAsia="Times New Roman"/>
          <w:lang w:val="en-US"/>
        </w:rPr>
      </w:pPr>
      <w:r w:rsidRPr="009F1461">
        <w:rPr>
          <w:noProof/>
        </w:rPr>
        <w:lastRenderedPageBreak/>
        <w:t xml:space="preserve">Продовження таблиці </w:t>
      </w:r>
      <w:r w:rsidR="006D2B70" w:rsidRPr="009F1461">
        <w:rPr>
          <w:noProof/>
        </w:rPr>
        <w:t>3</w:t>
      </w:r>
      <w:r w:rsidRPr="009F1461">
        <w:rPr>
          <w:noProof/>
        </w:rPr>
        <w:t>.</w:t>
      </w:r>
      <w:r w:rsidR="006D2B70" w:rsidRPr="009F1461">
        <w:rPr>
          <w:noProof/>
        </w:rPr>
        <w:t>1</w:t>
      </w:r>
      <w:r w:rsidRPr="009F1461">
        <w:rPr>
          <w:noProof/>
        </w:rPr>
        <w:t xml:space="preserve"> </w:t>
      </w:r>
      <w:r w:rsidRPr="009F1461">
        <w:rPr>
          <w:lang w:val="en-US"/>
        </w:rPr>
        <w:t xml:space="preserve">- </w:t>
      </w:r>
      <w:r w:rsidRPr="009F1461">
        <w:t>Завдання дослідження</w:t>
      </w:r>
    </w:p>
    <w:tbl>
      <w:tblPr>
        <w:tblStyle w:val="a7"/>
        <w:tblW w:w="9918" w:type="dxa"/>
        <w:tblLook w:val="04A0" w:firstRow="1" w:lastRow="0" w:firstColumn="1" w:lastColumn="0" w:noHBand="0" w:noVBand="1"/>
      </w:tblPr>
      <w:tblGrid>
        <w:gridCol w:w="922"/>
        <w:gridCol w:w="2588"/>
        <w:gridCol w:w="2977"/>
        <w:gridCol w:w="3431"/>
      </w:tblGrid>
      <w:tr w:rsidR="00DC055D" w:rsidRPr="009F1461" w14:paraId="0B1F584B" w14:textId="77777777" w:rsidTr="00A92A2F">
        <w:trPr>
          <w:cantSplit/>
          <w:trHeight w:val="1134"/>
        </w:trPr>
        <w:tc>
          <w:tcPr>
            <w:tcW w:w="922" w:type="dxa"/>
          </w:tcPr>
          <w:p w14:paraId="6DDFE3C7" w14:textId="60E142D7" w:rsidR="00DC055D" w:rsidRPr="009F1461" w:rsidRDefault="00DC055D" w:rsidP="00DC055D">
            <w:pPr>
              <w:ind w:left="113" w:right="113"/>
              <w:jc w:val="center"/>
            </w:pPr>
            <w:r w:rsidRPr="009F1461">
              <w:t>Вид</w:t>
            </w:r>
          </w:p>
        </w:tc>
        <w:tc>
          <w:tcPr>
            <w:tcW w:w="2588" w:type="dxa"/>
          </w:tcPr>
          <w:p w14:paraId="413241DA" w14:textId="3CCE0CFE" w:rsidR="00DC055D" w:rsidRPr="009F1461" w:rsidRDefault="00DC055D" w:rsidP="00DC055D">
            <w:pPr>
              <w:jc w:val="center"/>
            </w:pPr>
            <w:r w:rsidRPr="009F1461">
              <w:t>Можливі модифікації товару</w:t>
            </w:r>
          </w:p>
        </w:tc>
        <w:tc>
          <w:tcPr>
            <w:tcW w:w="2977" w:type="dxa"/>
          </w:tcPr>
          <w:p w14:paraId="40152C13" w14:textId="47D552C6" w:rsidR="00DC055D" w:rsidRPr="009F1461" w:rsidRDefault="00DC055D" w:rsidP="00DC055D">
            <w:pPr>
              <w:jc w:val="center"/>
            </w:pPr>
            <w:r w:rsidRPr="009F1461">
              <w:t>Вплив модифікації</w:t>
            </w:r>
          </w:p>
        </w:tc>
        <w:tc>
          <w:tcPr>
            <w:tcW w:w="3431" w:type="dxa"/>
          </w:tcPr>
          <w:p w14:paraId="0748B39E" w14:textId="5DD56259" w:rsidR="00DC055D" w:rsidRPr="009F1461" w:rsidRDefault="00DC055D" w:rsidP="00DC055D">
            <w:pPr>
              <w:jc w:val="center"/>
            </w:pPr>
            <w:r w:rsidRPr="009F1461">
              <w:t>Необхідні дії</w:t>
            </w:r>
          </w:p>
        </w:tc>
      </w:tr>
      <w:tr w:rsidR="00DC055D" w:rsidRPr="009F1461" w14:paraId="313E234D" w14:textId="77777777" w:rsidTr="00A92A2F">
        <w:trPr>
          <w:cantSplit/>
          <w:trHeight w:val="1134"/>
        </w:trPr>
        <w:tc>
          <w:tcPr>
            <w:tcW w:w="922" w:type="dxa"/>
            <w:textDirection w:val="btLr"/>
          </w:tcPr>
          <w:p w14:paraId="2A9D8A30" w14:textId="77777777" w:rsidR="00DC055D" w:rsidRPr="009F1461" w:rsidRDefault="00DC055D" w:rsidP="001C6307">
            <w:pPr>
              <w:ind w:left="113" w:right="113"/>
              <w:jc w:val="center"/>
            </w:pPr>
            <w:r w:rsidRPr="009F1461">
              <w:t>Страхування від нещасних випадків</w:t>
            </w:r>
          </w:p>
        </w:tc>
        <w:tc>
          <w:tcPr>
            <w:tcW w:w="2588" w:type="dxa"/>
          </w:tcPr>
          <w:p w14:paraId="78CB2182" w14:textId="77777777" w:rsidR="00DC055D" w:rsidRPr="009F1461" w:rsidRDefault="00DC055D" w:rsidP="001C6307">
            <w:pPr>
              <w:jc w:val="center"/>
            </w:pPr>
            <w:r w:rsidRPr="009F1461">
              <w:t>Додавання до стандартного покриття вибіркових опцій ДМС, що будуть вписуватись в продукт (наприклад послуги швидкої)</w:t>
            </w:r>
          </w:p>
        </w:tc>
        <w:tc>
          <w:tcPr>
            <w:tcW w:w="2977" w:type="dxa"/>
          </w:tcPr>
          <w:p w14:paraId="23D182C5" w14:textId="77777777" w:rsidR="00DC055D" w:rsidRPr="009F1461" w:rsidRDefault="00DC055D" w:rsidP="001C6307">
            <w:pPr>
              <w:jc w:val="center"/>
            </w:pPr>
            <w:r w:rsidRPr="009F1461">
              <w:t>Розширення страхового покриття, за яким окрім компенсаторних виплат надаються послуги організації.</w:t>
            </w:r>
          </w:p>
          <w:p w14:paraId="379293DD" w14:textId="77777777" w:rsidR="00DC055D" w:rsidRPr="009F1461" w:rsidRDefault="00DC055D" w:rsidP="001C6307">
            <w:pPr>
              <w:jc w:val="center"/>
            </w:pPr>
            <w:r w:rsidRPr="009F1461">
              <w:t xml:space="preserve">Ціна підвищується і разом з нею цінність послуги </w:t>
            </w:r>
          </w:p>
        </w:tc>
        <w:tc>
          <w:tcPr>
            <w:tcW w:w="3431" w:type="dxa"/>
          </w:tcPr>
          <w:p w14:paraId="0D3F4607" w14:textId="77777777" w:rsidR="00DC055D" w:rsidRPr="009F1461" w:rsidRDefault="00DC055D" w:rsidP="001C6307">
            <w:pPr>
              <w:jc w:val="center"/>
            </w:pPr>
            <w:r w:rsidRPr="009F1461">
              <w:t>Коригування програми шляхом включення базових опцій ДМС.</w:t>
            </w:r>
          </w:p>
          <w:p w14:paraId="4F6E2B9F" w14:textId="77777777" w:rsidR="00DC055D" w:rsidRPr="009F1461" w:rsidRDefault="00DC055D" w:rsidP="001C6307">
            <w:pPr>
              <w:jc w:val="center"/>
            </w:pPr>
            <w:r w:rsidRPr="009F1461">
              <w:t>Розрахунок потребує тільки додавання нетто-ставки за додаткові опції.</w:t>
            </w:r>
          </w:p>
          <w:p w14:paraId="508C4BA0" w14:textId="77777777" w:rsidR="00DC055D" w:rsidRPr="009F1461" w:rsidRDefault="00DC055D" w:rsidP="001C6307">
            <w:pPr>
              <w:jc w:val="center"/>
            </w:pPr>
            <w:r w:rsidRPr="009F1461">
              <w:t>Ведення даних продуктів потребує створення окремих систем звіту, при цьому додаткові метрики не потребуються.</w:t>
            </w:r>
          </w:p>
        </w:tc>
      </w:tr>
      <w:tr w:rsidR="00DC055D" w:rsidRPr="009F1461" w14:paraId="060FC9B2" w14:textId="77777777" w:rsidTr="00A92A2F">
        <w:trPr>
          <w:cantSplit/>
          <w:trHeight w:val="1134"/>
        </w:trPr>
        <w:tc>
          <w:tcPr>
            <w:tcW w:w="922" w:type="dxa"/>
            <w:textDirection w:val="btLr"/>
          </w:tcPr>
          <w:p w14:paraId="37DD0336" w14:textId="292B7182" w:rsidR="00DC055D" w:rsidRPr="009F1461" w:rsidRDefault="00DC055D" w:rsidP="001C6307">
            <w:pPr>
              <w:ind w:left="113" w:right="113"/>
              <w:jc w:val="center"/>
            </w:pPr>
            <w:r w:rsidRPr="009F1461">
              <w:t xml:space="preserve">Страхування від критичних </w:t>
            </w:r>
            <w:r w:rsidR="006D2B70" w:rsidRPr="009F1461">
              <w:t>захворювань</w:t>
            </w:r>
          </w:p>
        </w:tc>
        <w:tc>
          <w:tcPr>
            <w:tcW w:w="2588" w:type="dxa"/>
          </w:tcPr>
          <w:p w14:paraId="34D0F7F9" w14:textId="77777777" w:rsidR="00DC055D" w:rsidRPr="009F1461" w:rsidRDefault="00DC055D" w:rsidP="001C6307">
            <w:pPr>
              <w:jc w:val="center"/>
            </w:pPr>
            <w:r w:rsidRPr="009F1461">
              <w:t>Додавання до стандартного покриття вибіркових опцій ДМС, що будуть вписуватись в продукт (наприклад послуги планової госпіталізації)</w:t>
            </w:r>
          </w:p>
        </w:tc>
        <w:tc>
          <w:tcPr>
            <w:tcW w:w="2977" w:type="dxa"/>
          </w:tcPr>
          <w:p w14:paraId="4FC5DEA0" w14:textId="77777777" w:rsidR="00DC055D" w:rsidRPr="009F1461" w:rsidRDefault="00DC055D" w:rsidP="001C6307">
            <w:pPr>
              <w:jc w:val="center"/>
            </w:pPr>
            <w:r w:rsidRPr="009F1461">
              <w:t>Розширення страхового покриття, за яким окрім компенсаторних виплат надаються послуги організації.</w:t>
            </w:r>
          </w:p>
          <w:p w14:paraId="74FA91CA" w14:textId="77777777" w:rsidR="00DC055D" w:rsidRPr="009F1461" w:rsidRDefault="00DC055D" w:rsidP="001C6307">
            <w:pPr>
              <w:jc w:val="center"/>
            </w:pPr>
            <w:r w:rsidRPr="009F1461">
              <w:t>Ціна підвищується і разом з нею цінність послуги</w:t>
            </w:r>
          </w:p>
        </w:tc>
        <w:tc>
          <w:tcPr>
            <w:tcW w:w="3431" w:type="dxa"/>
          </w:tcPr>
          <w:p w14:paraId="4BB7E147" w14:textId="77777777" w:rsidR="00DC055D" w:rsidRPr="009F1461" w:rsidRDefault="00DC055D" w:rsidP="001C6307">
            <w:pPr>
              <w:jc w:val="center"/>
            </w:pPr>
            <w:r w:rsidRPr="009F1461">
              <w:t>Коригування програми шляхом включення базових опцій ДМС.</w:t>
            </w:r>
          </w:p>
          <w:p w14:paraId="684A3409" w14:textId="77777777" w:rsidR="00DC055D" w:rsidRPr="009F1461" w:rsidRDefault="00DC055D" w:rsidP="001C6307">
            <w:pPr>
              <w:jc w:val="center"/>
            </w:pPr>
            <w:r w:rsidRPr="009F1461">
              <w:t>Розрахунок потребує тільки додавання нетто-ставки за додаткові опції.</w:t>
            </w:r>
          </w:p>
          <w:p w14:paraId="01BB35E9" w14:textId="77777777" w:rsidR="00DC055D" w:rsidRPr="009F1461" w:rsidRDefault="00DC055D" w:rsidP="001C6307">
            <w:pPr>
              <w:jc w:val="center"/>
            </w:pPr>
            <w:r w:rsidRPr="009F1461">
              <w:t>Ведення даних продуктів потребує створення окремих систем звіту, при цьому додаткові метрики не потребуються.</w:t>
            </w:r>
          </w:p>
        </w:tc>
      </w:tr>
    </w:tbl>
    <w:p w14:paraId="6126644E" w14:textId="18EC111A" w:rsidR="00A92A2F" w:rsidRPr="00D54FFD" w:rsidRDefault="00A92A2F" w:rsidP="00A92A2F">
      <w:pPr>
        <w:ind w:firstLine="709"/>
        <w:rPr>
          <w:i/>
          <w:iCs/>
          <w:noProof/>
          <w:lang w:val="ru-RU"/>
        </w:rPr>
      </w:pPr>
      <w:r w:rsidRPr="00D54FFD">
        <w:rPr>
          <w:i/>
          <w:iCs/>
          <w:noProof/>
          <w:lang w:val="ru-RU"/>
        </w:rPr>
        <w:t>Джерело: Скла</w:t>
      </w:r>
      <w:r w:rsidR="006F4BD5">
        <w:rPr>
          <w:i/>
          <w:iCs/>
          <w:noProof/>
          <w:lang w:val="ru-RU"/>
        </w:rPr>
        <w:t xml:space="preserve">дено </w:t>
      </w:r>
      <w:r w:rsidRPr="00D54FFD">
        <w:rPr>
          <w:i/>
          <w:iCs/>
          <w:noProof/>
          <w:lang w:val="ru-RU"/>
        </w:rPr>
        <w:t>автором</w:t>
      </w:r>
    </w:p>
    <w:p w14:paraId="7597F1DB" w14:textId="77777777" w:rsidR="00A92A2F" w:rsidRPr="00A92A2F" w:rsidRDefault="00A92A2F" w:rsidP="006B6E9B">
      <w:pPr>
        <w:ind w:firstLine="709"/>
        <w:rPr>
          <w:lang w:val="ru-RU"/>
        </w:rPr>
      </w:pPr>
    </w:p>
    <w:p w14:paraId="11A4EC2B" w14:textId="193A889F" w:rsidR="00295F2F" w:rsidRPr="009F1461" w:rsidRDefault="00943FDE" w:rsidP="006B6E9B">
      <w:pPr>
        <w:ind w:firstLine="709"/>
      </w:pPr>
      <w:r w:rsidRPr="009F1461">
        <w:t xml:space="preserve">Варто зазначити, що дані рекомендації модифікації товару </w:t>
      </w:r>
      <w:r w:rsidR="00F659B9" w:rsidRPr="009F1461">
        <w:t>вимагають лише якісного та точного розрахунку</w:t>
      </w:r>
      <w:r w:rsidR="00295F2F" w:rsidRPr="009F1461">
        <w:t xml:space="preserve"> та проведення відповідних методологічних </w:t>
      </w:r>
      <w:r w:rsidR="00295F2F" w:rsidRPr="009F1461">
        <w:lastRenderedPageBreak/>
        <w:t>процесів щодо формату договору.</w:t>
      </w:r>
      <w:r w:rsidR="004848AD" w:rsidRPr="009F1461">
        <w:t xml:space="preserve"> Завдяки доцільній модифікації продукції та широкій варіації її варіантів, АТ </w:t>
      </w:r>
      <w:r w:rsidR="00B23660">
        <w:t>«</w:t>
      </w:r>
      <w:r w:rsidR="004848AD" w:rsidRPr="009F1461">
        <w:t xml:space="preserve">СК </w:t>
      </w:r>
      <w:r w:rsidR="00B23660">
        <w:t>«</w:t>
      </w:r>
      <w:r w:rsidR="004848AD" w:rsidRPr="009F1461">
        <w:t>Країна</w:t>
      </w:r>
      <w:r w:rsidR="00B23660">
        <w:t>»</w:t>
      </w:r>
      <w:r w:rsidR="004848AD" w:rsidRPr="009F1461">
        <w:t xml:space="preserve"> може відповідати на зростаючі потреби споживачів і забезпечувати якісну та конкурентоспроможну страхову продукцію. Розрахунок ціни стає ключовим фактором для споживача, який може обрати оптимальну модифікацію, відповідну його потребам та бюджету. Цей підхід сприяє задоволенню клієнтів та зміцненню позицій компанії на ринку страхування, забезпечуючи стабільність та успіх у галузі.</w:t>
      </w:r>
    </w:p>
    <w:p w14:paraId="601EAF51" w14:textId="41762C19" w:rsidR="00022047" w:rsidRPr="009F1461" w:rsidRDefault="00022047" w:rsidP="006B6E9B">
      <w:pPr>
        <w:ind w:firstLine="709"/>
      </w:pPr>
      <w:r w:rsidRPr="009F1461">
        <w:t>Варто відмітити, що при модифікаціях товарів страхування від нещасних випадків та критичних захворювань, необхідно провести додаткову роботу з розробки нового методу, який буде більш точним та деталізованим. Оскільки ці типи страхування вимагають врахування різних факторів ризику та медичних показників, вони потребують розробки розширених алгоритмів розрахунку страхових премій.</w:t>
      </w:r>
      <w:r w:rsidR="00DF52DD" w:rsidRPr="009F1461">
        <w:t xml:space="preserve"> Це в свою чергу забезпечить більш ефективну та конкурентоспроможну пропозицію страхових послуг, що відповідає потребам та очікуванням споживачів - ціна.</w:t>
      </w:r>
    </w:p>
    <w:p w14:paraId="7B3BF6BB" w14:textId="6B7E0E33" w:rsidR="007904BD" w:rsidRPr="009F1461" w:rsidRDefault="007904BD" w:rsidP="006B6E9B">
      <w:pPr>
        <w:ind w:firstLine="709"/>
      </w:pPr>
      <w:r w:rsidRPr="009F1461">
        <w:t xml:space="preserve">Згідно з формулою (3.1), розрахунок брутто-ставки </w:t>
      </w:r>
      <m:oMath>
        <m:sSub>
          <m:sSubPr>
            <m:ctrlPr>
              <w:rPr>
                <w:rFonts w:ascii="Cambria Math" w:hAnsi="Cambria Math"/>
                <w:color w:val="000000"/>
              </w:rPr>
            </m:ctrlPr>
          </m:sSubPr>
          <m:e>
            <m:r>
              <m:rPr>
                <m:sty m:val="p"/>
              </m:rPr>
              <w:rPr>
                <w:rFonts w:ascii="Cambria Math" w:hAnsi="Cambria Math"/>
                <w:color w:val="000000"/>
              </w:rPr>
              <m:t>T</m:t>
            </m:r>
          </m:e>
          <m:sub>
            <m:r>
              <m:rPr>
                <m:sty m:val="p"/>
              </m:rPr>
              <w:rPr>
                <w:rFonts w:ascii="Cambria Math" w:hAnsi="Cambria Math"/>
                <w:color w:val="000000"/>
              </w:rPr>
              <m:t>b</m:t>
            </m:r>
          </m:sub>
        </m:sSub>
      </m:oMath>
      <w:r w:rsidRPr="009F1461">
        <w:t xml:space="preserve"> включає в себе різні компоненти. Перш за все, </w:t>
      </w:r>
      <m:oMath>
        <m:sSub>
          <m:sSubPr>
            <m:ctrlPr>
              <w:rPr>
                <w:rFonts w:ascii="Cambria Math" w:hAnsi="Cambria Math"/>
                <w:color w:val="000000"/>
              </w:rPr>
            </m:ctrlPr>
          </m:sSubPr>
          <m:e>
            <m:r>
              <m:rPr>
                <m:sty m:val="p"/>
              </m:rPr>
              <w:rPr>
                <w:rFonts w:ascii="Cambria Math" w:hAnsi="Cambria Math"/>
                <w:color w:val="000000"/>
              </w:rPr>
              <m:t>T</m:t>
            </m:r>
          </m:e>
          <m:sub>
            <m:r>
              <m:rPr>
                <m:sty m:val="p"/>
              </m:rPr>
              <w:rPr>
                <w:rFonts w:ascii="Cambria Math" w:hAnsi="Cambria Math"/>
                <w:color w:val="000000"/>
              </w:rPr>
              <m:t>Ннв</m:t>
            </m:r>
          </m:sub>
        </m:sSub>
      </m:oMath>
      <w:r w:rsidRPr="009F1461">
        <w:t xml:space="preserve"> є нетто-ставкою за програмою страхування від нещасних випадків, що визначається окремо. До цього додається </w:t>
      </w:r>
      <m:oMath>
        <m:sSub>
          <m:sSubPr>
            <m:ctrlPr>
              <w:rPr>
                <w:rFonts w:ascii="Cambria Math" w:hAnsi="Cambria Math"/>
                <w:color w:val="000000"/>
              </w:rPr>
            </m:ctrlPr>
          </m:sSubPr>
          <m:e>
            <m:r>
              <m:rPr>
                <m:sty m:val="p"/>
              </m:rPr>
              <w:rPr>
                <w:rFonts w:ascii="Cambria Math" w:hAnsi="Cambria Math"/>
                <w:color w:val="000000"/>
              </w:rPr>
              <m:t>T</m:t>
            </m:r>
          </m:e>
          <m:sub>
            <m:r>
              <m:rPr>
                <m:sty m:val="p"/>
              </m:rPr>
              <w:rPr>
                <w:rFonts w:ascii="Cambria Math" w:hAnsi="Cambria Math"/>
                <w:color w:val="000000"/>
              </w:rPr>
              <m:t>Нодмс</m:t>
            </m:r>
          </m:sub>
        </m:sSub>
      </m:oMath>
      <w:r w:rsidRPr="009F1461">
        <w:t xml:space="preserve"> , яка є нетто-ставкою за окремими опціями добровільного медичного страхування. Необхідно також врахувати </w:t>
      </w:r>
      <m:oMath>
        <m:sSub>
          <m:sSubPr>
            <m:ctrlPr>
              <w:rPr>
                <w:rFonts w:ascii="Cambria Math" w:hAnsi="Cambria Math"/>
                <w:color w:val="000000"/>
              </w:rPr>
            </m:ctrlPr>
          </m:sSubPr>
          <m:e>
            <m:r>
              <m:rPr>
                <m:sty m:val="p"/>
              </m:rPr>
              <w:rPr>
                <w:rFonts w:ascii="Cambria Math" w:hAnsi="Cambria Math"/>
                <w:color w:val="000000"/>
              </w:rPr>
              <m:t>Н</m:t>
            </m:r>
          </m:e>
          <m:sub>
            <m:r>
              <m:rPr>
                <m:sty m:val="p"/>
              </m:rPr>
              <w:rPr>
                <w:rFonts w:ascii="Cambria Math" w:hAnsi="Cambria Math"/>
                <w:color w:val="000000"/>
              </w:rPr>
              <m:t>с</m:t>
            </m:r>
          </m:sub>
        </m:sSub>
      </m:oMath>
      <w:r w:rsidRPr="009F1461">
        <w:t xml:space="preserve"> </w:t>
      </w:r>
      <w:r w:rsidR="00E67B43" w:rsidRPr="009F1461">
        <w:t xml:space="preserve">, </w:t>
      </w:r>
      <w:r w:rsidRPr="009F1461">
        <w:t xml:space="preserve">що представляє собою навантаження на страховий продукт. Разом ці компоненти утворюють брутто-ставку </w:t>
      </w:r>
      <m:oMath>
        <m:sSub>
          <m:sSubPr>
            <m:ctrlPr>
              <w:rPr>
                <w:rFonts w:ascii="Cambria Math" w:hAnsi="Cambria Math"/>
                <w:color w:val="000000"/>
              </w:rPr>
            </m:ctrlPr>
          </m:sSubPr>
          <m:e>
            <m:r>
              <m:rPr>
                <m:sty m:val="p"/>
              </m:rPr>
              <w:rPr>
                <w:rFonts w:ascii="Cambria Math" w:hAnsi="Cambria Math"/>
                <w:color w:val="000000"/>
              </w:rPr>
              <m:t>T</m:t>
            </m:r>
          </m:e>
          <m:sub>
            <m:r>
              <m:rPr>
                <m:sty m:val="p"/>
              </m:rPr>
              <w:rPr>
                <w:rFonts w:ascii="Cambria Math" w:hAnsi="Cambria Math"/>
                <w:color w:val="000000"/>
              </w:rPr>
              <m:t>b</m:t>
            </m:r>
          </m:sub>
        </m:sSub>
      </m:oMath>
      <w:r w:rsidRPr="009F1461">
        <w:rPr>
          <w:rFonts w:eastAsiaTheme="minorEastAsia"/>
          <w:color w:val="000000"/>
        </w:rPr>
        <w:t xml:space="preserve"> </w:t>
      </w:r>
      <w:r w:rsidRPr="009F1461">
        <w:t>згідно з формулою (3.1).</w:t>
      </w:r>
    </w:p>
    <w:p w14:paraId="33722F11" w14:textId="5E171FAA" w:rsidR="006F4BD5" w:rsidRDefault="007904BD" w:rsidP="006F4BD5">
      <w:pPr>
        <w:ind w:firstLine="709"/>
      </w:pPr>
      <w:r w:rsidRPr="009F1461">
        <w:t xml:space="preserve">Аналогічно, за формулою (3.2), розрахунок брутто-ставки </w:t>
      </w:r>
      <m:oMath>
        <m:sSub>
          <m:sSubPr>
            <m:ctrlPr>
              <w:rPr>
                <w:rFonts w:ascii="Cambria Math" w:hAnsi="Cambria Math"/>
                <w:color w:val="000000"/>
              </w:rPr>
            </m:ctrlPr>
          </m:sSubPr>
          <m:e>
            <m:r>
              <m:rPr>
                <m:sty m:val="p"/>
              </m:rPr>
              <w:rPr>
                <w:rFonts w:ascii="Cambria Math" w:hAnsi="Cambria Math"/>
                <w:color w:val="000000"/>
              </w:rPr>
              <m:t>T</m:t>
            </m:r>
          </m:e>
          <m:sub>
            <m:r>
              <m:rPr>
                <m:sty m:val="p"/>
              </m:rPr>
              <w:rPr>
                <w:rFonts w:ascii="Cambria Math" w:hAnsi="Cambria Math"/>
                <w:color w:val="000000"/>
              </w:rPr>
              <m:t>b</m:t>
            </m:r>
          </m:sub>
        </m:sSub>
      </m:oMath>
      <w:r w:rsidRPr="009F1461">
        <w:t xml:space="preserve"> для страхування від критичних захворювань включає в себе </w:t>
      </w:r>
      <m:oMath>
        <m:sSub>
          <m:sSubPr>
            <m:ctrlPr>
              <w:rPr>
                <w:rFonts w:ascii="Cambria Math" w:hAnsi="Cambria Math"/>
                <w:color w:val="000000"/>
              </w:rPr>
            </m:ctrlPr>
          </m:sSubPr>
          <m:e>
            <m:r>
              <m:rPr>
                <m:sty m:val="p"/>
              </m:rPr>
              <w:rPr>
                <w:rFonts w:ascii="Cambria Math" w:hAnsi="Cambria Math"/>
                <w:color w:val="000000"/>
              </w:rPr>
              <m:t>T</m:t>
            </m:r>
          </m:e>
          <m:sub>
            <m:r>
              <m:rPr>
                <m:sty m:val="p"/>
              </m:rPr>
              <w:rPr>
                <w:rFonts w:ascii="Cambria Math" w:hAnsi="Cambria Math"/>
                <w:color w:val="000000"/>
              </w:rPr>
              <m:t>Нхв</m:t>
            </m:r>
          </m:sub>
        </m:sSub>
      </m:oMath>
      <w:r w:rsidRPr="009F1461">
        <w:t xml:space="preserve"> - нетто-ставку за програмою страхування від критичних захворювань, </w:t>
      </w:r>
      <m:oMath>
        <m:sSub>
          <m:sSubPr>
            <m:ctrlPr>
              <w:rPr>
                <w:rFonts w:ascii="Cambria Math" w:hAnsi="Cambria Math"/>
                <w:color w:val="000000"/>
              </w:rPr>
            </m:ctrlPr>
          </m:sSubPr>
          <m:e>
            <m:r>
              <m:rPr>
                <m:sty m:val="p"/>
              </m:rPr>
              <w:rPr>
                <w:rFonts w:ascii="Cambria Math" w:hAnsi="Cambria Math"/>
                <w:color w:val="000000"/>
              </w:rPr>
              <m:t>T</m:t>
            </m:r>
          </m:e>
          <m:sub>
            <m:r>
              <m:rPr>
                <m:sty m:val="p"/>
              </m:rPr>
              <w:rPr>
                <w:rFonts w:ascii="Cambria Math" w:hAnsi="Cambria Math"/>
                <w:color w:val="000000"/>
              </w:rPr>
              <m:t>Нодмс</m:t>
            </m:r>
          </m:sub>
        </m:sSub>
      </m:oMath>
      <w:r w:rsidRPr="009F1461">
        <w:rPr>
          <w:rFonts w:eastAsiaTheme="minorEastAsia"/>
          <w:color w:val="000000"/>
        </w:rPr>
        <w:t xml:space="preserve"> </w:t>
      </w:r>
      <w:r w:rsidRPr="009F1461">
        <w:t xml:space="preserve">- нетто-ставку за окремими опціями добровільного медичного страхування та </w:t>
      </w:r>
      <m:oMath>
        <m:sSub>
          <m:sSubPr>
            <m:ctrlPr>
              <w:rPr>
                <w:rFonts w:ascii="Cambria Math" w:hAnsi="Cambria Math"/>
                <w:color w:val="000000"/>
              </w:rPr>
            </m:ctrlPr>
          </m:sSubPr>
          <m:e>
            <m:r>
              <m:rPr>
                <m:sty m:val="p"/>
              </m:rPr>
              <w:rPr>
                <w:rFonts w:ascii="Cambria Math" w:hAnsi="Cambria Math"/>
                <w:color w:val="000000"/>
              </w:rPr>
              <m:t>Н</m:t>
            </m:r>
          </m:e>
          <m:sub>
            <m:r>
              <m:rPr>
                <m:sty m:val="p"/>
              </m:rPr>
              <w:rPr>
                <w:rFonts w:ascii="Cambria Math" w:hAnsi="Cambria Math"/>
                <w:color w:val="000000"/>
              </w:rPr>
              <m:t>с</m:t>
            </m:r>
          </m:sub>
        </m:sSub>
      </m:oMath>
      <w:r w:rsidRPr="009F1461">
        <w:t xml:space="preserve"> - навантаження. </w:t>
      </w:r>
    </w:p>
    <w:p w14:paraId="46755F0A" w14:textId="20212AC3" w:rsidR="00121146" w:rsidRPr="009F1461" w:rsidRDefault="007904BD" w:rsidP="006B6E9B">
      <w:pPr>
        <w:ind w:firstLine="709"/>
      </w:pPr>
      <w:r w:rsidRPr="009F1461">
        <w:t xml:space="preserve">Ці компоненти утворюють брутто-ставку </w:t>
      </w:r>
      <m:oMath>
        <m:sSub>
          <m:sSubPr>
            <m:ctrlPr>
              <w:rPr>
                <w:rFonts w:ascii="Cambria Math" w:hAnsi="Cambria Math"/>
                <w:color w:val="000000"/>
              </w:rPr>
            </m:ctrlPr>
          </m:sSubPr>
          <m:e>
            <m:r>
              <m:rPr>
                <m:sty m:val="p"/>
              </m:rPr>
              <w:rPr>
                <w:rFonts w:ascii="Cambria Math" w:hAnsi="Cambria Math"/>
                <w:color w:val="000000"/>
              </w:rPr>
              <m:t>T</m:t>
            </m:r>
          </m:e>
          <m:sub>
            <m:r>
              <m:rPr>
                <m:sty m:val="p"/>
              </m:rPr>
              <w:rPr>
                <w:rFonts w:ascii="Cambria Math" w:hAnsi="Cambria Math"/>
                <w:color w:val="000000"/>
              </w:rPr>
              <m:t>b</m:t>
            </m:r>
          </m:sub>
        </m:sSub>
      </m:oMath>
      <w:r w:rsidRPr="009F1461">
        <w:t xml:space="preserve"> згідно з формулою (3.2).</w:t>
      </w:r>
      <w:r w:rsidR="0064224E" w:rsidRPr="009F1461">
        <w:t>Р</w:t>
      </w:r>
      <w:r w:rsidR="00121146" w:rsidRPr="009F1461">
        <w:t>озрахунок матиме вигляд:</w:t>
      </w:r>
    </w:p>
    <w:p w14:paraId="1FCBED42" w14:textId="7B396CE4" w:rsidR="00121146" w:rsidRPr="009F1461" w:rsidRDefault="00000000" w:rsidP="0064615F">
      <w:pPr>
        <w:pStyle w:val="ac"/>
        <w:spacing w:before="0" w:beforeAutospacing="0" w:after="0" w:afterAutospacing="0" w:line="360" w:lineRule="auto"/>
        <w:ind w:firstLine="709"/>
        <w:jc w:val="center"/>
      </w:pPr>
      <m:oMath>
        <m:sSub>
          <m:sSubPr>
            <m:ctrlPr>
              <w:rPr>
                <w:rFonts w:ascii="Cambria Math" w:hAnsi="Cambria Math"/>
                <w:color w:val="000000"/>
                <w:sz w:val="28"/>
                <w:szCs w:val="28"/>
              </w:rPr>
            </m:ctrlPr>
          </m:sSubPr>
          <m:e>
            <m:r>
              <m:rPr>
                <m:sty m:val="p"/>
              </m:rPr>
              <w:rPr>
                <w:rFonts w:ascii="Cambria Math" w:hAnsi="Cambria Math"/>
                <w:color w:val="000000"/>
                <w:sz w:val="28"/>
                <w:szCs w:val="28"/>
              </w:rPr>
              <m:t>T</m:t>
            </m:r>
          </m:e>
          <m:sub>
            <m:r>
              <m:rPr>
                <m:sty m:val="p"/>
              </m:rPr>
              <w:rPr>
                <w:rFonts w:ascii="Cambria Math" w:hAnsi="Cambria Math"/>
                <w:color w:val="000000"/>
                <w:sz w:val="28"/>
                <w:szCs w:val="28"/>
              </w:rPr>
              <m:t>b</m:t>
            </m:r>
          </m:sub>
        </m:sSub>
        <m:r>
          <m:rPr>
            <m:sty m:val="p"/>
          </m:rPr>
          <w:rPr>
            <w:rFonts w:ascii="Cambria Math" w:hAnsi="Cambria Math"/>
            <w:color w:val="000000"/>
            <w:sz w:val="28"/>
            <w:szCs w:val="28"/>
          </w:rPr>
          <m:t xml:space="preserve">= </m:t>
        </m:r>
        <m:sSub>
          <m:sSubPr>
            <m:ctrlPr>
              <w:rPr>
                <w:rFonts w:ascii="Cambria Math" w:hAnsi="Cambria Math"/>
                <w:color w:val="000000"/>
                <w:sz w:val="28"/>
                <w:szCs w:val="28"/>
              </w:rPr>
            </m:ctrlPr>
          </m:sSubPr>
          <m:e>
            <m:r>
              <m:rPr>
                <m:sty m:val="p"/>
              </m:rPr>
              <w:rPr>
                <w:rFonts w:ascii="Cambria Math" w:hAnsi="Cambria Math"/>
                <w:color w:val="000000"/>
                <w:sz w:val="28"/>
                <w:szCs w:val="28"/>
              </w:rPr>
              <m:t>T</m:t>
            </m:r>
          </m:e>
          <m:sub>
            <m:r>
              <m:rPr>
                <m:sty m:val="p"/>
              </m:rPr>
              <w:rPr>
                <w:rFonts w:ascii="Cambria Math" w:hAnsi="Cambria Math"/>
                <w:color w:val="000000"/>
                <w:sz w:val="28"/>
                <w:szCs w:val="28"/>
              </w:rPr>
              <m:t>Ннв</m:t>
            </m:r>
          </m:sub>
        </m:sSub>
        <m:r>
          <m:rPr>
            <m:sty m:val="p"/>
          </m:rPr>
          <w:rPr>
            <w:rFonts w:ascii="Cambria Math" w:hAnsi="Cambria Math"/>
            <w:color w:val="000000"/>
            <w:sz w:val="28"/>
            <w:szCs w:val="28"/>
          </w:rPr>
          <m:t>+</m:t>
        </m:r>
        <m:sSub>
          <m:sSubPr>
            <m:ctrlPr>
              <w:rPr>
                <w:rFonts w:ascii="Cambria Math" w:hAnsi="Cambria Math"/>
                <w:color w:val="000000"/>
                <w:sz w:val="28"/>
                <w:szCs w:val="28"/>
              </w:rPr>
            </m:ctrlPr>
          </m:sSubPr>
          <m:e>
            <m:r>
              <m:rPr>
                <m:sty m:val="p"/>
              </m:rPr>
              <w:rPr>
                <w:rFonts w:ascii="Cambria Math" w:hAnsi="Cambria Math"/>
                <w:color w:val="000000"/>
                <w:sz w:val="28"/>
                <w:szCs w:val="28"/>
              </w:rPr>
              <m:t>T</m:t>
            </m:r>
          </m:e>
          <m:sub>
            <m:r>
              <m:rPr>
                <m:sty m:val="p"/>
              </m:rPr>
              <w:rPr>
                <w:rFonts w:ascii="Cambria Math" w:hAnsi="Cambria Math"/>
                <w:color w:val="000000"/>
                <w:sz w:val="28"/>
                <w:szCs w:val="28"/>
              </w:rPr>
              <m:t>Нодмс</m:t>
            </m:r>
          </m:sub>
        </m:sSub>
        <m:r>
          <m:rPr>
            <m:sty m:val="p"/>
          </m:rPr>
          <w:rPr>
            <w:rFonts w:ascii="Cambria Math" w:hAnsi="Cambria Math"/>
            <w:color w:val="000000"/>
            <w:sz w:val="28"/>
            <w:szCs w:val="28"/>
          </w:rPr>
          <m:t xml:space="preserve">+ </m:t>
        </m:r>
        <m:sSub>
          <m:sSubPr>
            <m:ctrlPr>
              <w:rPr>
                <w:rFonts w:ascii="Cambria Math" w:hAnsi="Cambria Math"/>
                <w:color w:val="000000"/>
                <w:sz w:val="28"/>
                <w:szCs w:val="28"/>
              </w:rPr>
            </m:ctrlPr>
          </m:sSubPr>
          <m:e>
            <m:r>
              <m:rPr>
                <m:sty m:val="p"/>
              </m:rPr>
              <w:rPr>
                <w:rFonts w:ascii="Cambria Math" w:hAnsi="Cambria Math"/>
                <w:color w:val="000000"/>
                <w:sz w:val="28"/>
                <w:szCs w:val="28"/>
              </w:rPr>
              <m:t>Н</m:t>
            </m:r>
          </m:e>
          <m:sub>
            <m:r>
              <m:rPr>
                <m:sty m:val="p"/>
              </m:rPr>
              <w:rPr>
                <w:rFonts w:ascii="Cambria Math" w:hAnsi="Cambria Math"/>
                <w:color w:val="000000"/>
                <w:sz w:val="28"/>
                <w:szCs w:val="28"/>
              </w:rPr>
              <m:t>с</m:t>
            </m:r>
          </m:sub>
        </m:sSub>
      </m:oMath>
      <w:r w:rsidR="00121146" w:rsidRPr="009F1461">
        <w:rPr>
          <w:color w:val="000000"/>
          <w:sz w:val="28"/>
          <w:szCs w:val="28"/>
        </w:rPr>
        <w:t xml:space="preserve"> </w:t>
      </w:r>
      <w:r w:rsidR="00121146" w:rsidRPr="009F1461">
        <w:t>(</w:t>
      </w:r>
      <w:r w:rsidR="00593D58" w:rsidRPr="009F1461">
        <w:t>3.1</w:t>
      </w:r>
      <w:r w:rsidR="00121146" w:rsidRPr="009F1461">
        <w:t>)</w:t>
      </w:r>
    </w:p>
    <w:p w14:paraId="278DA463" w14:textId="4B0CFA74" w:rsidR="00121146" w:rsidRPr="009F1461" w:rsidRDefault="00121146" w:rsidP="006B6E9B">
      <w:pPr>
        <w:pStyle w:val="ac"/>
        <w:spacing w:before="0" w:beforeAutospacing="0" w:after="0" w:afterAutospacing="0" w:line="360" w:lineRule="auto"/>
        <w:ind w:firstLine="709"/>
        <w:jc w:val="both"/>
        <w:rPr>
          <w:color w:val="000000"/>
          <w:sz w:val="28"/>
          <w:szCs w:val="28"/>
        </w:rPr>
      </w:pPr>
      <w:r w:rsidRPr="009F1461">
        <w:rPr>
          <w:color w:val="000000"/>
          <w:sz w:val="28"/>
          <w:szCs w:val="28"/>
        </w:rPr>
        <w:lastRenderedPageBreak/>
        <w:t xml:space="preserve">де </w:t>
      </w:r>
      <m:oMath>
        <m:sSub>
          <m:sSubPr>
            <m:ctrlPr>
              <w:rPr>
                <w:rFonts w:ascii="Cambria Math" w:hAnsi="Cambria Math"/>
                <w:color w:val="000000"/>
                <w:sz w:val="28"/>
                <w:szCs w:val="28"/>
              </w:rPr>
            </m:ctrlPr>
          </m:sSubPr>
          <m:e>
            <m:r>
              <m:rPr>
                <m:sty m:val="p"/>
              </m:rPr>
              <w:rPr>
                <w:rFonts w:ascii="Cambria Math" w:hAnsi="Cambria Math"/>
                <w:color w:val="000000"/>
                <w:sz w:val="28"/>
                <w:szCs w:val="28"/>
              </w:rPr>
              <m:t>T</m:t>
            </m:r>
          </m:e>
          <m:sub>
            <m:r>
              <m:rPr>
                <m:sty m:val="p"/>
              </m:rPr>
              <w:rPr>
                <w:rFonts w:ascii="Cambria Math" w:hAnsi="Cambria Math"/>
                <w:color w:val="000000"/>
                <w:sz w:val="28"/>
                <w:szCs w:val="28"/>
              </w:rPr>
              <m:t>b</m:t>
            </m:r>
          </m:sub>
        </m:sSub>
      </m:oMath>
      <w:r w:rsidRPr="009F1461">
        <w:rPr>
          <w:color w:val="000000"/>
          <w:sz w:val="28"/>
          <w:szCs w:val="28"/>
        </w:rPr>
        <w:t xml:space="preserve"> – брутто-ставка;</w:t>
      </w:r>
    </w:p>
    <w:p w14:paraId="7FE83F74" w14:textId="621E9099" w:rsidR="00121146" w:rsidRPr="009F1461" w:rsidRDefault="00000000" w:rsidP="006B6E9B">
      <w:pPr>
        <w:pStyle w:val="ac"/>
        <w:spacing w:before="0" w:beforeAutospacing="0" w:after="0" w:afterAutospacing="0" w:line="360" w:lineRule="auto"/>
        <w:ind w:firstLine="709"/>
        <w:jc w:val="both"/>
        <w:rPr>
          <w:color w:val="000000"/>
          <w:sz w:val="28"/>
          <w:szCs w:val="28"/>
        </w:rPr>
      </w:pPr>
      <m:oMath>
        <m:sSub>
          <m:sSubPr>
            <m:ctrlPr>
              <w:rPr>
                <w:rFonts w:ascii="Cambria Math" w:hAnsi="Cambria Math"/>
                <w:color w:val="000000"/>
                <w:sz w:val="28"/>
                <w:szCs w:val="28"/>
              </w:rPr>
            </m:ctrlPr>
          </m:sSubPr>
          <m:e>
            <m:r>
              <m:rPr>
                <m:sty m:val="p"/>
              </m:rPr>
              <w:rPr>
                <w:rFonts w:ascii="Cambria Math" w:hAnsi="Cambria Math"/>
                <w:color w:val="000000"/>
                <w:sz w:val="28"/>
                <w:szCs w:val="28"/>
              </w:rPr>
              <m:t>T</m:t>
            </m:r>
          </m:e>
          <m:sub>
            <m:r>
              <m:rPr>
                <m:sty m:val="p"/>
              </m:rPr>
              <w:rPr>
                <w:rFonts w:ascii="Cambria Math" w:hAnsi="Cambria Math"/>
                <w:color w:val="000000"/>
                <w:sz w:val="28"/>
                <w:szCs w:val="28"/>
              </w:rPr>
              <m:t>Ннв</m:t>
            </m:r>
          </m:sub>
        </m:sSub>
      </m:oMath>
      <w:r w:rsidR="00121146" w:rsidRPr="009F1461">
        <w:rPr>
          <w:color w:val="000000"/>
          <w:sz w:val="28"/>
          <w:szCs w:val="28"/>
        </w:rPr>
        <w:t xml:space="preserve"> – нетто-ставка</w:t>
      </w:r>
      <w:r w:rsidR="00986B4A" w:rsidRPr="009F1461">
        <w:rPr>
          <w:color w:val="000000"/>
          <w:sz w:val="28"/>
          <w:szCs w:val="28"/>
        </w:rPr>
        <w:t xml:space="preserve"> за програмою страхування від нещасних випадків</w:t>
      </w:r>
      <w:r w:rsidR="00121146" w:rsidRPr="009F1461">
        <w:rPr>
          <w:color w:val="000000"/>
          <w:sz w:val="28"/>
          <w:szCs w:val="28"/>
        </w:rPr>
        <w:t>;</w:t>
      </w:r>
    </w:p>
    <w:p w14:paraId="5DFEE1F5" w14:textId="6BAB6C4D" w:rsidR="00593D58" w:rsidRPr="009F1461" w:rsidRDefault="00000000" w:rsidP="006B6E9B">
      <w:pPr>
        <w:pStyle w:val="ac"/>
        <w:spacing w:before="0" w:beforeAutospacing="0" w:after="0" w:afterAutospacing="0" w:line="360" w:lineRule="auto"/>
        <w:ind w:firstLine="709"/>
        <w:jc w:val="both"/>
        <w:rPr>
          <w:color w:val="000000"/>
          <w:sz w:val="28"/>
          <w:szCs w:val="28"/>
        </w:rPr>
      </w:pPr>
      <m:oMath>
        <m:sSub>
          <m:sSubPr>
            <m:ctrlPr>
              <w:rPr>
                <w:rFonts w:ascii="Cambria Math" w:hAnsi="Cambria Math"/>
                <w:color w:val="000000"/>
                <w:sz w:val="28"/>
                <w:szCs w:val="28"/>
              </w:rPr>
            </m:ctrlPr>
          </m:sSubPr>
          <m:e>
            <m:r>
              <m:rPr>
                <m:sty m:val="p"/>
              </m:rPr>
              <w:rPr>
                <w:rFonts w:ascii="Cambria Math" w:hAnsi="Cambria Math"/>
                <w:color w:val="000000"/>
                <w:sz w:val="28"/>
                <w:szCs w:val="28"/>
              </w:rPr>
              <m:t>T</m:t>
            </m:r>
          </m:e>
          <m:sub>
            <m:r>
              <m:rPr>
                <m:sty m:val="p"/>
              </m:rPr>
              <w:rPr>
                <w:rFonts w:ascii="Cambria Math" w:hAnsi="Cambria Math"/>
                <w:color w:val="000000"/>
                <w:sz w:val="28"/>
                <w:szCs w:val="28"/>
              </w:rPr>
              <m:t>Нодмс</m:t>
            </m:r>
          </m:sub>
        </m:sSub>
      </m:oMath>
      <w:r w:rsidR="00593D58" w:rsidRPr="009F1461">
        <w:rPr>
          <w:color w:val="000000"/>
          <w:sz w:val="28"/>
          <w:szCs w:val="28"/>
        </w:rPr>
        <w:t xml:space="preserve"> – нетто-ставка</w:t>
      </w:r>
      <w:r w:rsidR="00986B4A" w:rsidRPr="009F1461">
        <w:rPr>
          <w:color w:val="000000"/>
          <w:sz w:val="28"/>
          <w:szCs w:val="28"/>
        </w:rPr>
        <w:t xml:space="preserve"> за </w:t>
      </w:r>
      <w:r w:rsidR="008253F6" w:rsidRPr="009F1461">
        <w:rPr>
          <w:color w:val="000000"/>
          <w:sz w:val="28"/>
          <w:szCs w:val="28"/>
        </w:rPr>
        <w:t>окремими опціями</w:t>
      </w:r>
      <w:r w:rsidR="00986B4A" w:rsidRPr="009F1461">
        <w:rPr>
          <w:color w:val="000000"/>
          <w:sz w:val="28"/>
          <w:szCs w:val="28"/>
        </w:rPr>
        <w:t xml:space="preserve"> добровільного медичного страхування</w:t>
      </w:r>
      <w:r w:rsidR="00593D58" w:rsidRPr="009F1461">
        <w:rPr>
          <w:color w:val="000000"/>
          <w:sz w:val="28"/>
          <w:szCs w:val="28"/>
        </w:rPr>
        <w:t>;</w:t>
      </w:r>
    </w:p>
    <w:p w14:paraId="2411FE10" w14:textId="15D97B84" w:rsidR="00AE565A" w:rsidRPr="009F1461" w:rsidRDefault="00000000" w:rsidP="00AE565A">
      <w:pPr>
        <w:pStyle w:val="ac"/>
        <w:spacing w:before="0" w:beforeAutospacing="0" w:after="0" w:afterAutospacing="0" w:line="360" w:lineRule="auto"/>
        <w:ind w:firstLine="709"/>
        <w:jc w:val="both"/>
        <w:rPr>
          <w:color w:val="000000"/>
          <w:sz w:val="28"/>
          <w:szCs w:val="28"/>
        </w:rPr>
      </w:pPr>
      <m:oMath>
        <m:sSub>
          <m:sSubPr>
            <m:ctrlPr>
              <w:rPr>
                <w:rFonts w:ascii="Cambria Math" w:hAnsi="Cambria Math"/>
                <w:color w:val="000000"/>
                <w:sz w:val="28"/>
                <w:szCs w:val="28"/>
              </w:rPr>
            </m:ctrlPr>
          </m:sSubPr>
          <m:e>
            <m:r>
              <m:rPr>
                <m:sty m:val="p"/>
              </m:rPr>
              <w:rPr>
                <w:rFonts w:ascii="Cambria Math" w:hAnsi="Cambria Math"/>
                <w:color w:val="000000"/>
                <w:sz w:val="28"/>
                <w:szCs w:val="28"/>
              </w:rPr>
              <m:t>Н</m:t>
            </m:r>
          </m:e>
          <m:sub>
            <m:r>
              <m:rPr>
                <m:sty m:val="p"/>
              </m:rPr>
              <w:rPr>
                <w:rFonts w:ascii="Cambria Math" w:hAnsi="Cambria Math"/>
                <w:color w:val="000000"/>
                <w:sz w:val="28"/>
                <w:szCs w:val="28"/>
              </w:rPr>
              <m:t>с</m:t>
            </m:r>
          </m:sub>
        </m:sSub>
      </m:oMath>
      <w:r w:rsidR="00121146" w:rsidRPr="009F1461">
        <w:rPr>
          <w:color w:val="000000"/>
          <w:sz w:val="28"/>
          <w:szCs w:val="28"/>
        </w:rPr>
        <w:t xml:space="preserve"> – навантаження.</w:t>
      </w:r>
    </w:p>
    <w:p w14:paraId="20F034F4" w14:textId="234F0CEE" w:rsidR="00AE565A" w:rsidRPr="009F1461" w:rsidRDefault="00000000" w:rsidP="00AE565A">
      <w:pPr>
        <w:pStyle w:val="ac"/>
        <w:spacing w:before="0" w:beforeAutospacing="0" w:after="0" w:afterAutospacing="0" w:line="360" w:lineRule="auto"/>
        <w:ind w:firstLine="709"/>
        <w:jc w:val="center"/>
        <w:rPr>
          <w:color w:val="000000"/>
          <w:sz w:val="28"/>
          <w:szCs w:val="28"/>
        </w:rPr>
      </w:pPr>
      <m:oMath>
        <m:sSub>
          <m:sSubPr>
            <m:ctrlPr>
              <w:rPr>
                <w:rFonts w:ascii="Cambria Math" w:hAnsi="Cambria Math"/>
                <w:color w:val="000000"/>
                <w:sz w:val="28"/>
                <w:szCs w:val="28"/>
              </w:rPr>
            </m:ctrlPr>
          </m:sSubPr>
          <m:e>
            <m:r>
              <m:rPr>
                <m:sty m:val="p"/>
              </m:rPr>
              <w:rPr>
                <w:rFonts w:ascii="Cambria Math" w:hAnsi="Cambria Math"/>
                <w:color w:val="000000"/>
                <w:sz w:val="28"/>
                <w:szCs w:val="28"/>
              </w:rPr>
              <m:t>T</m:t>
            </m:r>
          </m:e>
          <m:sub>
            <m:r>
              <m:rPr>
                <m:sty m:val="p"/>
              </m:rPr>
              <w:rPr>
                <w:rFonts w:ascii="Cambria Math" w:hAnsi="Cambria Math"/>
                <w:color w:val="000000"/>
                <w:sz w:val="28"/>
                <w:szCs w:val="28"/>
              </w:rPr>
              <m:t>b</m:t>
            </m:r>
          </m:sub>
        </m:sSub>
        <m:r>
          <m:rPr>
            <m:sty m:val="p"/>
          </m:rPr>
          <w:rPr>
            <w:rFonts w:ascii="Cambria Math" w:hAnsi="Cambria Math"/>
            <w:color w:val="000000"/>
            <w:sz w:val="28"/>
            <w:szCs w:val="28"/>
          </w:rPr>
          <m:t xml:space="preserve">= </m:t>
        </m:r>
        <m:sSub>
          <m:sSubPr>
            <m:ctrlPr>
              <w:rPr>
                <w:rFonts w:ascii="Cambria Math" w:hAnsi="Cambria Math"/>
                <w:color w:val="000000"/>
                <w:sz w:val="28"/>
                <w:szCs w:val="28"/>
              </w:rPr>
            </m:ctrlPr>
          </m:sSubPr>
          <m:e>
            <m:r>
              <m:rPr>
                <m:sty m:val="p"/>
              </m:rPr>
              <w:rPr>
                <w:rFonts w:ascii="Cambria Math" w:hAnsi="Cambria Math"/>
                <w:color w:val="000000"/>
                <w:sz w:val="28"/>
                <w:szCs w:val="28"/>
              </w:rPr>
              <m:t>T</m:t>
            </m:r>
          </m:e>
          <m:sub>
            <m:r>
              <m:rPr>
                <m:sty m:val="p"/>
              </m:rPr>
              <w:rPr>
                <w:rFonts w:ascii="Cambria Math" w:hAnsi="Cambria Math"/>
                <w:color w:val="000000"/>
                <w:sz w:val="28"/>
                <w:szCs w:val="28"/>
              </w:rPr>
              <m:t>Нхв</m:t>
            </m:r>
          </m:sub>
        </m:sSub>
        <m:r>
          <m:rPr>
            <m:sty m:val="p"/>
          </m:rPr>
          <w:rPr>
            <w:rFonts w:ascii="Cambria Math" w:hAnsi="Cambria Math"/>
            <w:color w:val="000000"/>
            <w:sz w:val="28"/>
            <w:szCs w:val="28"/>
          </w:rPr>
          <m:t>+</m:t>
        </m:r>
        <m:sSub>
          <m:sSubPr>
            <m:ctrlPr>
              <w:rPr>
                <w:rFonts w:ascii="Cambria Math" w:hAnsi="Cambria Math"/>
                <w:color w:val="000000"/>
                <w:sz w:val="28"/>
                <w:szCs w:val="28"/>
              </w:rPr>
            </m:ctrlPr>
          </m:sSubPr>
          <m:e>
            <m:r>
              <m:rPr>
                <m:sty m:val="p"/>
              </m:rPr>
              <w:rPr>
                <w:rFonts w:ascii="Cambria Math" w:hAnsi="Cambria Math"/>
                <w:color w:val="000000"/>
                <w:sz w:val="28"/>
                <w:szCs w:val="28"/>
              </w:rPr>
              <m:t>T</m:t>
            </m:r>
          </m:e>
          <m:sub>
            <m:r>
              <m:rPr>
                <m:sty m:val="p"/>
              </m:rPr>
              <w:rPr>
                <w:rFonts w:ascii="Cambria Math" w:hAnsi="Cambria Math"/>
                <w:color w:val="000000"/>
                <w:sz w:val="28"/>
                <w:szCs w:val="28"/>
              </w:rPr>
              <m:t>Нодмс</m:t>
            </m:r>
          </m:sub>
        </m:sSub>
        <m:r>
          <m:rPr>
            <m:sty m:val="p"/>
          </m:rPr>
          <w:rPr>
            <w:rFonts w:ascii="Cambria Math" w:hAnsi="Cambria Math"/>
            <w:color w:val="000000"/>
            <w:sz w:val="28"/>
            <w:szCs w:val="28"/>
          </w:rPr>
          <m:t xml:space="preserve">+ </m:t>
        </m:r>
        <m:sSub>
          <m:sSubPr>
            <m:ctrlPr>
              <w:rPr>
                <w:rFonts w:ascii="Cambria Math" w:hAnsi="Cambria Math"/>
                <w:color w:val="000000"/>
                <w:sz w:val="28"/>
                <w:szCs w:val="28"/>
              </w:rPr>
            </m:ctrlPr>
          </m:sSubPr>
          <m:e>
            <m:r>
              <m:rPr>
                <m:sty m:val="p"/>
              </m:rPr>
              <w:rPr>
                <w:rFonts w:ascii="Cambria Math" w:hAnsi="Cambria Math"/>
                <w:color w:val="000000"/>
                <w:sz w:val="28"/>
                <w:szCs w:val="28"/>
              </w:rPr>
              <m:t>Н</m:t>
            </m:r>
          </m:e>
          <m:sub>
            <m:r>
              <m:rPr>
                <m:sty m:val="p"/>
              </m:rPr>
              <w:rPr>
                <w:rFonts w:ascii="Cambria Math" w:hAnsi="Cambria Math"/>
                <w:color w:val="000000"/>
                <w:sz w:val="28"/>
                <w:szCs w:val="28"/>
              </w:rPr>
              <m:t>с</m:t>
            </m:r>
          </m:sub>
        </m:sSub>
      </m:oMath>
      <w:r w:rsidR="00AE565A" w:rsidRPr="009F1461">
        <w:rPr>
          <w:color w:val="000000"/>
          <w:sz w:val="28"/>
          <w:szCs w:val="28"/>
        </w:rPr>
        <w:t xml:space="preserve"> </w:t>
      </w:r>
      <w:r w:rsidR="00AE565A" w:rsidRPr="009F1461">
        <w:t>(3.2)</w:t>
      </w:r>
    </w:p>
    <w:p w14:paraId="4A74A59B" w14:textId="77777777" w:rsidR="00AE565A" w:rsidRPr="009F1461" w:rsidRDefault="00AE565A" w:rsidP="00AE565A">
      <w:pPr>
        <w:pStyle w:val="ac"/>
        <w:spacing w:before="0" w:beforeAutospacing="0" w:after="0" w:afterAutospacing="0" w:line="360" w:lineRule="auto"/>
        <w:ind w:firstLine="709"/>
        <w:jc w:val="both"/>
        <w:rPr>
          <w:color w:val="000000"/>
          <w:sz w:val="28"/>
          <w:szCs w:val="28"/>
        </w:rPr>
      </w:pPr>
    </w:p>
    <w:p w14:paraId="162F52DE" w14:textId="19A05E32" w:rsidR="00121146" w:rsidRPr="009F1461" w:rsidRDefault="00AE565A" w:rsidP="00AE565A">
      <w:pPr>
        <w:pStyle w:val="ac"/>
        <w:spacing w:before="0" w:beforeAutospacing="0" w:after="0" w:afterAutospacing="0" w:line="360" w:lineRule="auto"/>
        <w:ind w:firstLine="709"/>
        <w:jc w:val="both"/>
        <w:rPr>
          <w:color w:val="000000"/>
          <w:sz w:val="28"/>
          <w:szCs w:val="28"/>
        </w:rPr>
      </w:pPr>
      <w:r w:rsidRPr="009F1461">
        <w:rPr>
          <w:color w:val="000000"/>
          <w:sz w:val="28"/>
          <w:szCs w:val="28"/>
        </w:rPr>
        <w:t>де</w:t>
      </w:r>
      <w:r w:rsidRPr="009F1461">
        <w:rPr>
          <w:rFonts w:ascii="Cambria Math" w:hAnsi="Cambria Math"/>
          <w:color w:val="000000"/>
          <w:sz w:val="28"/>
          <w:szCs w:val="28"/>
        </w:rPr>
        <w:t xml:space="preserve"> </w:t>
      </w:r>
      <m:oMath>
        <m:sSub>
          <m:sSubPr>
            <m:ctrlPr>
              <w:rPr>
                <w:rFonts w:ascii="Cambria Math" w:hAnsi="Cambria Math"/>
                <w:color w:val="000000"/>
                <w:sz w:val="28"/>
                <w:szCs w:val="28"/>
              </w:rPr>
            </m:ctrlPr>
          </m:sSubPr>
          <m:e>
            <m:r>
              <m:rPr>
                <m:sty m:val="p"/>
              </m:rPr>
              <w:rPr>
                <w:rFonts w:ascii="Cambria Math" w:hAnsi="Cambria Math"/>
                <w:color w:val="000000"/>
                <w:sz w:val="28"/>
                <w:szCs w:val="28"/>
              </w:rPr>
              <m:t>T</m:t>
            </m:r>
          </m:e>
          <m:sub>
            <m:r>
              <m:rPr>
                <m:sty m:val="p"/>
              </m:rPr>
              <w:rPr>
                <w:rFonts w:ascii="Cambria Math" w:hAnsi="Cambria Math"/>
                <w:color w:val="000000"/>
                <w:sz w:val="28"/>
                <w:szCs w:val="28"/>
              </w:rPr>
              <m:t>Нхв</m:t>
            </m:r>
          </m:sub>
        </m:sSub>
      </m:oMath>
      <w:r w:rsidRPr="009F1461">
        <w:rPr>
          <w:color w:val="000000"/>
          <w:sz w:val="28"/>
          <w:szCs w:val="28"/>
        </w:rPr>
        <w:t xml:space="preserve"> – нетто-ставка за програмою страхування від критичних захворювань;</w:t>
      </w:r>
    </w:p>
    <w:p w14:paraId="308AC07A" w14:textId="77777777" w:rsidR="00E67B43" w:rsidRPr="009F1461" w:rsidRDefault="00E67B43" w:rsidP="006B6E9B">
      <w:pPr>
        <w:ind w:firstLine="709"/>
      </w:pPr>
      <w:r w:rsidRPr="009F1461">
        <w:t>Ці формули та розрахунки дозволяють точно визначити брутто-ставку для страхових товарів від нещасних випадків та критичних захворювань. Вони враховують різні фактори, такі як програми страхування, опції добровільного медичного страхування та навантаження. Цей розрахунок є важливим елементом для визначення ціни страхового продукту та його конкурентоспроможності на ринку.</w:t>
      </w:r>
    </w:p>
    <w:p w14:paraId="5606DA24" w14:textId="77777777" w:rsidR="00F02EB7" w:rsidRPr="009F1461" w:rsidRDefault="00F02EB7" w:rsidP="006B6E9B">
      <w:pPr>
        <w:ind w:firstLine="709"/>
      </w:pPr>
      <w:r w:rsidRPr="009F1461">
        <w:t>Відповідно, розрахунок модифікованих програм базується на звичайному загальноприйнятому розрахунку базових, що не потребує додаткових методологічних рішень. Це означає, що для визначення ціни модифікованих програм можна використовувати той же розрахунок, що вже застосовується для базових програм.</w:t>
      </w:r>
    </w:p>
    <w:p w14:paraId="5FEB7E67" w14:textId="77777777" w:rsidR="00F02EB7" w:rsidRPr="009F1461" w:rsidRDefault="00F02EB7" w:rsidP="006B6E9B">
      <w:pPr>
        <w:ind w:firstLine="709"/>
      </w:pPr>
      <w:r w:rsidRPr="009F1461">
        <w:t>Так само, для визначення нетто-ставок модифікованих програм доцільно використовувати ті самі ставки, які вже застосовуються для базових програм. Це дозволяє забезпечити континуїтет та узгодженість в розрахунку ставок, що спрощує процес і забезпечує чіткість для страхового провайдера та споживача.</w:t>
      </w:r>
    </w:p>
    <w:p w14:paraId="685D21C3" w14:textId="77777777" w:rsidR="00F02EB7" w:rsidRPr="009F1461" w:rsidRDefault="00F02EB7" w:rsidP="006B6E9B">
      <w:pPr>
        <w:ind w:firstLine="709"/>
      </w:pPr>
      <w:r w:rsidRPr="009F1461">
        <w:t xml:space="preserve">Оскільки товар, який обговорюється, не є предметом масових закупівок за винятком освітніх закладів, рекомендується визначити чіткий список опцій, які можуть бути включені до модифікації згідно з запитом. Це дозволить враховувати специфічні потреби різних клієнтів та забезпечити гнучкість вибору для </w:t>
      </w:r>
      <w:r w:rsidRPr="009F1461">
        <w:lastRenderedPageBreak/>
        <w:t>споживачів, які можуть вибрати ті опції, які найкраще відповідають їхнім потребам та вимогам.</w:t>
      </w:r>
    </w:p>
    <w:p w14:paraId="57E528B4" w14:textId="77777777" w:rsidR="00F02EB7" w:rsidRPr="009F1461" w:rsidRDefault="00F02EB7" w:rsidP="006B6E9B">
      <w:pPr>
        <w:ind w:firstLine="709"/>
      </w:pPr>
      <w:r w:rsidRPr="009F1461">
        <w:t>Застосування звичайних розрахунків та визначення опцій дозволяють побудувати систему модифікацій страхових товарів, яка є ефективною та привабливою для споживачів, забезпечуючи їм широкий вибір та високу якість послуг страхування.</w:t>
      </w:r>
    </w:p>
    <w:p w14:paraId="0D576CB1" w14:textId="77777777" w:rsidR="00791967" w:rsidRPr="009F1461" w:rsidRDefault="00791967" w:rsidP="006B6E9B">
      <w:pPr>
        <w:ind w:firstLine="709"/>
      </w:pPr>
      <w:r w:rsidRPr="009F1461">
        <w:t>Рекоменд</w:t>
      </w:r>
      <w:r w:rsidR="00CD092A" w:rsidRPr="009F1461">
        <w:t>ований список опцій ДМС для включення у модифікований товар НВ або ХВ</w:t>
      </w:r>
      <w:r w:rsidR="007538A5" w:rsidRPr="009F1461">
        <w:t>:</w:t>
      </w:r>
    </w:p>
    <w:p w14:paraId="6DF179F8" w14:textId="77777777" w:rsidR="00CD092A" w:rsidRPr="009F1461" w:rsidRDefault="007538A5" w:rsidP="0062477A">
      <w:pPr>
        <w:tabs>
          <w:tab w:val="left" w:pos="1996"/>
        </w:tabs>
        <w:ind w:firstLine="709"/>
      </w:pPr>
      <w:r w:rsidRPr="009F1461">
        <w:t>Організація швидкої допомоги</w:t>
      </w:r>
      <w:r w:rsidR="00137392" w:rsidRPr="009F1461">
        <w:t>;</w:t>
      </w:r>
    </w:p>
    <w:p w14:paraId="63E11DB9" w14:textId="77777777" w:rsidR="007538A5" w:rsidRPr="009F1461" w:rsidRDefault="007538A5" w:rsidP="0062477A">
      <w:pPr>
        <w:tabs>
          <w:tab w:val="left" w:pos="1996"/>
        </w:tabs>
        <w:ind w:firstLine="709"/>
      </w:pPr>
      <w:r w:rsidRPr="009F1461">
        <w:t>Організація екстреної або планової госпіталізації</w:t>
      </w:r>
      <w:r w:rsidR="00137392" w:rsidRPr="009F1461">
        <w:t>;</w:t>
      </w:r>
    </w:p>
    <w:p w14:paraId="4E3E1B25" w14:textId="77777777" w:rsidR="007538A5" w:rsidRPr="009F1461" w:rsidRDefault="007538A5" w:rsidP="0062477A">
      <w:pPr>
        <w:tabs>
          <w:tab w:val="left" w:pos="1996"/>
        </w:tabs>
        <w:ind w:firstLine="709"/>
      </w:pPr>
      <w:r w:rsidRPr="009F1461">
        <w:t>Організація планового медичного огляду</w:t>
      </w:r>
      <w:r w:rsidR="00A92731" w:rsidRPr="009F1461">
        <w:t>: 2 консультації лікарів та необхідний пакет діагностики (УЗД, ЗАК, ЗАС</w:t>
      </w:r>
      <w:r w:rsidR="00137392" w:rsidRPr="009F1461">
        <w:t xml:space="preserve"> тощо</w:t>
      </w:r>
      <w:r w:rsidR="00A92731" w:rsidRPr="009F1461">
        <w:t>)</w:t>
      </w:r>
      <w:r w:rsidR="00137392" w:rsidRPr="009F1461">
        <w:t>;</w:t>
      </w:r>
    </w:p>
    <w:p w14:paraId="3FA44B95" w14:textId="77777777" w:rsidR="00137392" w:rsidRPr="009F1461" w:rsidRDefault="00C65D8C" w:rsidP="0062477A">
      <w:pPr>
        <w:tabs>
          <w:tab w:val="left" w:pos="1996"/>
        </w:tabs>
        <w:ind w:firstLine="709"/>
      </w:pPr>
      <w:r w:rsidRPr="009F1461">
        <w:t>Бонусна опція – телеконсультація.</w:t>
      </w:r>
    </w:p>
    <w:p w14:paraId="1CF4779C" w14:textId="77777777" w:rsidR="00FD28E4" w:rsidRPr="009F1461" w:rsidRDefault="00FD28E4" w:rsidP="006B6E9B">
      <w:pPr>
        <w:ind w:firstLine="709"/>
      </w:pPr>
      <w:r w:rsidRPr="009F1461">
        <w:t>Наприклад, можна розширити програму страхування від нещасних випадків шляхом додавання базових опцій ДМС, таких як організація послуг швидкої допомоги та екстреної госпіталізації. Ця модифікація дозволить страховому продукту стати ще більш привабливим для клієнтів, оскільки вони зможуть отримати комплексні послуги, що включають як захист від нещасних випадків, так і широкий спектр медичних послуг.</w:t>
      </w:r>
    </w:p>
    <w:p w14:paraId="699D6566" w14:textId="77777777" w:rsidR="00FD28E4" w:rsidRPr="009F1461" w:rsidRDefault="00FD28E4" w:rsidP="006B6E9B">
      <w:pPr>
        <w:ind w:firstLine="709"/>
      </w:pPr>
      <w:r w:rsidRPr="009F1461">
        <w:t>У розрахунку страхового платежу для такої модифікації буде враховано базовий страховий платіж за програму від нещасних випадків, який вже застосовується, а також страховий платіж за окрему опцію ДМС. Цей розрахунок дозволить встановити відповідну ціну за модифіковану програму, забезпечуючи справедливу вартість для клієнтів, які отримують розширений пакет послуг.</w:t>
      </w:r>
    </w:p>
    <w:p w14:paraId="5647F011" w14:textId="77777777" w:rsidR="009B6550" w:rsidRPr="009F1461" w:rsidRDefault="00FD28E4" w:rsidP="006B6E9B">
      <w:pPr>
        <w:ind w:firstLine="709"/>
      </w:pPr>
      <w:r w:rsidRPr="009F1461">
        <w:t>Така комбінація страхування від нещасних випадків та опцій ДМС дозволить клієнтам отримувати не лише фінансовий захист в разі нещасного випадку, але й доступ до якісної медичної допомоги у разі потреби. Це підвищить рівень задоволеності клієнтів та забезпечить їх здоров'я та благополуччя.</w:t>
      </w:r>
    </w:p>
    <w:p w14:paraId="20D1993D" w14:textId="77777777" w:rsidR="00A3046B" w:rsidRPr="009F1461" w:rsidRDefault="00B55831" w:rsidP="006B6E9B">
      <w:pPr>
        <w:ind w:firstLine="709"/>
      </w:pPr>
      <w:r w:rsidRPr="009F1461">
        <w:t>Тобто для модифікованого товару необхідно розробити індикативний калькулятор</w:t>
      </w:r>
      <w:r w:rsidR="007C35DB" w:rsidRPr="009F1461">
        <w:t xml:space="preserve">, який зможуть використовувати всі продаючі підрозділи як в </w:t>
      </w:r>
      <w:r w:rsidR="007C35DB" w:rsidRPr="009F1461">
        <w:lastRenderedPageBreak/>
        <w:t>головній дирекції, так і в регіональних центрах продажу.</w:t>
      </w:r>
      <w:r w:rsidR="0013768A" w:rsidRPr="009F1461">
        <w:t xml:space="preserve"> Для створення індикативного калькулятора необхідно залучити методологічний відділ одноразово, при цьому даний калькулятор необхідно залучити у систему розрахунку вартості страхових платежів</w:t>
      </w:r>
      <w:r w:rsidR="00F36C83" w:rsidRPr="009F1461">
        <w:t>, тобто необхідно залучити відділ ІТ-підтримки. Додаткового навчання персоналу при роботі не потребується, достатньо лише презентації та пояснення умов модифікованого товару.</w:t>
      </w:r>
    </w:p>
    <w:p w14:paraId="464E8592" w14:textId="59DBA3B0" w:rsidR="001E07E0" w:rsidRPr="009F1461" w:rsidRDefault="00FB3DB1" w:rsidP="006B6E9B">
      <w:pPr>
        <w:ind w:firstLine="709"/>
      </w:pPr>
      <w:r w:rsidRPr="00FB3DB1">
        <w:t>План впровадження нового проекту або стратегії може бути представлений у вигляді таблиці</w:t>
      </w:r>
      <w:r>
        <w:t xml:space="preserve"> </w:t>
      </w:r>
      <w:r w:rsidRPr="009F1461">
        <w:t>3.2.</w:t>
      </w:r>
      <w:r w:rsidRPr="00FB3DB1">
        <w:t>, що дозволяє систематизувати та структурувати всі необхідні етапи та дії. Такий план дає змогу команді проекту чітко визначити кроки</w:t>
      </w:r>
      <w:r>
        <w:t>.</w:t>
      </w:r>
    </w:p>
    <w:p w14:paraId="265381DF" w14:textId="77777777" w:rsidR="00E40E49" w:rsidRPr="009F1461" w:rsidRDefault="00E40E49" w:rsidP="006B6E9B">
      <w:pPr>
        <w:ind w:firstLine="709"/>
      </w:pPr>
    </w:p>
    <w:p w14:paraId="23F08391" w14:textId="77777777" w:rsidR="00483679" w:rsidRPr="009F1461" w:rsidRDefault="00A3046B" w:rsidP="006B6E9B">
      <w:pPr>
        <w:ind w:firstLine="709"/>
      </w:pPr>
      <w:r w:rsidRPr="009F1461">
        <w:t>Таблиця 3.2</w:t>
      </w:r>
      <w:r w:rsidR="008A349B" w:rsidRPr="009F1461">
        <w:t xml:space="preserve"> - </w:t>
      </w:r>
      <w:r w:rsidRPr="009F1461">
        <w:t>План впровадження</w:t>
      </w:r>
    </w:p>
    <w:tbl>
      <w:tblPr>
        <w:tblStyle w:val="a7"/>
        <w:tblW w:w="9918" w:type="dxa"/>
        <w:tblLook w:val="04A0" w:firstRow="1" w:lastRow="0" w:firstColumn="1" w:lastColumn="0" w:noHBand="0" w:noVBand="1"/>
      </w:tblPr>
      <w:tblGrid>
        <w:gridCol w:w="988"/>
        <w:gridCol w:w="2381"/>
        <w:gridCol w:w="4677"/>
        <w:gridCol w:w="1872"/>
      </w:tblGrid>
      <w:tr w:rsidR="00A3046B" w:rsidRPr="009F1461" w14:paraId="76BE355A" w14:textId="77777777" w:rsidTr="00D7580D">
        <w:tc>
          <w:tcPr>
            <w:tcW w:w="988" w:type="dxa"/>
          </w:tcPr>
          <w:p w14:paraId="5CF41350" w14:textId="77777777" w:rsidR="00A3046B" w:rsidRPr="009F1461" w:rsidRDefault="00A3046B" w:rsidP="006C46DC">
            <w:r w:rsidRPr="009F1461">
              <w:t>№ з/п</w:t>
            </w:r>
          </w:p>
        </w:tc>
        <w:tc>
          <w:tcPr>
            <w:tcW w:w="2381" w:type="dxa"/>
          </w:tcPr>
          <w:p w14:paraId="1A95C266" w14:textId="77777777" w:rsidR="00A3046B" w:rsidRPr="009F1461" w:rsidRDefault="00A3046B" w:rsidP="006C46DC">
            <w:r w:rsidRPr="009F1461">
              <w:t xml:space="preserve">Заходи впровадження </w:t>
            </w:r>
          </w:p>
        </w:tc>
        <w:tc>
          <w:tcPr>
            <w:tcW w:w="4677" w:type="dxa"/>
          </w:tcPr>
          <w:p w14:paraId="7E4F90D4" w14:textId="77777777" w:rsidR="00A3046B" w:rsidRPr="009F1461" w:rsidRDefault="00A3046B" w:rsidP="006C46DC">
            <w:r w:rsidRPr="009F1461">
              <w:t>Особливості впровадження</w:t>
            </w:r>
          </w:p>
        </w:tc>
        <w:tc>
          <w:tcPr>
            <w:tcW w:w="1872" w:type="dxa"/>
          </w:tcPr>
          <w:p w14:paraId="4D7403AF" w14:textId="77777777" w:rsidR="00A3046B" w:rsidRPr="009F1461" w:rsidRDefault="00A3046B" w:rsidP="006C46DC">
            <w:r w:rsidRPr="009F1461">
              <w:t>Терміни</w:t>
            </w:r>
          </w:p>
        </w:tc>
      </w:tr>
      <w:tr w:rsidR="00A3046B" w:rsidRPr="009F1461" w14:paraId="6933A35E" w14:textId="77777777" w:rsidTr="00D7580D">
        <w:tc>
          <w:tcPr>
            <w:tcW w:w="988" w:type="dxa"/>
          </w:tcPr>
          <w:p w14:paraId="7A11A34B" w14:textId="77777777" w:rsidR="00A3046B" w:rsidRPr="009F1461" w:rsidRDefault="00A3046B" w:rsidP="006C46DC">
            <w:r w:rsidRPr="009F1461">
              <w:t>1</w:t>
            </w:r>
          </w:p>
        </w:tc>
        <w:tc>
          <w:tcPr>
            <w:tcW w:w="2381" w:type="dxa"/>
          </w:tcPr>
          <w:p w14:paraId="11B28024" w14:textId="77777777" w:rsidR="00A3046B" w:rsidRPr="009F1461" w:rsidRDefault="007A7743" w:rsidP="006C46DC">
            <w:pPr>
              <w:jc w:val="left"/>
            </w:pPr>
            <w:r w:rsidRPr="009F1461">
              <w:t>Розробка індикативних калькуляторів</w:t>
            </w:r>
          </w:p>
        </w:tc>
        <w:tc>
          <w:tcPr>
            <w:tcW w:w="4677" w:type="dxa"/>
          </w:tcPr>
          <w:p w14:paraId="07EA9D5A" w14:textId="77777777" w:rsidR="00A3046B" w:rsidRPr="009F1461" w:rsidRDefault="00B52D60" w:rsidP="006C46DC">
            <w:pPr>
              <w:jc w:val="left"/>
            </w:pPr>
            <w:r w:rsidRPr="009F1461">
              <w:t>Залучення методологічного відділу до розробки індикативного калькулятора, який базується на базових розрахунках опцій.</w:t>
            </w:r>
          </w:p>
        </w:tc>
        <w:tc>
          <w:tcPr>
            <w:tcW w:w="1872" w:type="dxa"/>
          </w:tcPr>
          <w:p w14:paraId="4EA348FB" w14:textId="77777777" w:rsidR="00A3046B" w:rsidRPr="009F1461" w:rsidRDefault="00141D94" w:rsidP="006C46DC">
            <w:pPr>
              <w:jc w:val="left"/>
            </w:pPr>
            <w:r w:rsidRPr="009F1461">
              <w:t>5 робочих днів</w:t>
            </w:r>
          </w:p>
        </w:tc>
      </w:tr>
      <w:tr w:rsidR="00FD28E4" w:rsidRPr="009F1461" w14:paraId="1C742807" w14:textId="77777777" w:rsidTr="00D7580D">
        <w:tc>
          <w:tcPr>
            <w:tcW w:w="988" w:type="dxa"/>
          </w:tcPr>
          <w:p w14:paraId="7D0F3359" w14:textId="77777777" w:rsidR="00FD28E4" w:rsidRPr="009F1461" w:rsidRDefault="00FD28E4" w:rsidP="006C46DC">
            <w:r w:rsidRPr="009F1461">
              <w:t>2</w:t>
            </w:r>
          </w:p>
        </w:tc>
        <w:tc>
          <w:tcPr>
            <w:tcW w:w="2381" w:type="dxa"/>
          </w:tcPr>
          <w:p w14:paraId="4B31D43E" w14:textId="77777777" w:rsidR="00FD28E4" w:rsidRPr="009F1461" w:rsidRDefault="00FD28E4" w:rsidP="006C46DC">
            <w:pPr>
              <w:jc w:val="left"/>
            </w:pPr>
            <w:r w:rsidRPr="009F1461">
              <w:t xml:space="preserve">Залучення калькуляторів до загальної системи </w:t>
            </w:r>
          </w:p>
        </w:tc>
        <w:tc>
          <w:tcPr>
            <w:tcW w:w="4677" w:type="dxa"/>
          </w:tcPr>
          <w:p w14:paraId="51A8328D" w14:textId="77777777" w:rsidR="00FD28E4" w:rsidRPr="009F1461" w:rsidRDefault="00FD28E4" w:rsidP="006C46DC">
            <w:pPr>
              <w:jc w:val="left"/>
            </w:pPr>
            <w:r w:rsidRPr="009F1461">
              <w:t>Залучення відділу ІТ-підримки до внесення калькулятора у систему. Відповідне тестування калькулятора в системі (коректність розрахунку)</w:t>
            </w:r>
          </w:p>
        </w:tc>
        <w:tc>
          <w:tcPr>
            <w:tcW w:w="1872" w:type="dxa"/>
          </w:tcPr>
          <w:p w14:paraId="3CA837DF" w14:textId="77777777" w:rsidR="00FD28E4" w:rsidRPr="009F1461" w:rsidRDefault="00FD28E4" w:rsidP="006C46DC">
            <w:pPr>
              <w:jc w:val="left"/>
            </w:pPr>
            <w:r w:rsidRPr="009F1461">
              <w:t>5 робочих днів</w:t>
            </w:r>
          </w:p>
        </w:tc>
      </w:tr>
      <w:tr w:rsidR="00FD28E4" w:rsidRPr="009F1461" w14:paraId="65040DA6" w14:textId="77777777" w:rsidTr="00D7580D">
        <w:tc>
          <w:tcPr>
            <w:tcW w:w="988" w:type="dxa"/>
          </w:tcPr>
          <w:p w14:paraId="2F3048FE" w14:textId="77777777" w:rsidR="00FD28E4" w:rsidRPr="009F1461" w:rsidRDefault="00FD28E4" w:rsidP="006C46DC">
            <w:r w:rsidRPr="009F1461">
              <w:t>3</w:t>
            </w:r>
          </w:p>
        </w:tc>
        <w:tc>
          <w:tcPr>
            <w:tcW w:w="2381" w:type="dxa"/>
          </w:tcPr>
          <w:p w14:paraId="6A6D17CE" w14:textId="77777777" w:rsidR="00FD28E4" w:rsidRPr="009F1461" w:rsidRDefault="00FD28E4" w:rsidP="006C46DC">
            <w:pPr>
              <w:jc w:val="left"/>
            </w:pPr>
            <w:r w:rsidRPr="009F1461">
              <w:t>Ознайомлення з модифікованим товаром продаючих підрозділів</w:t>
            </w:r>
          </w:p>
        </w:tc>
        <w:tc>
          <w:tcPr>
            <w:tcW w:w="4677" w:type="dxa"/>
          </w:tcPr>
          <w:p w14:paraId="76372A60" w14:textId="77777777" w:rsidR="00FD28E4" w:rsidRPr="009F1461" w:rsidRDefault="00FD28E4" w:rsidP="006C46DC">
            <w:pPr>
              <w:jc w:val="left"/>
            </w:pPr>
            <w:r w:rsidRPr="009F1461">
              <w:t>Створення презентації, де будуть відображені основні особливості та відмінності нового модифікованого товару. Презентація цього товару керівникам продаючих підрозділів.</w:t>
            </w:r>
          </w:p>
        </w:tc>
        <w:tc>
          <w:tcPr>
            <w:tcW w:w="1872" w:type="dxa"/>
          </w:tcPr>
          <w:p w14:paraId="3D619E56" w14:textId="77777777" w:rsidR="00FD28E4" w:rsidRPr="009F1461" w:rsidRDefault="00FD28E4" w:rsidP="006C46DC">
            <w:pPr>
              <w:jc w:val="left"/>
            </w:pPr>
            <w:r w:rsidRPr="009F1461">
              <w:t>5 робочих днів</w:t>
            </w:r>
          </w:p>
        </w:tc>
      </w:tr>
    </w:tbl>
    <w:p w14:paraId="215A0EBB" w14:textId="77777777" w:rsidR="00D7580D" w:rsidRDefault="00D7580D" w:rsidP="00A22FDA">
      <w:pPr>
        <w:ind w:firstLine="709"/>
        <w:rPr>
          <w:noProof/>
        </w:rPr>
      </w:pPr>
    </w:p>
    <w:p w14:paraId="648DA176" w14:textId="77777777" w:rsidR="00D7580D" w:rsidRDefault="00D7580D" w:rsidP="00A22FDA">
      <w:pPr>
        <w:ind w:firstLine="709"/>
        <w:rPr>
          <w:noProof/>
        </w:rPr>
      </w:pPr>
    </w:p>
    <w:p w14:paraId="678C9349" w14:textId="303FF9AC" w:rsidR="00FD28E4" w:rsidRPr="009F1461" w:rsidRDefault="00A22FDA" w:rsidP="00A22FDA">
      <w:pPr>
        <w:ind w:firstLine="709"/>
        <w:rPr>
          <w:rFonts w:eastAsia="Times New Roman"/>
          <w:lang w:val="en-US"/>
        </w:rPr>
      </w:pPr>
      <w:r w:rsidRPr="009F1461">
        <w:rPr>
          <w:noProof/>
        </w:rPr>
        <w:lastRenderedPageBreak/>
        <w:t xml:space="preserve">Продовження таблиці 3.2 </w:t>
      </w:r>
      <w:r w:rsidRPr="009F1461">
        <w:rPr>
          <w:lang w:val="en-US"/>
        </w:rPr>
        <w:t xml:space="preserve">- </w:t>
      </w:r>
      <w:r w:rsidRPr="009F1461">
        <w:t>План впровадження</w:t>
      </w:r>
    </w:p>
    <w:tbl>
      <w:tblPr>
        <w:tblStyle w:val="a7"/>
        <w:tblW w:w="9918" w:type="dxa"/>
        <w:tblLook w:val="04A0" w:firstRow="1" w:lastRow="0" w:firstColumn="1" w:lastColumn="0" w:noHBand="0" w:noVBand="1"/>
      </w:tblPr>
      <w:tblGrid>
        <w:gridCol w:w="988"/>
        <w:gridCol w:w="2381"/>
        <w:gridCol w:w="4423"/>
        <w:gridCol w:w="2126"/>
      </w:tblGrid>
      <w:tr w:rsidR="00A22FDA" w:rsidRPr="009F1461" w14:paraId="01B9144C" w14:textId="77777777" w:rsidTr="001C6307">
        <w:tc>
          <w:tcPr>
            <w:tcW w:w="988" w:type="dxa"/>
          </w:tcPr>
          <w:p w14:paraId="14FA8D85" w14:textId="4235ECCD" w:rsidR="00A22FDA" w:rsidRPr="009F1461" w:rsidRDefault="00A22FDA" w:rsidP="00A22FDA">
            <w:r w:rsidRPr="009F1461">
              <w:t>№ з/п</w:t>
            </w:r>
          </w:p>
        </w:tc>
        <w:tc>
          <w:tcPr>
            <w:tcW w:w="2381" w:type="dxa"/>
          </w:tcPr>
          <w:p w14:paraId="6B13EA9A" w14:textId="29CA3F54" w:rsidR="00A22FDA" w:rsidRPr="009F1461" w:rsidRDefault="00A22FDA" w:rsidP="00A22FDA">
            <w:pPr>
              <w:jc w:val="left"/>
            </w:pPr>
            <w:r w:rsidRPr="009F1461">
              <w:t xml:space="preserve">Заходи впровадження </w:t>
            </w:r>
          </w:p>
        </w:tc>
        <w:tc>
          <w:tcPr>
            <w:tcW w:w="4423" w:type="dxa"/>
          </w:tcPr>
          <w:p w14:paraId="761BF421" w14:textId="4EEC3E99" w:rsidR="00A22FDA" w:rsidRPr="009F1461" w:rsidRDefault="00A22FDA" w:rsidP="00A22FDA">
            <w:pPr>
              <w:jc w:val="left"/>
            </w:pPr>
            <w:r w:rsidRPr="009F1461">
              <w:t>Особливості впровадження</w:t>
            </w:r>
          </w:p>
        </w:tc>
        <w:tc>
          <w:tcPr>
            <w:tcW w:w="2126" w:type="dxa"/>
          </w:tcPr>
          <w:p w14:paraId="29717C44" w14:textId="582A5F8D" w:rsidR="00A22FDA" w:rsidRPr="009F1461" w:rsidRDefault="00A22FDA" w:rsidP="00A22FDA">
            <w:pPr>
              <w:jc w:val="left"/>
            </w:pPr>
            <w:r w:rsidRPr="009F1461">
              <w:t>Терміни</w:t>
            </w:r>
          </w:p>
        </w:tc>
      </w:tr>
      <w:tr w:rsidR="00A22FDA" w:rsidRPr="009F1461" w14:paraId="070A375F" w14:textId="77777777" w:rsidTr="001C6307">
        <w:tc>
          <w:tcPr>
            <w:tcW w:w="988" w:type="dxa"/>
          </w:tcPr>
          <w:p w14:paraId="572E0B34" w14:textId="77777777" w:rsidR="00A22FDA" w:rsidRPr="009F1461" w:rsidRDefault="00A22FDA" w:rsidP="00A22FDA">
            <w:r w:rsidRPr="009F1461">
              <w:t>4</w:t>
            </w:r>
          </w:p>
        </w:tc>
        <w:tc>
          <w:tcPr>
            <w:tcW w:w="2381" w:type="dxa"/>
          </w:tcPr>
          <w:p w14:paraId="1C70A3BB" w14:textId="77777777" w:rsidR="00A22FDA" w:rsidRPr="009F1461" w:rsidRDefault="00A22FDA" w:rsidP="00A22FDA">
            <w:pPr>
              <w:jc w:val="left"/>
            </w:pPr>
            <w:r w:rsidRPr="009F1461">
              <w:t>Проведення рекламної кампанії</w:t>
            </w:r>
          </w:p>
        </w:tc>
        <w:tc>
          <w:tcPr>
            <w:tcW w:w="4423" w:type="dxa"/>
          </w:tcPr>
          <w:p w14:paraId="28460E9B" w14:textId="77777777" w:rsidR="00A22FDA" w:rsidRPr="009F1461" w:rsidRDefault="00A22FDA" w:rsidP="00A22FDA">
            <w:pPr>
              <w:jc w:val="left"/>
            </w:pPr>
            <w:r w:rsidRPr="009F1461">
              <w:t xml:space="preserve">Створення презентації для клієнтів, розміщення нового модифікованого товару на сайті, </w:t>
            </w:r>
            <w:r w:rsidRPr="009F1461">
              <w:rPr>
                <w:lang w:val="en-US"/>
              </w:rPr>
              <w:t>PR</w:t>
            </w:r>
            <w:r w:rsidRPr="009F1461">
              <w:t>, проведення таргетованої реклами.</w:t>
            </w:r>
          </w:p>
        </w:tc>
        <w:tc>
          <w:tcPr>
            <w:tcW w:w="2126" w:type="dxa"/>
          </w:tcPr>
          <w:p w14:paraId="22AB29B3" w14:textId="77777777" w:rsidR="00A22FDA" w:rsidRPr="009F1461" w:rsidRDefault="00A22FDA" w:rsidP="00A22FDA">
            <w:pPr>
              <w:jc w:val="left"/>
            </w:pPr>
            <w:r w:rsidRPr="009F1461">
              <w:t>5 робочих днів – розробка;</w:t>
            </w:r>
          </w:p>
          <w:p w14:paraId="1B6B8641" w14:textId="77777777" w:rsidR="00A22FDA" w:rsidRPr="009F1461" w:rsidRDefault="00A22FDA" w:rsidP="00A22FDA">
            <w:pPr>
              <w:jc w:val="left"/>
            </w:pPr>
            <w:r w:rsidRPr="009F1461">
              <w:t>2 місяці – активне рекламування</w:t>
            </w:r>
          </w:p>
        </w:tc>
      </w:tr>
      <w:tr w:rsidR="00A22FDA" w:rsidRPr="009F1461" w14:paraId="5648F3AF" w14:textId="77777777" w:rsidTr="001C6307">
        <w:tc>
          <w:tcPr>
            <w:tcW w:w="988" w:type="dxa"/>
          </w:tcPr>
          <w:p w14:paraId="2DFADD21" w14:textId="77777777" w:rsidR="00A22FDA" w:rsidRPr="009F1461" w:rsidRDefault="00A22FDA" w:rsidP="00A22FDA">
            <w:r w:rsidRPr="009F1461">
              <w:t>5</w:t>
            </w:r>
          </w:p>
        </w:tc>
        <w:tc>
          <w:tcPr>
            <w:tcW w:w="2381" w:type="dxa"/>
          </w:tcPr>
          <w:p w14:paraId="0C01F583" w14:textId="77777777" w:rsidR="00A22FDA" w:rsidRPr="009F1461" w:rsidRDefault="00A22FDA" w:rsidP="00A22FDA">
            <w:pPr>
              <w:jc w:val="left"/>
            </w:pPr>
            <w:r w:rsidRPr="009F1461">
              <w:t>Збір інформації про вихід модифікованого товару та коригування</w:t>
            </w:r>
          </w:p>
        </w:tc>
        <w:tc>
          <w:tcPr>
            <w:tcW w:w="4423" w:type="dxa"/>
          </w:tcPr>
          <w:p w14:paraId="423450BF" w14:textId="77777777" w:rsidR="00A22FDA" w:rsidRPr="009F1461" w:rsidRDefault="00A22FDA" w:rsidP="00A22FDA">
            <w:pPr>
              <w:jc w:val="left"/>
            </w:pPr>
            <w:r w:rsidRPr="009F1461">
              <w:t>Використання стандартних метрик для збору інформації, але при цьому відокремлюючи даний страховий продукт для його якіснішого коригування за необхідності.</w:t>
            </w:r>
          </w:p>
        </w:tc>
        <w:tc>
          <w:tcPr>
            <w:tcW w:w="2126" w:type="dxa"/>
          </w:tcPr>
          <w:p w14:paraId="6C0A8507" w14:textId="77777777" w:rsidR="00A22FDA" w:rsidRPr="009F1461" w:rsidRDefault="00A22FDA" w:rsidP="00A22FDA">
            <w:pPr>
              <w:jc w:val="left"/>
            </w:pPr>
            <w:r w:rsidRPr="009F1461">
              <w:t>2 місяці – активне спостереження;</w:t>
            </w:r>
          </w:p>
          <w:p w14:paraId="6A9E4EFB" w14:textId="77777777" w:rsidR="00A22FDA" w:rsidRPr="009F1461" w:rsidRDefault="00A22FDA" w:rsidP="00A22FDA">
            <w:pPr>
              <w:jc w:val="left"/>
            </w:pPr>
            <w:r w:rsidRPr="009F1461">
              <w:t>Кожні наступні 2 місяці – перегляд необхідності коригування страхового платежу.</w:t>
            </w:r>
          </w:p>
        </w:tc>
      </w:tr>
    </w:tbl>
    <w:p w14:paraId="7585F81C" w14:textId="77777777" w:rsidR="00D7580D" w:rsidRPr="00D54FFD" w:rsidRDefault="00D7580D" w:rsidP="00D7580D">
      <w:pPr>
        <w:ind w:firstLine="709"/>
        <w:rPr>
          <w:i/>
          <w:iCs/>
          <w:noProof/>
          <w:lang w:val="ru-RU"/>
        </w:rPr>
      </w:pPr>
      <w:r w:rsidRPr="00D54FFD">
        <w:rPr>
          <w:i/>
          <w:iCs/>
          <w:noProof/>
          <w:lang w:val="ru-RU"/>
        </w:rPr>
        <w:t>Джерело: Скла</w:t>
      </w:r>
      <w:r>
        <w:rPr>
          <w:i/>
          <w:iCs/>
          <w:noProof/>
          <w:lang w:val="ru-RU"/>
        </w:rPr>
        <w:t xml:space="preserve">дено </w:t>
      </w:r>
      <w:r w:rsidRPr="00D54FFD">
        <w:rPr>
          <w:i/>
          <w:iCs/>
          <w:noProof/>
          <w:lang w:val="ru-RU"/>
        </w:rPr>
        <w:t>автором</w:t>
      </w:r>
    </w:p>
    <w:p w14:paraId="31479A15" w14:textId="77777777" w:rsidR="00E0582F" w:rsidRPr="009F1461" w:rsidRDefault="00E0582F" w:rsidP="006C46DC"/>
    <w:p w14:paraId="4461B260" w14:textId="6985CE90" w:rsidR="00E0582F" w:rsidRPr="009F1461" w:rsidRDefault="00E0582F" w:rsidP="0064615F">
      <w:pPr>
        <w:ind w:firstLine="709"/>
      </w:pPr>
      <w:r w:rsidRPr="009F1461">
        <w:t>Всі етапи впровадження рекомендацій повинні контролюватися та підтримуватись необхідними звітуваннями відповідних підрозділів для оперативного впровадження корекцій за їх необхідності. Це забезпечить ефективне виконання запропонованих змін і дозволить швидко реагувати на потреби ринку та споживачів.</w:t>
      </w:r>
    </w:p>
    <w:p w14:paraId="708BBF97" w14:textId="77777777" w:rsidR="006D2B70" w:rsidRPr="009F1461" w:rsidRDefault="00E0582F" w:rsidP="00340C35">
      <w:pPr>
        <w:ind w:firstLine="709"/>
      </w:pPr>
      <w:r w:rsidRPr="009F1461">
        <w:t xml:space="preserve">Для оцінки приблизної середньої вартості модифікованого товару можна розглянути приклад програми страхування, яка включає нетто-ставку за нещасні випадки та опцію організації швидкої допомоги з екстреною госпіталізацією. </w:t>
      </w:r>
    </w:p>
    <w:p w14:paraId="491322AF" w14:textId="77777777" w:rsidR="006D2B70" w:rsidRPr="009F1461" w:rsidRDefault="006D2B70" w:rsidP="00340C35">
      <w:pPr>
        <w:ind w:firstLine="709"/>
      </w:pPr>
    </w:p>
    <w:p w14:paraId="7304F76C" w14:textId="3C41F2FA" w:rsidR="00E0582F" w:rsidRPr="009F1461" w:rsidRDefault="00E0582F" w:rsidP="00340C35">
      <w:pPr>
        <w:ind w:firstLine="709"/>
      </w:pPr>
      <w:r w:rsidRPr="009F1461">
        <w:lastRenderedPageBreak/>
        <w:t>Розрахунок цієї вартості може бути проведений шляхом додавання відповідних ставок:</w:t>
      </w:r>
    </w:p>
    <w:p w14:paraId="2094CF51" w14:textId="213650B4" w:rsidR="006954D3" w:rsidRPr="009F1461" w:rsidRDefault="00000000" w:rsidP="0064615F">
      <w:pPr>
        <w:ind w:firstLine="709"/>
        <w:jc w:val="center"/>
      </w:pPr>
      <m:oMathPara>
        <m:oMath>
          <m:sSub>
            <m:sSubPr>
              <m:ctrlPr>
                <w:rPr>
                  <w:rFonts w:ascii="Cambria Math" w:hAnsi="Cambria Math"/>
                  <w:color w:val="000000"/>
                </w:rPr>
              </m:ctrlPr>
            </m:sSubPr>
            <m:e>
              <m:r>
                <m:rPr>
                  <m:sty m:val="p"/>
                </m:rPr>
                <w:rPr>
                  <w:rFonts w:ascii="Cambria Math" w:hAnsi="Cambria Math"/>
                  <w:color w:val="000000"/>
                </w:rPr>
                <m:t>T</m:t>
              </m:r>
            </m:e>
            <m:sub>
              <m:r>
                <m:rPr>
                  <m:sty m:val="p"/>
                </m:rPr>
                <w:rPr>
                  <w:rFonts w:ascii="Cambria Math" w:hAnsi="Cambria Math"/>
                  <w:color w:val="000000"/>
                </w:rPr>
                <m:t>b</m:t>
              </m:r>
            </m:sub>
          </m:sSub>
          <m:r>
            <m:rPr>
              <m:sty m:val="p"/>
            </m:rPr>
            <w:rPr>
              <w:rFonts w:ascii="Cambria Math" w:hAnsi="Cambria Math"/>
              <w:color w:val="000000"/>
            </w:rPr>
            <m:t>= 740+115+255=1110 (грн)</m:t>
          </m:r>
        </m:oMath>
      </m:oMathPara>
    </w:p>
    <w:p w14:paraId="05D67244" w14:textId="6A6BE28D" w:rsidR="00E0582F" w:rsidRPr="009F1461" w:rsidRDefault="00E0582F" w:rsidP="0064615F">
      <w:pPr>
        <w:ind w:firstLine="709"/>
      </w:pPr>
      <w:r w:rsidRPr="009F1461">
        <w:t>Таким рішенням будуть нейтралізовані слабкі сторони, такі як високі ціни та низька частка споживчого ринку, оскільки за рахунок модифікації та включення додаткових опцій ціна страхового продукту стає більш привабливою для споживачів. Водночас, це дозволяє якісно використовувати та посилювати сильні сторони, такі як широка збутова мережа та гнучка система ціноутворення, що сприяє збільшенню конкурентоспроможності компанії на ринку.</w:t>
      </w:r>
    </w:p>
    <w:p w14:paraId="4E1688C3" w14:textId="15AED8F4" w:rsidR="00E0582F" w:rsidRPr="009F1461" w:rsidRDefault="00E0582F" w:rsidP="001D3003">
      <w:pPr>
        <w:ind w:firstLine="709"/>
      </w:pPr>
      <w:r w:rsidRPr="009F1461">
        <w:t>Таким чином, вирішується маркетингова управлінська проблема, а саме, визначення напрямків модифікації страхової послуги для дітей з метою зниження ціни. Це дозволить привернути більше клієнтів та покращити їх задоволеність страховим продуктом.</w:t>
      </w:r>
    </w:p>
    <w:p w14:paraId="518979EE" w14:textId="77777777" w:rsidR="00676A02" w:rsidRPr="009F1461" w:rsidRDefault="00676A02" w:rsidP="006C46DC">
      <w:pPr>
        <w:rPr>
          <w:rFonts w:eastAsia="Times New Roman"/>
        </w:rPr>
      </w:pPr>
    </w:p>
    <w:p w14:paraId="2217782E" w14:textId="77777777" w:rsidR="008A349B" w:rsidRPr="009F1461" w:rsidRDefault="003601E8" w:rsidP="00991C3C">
      <w:pPr>
        <w:pStyle w:val="2"/>
        <w:spacing w:before="0"/>
        <w:ind w:firstLine="709"/>
        <w:rPr>
          <w:rFonts w:ascii="Times New Roman" w:hAnsi="Times New Roman" w:cs="Times New Roman"/>
          <w:color w:val="auto"/>
          <w:sz w:val="28"/>
          <w:szCs w:val="28"/>
        </w:rPr>
      </w:pPr>
      <w:bookmarkStart w:id="83" w:name="_Toc136556926"/>
      <w:bookmarkStart w:id="84" w:name="_Toc137043372"/>
      <w:bookmarkStart w:id="85" w:name="_Toc137329746"/>
      <w:r w:rsidRPr="009F1461">
        <w:rPr>
          <w:rFonts w:ascii="Times New Roman" w:hAnsi="Times New Roman" w:cs="Times New Roman"/>
          <w:color w:val="auto"/>
          <w:sz w:val="28"/>
          <w:szCs w:val="28"/>
        </w:rPr>
        <w:t>3.3 Економічне обґрунтування ефективності маркетингових заходів</w:t>
      </w:r>
      <w:bookmarkEnd w:id="83"/>
      <w:bookmarkEnd w:id="84"/>
      <w:bookmarkEnd w:id="85"/>
    </w:p>
    <w:p w14:paraId="7A236EF8" w14:textId="77777777" w:rsidR="006B5127" w:rsidRPr="009F1461" w:rsidRDefault="006B5127" w:rsidP="006C46DC"/>
    <w:p w14:paraId="3944316F" w14:textId="77777777" w:rsidR="00E40E49" w:rsidRPr="009F1461" w:rsidRDefault="001476CB" w:rsidP="00E40E49">
      <w:pPr>
        <w:ind w:firstLine="709"/>
        <w:rPr>
          <w:color w:val="222222"/>
        </w:rPr>
      </w:pPr>
      <w:r w:rsidRPr="009F1461">
        <w:t>Для впровадження наданих рекомендацій необхідно провести детальний аналіз та розрахувати витрати, пов'язані з реалізацією та просуванням проєкту. Визначення цих витрат є ключовим етапом планування, оскільки дозволяє оцінити необхідні ресурси та забезпечити фінансову стабільність проєкту.</w:t>
      </w:r>
      <w:r w:rsidR="00E40E49" w:rsidRPr="009F1461">
        <w:rPr>
          <w:color w:val="222222"/>
        </w:rPr>
        <w:t xml:space="preserve"> </w:t>
      </w:r>
    </w:p>
    <w:p w14:paraId="2BFBB4BD" w14:textId="6C52A300" w:rsidR="00E40E49" w:rsidRPr="009F1461" w:rsidRDefault="00E40E49" w:rsidP="00E40E49">
      <w:pPr>
        <w:ind w:firstLine="709"/>
        <w:rPr>
          <w:color w:val="222222"/>
        </w:rPr>
      </w:pPr>
      <w:r w:rsidRPr="009F1461">
        <w:rPr>
          <w:color w:val="222222"/>
        </w:rPr>
        <w:t>Email-маркетинг було використано для дослідження та збору даних. Результати опитування потенційних споживачів нового модифікованого товару підтвердили необхідність повторного використання даної послуги для інформування про наявність такого продукту на ринку. Вартість email-маркетингу становить 15000 грн/міс. Заплановано проведення цієї кампанії на протязі 2 місяців, з метою привернення нових клієнтів та розширення бази споживачів.</w:t>
      </w:r>
    </w:p>
    <w:p w14:paraId="7251931E" w14:textId="77777777" w:rsidR="00E40E49" w:rsidRPr="009F1461" w:rsidRDefault="00E40E49" w:rsidP="00E40E49">
      <w:pPr>
        <w:ind w:firstLine="709"/>
      </w:pPr>
      <w:r w:rsidRPr="009F1461">
        <w:t xml:space="preserve">Враховуючи, що розробка, впровадження та контроль нового модифікованого товару створюють додаткове навантаження на підтримуючі підрозділи, як-то відділ методології та ІТ-відділ, необхідно мотивувати працівників цих відділів. Один зі способів - розподіл простої одноразової премії. </w:t>
      </w:r>
      <w:r w:rsidRPr="009F1461">
        <w:lastRenderedPageBreak/>
        <w:t>Так, працівнику відділу методології за період розробки та впровадження буде нарахована премія у розмірі 3000 грн, так само як і працівнику ІТ-відділу. Після впровадження проекту, вони продовжать займатись стандартним технічним та аналітичним обслуговуванням нового модифікованого товару, як і всіх інших страхових продуктів.</w:t>
      </w:r>
    </w:p>
    <w:p w14:paraId="361D9B6D" w14:textId="67717319" w:rsidR="00033FCC" w:rsidRPr="009F1461" w:rsidRDefault="00E40E49" w:rsidP="00033FCC">
      <w:pPr>
        <w:ind w:firstLine="709"/>
        <w:rPr>
          <w:lang w:val="ru-RU"/>
        </w:rPr>
      </w:pPr>
      <w:r w:rsidRPr="009F1461">
        <w:t>Таргетована рекламна кампанія може бути віддана на аутсорс з метою забезпечення оптимального використання різних інструментів та контролю ефективності. Компанія-постачальник послуг з реклами розробить індивідуальний план рекламної кампанії та буде здійснювати збір та контроль показників її ефективності. Вартість такої послуги становить близько 400-500 доларів США, що приблизно дорівнює 15000 грн. Заплановано проведення цієї рекламної кампанії на протязі 2 місяців з метою просування та популяризації модифікованого товару [</w:t>
      </w:r>
      <w:r w:rsidRPr="009F1461">
        <w:rPr>
          <w:lang w:val="ru-RU"/>
        </w:rPr>
        <w:t>41</w:t>
      </w:r>
      <w:r w:rsidRPr="009F1461">
        <w:t>]</w:t>
      </w:r>
      <w:r w:rsidRPr="009F1461">
        <w:rPr>
          <w:lang w:val="ru-RU"/>
        </w:rPr>
        <w:t>.</w:t>
      </w:r>
      <w:r w:rsidR="00033FCC" w:rsidRPr="009F1461">
        <w:rPr>
          <w:lang w:val="ru-RU"/>
        </w:rPr>
        <w:t xml:space="preserve"> Дані статті витрат зведено до таблиці 3.3.</w:t>
      </w:r>
    </w:p>
    <w:p w14:paraId="0C0572D9" w14:textId="77777777" w:rsidR="001476CB" w:rsidRPr="009F1461" w:rsidRDefault="001476CB" w:rsidP="00340C35">
      <w:pPr>
        <w:ind w:firstLine="709"/>
      </w:pPr>
    </w:p>
    <w:p w14:paraId="48139558" w14:textId="77777777" w:rsidR="00CD69D0" w:rsidRPr="009F1461" w:rsidRDefault="00CD69D0" w:rsidP="00340C35">
      <w:pPr>
        <w:ind w:firstLine="709"/>
      </w:pPr>
      <w:r w:rsidRPr="009F1461">
        <w:t>Таблиця 3.3</w:t>
      </w:r>
      <w:r w:rsidR="008A349B" w:rsidRPr="009F1461">
        <w:t xml:space="preserve"> - </w:t>
      </w:r>
      <w:r w:rsidRPr="009F1461">
        <w:t>Зведений бюджет просування</w:t>
      </w:r>
    </w:p>
    <w:tbl>
      <w:tblPr>
        <w:tblStyle w:val="a7"/>
        <w:tblW w:w="0" w:type="auto"/>
        <w:tblLook w:val="04A0" w:firstRow="1" w:lastRow="0" w:firstColumn="1" w:lastColumn="0" w:noHBand="0" w:noVBand="1"/>
      </w:tblPr>
      <w:tblGrid>
        <w:gridCol w:w="4673"/>
        <w:gridCol w:w="2327"/>
        <w:gridCol w:w="2911"/>
      </w:tblGrid>
      <w:tr w:rsidR="006F13C4" w:rsidRPr="009F1461" w14:paraId="3D580F5C" w14:textId="77777777" w:rsidTr="006F13C4">
        <w:tc>
          <w:tcPr>
            <w:tcW w:w="4673" w:type="dxa"/>
          </w:tcPr>
          <w:p w14:paraId="325538BF" w14:textId="77777777" w:rsidR="006F13C4" w:rsidRPr="009F1461" w:rsidRDefault="006F13C4" w:rsidP="006C46DC">
            <w:r w:rsidRPr="009F1461">
              <w:t>Стаття витрат</w:t>
            </w:r>
          </w:p>
        </w:tc>
        <w:tc>
          <w:tcPr>
            <w:tcW w:w="2327" w:type="dxa"/>
          </w:tcPr>
          <w:p w14:paraId="0A6EC0D2" w14:textId="77777777" w:rsidR="006F13C4" w:rsidRPr="009F1461" w:rsidRDefault="006F13C4" w:rsidP="006C46DC">
            <w:r w:rsidRPr="009F1461">
              <w:t>Витрати, грн</w:t>
            </w:r>
          </w:p>
        </w:tc>
        <w:tc>
          <w:tcPr>
            <w:tcW w:w="2911" w:type="dxa"/>
          </w:tcPr>
          <w:p w14:paraId="55E7EC10" w14:textId="77777777" w:rsidR="006F13C4" w:rsidRPr="009F1461" w:rsidRDefault="006F13C4" w:rsidP="006C46DC">
            <w:r w:rsidRPr="009F1461">
              <w:t>Характер витрати</w:t>
            </w:r>
          </w:p>
        </w:tc>
      </w:tr>
      <w:tr w:rsidR="006F13C4" w:rsidRPr="009F1461" w14:paraId="5B063515" w14:textId="77777777" w:rsidTr="006F13C4">
        <w:tc>
          <w:tcPr>
            <w:tcW w:w="4673" w:type="dxa"/>
          </w:tcPr>
          <w:p w14:paraId="76520553" w14:textId="77777777" w:rsidR="006F13C4" w:rsidRPr="009F1461" w:rsidRDefault="00871873" w:rsidP="006C46DC">
            <w:r w:rsidRPr="009F1461">
              <w:rPr>
                <w:color w:val="222222"/>
              </w:rPr>
              <w:t>Email-маркетинг</w:t>
            </w:r>
          </w:p>
        </w:tc>
        <w:tc>
          <w:tcPr>
            <w:tcW w:w="2327" w:type="dxa"/>
          </w:tcPr>
          <w:p w14:paraId="43A3373D" w14:textId="77777777" w:rsidR="006F13C4" w:rsidRPr="009F1461" w:rsidRDefault="00871873" w:rsidP="006C46DC">
            <w:r w:rsidRPr="009F1461">
              <w:t>15000</w:t>
            </w:r>
          </w:p>
        </w:tc>
        <w:tc>
          <w:tcPr>
            <w:tcW w:w="2911" w:type="dxa"/>
          </w:tcPr>
          <w:p w14:paraId="678B0330" w14:textId="77777777" w:rsidR="006F13C4" w:rsidRPr="009F1461" w:rsidRDefault="00CD69D0" w:rsidP="006C46DC">
            <w:r w:rsidRPr="009F1461">
              <w:t xml:space="preserve">За </w:t>
            </w:r>
            <w:r w:rsidR="003B2C82" w:rsidRPr="009F1461">
              <w:t>1 місяць</w:t>
            </w:r>
          </w:p>
        </w:tc>
      </w:tr>
      <w:tr w:rsidR="006F13C4" w:rsidRPr="009F1461" w14:paraId="7C340547" w14:textId="77777777" w:rsidTr="0028558E">
        <w:trPr>
          <w:trHeight w:val="764"/>
        </w:trPr>
        <w:tc>
          <w:tcPr>
            <w:tcW w:w="4673" w:type="dxa"/>
          </w:tcPr>
          <w:p w14:paraId="182F4F02" w14:textId="77777777" w:rsidR="006F13C4" w:rsidRPr="009F1461" w:rsidRDefault="006F13C4" w:rsidP="006C46DC">
            <w:r w:rsidRPr="009F1461">
              <w:t>Оплата додаткового навантаження працівників</w:t>
            </w:r>
          </w:p>
        </w:tc>
        <w:tc>
          <w:tcPr>
            <w:tcW w:w="2327" w:type="dxa"/>
          </w:tcPr>
          <w:p w14:paraId="69F6B42D" w14:textId="77777777" w:rsidR="006F13C4" w:rsidRPr="009F1461" w:rsidRDefault="00C60564" w:rsidP="006C46DC">
            <w:r w:rsidRPr="009F1461">
              <w:t>6000</w:t>
            </w:r>
          </w:p>
        </w:tc>
        <w:tc>
          <w:tcPr>
            <w:tcW w:w="2911" w:type="dxa"/>
          </w:tcPr>
          <w:p w14:paraId="386B01E2" w14:textId="77777777" w:rsidR="006F13C4" w:rsidRPr="009F1461" w:rsidRDefault="006F13C4" w:rsidP="006C46DC">
            <w:r w:rsidRPr="009F1461">
              <w:t>Разовий</w:t>
            </w:r>
          </w:p>
        </w:tc>
      </w:tr>
      <w:tr w:rsidR="006F13C4" w:rsidRPr="009F1461" w14:paraId="2EDFD418" w14:textId="77777777" w:rsidTr="006F13C4">
        <w:tc>
          <w:tcPr>
            <w:tcW w:w="4673" w:type="dxa"/>
          </w:tcPr>
          <w:p w14:paraId="72BB6E40" w14:textId="77777777" w:rsidR="006F13C4" w:rsidRPr="009F1461" w:rsidRDefault="00871873" w:rsidP="006C46DC">
            <w:r w:rsidRPr="009F1461">
              <w:t>Реклама</w:t>
            </w:r>
            <w:r w:rsidR="00E50CF8" w:rsidRPr="009F1461">
              <w:t>/таргетинг</w:t>
            </w:r>
          </w:p>
        </w:tc>
        <w:tc>
          <w:tcPr>
            <w:tcW w:w="2327" w:type="dxa"/>
          </w:tcPr>
          <w:p w14:paraId="1B817806" w14:textId="77777777" w:rsidR="006F13C4" w:rsidRPr="009F1461" w:rsidRDefault="004A7016" w:rsidP="006C46DC">
            <w:r w:rsidRPr="009F1461">
              <w:t>15000</w:t>
            </w:r>
          </w:p>
        </w:tc>
        <w:tc>
          <w:tcPr>
            <w:tcW w:w="2911" w:type="dxa"/>
          </w:tcPr>
          <w:p w14:paraId="50E651E0" w14:textId="77777777" w:rsidR="006F13C4" w:rsidRPr="009F1461" w:rsidRDefault="00CD69D0" w:rsidP="006C46DC">
            <w:r w:rsidRPr="009F1461">
              <w:t>За 1 місяць</w:t>
            </w:r>
          </w:p>
        </w:tc>
      </w:tr>
      <w:tr w:rsidR="006F13C4" w:rsidRPr="009F1461" w14:paraId="52E3AF4E" w14:textId="77777777" w:rsidTr="006F13C4">
        <w:tc>
          <w:tcPr>
            <w:tcW w:w="4673" w:type="dxa"/>
          </w:tcPr>
          <w:p w14:paraId="5BD86EC4" w14:textId="77777777" w:rsidR="006F13C4" w:rsidRPr="009F1461" w:rsidRDefault="00CD69D0" w:rsidP="006C46DC">
            <w:r w:rsidRPr="009F1461">
              <w:t>ВСЬОГО</w:t>
            </w:r>
          </w:p>
        </w:tc>
        <w:tc>
          <w:tcPr>
            <w:tcW w:w="2327" w:type="dxa"/>
          </w:tcPr>
          <w:p w14:paraId="191E2B13" w14:textId="77777777" w:rsidR="006F13C4" w:rsidRPr="009F1461" w:rsidRDefault="00216E50" w:rsidP="006C46DC">
            <w:r w:rsidRPr="009F1461">
              <w:t>66000</w:t>
            </w:r>
          </w:p>
        </w:tc>
        <w:tc>
          <w:tcPr>
            <w:tcW w:w="2911" w:type="dxa"/>
          </w:tcPr>
          <w:p w14:paraId="35673186" w14:textId="77777777" w:rsidR="006F13C4" w:rsidRPr="009F1461" w:rsidRDefault="00CD69D0" w:rsidP="006C46DC">
            <w:r w:rsidRPr="009F1461">
              <w:t>2 місяці просування</w:t>
            </w:r>
          </w:p>
        </w:tc>
      </w:tr>
    </w:tbl>
    <w:p w14:paraId="2F8C41C2" w14:textId="77777777" w:rsidR="00D7580D" w:rsidRPr="00D54FFD" w:rsidRDefault="00D7580D" w:rsidP="00D7580D">
      <w:pPr>
        <w:ind w:firstLine="709"/>
        <w:rPr>
          <w:i/>
          <w:iCs/>
          <w:noProof/>
          <w:lang w:val="ru-RU"/>
        </w:rPr>
      </w:pPr>
      <w:r w:rsidRPr="00D54FFD">
        <w:rPr>
          <w:i/>
          <w:iCs/>
          <w:noProof/>
          <w:lang w:val="ru-RU"/>
        </w:rPr>
        <w:t>Джерело: Скла</w:t>
      </w:r>
      <w:r>
        <w:rPr>
          <w:i/>
          <w:iCs/>
          <w:noProof/>
          <w:lang w:val="ru-RU"/>
        </w:rPr>
        <w:t xml:space="preserve">дено </w:t>
      </w:r>
      <w:r w:rsidRPr="00D54FFD">
        <w:rPr>
          <w:i/>
          <w:iCs/>
          <w:noProof/>
          <w:lang w:val="ru-RU"/>
        </w:rPr>
        <w:t>автором</w:t>
      </w:r>
    </w:p>
    <w:p w14:paraId="03C92413" w14:textId="77777777" w:rsidR="0028558E" w:rsidRPr="009F1461" w:rsidRDefault="0028558E" w:rsidP="006C46DC">
      <w:pPr>
        <w:ind w:firstLine="567"/>
        <w:rPr>
          <w:color w:val="222222"/>
        </w:rPr>
      </w:pPr>
    </w:p>
    <w:p w14:paraId="782FA161" w14:textId="77777777" w:rsidR="0091186A" w:rsidRPr="009F1461" w:rsidRDefault="0091186A" w:rsidP="00340C35">
      <w:pPr>
        <w:ind w:firstLine="709"/>
      </w:pPr>
      <w:r w:rsidRPr="009F1461">
        <w:t>Отже, для визначення доцільності витрат на інвестиції в проєкт необхідно застосувати показник NVP (чиста теперішня вартість).</w:t>
      </w:r>
      <w:r w:rsidR="00C76ACD" w:rsidRPr="009F1461">
        <w:t xml:space="preserve"> </w:t>
      </w:r>
      <w:r w:rsidRPr="009F1461">
        <w:t>Для розрахунку NVP враховується ставка дисконтування, яка у цьому випадку складає 15% за місяць.</w:t>
      </w:r>
    </w:p>
    <w:p w14:paraId="564F0F0E" w14:textId="77777777" w:rsidR="0091186A" w:rsidRPr="009F1461" w:rsidRDefault="0091186A" w:rsidP="00340C35">
      <w:pPr>
        <w:ind w:firstLine="709"/>
      </w:pPr>
      <w:r w:rsidRPr="009F1461">
        <w:t xml:space="preserve">Для початку, розрахуємо чистий прибуток (NP) для кожного місяця на основі обсягів продажів та витрат на ведення проєкту. Після цього, здійснимо </w:t>
      </w:r>
      <w:r w:rsidRPr="009F1461">
        <w:lastRenderedPageBreak/>
        <w:t>дисконтування NP на основі ставки дисконтування і визначимо чисту теперішню вартість (NVP).</w:t>
      </w:r>
    </w:p>
    <w:p w14:paraId="32018000" w14:textId="3CD0D469" w:rsidR="0091186A" w:rsidRPr="009F1461" w:rsidRDefault="0091186A" w:rsidP="00340C35">
      <w:pPr>
        <w:ind w:firstLine="709"/>
      </w:pPr>
      <w:r w:rsidRPr="009F1461">
        <w:t xml:space="preserve">Припустимо, що тривалість проєкту становить 2 місяці. За перші 2 місяці планується продати 200 полісів, що приносять прибуток у розмірі 1110 грн на поліс. Отже, обсяги продажів складатимуть </w:t>
      </w:r>
      <m:oMath>
        <m:r>
          <m:rPr>
            <m:sty m:val="p"/>
          </m:rPr>
          <w:rPr>
            <w:rFonts w:ascii="Cambria Math" w:hAnsi="Cambria Math"/>
            <w:color w:val="000000"/>
          </w:rPr>
          <m:t>200*1110=222000 грн.</m:t>
        </m:r>
      </m:oMath>
    </w:p>
    <w:p w14:paraId="01E967DF" w14:textId="5F0E7D35" w:rsidR="004A6EBF" w:rsidRPr="009F1461" w:rsidRDefault="0091186A" w:rsidP="00033FCC">
      <w:pPr>
        <w:ind w:firstLine="709"/>
      </w:pPr>
      <w:r w:rsidRPr="009F1461">
        <w:t>Розрахунок NVP включатиме витрати на ведення проєкту, які становлять 66000 грн. за запланований період.</w:t>
      </w:r>
      <w:r w:rsidR="00680FDA" w:rsidRPr="009F1461">
        <w:t xml:space="preserve"> </w:t>
      </w:r>
      <w:r w:rsidRPr="009F1461">
        <w:t>Після розрахунку NVP буде можливість оцінити, чи перевищує чиста теперішня вартість витрати на проєкт, враховуючи ставку дисконтування. Такий аналіз допоможе визначити доцільність витрат та потенційний фінансовий результат проєкту.</w:t>
      </w:r>
      <w:r w:rsidR="00033FCC" w:rsidRPr="009F1461">
        <w:t xml:space="preserve"> </w:t>
      </w:r>
      <w:r w:rsidR="004A4196" w:rsidRPr="009F1461">
        <w:t>Розрахунки наведено в таблиці 3.4.</w:t>
      </w:r>
    </w:p>
    <w:p w14:paraId="72428477" w14:textId="77777777" w:rsidR="0091186A" w:rsidRPr="009F1461" w:rsidRDefault="0091186A" w:rsidP="00340C35">
      <w:pPr>
        <w:ind w:firstLine="709"/>
      </w:pPr>
    </w:p>
    <w:p w14:paraId="7CE0BABF" w14:textId="77777777" w:rsidR="004A4196" w:rsidRPr="009F1461" w:rsidRDefault="004A4196" w:rsidP="00340C35">
      <w:pPr>
        <w:ind w:firstLine="709"/>
      </w:pPr>
      <w:r w:rsidRPr="009F1461">
        <w:t>Таблиця 3.4</w:t>
      </w:r>
      <w:r w:rsidR="0028558E" w:rsidRPr="009F1461">
        <w:t xml:space="preserve"> - </w:t>
      </w:r>
      <w:r w:rsidR="00BD6ED0" w:rsidRPr="009F1461">
        <w:t>Розрахунок NPV</w:t>
      </w:r>
    </w:p>
    <w:tbl>
      <w:tblPr>
        <w:tblStyle w:val="a7"/>
        <w:tblW w:w="0" w:type="auto"/>
        <w:tblLook w:val="04A0" w:firstRow="1" w:lastRow="0" w:firstColumn="1" w:lastColumn="0" w:noHBand="0" w:noVBand="1"/>
      </w:tblPr>
      <w:tblGrid>
        <w:gridCol w:w="1592"/>
        <w:gridCol w:w="1601"/>
        <w:gridCol w:w="1595"/>
        <w:gridCol w:w="1595"/>
        <w:gridCol w:w="1602"/>
        <w:gridCol w:w="1926"/>
      </w:tblGrid>
      <w:tr w:rsidR="004A4196" w:rsidRPr="009F1461" w14:paraId="2FCD7F37" w14:textId="77777777" w:rsidTr="008D0224">
        <w:tc>
          <w:tcPr>
            <w:tcW w:w="1592" w:type="dxa"/>
          </w:tcPr>
          <w:p w14:paraId="54692959" w14:textId="77777777" w:rsidR="004A4196" w:rsidRPr="009F1461" w:rsidRDefault="004A4196" w:rsidP="006C46DC">
            <w:r w:rsidRPr="009F1461">
              <w:t>Період,</w:t>
            </w:r>
          </w:p>
          <w:p w14:paraId="61640DD4" w14:textId="77777777" w:rsidR="004A4196" w:rsidRPr="009F1461" w:rsidRDefault="004A4196" w:rsidP="006C46DC">
            <w:r w:rsidRPr="009F1461">
              <w:t>місяць</w:t>
            </w:r>
          </w:p>
        </w:tc>
        <w:tc>
          <w:tcPr>
            <w:tcW w:w="1601" w:type="dxa"/>
          </w:tcPr>
          <w:p w14:paraId="56735754" w14:textId="77777777" w:rsidR="004A4196" w:rsidRPr="009F1461" w:rsidRDefault="004A4196" w:rsidP="006C46DC">
            <w:r w:rsidRPr="009F1461">
              <w:t>Початкові</w:t>
            </w:r>
          </w:p>
          <w:p w14:paraId="21EA1F23" w14:textId="77777777" w:rsidR="004A4196" w:rsidRPr="009F1461" w:rsidRDefault="004A4196" w:rsidP="006C46DC">
            <w:r w:rsidRPr="009F1461">
              <w:t>витрати,</w:t>
            </w:r>
            <w:r w:rsidR="00A9241A" w:rsidRPr="009F1461">
              <w:t xml:space="preserve"> </w:t>
            </w:r>
            <w:r w:rsidRPr="009F1461">
              <w:t>грн</w:t>
            </w:r>
          </w:p>
        </w:tc>
        <w:tc>
          <w:tcPr>
            <w:tcW w:w="1595" w:type="dxa"/>
          </w:tcPr>
          <w:p w14:paraId="2DB95197" w14:textId="77777777" w:rsidR="004A4196" w:rsidRPr="009F1461" w:rsidRDefault="004A4196" w:rsidP="006C46DC">
            <w:r w:rsidRPr="009F1461">
              <w:t>Грошові</w:t>
            </w:r>
          </w:p>
          <w:p w14:paraId="397BD975" w14:textId="77777777" w:rsidR="004A4196" w:rsidRPr="009F1461" w:rsidRDefault="004A4196" w:rsidP="006C46DC">
            <w:r w:rsidRPr="009F1461">
              <w:t>доходи,</w:t>
            </w:r>
            <w:r w:rsidR="00A9241A" w:rsidRPr="009F1461">
              <w:t xml:space="preserve"> </w:t>
            </w:r>
            <w:r w:rsidRPr="009F1461">
              <w:t>грн</w:t>
            </w:r>
          </w:p>
        </w:tc>
        <w:tc>
          <w:tcPr>
            <w:tcW w:w="1595" w:type="dxa"/>
          </w:tcPr>
          <w:p w14:paraId="5F5241E8" w14:textId="77777777" w:rsidR="004A4196" w:rsidRPr="009F1461" w:rsidRDefault="004A4196" w:rsidP="006C46DC">
            <w:r w:rsidRPr="009F1461">
              <w:t>Грошові</w:t>
            </w:r>
          </w:p>
          <w:p w14:paraId="71B74A67" w14:textId="77777777" w:rsidR="004A4196" w:rsidRPr="009F1461" w:rsidRDefault="004A4196" w:rsidP="006C46DC">
            <w:r w:rsidRPr="009F1461">
              <w:t>витрати,</w:t>
            </w:r>
            <w:r w:rsidR="00A9241A" w:rsidRPr="009F1461">
              <w:t xml:space="preserve"> </w:t>
            </w:r>
            <w:r w:rsidRPr="009F1461">
              <w:t>грн</w:t>
            </w:r>
          </w:p>
        </w:tc>
        <w:tc>
          <w:tcPr>
            <w:tcW w:w="1602" w:type="dxa"/>
          </w:tcPr>
          <w:p w14:paraId="1FAE4B8E" w14:textId="77777777" w:rsidR="004A4196" w:rsidRPr="009F1461" w:rsidRDefault="004A4196" w:rsidP="006C46DC">
            <w:r w:rsidRPr="009F1461">
              <w:t>Грошовий</w:t>
            </w:r>
          </w:p>
          <w:p w14:paraId="7C953D0E" w14:textId="77777777" w:rsidR="004A4196" w:rsidRPr="009F1461" w:rsidRDefault="004A4196" w:rsidP="006C46DC">
            <w:r w:rsidRPr="009F1461">
              <w:t>Потік(CF),</w:t>
            </w:r>
            <w:r w:rsidR="00A9241A" w:rsidRPr="009F1461">
              <w:t xml:space="preserve"> </w:t>
            </w:r>
            <w:r w:rsidRPr="009F1461">
              <w:t>грн</w:t>
            </w:r>
          </w:p>
        </w:tc>
        <w:tc>
          <w:tcPr>
            <w:tcW w:w="1926" w:type="dxa"/>
          </w:tcPr>
          <w:p w14:paraId="04544451" w14:textId="77777777" w:rsidR="004A4196" w:rsidRPr="009F1461" w:rsidRDefault="004A4196" w:rsidP="006C46DC">
            <w:r w:rsidRPr="009F1461">
              <w:t xml:space="preserve">Дисконтовани й грош. </w:t>
            </w:r>
            <w:r w:rsidR="00A9241A" w:rsidRPr="009F1461">
              <w:t>П</w:t>
            </w:r>
            <w:r w:rsidRPr="009F1461">
              <w:t>отік</w:t>
            </w:r>
            <w:r w:rsidR="00A9241A" w:rsidRPr="009F1461">
              <w:t xml:space="preserve">, </w:t>
            </w:r>
            <w:r w:rsidRPr="009F1461">
              <w:t>грн</w:t>
            </w:r>
          </w:p>
        </w:tc>
      </w:tr>
      <w:tr w:rsidR="004A4196" w:rsidRPr="009F1461" w14:paraId="6F3D52DE" w14:textId="77777777" w:rsidTr="008D0224">
        <w:tc>
          <w:tcPr>
            <w:tcW w:w="1592" w:type="dxa"/>
          </w:tcPr>
          <w:p w14:paraId="799625C3" w14:textId="77777777" w:rsidR="004A4196" w:rsidRPr="009F1461" w:rsidRDefault="004A4196" w:rsidP="006C46DC">
            <w:r w:rsidRPr="009F1461">
              <w:t>0</w:t>
            </w:r>
          </w:p>
        </w:tc>
        <w:tc>
          <w:tcPr>
            <w:tcW w:w="1601" w:type="dxa"/>
          </w:tcPr>
          <w:p w14:paraId="1033A04E" w14:textId="77777777" w:rsidR="004A4196" w:rsidRPr="009F1461" w:rsidRDefault="00BD6ED0" w:rsidP="006C46DC">
            <w:r w:rsidRPr="009F1461">
              <w:t>6000</w:t>
            </w:r>
          </w:p>
        </w:tc>
        <w:tc>
          <w:tcPr>
            <w:tcW w:w="1595" w:type="dxa"/>
          </w:tcPr>
          <w:p w14:paraId="27998A8F" w14:textId="77777777" w:rsidR="004A4196" w:rsidRPr="009F1461" w:rsidRDefault="004A4196" w:rsidP="006C46DC"/>
        </w:tc>
        <w:tc>
          <w:tcPr>
            <w:tcW w:w="1595" w:type="dxa"/>
          </w:tcPr>
          <w:p w14:paraId="48654898" w14:textId="77777777" w:rsidR="004A4196" w:rsidRPr="009F1461" w:rsidRDefault="004A4196" w:rsidP="006C46DC"/>
        </w:tc>
        <w:tc>
          <w:tcPr>
            <w:tcW w:w="1602" w:type="dxa"/>
          </w:tcPr>
          <w:p w14:paraId="709ED558" w14:textId="77777777" w:rsidR="004A4196" w:rsidRPr="009F1461" w:rsidRDefault="00754181" w:rsidP="006C46DC">
            <w:r w:rsidRPr="009F1461">
              <w:t>-6000</w:t>
            </w:r>
          </w:p>
        </w:tc>
        <w:tc>
          <w:tcPr>
            <w:tcW w:w="1926" w:type="dxa"/>
          </w:tcPr>
          <w:p w14:paraId="186B80EA" w14:textId="77777777" w:rsidR="004A4196" w:rsidRPr="009F1461" w:rsidRDefault="00157D0F" w:rsidP="006C46DC">
            <w:r w:rsidRPr="009F1461">
              <w:t>-6000</w:t>
            </w:r>
          </w:p>
        </w:tc>
      </w:tr>
      <w:tr w:rsidR="004A4196" w:rsidRPr="009F1461" w14:paraId="58A746A0" w14:textId="77777777" w:rsidTr="008D0224">
        <w:tc>
          <w:tcPr>
            <w:tcW w:w="1592" w:type="dxa"/>
          </w:tcPr>
          <w:p w14:paraId="1EA101E4" w14:textId="77777777" w:rsidR="004A4196" w:rsidRPr="009F1461" w:rsidRDefault="004A4196" w:rsidP="006C46DC">
            <w:r w:rsidRPr="009F1461">
              <w:t>1</w:t>
            </w:r>
          </w:p>
        </w:tc>
        <w:tc>
          <w:tcPr>
            <w:tcW w:w="1601" w:type="dxa"/>
          </w:tcPr>
          <w:p w14:paraId="21D24964" w14:textId="77777777" w:rsidR="004A4196" w:rsidRPr="009F1461" w:rsidRDefault="004A4196" w:rsidP="006C46DC"/>
        </w:tc>
        <w:tc>
          <w:tcPr>
            <w:tcW w:w="1595" w:type="dxa"/>
          </w:tcPr>
          <w:p w14:paraId="1B5658B2" w14:textId="77777777" w:rsidR="004A4196" w:rsidRPr="009F1461" w:rsidRDefault="002A0E9C" w:rsidP="006C46DC">
            <w:r w:rsidRPr="009F1461">
              <w:t>111000</w:t>
            </w:r>
          </w:p>
        </w:tc>
        <w:tc>
          <w:tcPr>
            <w:tcW w:w="1595" w:type="dxa"/>
          </w:tcPr>
          <w:p w14:paraId="5A95768F" w14:textId="77777777" w:rsidR="004A4196" w:rsidRPr="009F1461" w:rsidRDefault="00754181" w:rsidP="006C46DC">
            <w:r w:rsidRPr="009F1461">
              <w:t>30000</w:t>
            </w:r>
          </w:p>
        </w:tc>
        <w:tc>
          <w:tcPr>
            <w:tcW w:w="1602" w:type="dxa"/>
          </w:tcPr>
          <w:p w14:paraId="32F23A3F" w14:textId="77777777" w:rsidR="004A4196" w:rsidRPr="009F1461" w:rsidRDefault="002A0E9C" w:rsidP="006C46DC">
            <w:r w:rsidRPr="009F1461">
              <w:t>81000</w:t>
            </w:r>
          </w:p>
        </w:tc>
        <w:tc>
          <w:tcPr>
            <w:tcW w:w="1926" w:type="dxa"/>
          </w:tcPr>
          <w:p w14:paraId="11B144C0" w14:textId="77777777" w:rsidR="004A4196" w:rsidRPr="009F1461" w:rsidRDefault="00157D0F" w:rsidP="006C46DC">
            <w:r w:rsidRPr="009F1461">
              <w:t>68850</w:t>
            </w:r>
          </w:p>
        </w:tc>
      </w:tr>
      <w:tr w:rsidR="004A4196" w:rsidRPr="009F1461" w14:paraId="035DC61A" w14:textId="77777777" w:rsidTr="008D0224">
        <w:tc>
          <w:tcPr>
            <w:tcW w:w="1592" w:type="dxa"/>
          </w:tcPr>
          <w:p w14:paraId="244D4FE7" w14:textId="77777777" w:rsidR="004A4196" w:rsidRPr="009F1461" w:rsidRDefault="004A4196" w:rsidP="006C46DC">
            <w:r w:rsidRPr="009F1461">
              <w:t>2</w:t>
            </w:r>
          </w:p>
        </w:tc>
        <w:tc>
          <w:tcPr>
            <w:tcW w:w="1601" w:type="dxa"/>
          </w:tcPr>
          <w:p w14:paraId="44FF1A59" w14:textId="77777777" w:rsidR="004A4196" w:rsidRPr="009F1461" w:rsidRDefault="004A4196" w:rsidP="006C46DC"/>
        </w:tc>
        <w:tc>
          <w:tcPr>
            <w:tcW w:w="1595" w:type="dxa"/>
          </w:tcPr>
          <w:p w14:paraId="09A2A279" w14:textId="77777777" w:rsidR="004A4196" w:rsidRPr="009F1461" w:rsidRDefault="002A0E9C" w:rsidP="006C46DC">
            <w:r w:rsidRPr="009F1461">
              <w:t>111000</w:t>
            </w:r>
          </w:p>
        </w:tc>
        <w:tc>
          <w:tcPr>
            <w:tcW w:w="1595" w:type="dxa"/>
          </w:tcPr>
          <w:p w14:paraId="3F3FC324" w14:textId="77777777" w:rsidR="004A4196" w:rsidRPr="009F1461" w:rsidRDefault="00754181" w:rsidP="006C46DC">
            <w:r w:rsidRPr="009F1461">
              <w:t>30000</w:t>
            </w:r>
          </w:p>
        </w:tc>
        <w:tc>
          <w:tcPr>
            <w:tcW w:w="1602" w:type="dxa"/>
          </w:tcPr>
          <w:p w14:paraId="0C2E04FD" w14:textId="77777777" w:rsidR="004A4196" w:rsidRPr="009F1461" w:rsidRDefault="002A0E9C" w:rsidP="006C46DC">
            <w:r w:rsidRPr="009F1461">
              <w:t>81000</w:t>
            </w:r>
          </w:p>
        </w:tc>
        <w:tc>
          <w:tcPr>
            <w:tcW w:w="1926" w:type="dxa"/>
          </w:tcPr>
          <w:p w14:paraId="5C820745" w14:textId="77777777" w:rsidR="004A4196" w:rsidRPr="009F1461" w:rsidRDefault="00157D0F" w:rsidP="006C46DC">
            <w:r w:rsidRPr="009F1461">
              <w:t>68850</w:t>
            </w:r>
          </w:p>
        </w:tc>
      </w:tr>
      <w:tr w:rsidR="004A4196" w:rsidRPr="009F1461" w14:paraId="09F10CFC" w14:textId="77777777" w:rsidTr="008D0224">
        <w:trPr>
          <w:trHeight w:val="469"/>
        </w:trPr>
        <w:tc>
          <w:tcPr>
            <w:tcW w:w="1592" w:type="dxa"/>
          </w:tcPr>
          <w:p w14:paraId="3F85735D" w14:textId="77777777" w:rsidR="004A4196" w:rsidRPr="009F1461" w:rsidRDefault="004A4196" w:rsidP="006C46DC"/>
        </w:tc>
        <w:tc>
          <w:tcPr>
            <w:tcW w:w="1601" w:type="dxa"/>
          </w:tcPr>
          <w:p w14:paraId="7DA79F28" w14:textId="77777777" w:rsidR="004A4196" w:rsidRPr="009F1461" w:rsidRDefault="004A4196" w:rsidP="006C46DC"/>
        </w:tc>
        <w:tc>
          <w:tcPr>
            <w:tcW w:w="1595" w:type="dxa"/>
          </w:tcPr>
          <w:p w14:paraId="2291C2B6" w14:textId="77777777" w:rsidR="004A4196" w:rsidRPr="009F1461" w:rsidRDefault="004A4196" w:rsidP="006C46DC"/>
        </w:tc>
        <w:tc>
          <w:tcPr>
            <w:tcW w:w="1595" w:type="dxa"/>
          </w:tcPr>
          <w:p w14:paraId="4CE77949" w14:textId="77777777" w:rsidR="004A4196" w:rsidRPr="009F1461" w:rsidRDefault="004A4196" w:rsidP="006C46DC"/>
        </w:tc>
        <w:tc>
          <w:tcPr>
            <w:tcW w:w="1602" w:type="dxa"/>
          </w:tcPr>
          <w:p w14:paraId="6724D60F" w14:textId="77777777" w:rsidR="004A4196" w:rsidRPr="009F1461" w:rsidRDefault="004A4196" w:rsidP="006C46DC"/>
        </w:tc>
        <w:tc>
          <w:tcPr>
            <w:tcW w:w="1926" w:type="dxa"/>
          </w:tcPr>
          <w:p w14:paraId="0B34F6E9" w14:textId="77777777" w:rsidR="004A4196" w:rsidRPr="009F1461" w:rsidRDefault="00157D0F" w:rsidP="006C46DC">
            <w:r w:rsidRPr="009F1461">
              <w:t>131700</w:t>
            </w:r>
          </w:p>
        </w:tc>
      </w:tr>
    </w:tbl>
    <w:p w14:paraId="32C3856C" w14:textId="0C5698F6" w:rsidR="00D7580D" w:rsidRPr="00D54FFD" w:rsidRDefault="00D7580D" w:rsidP="00D7580D">
      <w:pPr>
        <w:ind w:firstLine="709"/>
        <w:rPr>
          <w:i/>
          <w:iCs/>
          <w:noProof/>
          <w:lang w:val="ru-RU"/>
        </w:rPr>
      </w:pPr>
      <w:r w:rsidRPr="00D54FFD">
        <w:rPr>
          <w:i/>
          <w:iCs/>
          <w:noProof/>
          <w:lang w:val="ru-RU"/>
        </w:rPr>
        <w:t xml:space="preserve">Джерело: </w:t>
      </w:r>
      <w:r>
        <w:rPr>
          <w:i/>
          <w:iCs/>
          <w:noProof/>
          <w:lang w:val="ru-RU"/>
        </w:rPr>
        <w:t>Розраховано</w:t>
      </w:r>
      <w:r>
        <w:rPr>
          <w:i/>
          <w:iCs/>
          <w:noProof/>
          <w:lang w:val="ru-RU"/>
        </w:rPr>
        <w:t xml:space="preserve"> </w:t>
      </w:r>
      <w:r w:rsidRPr="00D54FFD">
        <w:rPr>
          <w:i/>
          <w:iCs/>
          <w:noProof/>
          <w:lang w:val="ru-RU"/>
        </w:rPr>
        <w:t>автором</w:t>
      </w:r>
    </w:p>
    <w:p w14:paraId="7F8BC5D5" w14:textId="77777777" w:rsidR="00E2604B" w:rsidRPr="009F1461" w:rsidRDefault="00E2604B" w:rsidP="00340C35">
      <w:pPr>
        <w:ind w:firstLine="709"/>
      </w:pPr>
    </w:p>
    <w:p w14:paraId="3031759D" w14:textId="77777777" w:rsidR="008D0224" w:rsidRPr="009F1461" w:rsidRDefault="008D0224" w:rsidP="00881570">
      <w:pPr>
        <w:ind w:firstLine="709"/>
      </w:pPr>
      <w:r w:rsidRPr="009F1461">
        <w:t>Враховуючи, що NPV&gt;0, це означає, що запропоновані маркетингові інструменти для просування є інвестиційно привабливими. Це може бути позитивним сигналом для розробників проєкту, оскільки дохід, отриманий від цих інструментів, перевищує витрати на їх впровадження.</w:t>
      </w:r>
    </w:p>
    <w:p w14:paraId="7479DDFA" w14:textId="77777777" w:rsidR="00897929" w:rsidRPr="009F1461" w:rsidRDefault="008D0224" w:rsidP="00881570">
      <w:pPr>
        <w:ind w:firstLine="709"/>
      </w:pPr>
      <w:r w:rsidRPr="009F1461">
        <w:t>Також варто зазначити, що розрахунок базується на середніх показниках обсягів продажів базових програм страхування від нещасних випадків за останні 6 місяців.</w:t>
      </w:r>
      <w:r w:rsidR="00BB3034" w:rsidRPr="009F1461">
        <w:t xml:space="preserve"> </w:t>
      </w:r>
      <w:r w:rsidRPr="009F1461">
        <w:t>Це дає більш достовірне уявлення про очікувані обсяги продажів на 2 місяці, що становлять 321185 грн.</w:t>
      </w:r>
    </w:p>
    <w:p w14:paraId="0245A6C7" w14:textId="77777777" w:rsidR="00D701D8" w:rsidRPr="009F1461" w:rsidRDefault="00A70428" w:rsidP="00881570">
      <w:pPr>
        <w:ind w:firstLine="709"/>
      </w:pPr>
      <w:r w:rsidRPr="009F1461">
        <w:lastRenderedPageBreak/>
        <w:t>В</w:t>
      </w:r>
      <w:r w:rsidR="00D701D8" w:rsidRPr="009F1461">
        <w:t>арто провести розрахунок індексу прибутковості (</w:t>
      </w:r>
      <w:bookmarkStart w:id="86" w:name="_Hlk136252769"/>
      <w:r w:rsidR="00D701D8" w:rsidRPr="009F1461">
        <w:t>PI</w:t>
      </w:r>
      <w:bookmarkEnd w:id="86"/>
      <w:r w:rsidR="00D701D8" w:rsidRPr="009F1461">
        <w:t>) - це показник, який допомагає визначити, наскільки зростає вартість компанії за кожну умовну одиницю інвестицій.</w:t>
      </w:r>
      <w:r w:rsidR="00E0027E" w:rsidRPr="009F1461">
        <w:t xml:space="preserve"> Для цього необхідно </w:t>
      </w:r>
      <w:r w:rsidR="00910D06" w:rsidRPr="009F1461">
        <w:t>застосувати формулу:</w:t>
      </w:r>
    </w:p>
    <w:p w14:paraId="451BC396" w14:textId="041606BB" w:rsidR="00910D06" w:rsidRPr="009F1461" w:rsidRDefault="009F1461" w:rsidP="00680FDA">
      <w:pPr>
        <w:pStyle w:val="ac"/>
        <w:spacing w:before="0" w:beforeAutospacing="0" w:after="0" w:afterAutospacing="0" w:line="360" w:lineRule="auto"/>
        <w:ind w:firstLine="709"/>
        <w:jc w:val="center"/>
        <w:rPr>
          <w:color w:val="000000"/>
          <w:sz w:val="28"/>
          <w:szCs w:val="28"/>
        </w:rPr>
      </w:pPr>
      <m:oMath>
        <m:r>
          <m:rPr>
            <m:sty m:val="p"/>
          </m:rPr>
          <w:rPr>
            <w:rFonts w:ascii="Cambria Math" w:hAnsi="Cambria Math"/>
            <w:color w:val="000000"/>
            <w:sz w:val="28"/>
            <w:szCs w:val="28"/>
          </w:rPr>
          <m:t xml:space="preserve">PI= </m:t>
        </m:r>
        <m:f>
          <m:fPr>
            <m:ctrlPr>
              <w:rPr>
                <w:rFonts w:ascii="Cambria Math" w:hAnsi="Cambria Math"/>
                <w:color w:val="000000"/>
                <w:sz w:val="28"/>
                <w:szCs w:val="28"/>
              </w:rPr>
            </m:ctrlPr>
          </m:fPr>
          <m:num>
            <m:r>
              <m:rPr>
                <m:sty m:val="p"/>
              </m:rPr>
              <w:rPr>
                <w:rFonts w:ascii="Cambria Math" w:hAnsi="Cambria Math"/>
              </w:rPr>
              <m:t>∑</m:t>
            </m:r>
            <m:r>
              <m:rPr>
                <m:sty m:val="p"/>
              </m:rPr>
              <w:rPr>
                <w:rFonts w:ascii="Cambria Math" w:hAnsi="Cambria Math"/>
                <w:color w:val="000000"/>
                <w:sz w:val="28"/>
                <w:szCs w:val="28"/>
              </w:rPr>
              <m:t>CF</m:t>
            </m:r>
          </m:num>
          <m:den>
            <m:r>
              <m:rPr>
                <m:sty m:val="p"/>
              </m:rPr>
              <w:rPr>
                <w:rFonts w:ascii="Cambria Math" w:hAnsi="Cambria Math"/>
                <w:color w:val="000000"/>
                <w:sz w:val="28"/>
                <w:szCs w:val="28"/>
              </w:rPr>
              <m:t>(1+k)</m:t>
            </m:r>
          </m:den>
        </m:f>
        <m:r>
          <m:rPr>
            <m:sty m:val="p"/>
          </m:rPr>
          <w:rPr>
            <w:rFonts w:ascii="Cambria Math" w:hAnsi="Cambria Math"/>
            <w:color w:val="000000"/>
            <w:sz w:val="28"/>
            <w:szCs w:val="28"/>
          </w:rPr>
          <m:t>/</m:t>
        </m:r>
        <m:f>
          <m:fPr>
            <m:ctrlPr>
              <w:rPr>
                <w:rFonts w:ascii="Cambria Math" w:hAnsi="Cambria Math"/>
                <w:color w:val="000000"/>
                <w:sz w:val="28"/>
                <w:szCs w:val="28"/>
              </w:rPr>
            </m:ctrlPr>
          </m:fPr>
          <m:num>
            <m:r>
              <m:rPr>
                <m:sty m:val="p"/>
              </m:rPr>
              <w:rPr>
                <w:rFonts w:ascii="Cambria Math" w:hAnsi="Cambria Math"/>
              </w:rPr>
              <m:t>∑</m:t>
            </m:r>
            <m:r>
              <m:rPr>
                <m:sty m:val="p"/>
              </m:rPr>
              <w:rPr>
                <w:rFonts w:ascii="Cambria Math" w:hAnsi="Cambria Math"/>
                <w:color w:val="000000"/>
                <w:sz w:val="28"/>
                <w:szCs w:val="28"/>
              </w:rPr>
              <m:t>I</m:t>
            </m:r>
          </m:num>
          <m:den>
            <m:r>
              <m:rPr>
                <m:sty m:val="p"/>
              </m:rPr>
              <w:rPr>
                <w:rFonts w:ascii="Cambria Math" w:hAnsi="Cambria Math"/>
                <w:color w:val="000000"/>
                <w:sz w:val="28"/>
                <w:szCs w:val="28"/>
              </w:rPr>
              <m:t>(1+k)</m:t>
            </m:r>
          </m:den>
        </m:f>
      </m:oMath>
      <w:r w:rsidR="00910D06" w:rsidRPr="009F1461">
        <w:rPr>
          <w:color w:val="000000"/>
          <w:sz w:val="28"/>
          <w:szCs w:val="28"/>
        </w:rPr>
        <w:t xml:space="preserve"> </w:t>
      </w:r>
      <w:r w:rsidR="00910D06" w:rsidRPr="009F1461">
        <w:rPr>
          <w:sz w:val="28"/>
          <w:szCs w:val="28"/>
        </w:rPr>
        <w:t>(3.</w:t>
      </w:r>
      <w:r w:rsidR="0028458F" w:rsidRPr="009F1461">
        <w:rPr>
          <w:sz w:val="28"/>
          <w:szCs w:val="28"/>
        </w:rPr>
        <w:t>3</w:t>
      </w:r>
      <w:r w:rsidR="00910D06" w:rsidRPr="009F1461">
        <w:rPr>
          <w:sz w:val="28"/>
          <w:szCs w:val="28"/>
        </w:rPr>
        <w:t>)</w:t>
      </w:r>
    </w:p>
    <w:p w14:paraId="552B1A2D" w14:textId="76C2F10E" w:rsidR="00910D06" w:rsidRPr="009F1461" w:rsidRDefault="00910D06" w:rsidP="00881570">
      <w:pPr>
        <w:pStyle w:val="ac"/>
        <w:spacing w:before="0" w:beforeAutospacing="0" w:after="0" w:afterAutospacing="0" w:line="360" w:lineRule="auto"/>
        <w:ind w:firstLine="709"/>
        <w:jc w:val="both"/>
        <w:rPr>
          <w:color w:val="000000"/>
          <w:sz w:val="28"/>
          <w:szCs w:val="28"/>
        </w:rPr>
      </w:pPr>
      <w:r w:rsidRPr="009F1461">
        <w:rPr>
          <w:color w:val="000000"/>
          <w:sz w:val="28"/>
          <w:szCs w:val="28"/>
        </w:rPr>
        <w:t xml:space="preserve">де </w:t>
      </w:r>
      <m:oMath>
        <m:r>
          <m:rPr>
            <m:sty m:val="p"/>
          </m:rPr>
          <w:rPr>
            <w:rFonts w:ascii="Cambria Math" w:hAnsi="Cambria Math"/>
            <w:color w:val="000000"/>
            <w:sz w:val="28"/>
            <w:szCs w:val="28"/>
          </w:rPr>
          <m:t>PI</m:t>
        </m:r>
      </m:oMath>
      <w:r w:rsidRPr="009F1461">
        <w:rPr>
          <w:color w:val="000000"/>
          <w:sz w:val="28"/>
          <w:szCs w:val="28"/>
        </w:rPr>
        <w:t xml:space="preserve"> – індекс прибутковості;</w:t>
      </w:r>
    </w:p>
    <w:p w14:paraId="7198022B" w14:textId="24A594E5" w:rsidR="00910D06" w:rsidRPr="009F1461" w:rsidRDefault="009F1461" w:rsidP="00881570">
      <w:pPr>
        <w:pStyle w:val="ac"/>
        <w:spacing w:before="0" w:beforeAutospacing="0" w:after="0" w:afterAutospacing="0" w:line="360" w:lineRule="auto"/>
        <w:ind w:firstLine="709"/>
        <w:jc w:val="both"/>
        <w:rPr>
          <w:color w:val="000000"/>
          <w:sz w:val="28"/>
          <w:szCs w:val="28"/>
        </w:rPr>
      </w:pPr>
      <m:oMath>
        <m:r>
          <m:rPr>
            <m:sty m:val="p"/>
          </m:rPr>
          <w:rPr>
            <w:rFonts w:ascii="Cambria Math" w:hAnsi="Cambria Math"/>
            <w:color w:val="000000"/>
            <w:sz w:val="28"/>
            <w:szCs w:val="28"/>
          </w:rPr>
          <m:t>CF</m:t>
        </m:r>
      </m:oMath>
      <w:r w:rsidR="00910D06" w:rsidRPr="009F1461">
        <w:rPr>
          <w:color w:val="000000"/>
          <w:sz w:val="28"/>
          <w:szCs w:val="28"/>
        </w:rPr>
        <w:t xml:space="preserve"> – </w:t>
      </w:r>
      <w:r w:rsidR="0028458F" w:rsidRPr="009F1461">
        <w:rPr>
          <w:color w:val="000000"/>
          <w:sz w:val="28"/>
          <w:szCs w:val="28"/>
        </w:rPr>
        <w:t>надходження грошових потоків</w:t>
      </w:r>
      <w:r w:rsidR="00910D06" w:rsidRPr="009F1461">
        <w:rPr>
          <w:color w:val="000000"/>
          <w:sz w:val="28"/>
          <w:szCs w:val="28"/>
        </w:rPr>
        <w:t>;</w:t>
      </w:r>
    </w:p>
    <w:p w14:paraId="6F9812F2" w14:textId="67DB657D" w:rsidR="00910D06" w:rsidRPr="009F1461" w:rsidRDefault="009F1461" w:rsidP="00881570">
      <w:pPr>
        <w:pStyle w:val="ac"/>
        <w:spacing w:before="0" w:beforeAutospacing="0" w:after="0" w:afterAutospacing="0" w:line="360" w:lineRule="auto"/>
        <w:ind w:firstLine="709"/>
        <w:jc w:val="both"/>
        <w:rPr>
          <w:color w:val="000000"/>
          <w:sz w:val="28"/>
          <w:szCs w:val="28"/>
        </w:rPr>
      </w:pPr>
      <m:oMath>
        <m:r>
          <m:rPr>
            <m:sty m:val="p"/>
          </m:rPr>
          <w:rPr>
            <w:rFonts w:ascii="Cambria Math" w:hAnsi="Cambria Math"/>
            <w:color w:val="000000"/>
            <w:sz w:val="28"/>
            <w:szCs w:val="28"/>
          </w:rPr>
          <m:t>I</m:t>
        </m:r>
      </m:oMath>
      <w:r w:rsidR="00910D06" w:rsidRPr="009F1461">
        <w:rPr>
          <w:color w:val="000000"/>
          <w:sz w:val="28"/>
          <w:szCs w:val="28"/>
        </w:rPr>
        <w:t xml:space="preserve"> – </w:t>
      </w:r>
      <w:r w:rsidR="0028458F" w:rsidRPr="009F1461">
        <w:rPr>
          <w:color w:val="000000"/>
          <w:sz w:val="28"/>
          <w:szCs w:val="28"/>
        </w:rPr>
        <w:t>інвестиції у проєкт</w:t>
      </w:r>
      <w:r w:rsidR="00910D06" w:rsidRPr="009F1461">
        <w:rPr>
          <w:color w:val="000000"/>
          <w:sz w:val="28"/>
          <w:szCs w:val="28"/>
        </w:rPr>
        <w:t>;</w:t>
      </w:r>
    </w:p>
    <w:p w14:paraId="381BBA56" w14:textId="0638CEA6" w:rsidR="0028458F" w:rsidRPr="009F1461" w:rsidRDefault="009F1461" w:rsidP="00881570">
      <w:pPr>
        <w:pStyle w:val="ac"/>
        <w:spacing w:before="0" w:beforeAutospacing="0" w:after="0" w:afterAutospacing="0" w:line="360" w:lineRule="auto"/>
        <w:ind w:firstLine="709"/>
        <w:jc w:val="both"/>
        <w:rPr>
          <w:color w:val="000000"/>
          <w:sz w:val="28"/>
          <w:szCs w:val="28"/>
        </w:rPr>
      </w:pPr>
      <m:oMath>
        <m:r>
          <m:rPr>
            <m:sty m:val="p"/>
          </m:rPr>
          <w:rPr>
            <w:rFonts w:ascii="Cambria Math" w:hAnsi="Cambria Math"/>
            <w:color w:val="000000"/>
            <w:sz w:val="28"/>
            <w:szCs w:val="28"/>
          </w:rPr>
          <m:t>k</m:t>
        </m:r>
      </m:oMath>
      <w:r w:rsidR="0028458F" w:rsidRPr="009F1461">
        <w:rPr>
          <w:color w:val="000000"/>
          <w:sz w:val="28"/>
          <w:szCs w:val="28"/>
        </w:rPr>
        <w:t xml:space="preserve"> – ставка дисконтування.</w:t>
      </w:r>
    </w:p>
    <w:p w14:paraId="1AC848CA" w14:textId="6622EEF5" w:rsidR="0028458F" w:rsidRPr="009F1461" w:rsidRDefault="00EF542F" w:rsidP="00881570">
      <w:pPr>
        <w:pStyle w:val="ac"/>
        <w:spacing w:before="0" w:beforeAutospacing="0" w:after="0" w:afterAutospacing="0" w:line="360" w:lineRule="auto"/>
        <w:ind w:firstLine="709"/>
        <w:jc w:val="both"/>
        <w:rPr>
          <w:color w:val="000000"/>
          <w:sz w:val="28"/>
          <w:szCs w:val="28"/>
        </w:rPr>
      </w:pPr>
      <w:r w:rsidRPr="009F1461">
        <w:rPr>
          <w:color w:val="000000"/>
          <w:sz w:val="28"/>
          <w:szCs w:val="28"/>
        </w:rPr>
        <w:t xml:space="preserve">Тоді, </w:t>
      </w:r>
      <m:oMath>
        <m:r>
          <m:rPr>
            <m:sty m:val="p"/>
          </m:rPr>
          <w:rPr>
            <w:rFonts w:ascii="Cambria Math" w:hAnsi="Cambria Math"/>
            <w:color w:val="000000"/>
            <w:sz w:val="28"/>
            <w:szCs w:val="28"/>
          </w:rPr>
          <m:t xml:space="preserve">PI= </m:t>
        </m:r>
        <m:f>
          <m:fPr>
            <m:ctrlPr>
              <w:rPr>
                <w:rFonts w:ascii="Cambria Math" w:hAnsi="Cambria Math"/>
                <w:color w:val="000000"/>
                <w:sz w:val="28"/>
                <w:szCs w:val="28"/>
              </w:rPr>
            </m:ctrlPr>
          </m:fPr>
          <m:num>
            <m:r>
              <m:rPr>
                <m:sty m:val="p"/>
              </m:rPr>
              <w:rPr>
                <w:rFonts w:ascii="Cambria Math" w:hAnsi="Cambria Math"/>
              </w:rPr>
              <m:t>321185</m:t>
            </m:r>
          </m:num>
          <m:den>
            <m:d>
              <m:dPr>
                <m:ctrlPr>
                  <w:rPr>
                    <w:rFonts w:ascii="Cambria Math" w:hAnsi="Cambria Math"/>
                    <w:color w:val="000000"/>
                    <w:sz w:val="28"/>
                    <w:szCs w:val="28"/>
                  </w:rPr>
                </m:ctrlPr>
              </m:dPr>
              <m:e>
                <m:r>
                  <m:rPr>
                    <m:sty m:val="p"/>
                  </m:rPr>
                  <w:rPr>
                    <w:rFonts w:ascii="Cambria Math" w:hAnsi="Cambria Math"/>
                    <w:color w:val="000000"/>
                    <w:sz w:val="28"/>
                    <w:szCs w:val="28"/>
                  </w:rPr>
                  <m:t>1+0,15</m:t>
                </m:r>
              </m:e>
            </m:d>
          </m:den>
        </m:f>
        <m:r>
          <m:rPr>
            <m:sty m:val="p"/>
          </m:rPr>
          <w:rPr>
            <w:rFonts w:ascii="Cambria Math" w:hAnsi="Cambria Math"/>
            <w:color w:val="000000"/>
            <w:sz w:val="28"/>
            <w:szCs w:val="28"/>
          </w:rPr>
          <m:t>/</m:t>
        </m:r>
        <m:f>
          <m:fPr>
            <m:ctrlPr>
              <w:rPr>
                <w:rFonts w:ascii="Cambria Math" w:hAnsi="Cambria Math"/>
                <w:color w:val="000000"/>
                <w:sz w:val="28"/>
                <w:szCs w:val="28"/>
              </w:rPr>
            </m:ctrlPr>
          </m:fPr>
          <m:num>
            <m:r>
              <m:rPr>
                <m:sty m:val="p"/>
              </m:rPr>
              <w:rPr>
                <w:rFonts w:ascii="Cambria Math" w:hAnsi="Cambria Math"/>
              </w:rPr>
              <m:t>222000</m:t>
            </m:r>
          </m:num>
          <m:den>
            <m:d>
              <m:dPr>
                <m:ctrlPr>
                  <w:rPr>
                    <w:rFonts w:ascii="Cambria Math" w:hAnsi="Cambria Math"/>
                    <w:color w:val="000000"/>
                    <w:sz w:val="28"/>
                    <w:szCs w:val="28"/>
                  </w:rPr>
                </m:ctrlPr>
              </m:dPr>
              <m:e>
                <m:r>
                  <m:rPr>
                    <m:sty m:val="p"/>
                  </m:rPr>
                  <w:rPr>
                    <w:rFonts w:ascii="Cambria Math" w:hAnsi="Cambria Math"/>
                    <w:color w:val="000000"/>
                    <w:sz w:val="28"/>
                    <w:szCs w:val="28"/>
                  </w:rPr>
                  <m:t>1+0,15</m:t>
                </m:r>
              </m:e>
            </m:d>
          </m:den>
        </m:f>
        <m:r>
          <m:rPr>
            <m:sty m:val="p"/>
          </m:rPr>
          <w:rPr>
            <w:rFonts w:ascii="Cambria Math" w:hAnsi="Cambria Math"/>
            <w:color w:val="000000"/>
            <w:sz w:val="28"/>
            <w:szCs w:val="28"/>
          </w:rPr>
          <m:t xml:space="preserve"> = 279921/193043 = 1,45</m:t>
        </m:r>
      </m:oMath>
    </w:p>
    <w:p w14:paraId="109D352B" w14:textId="77777777" w:rsidR="00910D06" w:rsidRPr="009F1461" w:rsidRDefault="00625710" w:rsidP="00881570">
      <w:pPr>
        <w:ind w:firstLine="709"/>
      </w:pPr>
      <w:r w:rsidRPr="009F1461">
        <w:t>Відповідно до проведених розрахунків, отримали значення індексу прибутковості (PI) рівне 1,45. Це означає, що кожну умовну одиницю інвестицій в проєкт супроводжує зростання вартості компанії на 1,45 одиниці. Так як PI більше 1, можна стверджувати, що проєкт є перспективним і інвестиції в нього є прибутковими.</w:t>
      </w:r>
      <w:r w:rsidR="009A4D65" w:rsidRPr="009F1461">
        <w:t>.</w:t>
      </w:r>
    </w:p>
    <w:p w14:paraId="7A0D668B" w14:textId="77777777" w:rsidR="009A4D65" w:rsidRPr="009F1461" w:rsidRDefault="009A4D65" w:rsidP="00881570">
      <w:pPr>
        <w:ind w:firstLine="709"/>
      </w:pPr>
      <w:r w:rsidRPr="009F1461">
        <w:t>Для визначення строку окупності розрахуємо значення показника періоду окупності (PBP)</w:t>
      </w:r>
      <w:r w:rsidR="00A13FAD" w:rsidRPr="009F1461">
        <w:t>:</w:t>
      </w:r>
    </w:p>
    <w:p w14:paraId="6F23DDFA" w14:textId="3D403F6D" w:rsidR="00A13FAD" w:rsidRPr="009F1461" w:rsidRDefault="009F1461" w:rsidP="00680FDA">
      <w:pPr>
        <w:pStyle w:val="ac"/>
        <w:spacing w:before="0" w:beforeAutospacing="0" w:after="0" w:afterAutospacing="0" w:line="360" w:lineRule="auto"/>
        <w:ind w:firstLine="709"/>
        <w:jc w:val="center"/>
        <w:rPr>
          <w:color w:val="000000"/>
          <w:sz w:val="28"/>
          <w:szCs w:val="28"/>
        </w:rPr>
      </w:pPr>
      <m:oMath>
        <m:r>
          <m:rPr>
            <m:sty m:val="p"/>
          </m:rPr>
          <w:rPr>
            <w:rFonts w:ascii="Cambria Math" w:hAnsi="Cambria Math"/>
            <w:sz w:val="28"/>
            <w:szCs w:val="28"/>
          </w:rPr>
          <m:t>PBP</m:t>
        </m:r>
        <m:r>
          <m:rPr>
            <m:sty m:val="p"/>
          </m:rPr>
          <w:rPr>
            <w:rFonts w:ascii="Cambria Math" w:hAnsi="Cambria Math"/>
            <w:color w:val="000000"/>
            <w:sz w:val="28"/>
            <w:szCs w:val="28"/>
          </w:rPr>
          <m:t xml:space="preserve">= </m:t>
        </m:r>
        <m:f>
          <m:fPr>
            <m:ctrlPr>
              <w:rPr>
                <w:rFonts w:ascii="Cambria Math" w:hAnsi="Cambria Math"/>
                <w:color w:val="000000"/>
                <w:sz w:val="28"/>
                <w:szCs w:val="28"/>
              </w:rPr>
            </m:ctrlPr>
          </m:fPr>
          <m:num>
            <m:r>
              <m:rPr>
                <m:sty m:val="p"/>
              </m:rPr>
              <w:rPr>
                <w:rFonts w:ascii="Cambria Math" w:hAnsi="Cambria Math"/>
                <w:sz w:val="28"/>
                <w:szCs w:val="28"/>
              </w:rPr>
              <m:t>∑</m:t>
            </m:r>
            <m:r>
              <m:rPr>
                <m:sty m:val="p"/>
              </m:rPr>
              <w:rPr>
                <w:rFonts w:ascii="Cambria Math" w:hAnsi="Cambria Math"/>
                <w:color w:val="000000"/>
                <w:sz w:val="28"/>
                <w:szCs w:val="28"/>
              </w:rPr>
              <m:t>I</m:t>
            </m:r>
          </m:num>
          <m:den>
            <m:r>
              <m:rPr>
                <m:sty m:val="p"/>
              </m:rPr>
              <w:rPr>
                <w:rFonts w:ascii="Cambria Math" w:hAnsi="Cambria Math"/>
                <w:color w:val="000000"/>
                <w:sz w:val="28"/>
                <w:szCs w:val="28"/>
              </w:rPr>
              <m:t>(1+k)</m:t>
            </m:r>
          </m:den>
        </m:f>
        <m:r>
          <m:rPr>
            <m:sty m:val="p"/>
          </m:rPr>
          <w:rPr>
            <w:rFonts w:ascii="Cambria Math" w:hAnsi="Cambria Math"/>
            <w:color w:val="000000"/>
            <w:sz w:val="28"/>
            <w:szCs w:val="28"/>
          </w:rPr>
          <m:t>/</m:t>
        </m:r>
        <m:f>
          <m:fPr>
            <m:ctrlPr>
              <w:rPr>
                <w:rFonts w:ascii="Cambria Math" w:hAnsi="Cambria Math"/>
                <w:color w:val="000000"/>
                <w:sz w:val="28"/>
                <w:szCs w:val="28"/>
              </w:rPr>
            </m:ctrlPr>
          </m:fPr>
          <m:num>
            <m:r>
              <m:rPr>
                <m:sty m:val="p"/>
              </m:rPr>
              <w:rPr>
                <w:rFonts w:ascii="Cambria Math" w:hAnsi="Cambria Math"/>
                <w:sz w:val="28"/>
                <w:szCs w:val="28"/>
              </w:rPr>
              <m:t>∑</m:t>
            </m:r>
            <m:r>
              <m:rPr>
                <m:sty m:val="p"/>
              </m:rPr>
              <w:rPr>
                <w:rFonts w:ascii="Cambria Math" w:hAnsi="Cambria Math"/>
                <w:color w:val="000000"/>
                <w:sz w:val="28"/>
                <w:szCs w:val="28"/>
              </w:rPr>
              <m:t>CF</m:t>
            </m:r>
          </m:num>
          <m:den>
            <m:r>
              <m:rPr>
                <m:sty m:val="p"/>
              </m:rPr>
              <w:rPr>
                <w:rFonts w:ascii="Cambria Math" w:hAnsi="Cambria Math"/>
                <w:color w:val="000000"/>
                <w:sz w:val="28"/>
                <w:szCs w:val="28"/>
              </w:rPr>
              <m:t>(1+k)</m:t>
            </m:r>
          </m:den>
        </m:f>
      </m:oMath>
      <w:r w:rsidR="00A13FAD" w:rsidRPr="009F1461">
        <w:rPr>
          <w:color w:val="000000"/>
          <w:sz w:val="28"/>
          <w:szCs w:val="28"/>
        </w:rPr>
        <w:t xml:space="preserve"> </w:t>
      </w:r>
      <w:r w:rsidR="00A13FAD" w:rsidRPr="009F1461">
        <w:rPr>
          <w:sz w:val="28"/>
          <w:szCs w:val="28"/>
        </w:rPr>
        <w:t>(3.4)</w:t>
      </w:r>
    </w:p>
    <w:p w14:paraId="4E07A6D9" w14:textId="524411BC" w:rsidR="00A13FAD" w:rsidRPr="009F1461" w:rsidRDefault="00A13FAD" w:rsidP="00881570">
      <w:pPr>
        <w:pStyle w:val="ac"/>
        <w:spacing w:before="0" w:beforeAutospacing="0" w:after="0" w:afterAutospacing="0" w:line="360" w:lineRule="auto"/>
        <w:ind w:firstLine="709"/>
        <w:jc w:val="both"/>
        <w:rPr>
          <w:color w:val="000000"/>
          <w:sz w:val="28"/>
          <w:szCs w:val="28"/>
        </w:rPr>
      </w:pPr>
      <w:r w:rsidRPr="009F1461">
        <w:rPr>
          <w:color w:val="000000"/>
          <w:sz w:val="28"/>
          <w:szCs w:val="28"/>
        </w:rPr>
        <w:t xml:space="preserve">де </w:t>
      </w:r>
      <m:oMath>
        <m:r>
          <m:rPr>
            <m:sty m:val="p"/>
          </m:rPr>
          <w:rPr>
            <w:rFonts w:ascii="Cambria Math" w:hAnsi="Cambria Math"/>
            <w:sz w:val="28"/>
            <w:szCs w:val="28"/>
          </w:rPr>
          <m:t>PBP</m:t>
        </m:r>
      </m:oMath>
      <w:r w:rsidRPr="009F1461">
        <w:rPr>
          <w:color w:val="000000"/>
          <w:sz w:val="28"/>
          <w:szCs w:val="28"/>
        </w:rPr>
        <w:t xml:space="preserve"> – індекс </w:t>
      </w:r>
      <w:r w:rsidRPr="009F1461">
        <w:rPr>
          <w:sz w:val="28"/>
          <w:szCs w:val="28"/>
        </w:rPr>
        <w:t>строку окупності</w:t>
      </w:r>
      <w:r w:rsidRPr="009F1461">
        <w:rPr>
          <w:color w:val="000000"/>
          <w:sz w:val="28"/>
          <w:szCs w:val="28"/>
        </w:rPr>
        <w:t>.</w:t>
      </w:r>
    </w:p>
    <w:p w14:paraId="1698A362" w14:textId="139F1ADA" w:rsidR="00A13FAD" w:rsidRPr="009F1461" w:rsidRDefault="00A13FAD" w:rsidP="00881570">
      <w:pPr>
        <w:pStyle w:val="ac"/>
        <w:spacing w:before="0" w:beforeAutospacing="0" w:after="0" w:afterAutospacing="0" w:line="360" w:lineRule="auto"/>
        <w:ind w:firstLine="709"/>
        <w:jc w:val="both"/>
        <w:rPr>
          <w:color w:val="000000"/>
          <w:sz w:val="28"/>
          <w:szCs w:val="28"/>
        </w:rPr>
      </w:pPr>
      <w:r w:rsidRPr="009F1461">
        <w:rPr>
          <w:color w:val="000000"/>
          <w:sz w:val="28"/>
          <w:szCs w:val="28"/>
        </w:rPr>
        <w:t xml:space="preserve">Тоді, </w:t>
      </w:r>
      <m:oMath>
        <m:r>
          <m:rPr>
            <m:sty m:val="p"/>
          </m:rPr>
          <w:rPr>
            <w:rFonts w:ascii="Cambria Math" w:hAnsi="Cambria Math"/>
            <w:sz w:val="28"/>
            <w:szCs w:val="28"/>
          </w:rPr>
          <m:t>PBP</m:t>
        </m:r>
        <m:r>
          <m:rPr>
            <m:sty m:val="p"/>
          </m:rPr>
          <w:rPr>
            <w:rFonts w:ascii="Cambria Math" w:hAnsi="Cambria Math"/>
            <w:color w:val="000000"/>
            <w:sz w:val="28"/>
            <w:szCs w:val="28"/>
          </w:rPr>
          <m:t xml:space="preserve">= </m:t>
        </m:r>
        <m:f>
          <m:fPr>
            <m:ctrlPr>
              <w:rPr>
                <w:rFonts w:ascii="Cambria Math" w:hAnsi="Cambria Math"/>
                <w:color w:val="000000"/>
                <w:sz w:val="28"/>
                <w:szCs w:val="28"/>
              </w:rPr>
            </m:ctrlPr>
          </m:fPr>
          <m:num>
            <m:r>
              <m:rPr>
                <m:sty m:val="p"/>
              </m:rPr>
              <w:rPr>
                <w:rFonts w:ascii="Cambria Math" w:hAnsi="Cambria Math"/>
              </w:rPr>
              <m:t>222000</m:t>
            </m:r>
          </m:num>
          <m:den>
            <m:d>
              <m:dPr>
                <m:ctrlPr>
                  <w:rPr>
                    <w:rFonts w:ascii="Cambria Math" w:hAnsi="Cambria Math"/>
                    <w:color w:val="000000"/>
                    <w:sz w:val="28"/>
                    <w:szCs w:val="28"/>
                  </w:rPr>
                </m:ctrlPr>
              </m:dPr>
              <m:e>
                <m:r>
                  <m:rPr>
                    <m:sty m:val="p"/>
                  </m:rPr>
                  <w:rPr>
                    <w:rFonts w:ascii="Cambria Math" w:hAnsi="Cambria Math"/>
                    <w:color w:val="000000"/>
                    <w:sz w:val="28"/>
                    <w:szCs w:val="28"/>
                  </w:rPr>
                  <m:t>1+0,15</m:t>
                </m:r>
              </m:e>
            </m:d>
          </m:den>
        </m:f>
        <m:r>
          <m:rPr>
            <m:sty m:val="p"/>
          </m:rPr>
          <w:rPr>
            <w:rFonts w:ascii="Cambria Math" w:hAnsi="Cambria Math"/>
            <w:color w:val="000000"/>
            <w:sz w:val="28"/>
            <w:szCs w:val="28"/>
          </w:rPr>
          <m:t>/</m:t>
        </m:r>
        <m:f>
          <m:fPr>
            <m:ctrlPr>
              <w:rPr>
                <w:rFonts w:ascii="Cambria Math" w:hAnsi="Cambria Math"/>
                <w:color w:val="000000"/>
                <w:sz w:val="28"/>
                <w:szCs w:val="28"/>
              </w:rPr>
            </m:ctrlPr>
          </m:fPr>
          <m:num>
            <m:r>
              <m:rPr>
                <m:sty m:val="p"/>
              </m:rPr>
              <w:rPr>
                <w:rFonts w:ascii="Cambria Math" w:hAnsi="Cambria Math"/>
              </w:rPr>
              <m:t>321185</m:t>
            </m:r>
          </m:num>
          <m:den>
            <m:d>
              <m:dPr>
                <m:ctrlPr>
                  <w:rPr>
                    <w:rFonts w:ascii="Cambria Math" w:hAnsi="Cambria Math"/>
                    <w:color w:val="000000"/>
                    <w:sz w:val="28"/>
                    <w:szCs w:val="28"/>
                  </w:rPr>
                </m:ctrlPr>
              </m:dPr>
              <m:e>
                <m:r>
                  <m:rPr>
                    <m:sty m:val="p"/>
                  </m:rPr>
                  <w:rPr>
                    <w:rFonts w:ascii="Cambria Math" w:hAnsi="Cambria Math"/>
                    <w:color w:val="000000"/>
                    <w:sz w:val="28"/>
                    <w:szCs w:val="28"/>
                  </w:rPr>
                  <m:t>1+0,15</m:t>
                </m:r>
              </m:e>
            </m:d>
          </m:den>
        </m:f>
        <m:r>
          <m:rPr>
            <m:sty m:val="p"/>
          </m:rPr>
          <w:rPr>
            <w:rFonts w:ascii="Cambria Math" w:hAnsi="Cambria Math"/>
            <w:color w:val="000000"/>
            <w:sz w:val="28"/>
            <w:szCs w:val="28"/>
          </w:rPr>
          <m:t xml:space="preserve"> = 193043/279921 = 0,68</m:t>
        </m:r>
      </m:oMath>
    </w:p>
    <w:p w14:paraId="78C0A431" w14:textId="77777777" w:rsidR="00A13FAD" w:rsidRPr="009F1461" w:rsidRDefault="00606553" w:rsidP="00881570">
      <w:pPr>
        <w:ind w:firstLine="709"/>
      </w:pPr>
      <w:r w:rsidRPr="009F1461">
        <w:t>Відповідно до отриманих розрахунків</w:t>
      </w:r>
      <w:r w:rsidR="00372CB5" w:rsidRPr="009F1461">
        <w:t xml:space="preserve"> показника періоду окупності (PBP), який дорівнює 0,68. Це означає, що проєкт буде повністю окупним протягом 6-7 місяців. Такий короткий строк окупності свідчить про ефективність проєкту та можливість швидкого повернення зроблених інвестицій.</w:t>
      </w:r>
    </w:p>
    <w:p w14:paraId="4E3996A5" w14:textId="7DDDD140" w:rsidR="004A4878" w:rsidRDefault="00372CB5" w:rsidP="00D7580D">
      <w:pPr>
        <w:ind w:firstLine="709"/>
      </w:pPr>
      <w:r w:rsidRPr="009F1461">
        <w:t>Отже, з урахуванням розрахунків індексу прибутковості та показника періоду окупності, можна стверджувати, що проєкт є доцільним для впровадження. Він є прибутковим, і інвестиції, вкладені в проєкт, повернуться протягом короткого періоду.</w:t>
      </w:r>
    </w:p>
    <w:p w14:paraId="22F7F40F" w14:textId="77777777" w:rsidR="007223AE" w:rsidRPr="009F1461" w:rsidRDefault="007223AE" w:rsidP="00D7580D">
      <w:pPr>
        <w:ind w:firstLine="709"/>
      </w:pPr>
    </w:p>
    <w:p w14:paraId="17A2E218" w14:textId="77777777" w:rsidR="0028558E" w:rsidRPr="009F1461" w:rsidRDefault="00DC05DB" w:rsidP="00991C3C">
      <w:pPr>
        <w:pStyle w:val="2"/>
        <w:spacing w:before="0"/>
        <w:ind w:firstLine="709"/>
        <w:rPr>
          <w:rFonts w:ascii="Times New Roman" w:hAnsi="Times New Roman" w:cs="Times New Roman"/>
          <w:color w:val="auto"/>
          <w:sz w:val="28"/>
          <w:szCs w:val="28"/>
          <w:lang w:val="ru-RU"/>
        </w:rPr>
      </w:pPr>
      <w:bookmarkStart w:id="87" w:name="_Toc136556927"/>
      <w:bookmarkStart w:id="88" w:name="_Toc137043373"/>
      <w:bookmarkStart w:id="89" w:name="_Toc137329747"/>
      <w:r w:rsidRPr="009F1461">
        <w:rPr>
          <w:rFonts w:ascii="Times New Roman" w:hAnsi="Times New Roman" w:cs="Times New Roman"/>
          <w:color w:val="auto"/>
          <w:sz w:val="28"/>
          <w:szCs w:val="28"/>
        </w:rPr>
        <w:lastRenderedPageBreak/>
        <w:t xml:space="preserve">Висновки до розділу </w:t>
      </w:r>
      <w:r w:rsidRPr="009F1461">
        <w:rPr>
          <w:rFonts w:ascii="Times New Roman" w:hAnsi="Times New Roman" w:cs="Times New Roman"/>
          <w:color w:val="auto"/>
          <w:sz w:val="28"/>
          <w:szCs w:val="28"/>
          <w:lang w:val="ru-RU"/>
        </w:rPr>
        <w:t>3</w:t>
      </w:r>
      <w:bookmarkEnd w:id="87"/>
      <w:bookmarkEnd w:id="88"/>
      <w:bookmarkEnd w:id="89"/>
    </w:p>
    <w:p w14:paraId="4CF37092" w14:textId="77777777" w:rsidR="006B5127" w:rsidRPr="009F1461" w:rsidRDefault="006B5127" w:rsidP="006C46DC">
      <w:pPr>
        <w:rPr>
          <w:lang w:val="ru-RU"/>
        </w:rPr>
      </w:pPr>
    </w:p>
    <w:p w14:paraId="323279DD" w14:textId="77777777" w:rsidR="002A01A5" w:rsidRPr="009F1461" w:rsidRDefault="002A01A5" w:rsidP="00340C35">
      <w:pPr>
        <w:ind w:firstLine="709"/>
      </w:pPr>
      <w:r w:rsidRPr="009F1461">
        <w:t xml:space="preserve">Для оцінки доцільності модифікації медичного страхового товару для дітей  </w:t>
      </w:r>
      <w:r w:rsidR="00106963" w:rsidRPr="009F1461">
        <w:t>було</w:t>
      </w:r>
      <w:r w:rsidRPr="009F1461">
        <w:t xml:space="preserve"> прове</w:t>
      </w:r>
      <w:r w:rsidR="00106963" w:rsidRPr="009F1461">
        <w:t>дено</w:t>
      </w:r>
      <w:r w:rsidRPr="009F1461">
        <w:t xml:space="preserve"> дослідження, в якому</w:t>
      </w:r>
      <w:r w:rsidR="00106963" w:rsidRPr="009F1461">
        <w:t xml:space="preserve"> </w:t>
      </w:r>
      <w:r w:rsidRPr="009F1461">
        <w:t>визнач</w:t>
      </w:r>
      <w:r w:rsidR="00106963" w:rsidRPr="009F1461">
        <w:t>ено</w:t>
      </w:r>
      <w:r w:rsidRPr="009F1461">
        <w:t xml:space="preserve"> </w:t>
      </w:r>
      <w:r w:rsidR="00BD7751" w:rsidRPr="009F1461">
        <w:rPr>
          <w:rFonts w:eastAsia="Times New Roman"/>
          <w:bCs w:val="0"/>
          <w:lang w:eastAsia="uk-UA"/>
        </w:rPr>
        <w:t>аспекти страхового продукту для дітей є найважливішими для батьків</w:t>
      </w:r>
      <w:r w:rsidRPr="009F1461">
        <w:t xml:space="preserve">, та </w:t>
      </w:r>
      <w:r w:rsidR="00BD7751" w:rsidRPr="009F1461">
        <w:t xml:space="preserve">визначено </w:t>
      </w:r>
      <w:r w:rsidRPr="009F1461">
        <w:t>можливі шляхи і методи для удосконалення товару.</w:t>
      </w:r>
    </w:p>
    <w:p w14:paraId="5579F18B" w14:textId="77777777" w:rsidR="00434933" w:rsidRPr="009F1461" w:rsidRDefault="00434933" w:rsidP="00340C35">
      <w:pPr>
        <w:ind w:firstLine="709"/>
      </w:pPr>
      <w:r w:rsidRPr="009F1461">
        <w:t>Згідно отриманих результатів дослідження було визначено доцільність модифікації продукції та необхідність широкої варіації таких модифікацій, що потребують якісного та точного розрахунку</w:t>
      </w:r>
    </w:p>
    <w:p w14:paraId="42344EAB" w14:textId="48911FB4" w:rsidR="002A01A5" w:rsidRPr="009F1461" w:rsidRDefault="00434933" w:rsidP="00340C35">
      <w:pPr>
        <w:ind w:firstLine="709"/>
      </w:pPr>
      <w:r w:rsidRPr="009F1461">
        <w:t xml:space="preserve">Відповідно для АТ </w:t>
      </w:r>
      <w:r w:rsidR="00B23660">
        <w:t>«</w:t>
      </w:r>
      <w:r w:rsidRPr="009F1461">
        <w:t xml:space="preserve">СК </w:t>
      </w:r>
      <w:r w:rsidR="00B23660">
        <w:t>«</w:t>
      </w:r>
      <w:r w:rsidRPr="009F1461">
        <w:t>Країна</w:t>
      </w:r>
      <w:r w:rsidR="00B23660">
        <w:t>»</w:t>
      </w:r>
      <w:r w:rsidRPr="009F1461">
        <w:t xml:space="preserve"> </w:t>
      </w:r>
      <w:r w:rsidR="000346FD" w:rsidRPr="009F1461">
        <w:t>запропоновано</w:t>
      </w:r>
      <w:r w:rsidRPr="009F1461">
        <w:t xml:space="preserve"> набір модифікацій до страхових товарів та їх варіація</w:t>
      </w:r>
      <w:r w:rsidR="000346FD" w:rsidRPr="009F1461">
        <w:t>. Тобто б</w:t>
      </w:r>
      <w:r w:rsidR="00BD7751" w:rsidRPr="009F1461">
        <w:t>уло надано рекомендації</w:t>
      </w:r>
      <w:r w:rsidR="00586286" w:rsidRPr="009F1461">
        <w:t xml:space="preserve"> щодо удосконалення маркетингової діяльності підприємства на основі </w:t>
      </w:r>
      <w:r w:rsidR="006E20F4" w:rsidRPr="009F1461">
        <w:t xml:space="preserve">отриманих </w:t>
      </w:r>
      <w:r w:rsidR="00586286" w:rsidRPr="009F1461">
        <w:t>результатів</w:t>
      </w:r>
      <w:r w:rsidR="006E20F4" w:rsidRPr="009F1461">
        <w:t xml:space="preserve"> дослідження</w:t>
      </w:r>
      <w:r w:rsidR="000346FD" w:rsidRPr="009F1461">
        <w:t xml:space="preserve"> шляхом модифікації товару</w:t>
      </w:r>
      <w:r w:rsidR="006E20F4" w:rsidRPr="009F1461">
        <w:t>.</w:t>
      </w:r>
    </w:p>
    <w:p w14:paraId="6BBAC28C" w14:textId="77777777" w:rsidR="006E20F4" w:rsidRPr="009F1461" w:rsidRDefault="006E20F4" w:rsidP="00340C35">
      <w:pPr>
        <w:ind w:firstLine="709"/>
        <w:rPr>
          <w:rFonts w:eastAsia="Times New Roman"/>
        </w:rPr>
      </w:pPr>
      <w:r w:rsidRPr="009F1461">
        <w:t>Надані рекомендації мають можливість нейтралізовати слабкі сторонипідприємства, при цьому якісно використовуються та посилюються сильні сторони</w:t>
      </w:r>
      <w:r w:rsidRPr="009F1461">
        <w:rPr>
          <w:rFonts w:eastAsia="Times New Roman"/>
        </w:rPr>
        <w:t xml:space="preserve">. </w:t>
      </w:r>
      <w:r w:rsidRPr="009F1461">
        <w:rPr>
          <w:rFonts w:eastAsia="Times New Roman"/>
          <w:lang w:val="ru-RU"/>
        </w:rPr>
        <w:t xml:space="preserve">Вирішується маркетингова управлінська проблема - </w:t>
      </w:r>
      <w:r w:rsidRPr="009F1461">
        <w:rPr>
          <w:rFonts w:eastAsia="Times New Roman"/>
        </w:rPr>
        <w:t xml:space="preserve">визначено напрямки модифікації страхової послуги для дітей з метою зниження ціни. </w:t>
      </w:r>
    </w:p>
    <w:p w14:paraId="76C6592F" w14:textId="77777777" w:rsidR="00DC05DB" w:rsidRPr="009F1461" w:rsidRDefault="00FC38EA" w:rsidP="00340C35">
      <w:pPr>
        <w:ind w:firstLine="709"/>
      </w:pPr>
      <w:r w:rsidRPr="009F1461">
        <w:t xml:space="preserve">Для впровадження наданих рекомендацій було визначено та розраховано витрати на реалізацію та просування проєкту, за яким запропоновані маркетингові інструменти для просування є інвестиційно привабливими, </w:t>
      </w:r>
      <w:r w:rsidR="0028625E" w:rsidRPr="009F1461">
        <w:t>проект є перспективним, а інвестиції – прибутковими. Тобто проєкт є доцільним для впровадження, оскільки він є прибутковим, і строк окупності проекту становить 6-7 місяців.</w:t>
      </w:r>
    </w:p>
    <w:p w14:paraId="325868AB" w14:textId="77777777" w:rsidR="00245646" w:rsidRPr="009F1461" w:rsidRDefault="00245646" w:rsidP="006C46DC">
      <w:pPr>
        <w:spacing w:line="259" w:lineRule="auto"/>
        <w:jc w:val="left"/>
      </w:pPr>
      <w:r w:rsidRPr="009F1461">
        <w:br w:type="page"/>
      </w:r>
    </w:p>
    <w:p w14:paraId="1316C33F" w14:textId="6A8EFBC6" w:rsidR="00E2604B" w:rsidRPr="009F1461" w:rsidRDefault="00000000" w:rsidP="00F66545">
      <w:pPr>
        <w:pStyle w:val="1"/>
        <w:spacing w:before="0"/>
        <w:jc w:val="center"/>
        <w:rPr>
          <w:rFonts w:ascii="Times New Roman" w:hAnsi="Times New Roman" w:cs="Times New Roman"/>
          <w:color w:val="auto"/>
          <w:sz w:val="28"/>
          <w:szCs w:val="28"/>
          <w:lang w:val="ru-RU"/>
        </w:rPr>
      </w:pPr>
      <w:bookmarkStart w:id="90" w:name="_Toc136556928"/>
      <w:bookmarkStart w:id="91" w:name="_Toc137043374"/>
      <w:bookmarkStart w:id="92" w:name="_Toc137329748"/>
      <w:r>
        <w:rPr>
          <w:noProof/>
        </w:rPr>
        <w:lastRenderedPageBreak/>
        <w:pict w14:anchorId="3DBD738C">
          <v:rect id="_x0000_s2059" style="position:absolute;left:0;text-align:left;margin-left:69.65pt;margin-top:27.45pt;width:57.95pt;height:28.05pt;z-index:-251649024;visibility:visible;mso-wrap-style:square;mso-width-percent:0;mso-wrap-distance-left:9pt;mso-wrap-distance-top:0;mso-wrap-distance-right:9pt;mso-wrap-distance-bottom:0;mso-position-horizontal:right;mso-position-horizontal-relative:page;mso-position-vertical:absolute;mso-position-vertical-relative:page;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" fillcolor="white [3212]" stroked="f" strokeweight="1pt">
            <w10:wrap anchorx="page" anchory="page"/>
          </v:rect>
        </w:pict>
      </w:r>
      <w:r w:rsidR="00245646" w:rsidRPr="009F1461">
        <w:rPr>
          <w:rFonts w:ascii="Times New Roman" w:hAnsi="Times New Roman" w:cs="Times New Roman"/>
          <w:color w:val="auto"/>
          <w:sz w:val="28"/>
          <w:szCs w:val="28"/>
          <w:lang w:val="ru-RU"/>
        </w:rPr>
        <w:t>ВИСНОВКИ</w:t>
      </w:r>
      <w:bookmarkEnd w:id="90"/>
      <w:bookmarkEnd w:id="91"/>
      <w:bookmarkEnd w:id="92"/>
    </w:p>
    <w:p w14:paraId="6B4D1596" w14:textId="77777777" w:rsidR="00E2604B" w:rsidRPr="009F1461" w:rsidRDefault="00E2604B" w:rsidP="006C46DC">
      <w:pPr>
        <w:rPr>
          <w:lang w:val="ru-RU"/>
        </w:rPr>
      </w:pPr>
    </w:p>
    <w:p w14:paraId="07420332" w14:textId="62C7177C" w:rsidR="00FD7F2A" w:rsidRPr="009F1461" w:rsidRDefault="007E4C76" w:rsidP="00340C35">
      <w:pPr>
        <w:ind w:firstLine="709"/>
      </w:pPr>
      <w:r w:rsidRPr="009F1461">
        <w:t xml:space="preserve">У даній дипломній роботі було досліджено діяльність </w:t>
      </w:r>
      <w:r w:rsidRPr="009F1461">
        <w:rPr>
          <w:lang w:val="ru-RU"/>
        </w:rPr>
        <w:t xml:space="preserve">АТ </w:t>
      </w:r>
      <w:r w:rsidR="00B23660">
        <w:rPr>
          <w:lang w:val="ru-RU"/>
        </w:rPr>
        <w:t>«</w:t>
      </w:r>
      <w:r w:rsidRPr="009F1461">
        <w:rPr>
          <w:lang w:val="ru-RU"/>
        </w:rPr>
        <w:t xml:space="preserve">СК </w:t>
      </w:r>
      <w:r w:rsidR="00B23660">
        <w:rPr>
          <w:lang w:val="ru-RU"/>
        </w:rPr>
        <w:t>«</w:t>
      </w:r>
      <w:r w:rsidRPr="009F1461">
        <w:rPr>
          <w:lang w:val="ru-RU"/>
        </w:rPr>
        <w:t>Кра</w:t>
      </w:r>
      <w:r w:rsidRPr="009F1461">
        <w:t>ї</w:t>
      </w:r>
      <w:r w:rsidRPr="009F1461">
        <w:rPr>
          <w:lang w:val="ru-RU"/>
        </w:rPr>
        <w:t>на</w:t>
      </w:r>
      <w:r w:rsidR="00B23660">
        <w:rPr>
          <w:lang w:val="ru-RU"/>
        </w:rPr>
        <w:t>»</w:t>
      </w:r>
      <w:r w:rsidRPr="009F1461">
        <w:t xml:space="preserve"> на страховому ринку України. </w:t>
      </w:r>
    </w:p>
    <w:p w14:paraId="0A8157A1" w14:textId="77777777" w:rsidR="007E4C76" w:rsidRPr="009F1461" w:rsidRDefault="00FD7F2A" w:rsidP="00340C35">
      <w:pPr>
        <w:ind w:firstLine="709"/>
      </w:pPr>
      <w:r w:rsidRPr="009F1461">
        <w:t>За першим розділом б</w:t>
      </w:r>
      <w:r w:rsidR="004A01F2" w:rsidRPr="009F1461">
        <w:t>уло проведено</w:t>
      </w:r>
      <w:r w:rsidR="007E4C76" w:rsidRPr="009F1461">
        <w:t xml:space="preserve"> ситуаційний аналіз</w:t>
      </w:r>
      <w:r w:rsidR="004A01F2" w:rsidRPr="009F1461">
        <w:t>, що включив аналіз діяльності підприємства на ринку</w:t>
      </w:r>
      <w:r w:rsidR="00A2728C" w:rsidRPr="009F1461">
        <w:t xml:space="preserve"> та</w:t>
      </w:r>
      <w:r w:rsidR="007E4C76" w:rsidRPr="009F1461">
        <w:t xml:space="preserve"> аналіз маркетингового середовища компанії</w:t>
      </w:r>
      <w:r w:rsidR="00A2728C" w:rsidRPr="009F1461">
        <w:t xml:space="preserve">. За результатами було </w:t>
      </w:r>
      <w:r w:rsidR="00A96E6F" w:rsidRPr="009F1461">
        <w:t>визначено слабкі та сильні сторони підприємства, а також загрози та можливості, які дали змогу</w:t>
      </w:r>
      <w:r w:rsidR="004A01F2" w:rsidRPr="009F1461">
        <w:t xml:space="preserve"> </w:t>
      </w:r>
      <w:r w:rsidR="00A2728C" w:rsidRPr="009F1461">
        <w:t>визнач</w:t>
      </w:r>
      <w:r w:rsidR="00A96E6F" w:rsidRPr="009F1461">
        <w:t>ити</w:t>
      </w:r>
      <w:r w:rsidR="00A2728C" w:rsidRPr="009F1461">
        <w:t xml:space="preserve"> маркетингову управлінську проблему</w:t>
      </w:r>
      <w:r w:rsidR="00A96E6F" w:rsidRPr="009F1461">
        <w:t xml:space="preserve"> - визначення напрямків та оцінка доцільності модифікації страхової послуги для дітей з метою зниження ціни.</w:t>
      </w:r>
    </w:p>
    <w:p w14:paraId="1F0B7363" w14:textId="77777777" w:rsidR="00EE56A0" w:rsidRPr="009F1461" w:rsidRDefault="00FD7F2A" w:rsidP="00340C35">
      <w:pPr>
        <w:ind w:firstLine="709"/>
      </w:pPr>
      <w:r w:rsidRPr="009F1461">
        <w:t>У другому розділі</w:t>
      </w:r>
      <w:r w:rsidR="007E4C76" w:rsidRPr="009F1461">
        <w:t>, для вирішення маркетингової управлінської проблеми бу</w:t>
      </w:r>
      <w:r w:rsidRPr="009F1461">
        <w:t>ло</w:t>
      </w:r>
      <w:r w:rsidR="007E4C76" w:rsidRPr="009F1461">
        <w:t xml:space="preserve"> розроблен</w:t>
      </w:r>
      <w:r w:rsidRPr="009F1461">
        <w:t>о</w:t>
      </w:r>
      <w:r w:rsidR="007E4C76" w:rsidRPr="009F1461">
        <w:t xml:space="preserve"> план</w:t>
      </w:r>
      <w:r w:rsidRPr="009F1461">
        <w:t xml:space="preserve"> маркетингового</w:t>
      </w:r>
      <w:r w:rsidR="007E4C76" w:rsidRPr="009F1461">
        <w:t xml:space="preserve"> дослідження</w:t>
      </w:r>
      <w:r w:rsidR="00AD02A3" w:rsidRPr="009F1461">
        <w:t>, за яким було описано методологію дослідження, визначено цілі та завдання цього дослідження</w:t>
      </w:r>
      <w:r w:rsidR="00401A01" w:rsidRPr="009F1461">
        <w:t xml:space="preserve">. </w:t>
      </w:r>
      <w:r w:rsidR="000753E7" w:rsidRPr="009F1461">
        <w:rPr>
          <w:rFonts w:eastAsia="Times New Roman"/>
          <w:bCs w:val="0"/>
          <w:lang w:eastAsia="uk-UA"/>
        </w:rPr>
        <w:t>Ціль маркетингового дослідження - визначення складових страхового продукту для дітей, що є найбільш важливими для споживача та пошук шляхів можливої модифікації для його удосконалення.</w:t>
      </w:r>
      <w:r w:rsidR="00EE56A0" w:rsidRPr="009F1461">
        <w:t xml:space="preserve"> </w:t>
      </w:r>
      <w:r w:rsidR="00EE56A0" w:rsidRPr="009F1461">
        <w:rPr>
          <w:rFonts w:eastAsia="Times New Roman"/>
          <w:bCs w:val="0"/>
          <w:lang w:eastAsia="uk-UA"/>
        </w:rPr>
        <w:t>Завдання дослідження були побудовані з метою допомогти визначити найважливіші аспекти страхових продуктів для дітей та виявити можливості для їх удосконалення з метою задоволення попиту та забезпечення конкурентоспроможності компанії.</w:t>
      </w:r>
      <w:r w:rsidR="00401A01" w:rsidRPr="009F1461">
        <w:rPr>
          <w:rFonts w:eastAsia="Times New Roman"/>
          <w:bCs w:val="0"/>
          <w:lang w:eastAsia="uk-UA"/>
        </w:rPr>
        <w:t xml:space="preserve"> </w:t>
      </w:r>
      <w:r w:rsidR="00BA25EC" w:rsidRPr="009F1461">
        <w:rPr>
          <w:rFonts w:eastAsia="Times New Roman"/>
          <w:bCs w:val="0"/>
          <w:lang w:eastAsia="uk-UA"/>
        </w:rPr>
        <w:t>Відповідно для цього було розроблено план дослідження, що включає в себе як кабінетні дослідження, так і польові.</w:t>
      </w:r>
    </w:p>
    <w:p w14:paraId="155663C6" w14:textId="77777777" w:rsidR="00941AD4" w:rsidRPr="009F1461" w:rsidRDefault="00BA25EC" w:rsidP="00340C35">
      <w:pPr>
        <w:ind w:firstLine="709"/>
        <w:rPr>
          <w:rFonts w:eastAsia="Times New Roman"/>
          <w:bCs w:val="0"/>
          <w:lang w:eastAsia="uk-UA"/>
        </w:rPr>
      </w:pPr>
      <w:r w:rsidRPr="009F1461">
        <w:t>За третім розділом вже було</w:t>
      </w:r>
      <w:r w:rsidR="007E4C76" w:rsidRPr="009F1461">
        <w:t xml:space="preserve"> здійснено</w:t>
      </w:r>
      <w:r w:rsidRPr="009F1461">
        <w:t xml:space="preserve"> саме</w:t>
      </w:r>
      <w:r w:rsidR="007E4C76" w:rsidRPr="009F1461">
        <w:t xml:space="preserve"> дослідження</w:t>
      </w:r>
      <w:r w:rsidR="00FC3B9D" w:rsidRPr="009F1461">
        <w:t>. Збір інформації включив у себе опитування споживачів, шляхом анкетування, опитування експертів, шляхом колективного глибинного інтерв’ю</w:t>
      </w:r>
      <w:r w:rsidR="007C40C8" w:rsidRPr="009F1461">
        <w:t xml:space="preserve"> та відповідні кабінетні дослідження.</w:t>
      </w:r>
      <w:r w:rsidR="00351223" w:rsidRPr="009F1461">
        <w:t xml:space="preserve"> </w:t>
      </w:r>
      <w:r w:rsidR="00351223" w:rsidRPr="009F1461">
        <w:rPr>
          <w:rFonts w:eastAsia="Times New Roman"/>
          <w:bCs w:val="0"/>
          <w:lang w:eastAsia="uk-UA"/>
        </w:rPr>
        <w:t>Було отримано дані, які дають розуміння потреб та очікувань батьків щодо страхового продукту для дітей, загальних тенденцій у сфері страхування дітей, які шляхи та методи модифікації можливо застосувати для страхового товару та їх впливу на споживача.</w:t>
      </w:r>
      <w:r w:rsidR="00941AD4" w:rsidRPr="009F1461">
        <w:rPr>
          <w:rFonts w:eastAsia="Times New Roman"/>
          <w:bCs w:val="0"/>
          <w:lang w:eastAsia="uk-UA"/>
        </w:rPr>
        <w:t xml:space="preserve"> </w:t>
      </w:r>
    </w:p>
    <w:p w14:paraId="2E3E6F5C" w14:textId="77777777" w:rsidR="00FE1E6B" w:rsidRPr="009F1461" w:rsidRDefault="00000000" w:rsidP="00340C35">
      <w:pPr>
        <w:ind w:firstLine="709"/>
        <w:rPr>
          <w:rFonts w:eastAsia="Times New Roman"/>
        </w:rPr>
      </w:pPr>
      <w:r>
        <w:rPr>
          <w:b/>
          <w:bCs w:val="0"/>
          <w:noProof/>
        </w:rPr>
        <w:pict w14:anchorId="2806A8BD">
          <v:rect id="_x0000_s2058" style="position:absolute;left:0;text-align:left;margin-left:69.65pt;margin-top:29.25pt;width:57.95pt;height:28.05pt;z-index:-251646976;visibility:visible;mso-wrap-style:square;mso-width-percent:0;mso-wrap-distance-left:9pt;mso-wrap-distance-top:0;mso-wrap-distance-right:9pt;mso-wrap-distance-bottom:0;mso-position-horizontal:right;mso-position-horizontal-relative:page;mso-position-vertical:absolute;mso-position-vertical-relative:page;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" fillcolor="white [3212]" stroked="f" strokeweight="1pt">
            <w10:wrap anchorx="page" anchory="page"/>
          </v:rect>
        </w:pict>
      </w:r>
      <w:r w:rsidR="00351223" w:rsidRPr="009F1461">
        <w:t xml:space="preserve">Відповідно на основі даних, </w:t>
      </w:r>
      <w:r w:rsidR="00FE1E6B" w:rsidRPr="009F1461">
        <w:t>було визначено доцільність модифікації продукції</w:t>
      </w:r>
      <w:r w:rsidR="00B63C7E" w:rsidRPr="009F1461">
        <w:t xml:space="preserve"> та на</w:t>
      </w:r>
      <w:r w:rsidR="00941AD4" w:rsidRPr="009F1461">
        <w:t>дано рекомендації</w:t>
      </w:r>
      <w:r w:rsidR="00B63C7E" w:rsidRPr="009F1461">
        <w:t xml:space="preserve">, що включали необхідність залучення широкої </w:t>
      </w:r>
      <w:r w:rsidR="00B63C7E" w:rsidRPr="009F1461">
        <w:lastRenderedPageBreak/>
        <w:t>варіації модифікацій страхового товару для дітей. Вони</w:t>
      </w:r>
      <w:r w:rsidR="00FE1E6B" w:rsidRPr="009F1461">
        <w:t xml:space="preserve"> потребу</w:t>
      </w:r>
      <w:r w:rsidR="00B63C7E" w:rsidRPr="009F1461">
        <w:t>ють</w:t>
      </w:r>
      <w:r w:rsidR="00FE1E6B" w:rsidRPr="009F1461">
        <w:t xml:space="preserve"> якісного та точного розрахунку</w:t>
      </w:r>
      <w:r w:rsidR="00962AE4" w:rsidRPr="009F1461">
        <w:t xml:space="preserve"> для</w:t>
      </w:r>
      <w:r w:rsidR="00FE1E6B" w:rsidRPr="009F1461">
        <w:t xml:space="preserve"> точного визначення ціни, що є основним фактором для споживача сьогодні.</w:t>
      </w:r>
      <w:r w:rsidR="00962AE4" w:rsidRPr="009F1461">
        <w:t xml:space="preserve"> Таким рішенням буде нейтралізовано слабкі сторони: високі ціни та низька частка споживчого ринку, при цьому якісно використовуються та посилюються сильні сторони: широка збутова мережа та г</w:t>
      </w:r>
      <w:r w:rsidR="00962AE4" w:rsidRPr="009F1461">
        <w:rPr>
          <w:rFonts w:eastAsia="Times New Roman"/>
          <w:lang w:val="ru-RU"/>
        </w:rPr>
        <w:t xml:space="preserve">нучка система ціноутворення. Вирішується маркетингова управлінська проблема - </w:t>
      </w:r>
      <w:r w:rsidR="00962AE4" w:rsidRPr="009F1461">
        <w:rPr>
          <w:rFonts w:eastAsia="Times New Roman"/>
        </w:rPr>
        <w:t xml:space="preserve">визначено напрямки модифікації страхової послуги для дітей з метою зниження ціни. </w:t>
      </w:r>
    </w:p>
    <w:p w14:paraId="2C42DA64" w14:textId="77777777" w:rsidR="002751BC" w:rsidRPr="009F1461" w:rsidRDefault="003F16F0" w:rsidP="00340C35">
      <w:pPr>
        <w:ind w:firstLine="709"/>
      </w:pPr>
      <w:r w:rsidRPr="009F1461">
        <w:t>Заключним</w:t>
      </w:r>
      <w:r w:rsidR="007E4C76" w:rsidRPr="009F1461">
        <w:t xml:space="preserve"> етапом було</w:t>
      </w:r>
      <w:r w:rsidRPr="009F1461">
        <w:t xml:space="preserve"> проведено економічне обґрунтування ефективності маркетингових заходів, що були запропоновані</w:t>
      </w:r>
      <w:r w:rsidR="002751BC" w:rsidRPr="009F1461">
        <w:t xml:space="preserve">. </w:t>
      </w:r>
      <w:r w:rsidR="00F904B6" w:rsidRPr="009F1461">
        <w:t xml:space="preserve">Було визначено та розраховано витрати на реалізацію та просування проєкту, оцінено доцільність витрат на інвестиції, розраховано індекс прибутковості. </w:t>
      </w:r>
      <w:r w:rsidR="002751BC" w:rsidRPr="009F1461">
        <w:t>Запропоновані маркетингові інструменти для просування є інвестиційно привабливими, проект є перспективним, а інвестиції – прибутковими. Тобто проєкт є доцільним для впровадження, оскільки він є прибутковим, і строк окупності проекту становить 6-7 місяців.</w:t>
      </w:r>
    </w:p>
    <w:p w14:paraId="1BC0EA20" w14:textId="77777777" w:rsidR="00D2034D" w:rsidRPr="009F1461" w:rsidRDefault="00D2034D" w:rsidP="006C46DC">
      <w:pPr>
        <w:spacing w:line="259" w:lineRule="auto"/>
        <w:jc w:val="left"/>
      </w:pPr>
      <w:r w:rsidRPr="009F1461">
        <w:br w:type="page"/>
      </w:r>
    </w:p>
    <w:p w14:paraId="5634D77B" w14:textId="7BE02214" w:rsidR="009849E7" w:rsidRPr="00F66545" w:rsidRDefault="00000000" w:rsidP="00340C35">
      <w:pPr>
        <w:pStyle w:val="1"/>
        <w:spacing w:before="0"/>
        <w:jc w:val="center"/>
        <w:rPr>
          <w:rFonts w:ascii="Times New Roman" w:hAnsi="Times New Roman" w:cs="Times New Roman"/>
          <w:color w:val="auto"/>
          <w:sz w:val="28"/>
          <w:szCs w:val="28"/>
        </w:rPr>
      </w:pPr>
      <w:bookmarkStart w:id="93" w:name="_Toc136556929"/>
      <w:bookmarkStart w:id="94" w:name="_Toc137043375"/>
      <w:bookmarkStart w:id="95" w:name="_Toc137329749"/>
      <w:r>
        <w:rPr>
          <w:noProof/>
        </w:rPr>
        <w:lastRenderedPageBreak/>
        <w:pict w14:anchorId="22841D33">
          <v:rect id="_x0000_s2057" style="position:absolute;left:0;text-align:left;margin-left:452.5pt;margin-top:29.3pt;width:57.95pt;height:28.05pt;z-index:-251651072;visibility:visible;mso-wrap-style:square;mso-width-percent:0;mso-wrap-distance-left:9pt;mso-wrap-distance-top:0;mso-wrap-distance-right:9pt;mso-wrap-distance-bottom:0;mso-position-horizontal:absolute;mso-position-horizontal-relative:margin;mso-position-vertical:absolute;mso-position-vertical-relative:page;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" fillcolor="white [3212]" stroked="f" strokeweight="1pt">
            <w10:wrap anchorx="margin" anchory="page"/>
          </v:rect>
        </w:pict>
      </w:r>
      <w:r w:rsidR="00D2034D" w:rsidRPr="00F66545">
        <w:rPr>
          <w:rFonts w:ascii="Times New Roman" w:hAnsi="Times New Roman" w:cs="Times New Roman"/>
          <w:color w:val="auto"/>
          <w:sz w:val="28"/>
          <w:szCs w:val="28"/>
        </w:rPr>
        <w:t>СПИСОК ВИКОРИСТАНИХ ДЖЕРЕЛ</w:t>
      </w:r>
      <w:bookmarkEnd w:id="93"/>
      <w:bookmarkEnd w:id="94"/>
      <w:bookmarkEnd w:id="95"/>
    </w:p>
    <w:p w14:paraId="443B5B21" w14:textId="77777777" w:rsidR="0028558E" w:rsidRDefault="0028558E" w:rsidP="006C46DC">
      <w:pPr>
        <w:pStyle w:val="a4"/>
        <w:jc w:val="left"/>
      </w:pPr>
    </w:p>
    <w:p w14:paraId="3423EBD6" w14:textId="1DDE0451" w:rsidR="009849E7" w:rsidRPr="008451EB" w:rsidRDefault="006C7AD2" w:rsidP="00881570">
      <w:pPr>
        <w:pStyle w:val="a4"/>
        <w:numPr>
          <w:ilvl w:val="0"/>
          <w:numId w:val="46"/>
        </w:numPr>
        <w:ind w:left="0" w:firstLine="709"/>
      </w:pPr>
      <w:r w:rsidRPr="008451EB">
        <w:t xml:space="preserve">Сервіс </w:t>
      </w:r>
      <w:r w:rsidR="00B23660">
        <w:t>«</w:t>
      </w:r>
      <w:r w:rsidR="00CC148C" w:rsidRPr="008451EB">
        <w:t>Хостинг Україна</w:t>
      </w:r>
      <w:r w:rsidR="00B23660">
        <w:t>»</w:t>
      </w:r>
      <w:r w:rsidR="007371A2" w:rsidRPr="008451EB">
        <w:rPr>
          <w:lang w:val="ru-RU"/>
        </w:rPr>
        <w:t>.</w:t>
      </w:r>
      <w:r w:rsidRPr="008451EB">
        <w:t xml:space="preserve"> </w:t>
      </w:r>
      <w:r w:rsidRPr="008451EB">
        <w:rPr>
          <w:shd w:val="clear" w:color="auto" w:fill="FFFFFF"/>
        </w:rPr>
        <w:t>URL:</w:t>
      </w:r>
      <w:r w:rsidR="00DE0B43" w:rsidRPr="008451EB">
        <w:rPr>
          <w:shd w:val="clear" w:color="auto" w:fill="FFFFFF"/>
        </w:rPr>
        <w:t xml:space="preserve"> </w:t>
      </w:r>
      <w:hyperlink r:id="rId27" w:history="1">
        <w:r w:rsidR="00DE0B43" w:rsidRPr="008451EB">
          <w:rPr>
            <w:rStyle w:val="a6"/>
            <w:color w:val="auto"/>
          </w:rPr>
          <w:t>https://www.ukraine.com.ua/uk/egrpou/20842474/</w:t>
        </w:r>
      </w:hyperlink>
    </w:p>
    <w:p w14:paraId="611B4B54" w14:textId="51CAE6F6" w:rsidR="009849E7" w:rsidRPr="008451EB" w:rsidRDefault="006C7AD2" w:rsidP="00881570">
      <w:pPr>
        <w:pStyle w:val="a4"/>
        <w:numPr>
          <w:ilvl w:val="0"/>
          <w:numId w:val="46"/>
        </w:numPr>
        <w:ind w:left="0" w:firstLine="709"/>
      </w:pPr>
      <w:r w:rsidRPr="008451EB">
        <w:t xml:space="preserve">Сервіс </w:t>
      </w:r>
      <w:r w:rsidR="00B23660">
        <w:t>«</w:t>
      </w:r>
      <w:r w:rsidRPr="008451EB">
        <w:t>YouControl</w:t>
      </w:r>
      <w:r w:rsidR="00B23660">
        <w:t>»</w:t>
      </w:r>
      <w:r w:rsidR="007371A2" w:rsidRPr="008451EB">
        <w:rPr>
          <w:lang w:val="en-US"/>
        </w:rPr>
        <w:t>.</w:t>
      </w:r>
      <w:r w:rsidRPr="008451EB">
        <w:t xml:space="preserve"> </w:t>
      </w:r>
      <w:r w:rsidRPr="008451EB">
        <w:rPr>
          <w:shd w:val="clear" w:color="auto" w:fill="FFFFFF"/>
        </w:rPr>
        <w:t>URL:</w:t>
      </w:r>
      <w:r w:rsidR="00DE0B43" w:rsidRPr="008451EB">
        <w:rPr>
          <w:shd w:val="clear" w:color="auto" w:fill="FFFFFF"/>
        </w:rPr>
        <w:t xml:space="preserve"> </w:t>
      </w:r>
      <w:hyperlink r:id="rId28" w:history="1">
        <w:r w:rsidR="00DE0B43" w:rsidRPr="008451EB">
          <w:rPr>
            <w:rStyle w:val="a6"/>
            <w:color w:val="auto"/>
          </w:rPr>
          <w:t>https://youcontrol.com.ua/contractor/?id=10002660&amp;tb=file</w:t>
        </w:r>
      </w:hyperlink>
      <w:r w:rsidR="009849E7" w:rsidRPr="008451EB">
        <w:t xml:space="preserve"> </w:t>
      </w:r>
    </w:p>
    <w:p w14:paraId="6F25C681" w14:textId="66DB81BE" w:rsidR="009849E7" w:rsidRPr="008451EB" w:rsidRDefault="00CC148C" w:rsidP="00881570">
      <w:pPr>
        <w:pStyle w:val="a4"/>
        <w:numPr>
          <w:ilvl w:val="0"/>
          <w:numId w:val="46"/>
        </w:numPr>
        <w:ind w:left="0" w:firstLine="709"/>
        <w:rPr>
          <w:rStyle w:val="a6"/>
          <w:color w:val="auto"/>
          <w:u w:val="none"/>
        </w:rPr>
      </w:pPr>
      <w:r w:rsidRPr="008451EB">
        <w:t xml:space="preserve">Офіційний сайт АТ </w:t>
      </w:r>
      <w:r w:rsidR="00B23660">
        <w:t>«</w:t>
      </w:r>
      <w:r w:rsidRPr="008451EB">
        <w:t xml:space="preserve">СК </w:t>
      </w:r>
      <w:r w:rsidR="00B23660">
        <w:t>«</w:t>
      </w:r>
      <w:r w:rsidRPr="008451EB">
        <w:t>Країна</w:t>
      </w:r>
      <w:r w:rsidR="00B23660">
        <w:t>»</w:t>
      </w:r>
      <w:r w:rsidR="007371A2" w:rsidRPr="008451EB">
        <w:rPr>
          <w:lang w:val="ru-RU"/>
        </w:rPr>
        <w:t>.</w:t>
      </w:r>
      <w:r w:rsidRPr="008451EB">
        <w:t xml:space="preserve"> </w:t>
      </w:r>
      <w:r w:rsidRPr="008451EB">
        <w:rPr>
          <w:shd w:val="clear" w:color="auto" w:fill="FFFFFF"/>
        </w:rPr>
        <w:t xml:space="preserve">URL: </w:t>
      </w:r>
      <w:hyperlink r:id="rId29" w:history="1">
        <w:r w:rsidR="009849E7" w:rsidRPr="008451EB">
          <w:rPr>
            <w:rStyle w:val="a6"/>
            <w:color w:val="auto"/>
          </w:rPr>
          <w:t>https://krayina.com/</w:t>
        </w:r>
      </w:hyperlink>
    </w:p>
    <w:p w14:paraId="173D3FC6" w14:textId="77777777" w:rsidR="001E504F" w:rsidRPr="008451EB" w:rsidRDefault="007371A2" w:rsidP="00881570">
      <w:pPr>
        <w:pStyle w:val="a4"/>
        <w:numPr>
          <w:ilvl w:val="0"/>
          <w:numId w:val="46"/>
        </w:numPr>
        <w:ind w:left="0" w:firstLine="709"/>
      </w:pPr>
      <w:r w:rsidRPr="008451EB">
        <w:t>Рейтинг страхових компаній з капіталу за 1 квартал 2022 року</w:t>
      </w:r>
      <w:r w:rsidRPr="008451EB">
        <w:rPr>
          <w:lang w:val="ru-RU"/>
        </w:rPr>
        <w:t>.</w:t>
      </w:r>
      <w:r w:rsidR="00DE0B43" w:rsidRPr="008451EB">
        <w:t xml:space="preserve"> </w:t>
      </w:r>
      <w:r w:rsidR="00CC148C" w:rsidRPr="008451EB">
        <w:rPr>
          <w:shd w:val="clear" w:color="auto" w:fill="FFFFFF"/>
        </w:rPr>
        <w:t xml:space="preserve">URL: </w:t>
      </w:r>
      <w:hyperlink r:id="rId30" w:history="1">
        <w:r w:rsidRPr="008451EB">
          <w:rPr>
            <w:rStyle w:val="a6"/>
            <w:color w:val="auto"/>
          </w:rPr>
          <w:t>https://insurancetop.com/top/uanonlife/capital</w:t>
        </w:r>
      </w:hyperlink>
      <w:r w:rsidRPr="008451EB">
        <w:rPr>
          <w:lang w:val="en-US"/>
        </w:rPr>
        <w:t xml:space="preserve"> </w:t>
      </w:r>
    </w:p>
    <w:p w14:paraId="23C43A9D" w14:textId="69E60A74" w:rsidR="009849E7" w:rsidRPr="008451EB" w:rsidRDefault="00DE0B43" w:rsidP="00881570">
      <w:pPr>
        <w:pStyle w:val="a4"/>
        <w:numPr>
          <w:ilvl w:val="0"/>
          <w:numId w:val="46"/>
        </w:numPr>
        <w:ind w:left="0" w:firstLine="709"/>
      </w:pPr>
      <w:r w:rsidRPr="008451EB">
        <w:t xml:space="preserve">Публічна та фінансова інформація АТ </w:t>
      </w:r>
      <w:r w:rsidR="00B23660">
        <w:t>«</w:t>
      </w:r>
      <w:r w:rsidRPr="008451EB">
        <w:t xml:space="preserve">СК </w:t>
      </w:r>
      <w:r w:rsidR="00B23660">
        <w:t>«</w:t>
      </w:r>
      <w:r w:rsidRPr="008451EB">
        <w:t>Країна</w:t>
      </w:r>
      <w:r w:rsidR="00B23660">
        <w:t>»</w:t>
      </w:r>
      <w:r w:rsidR="007371A2" w:rsidRPr="008451EB">
        <w:rPr>
          <w:lang w:val="ru-RU"/>
        </w:rPr>
        <w:t>.</w:t>
      </w:r>
      <w:r w:rsidRPr="008451EB">
        <w:t xml:space="preserve"> </w:t>
      </w:r>
      <w:r w:rsidRPr="008451EB">
        <w:rPr>
          <w:shd w:val="clear" w:color="auto" w:fill="FFFFFF"/>
        </w:rPr>
        <w:t xml:space="preserve">URL: </w:t>
      </w:r>
      <w:hyperlink r:id="rId31" w:history="1">
        <w:r w:rsidRPr="008451EB">
          <w:rPr>
            <w:rStyle w:val="a6"/>
            <w:color w:val="auto"/>
          </w:rPr>
          <w:t>https://krayina.com/page/publichna-informatsiya</w:t>
        </w:r>
      </w:hyperlink>
      <w:r w:rsidR="009849E7" w:rsidRPr="008451EB">
        <w:t xml:space="preserve"> </w:t>
      </w:r>
    </w:p>
    <w:p w14:paraId="3A096EE7" w14:textId="589CB68D" w:rsidR="00F13FD6" w:rsidRPr="008451EB" w:rsidRDefault="003069EF" w:rsidP="00881570">
      <w:pPr>
        <w:pStyle w:val="a4"/>
        <w:numPr>
          <w:ilvl w:val="0"/>
          <w:numId w:val="46"/>
        </w:numPr>
        <w:ind w:left="0" w:firstLine="709"/>
      </w:pPr>
      <w:r w:rsidRPr="008451EB">
        <w:t xml:space="preserve">Журнал </w:t>
      </w:r>
      <w:r w:rsidR="00B23660">
        <w:t>«</w:t>
      </w:r>
      <w:r w:rsidRPr="008451EB">
        <w:t>Insurance TОР</w:t>
      </w:r>
      <w:r w:rsidR="00B23660">
        <w:t>»</w:t>
      </w:r>
      <w:r w:rsidR="007371A2" w:rsidRPr="008451EB">
        <w:rPr>
          <w:lang w:val="en-US"/>
        </w:rPr>
        <w:t>.</w:t>
      </w:r>
      <w:r w:rsidRPr="008451EB">
        <w:t xml:space="preserve"> </w:t>
      </w:r>
      <w:r w:rsidRPr="008451EB">
        <w:rPr>
          <w:shd w:val="clear" w:color="auto" w:fill="FFFFFF"/>
        </w:rPr>
        <w:t xml:space="preserve">URL: </w:t>
      </w:r>
      <w:hyperlink r:id="rId32" w:history="1">
        <w:r w:rsidR="00F13FD6" w:rsidRPr="008451EB">
          <w:rPr>
            <w:rStyle w:val="a6"/>
            <w:color w:val="auto"/>
          </w:rPr>
          <w:t>https://insurancetop.com/top</w:t>
        </w:r>
      </w:hyperlink>
    </w:p>
    <w:p w14:paraId="16F073E7" w14:textId="2FCE86C7" w:rsidR="009849E7" w:rsidRPr="008451EB" w:rsidRDefault="005140D5" w:rsidP="00881570">
      <w:pPr>
        <w:pStyle w:val="a4"/>
        <w:numPr>
          <w:ilvl w:val="0"/>
          <w:numId w:val="46"/>
        </w:numPr>
        <w:ind w:left="0" w:firstLine="709"/>
      </w:pPr>
      <w:r w:rsidRPr="008451EB">
        <w:t>Огляди с</w:t>
      </w:r>
      <w:r w:rsidR="007371A2" w:rsidRPr="008451EB">
        <w:t>трахов</w:t>
      </w:r>
      <w:r w:rsidRPr="008451EB">
        <w:t>ого</w:t>
      </w:r>
      <w:r w:rsidR="007371A2" w:rsidRPr="008451EB">
        <w:t xml:space="preserve"> рин</w:t>
      </w:r>
      <w:r w:rsidRPr="008451EB">
        <w:t>ку</w:t>
      </w:r>
      <w:r w:rsidR="007371A2" w:rsidRPr="008451EB">
        <w:t xml:space="preserve"> України</w:t>
      </w:r>
      <w:r w:rsidR="007371A2" w:rsidRPr="008451EB">
        <w:rPr>
          <w:lang w:val="ru-RU"/>
        </w:rPr>
        <w:t xml:space="preserve"> в</w:t>
      </w:r>
      <w:r w:rsidR="007371A2" w:rsidRPr="008451EB">
        <w:t xml:space="preserve">ід журналу </w:t>
      </w:r>
      <w:r w:rsidR="00B23660">
        <w:t>«</w:t>
      </w:r>
      <w:r w:rsidR="007371A2" w:rsidRPr="008451EB">
        <w:t>Insurance TОР</w:t>
      </w:r>
      <w:r w:rsidR="00B23660">
        <w:t>»</w:t>
      </w:r>
      <w:r w:rsidR="007371A2" w:rsidRPr="008451EB">
        <w:rPr>
          <w:lang w:val="ru-RU"/>
        </w:rPr>
        <w:t xml:space="preserve">. </w:t>
      </w:r>
      <w:r w:rsidR="007371A2" w:rsidRPr="008451EB">
        <w:rPr>
          <w:shd w:val="clear" w:color="auto" w:fill="FFFFFF"/>
        </w:rPr>
        <w:t>URL:</w:t>
      </w:r>
      <w:r w:rsidR="007371A2" w:rsidRPr="008451EB">
        <w:rPr>
          <w:lang w:val="en-US"/>
        </w:rPr>
        <w:t xml:space="preserve"> </w:t>
      </w:r>
      <w:hyperlink r:id="rId33" w:history="1">
        <w:r w:rsidR="007371A2" w:rsidRPr="008451EB">
          <w:rPr>
            <w:rStyle w:val="a6"/>
            <w:color w:val="auto"/>
          </w:rPr>
          <w:t>https://insurancetop.com/markets/cat23</w:t>
        </w:r>
      </w:hyperlink>
      <w:r w:rsidR="009849E7" w:rsidRPr="008451EB">
        <w:t xml:space="preserve"> </w:t>
      </w:r>
    </w:p>
    <w:p w14:paraId="219B328C" w14:textId="77777777" w:rsidR="009849E7" w:rsidRPr="008451EB" w:rsidRDefault="005140D5" w:rsidP="00881570">
      <w:pPr>
        <w:pStyle w:val="a4"/>
        <w:numPr>
          <w:ilvl w:val="0"/>
          <w:numId w:val="46"/>
        </w:numPr>
        <w:ind w:left="0" w:firstLine="709"/>
      </w:pPr>
      <w:r w:rsidRPr="008451EB">
        <w:t>Добровільне медичне страхування в Україні</w:t>
      </w:r>
      <w:r w:rsidRPr="008451EB">
        <w:rPr>
          <w:lang w:val="ru-RU"/>
        </w:rPr>
        <w:t xml:space="preserve">. </w:t>
      </w:r>
      <w:r w:rsidRPr="008451EB">
        <w:rPr>
          <w:shd w:val="clear" w:color="auto" w:fill="FFFFFF"/>
        </w:rPr>
        <w:t>URL:</w:t>
      </w:r>
      <w:r w:rsidRPr="008451EB">
        <w:rPr>
          <w:lang w:val="en-US"/>
        </w:rPr>
        <w:t xml:space="preserve"> </w:t>
      </w:r>
      <w:r w:rsidRPr="008451EB">
        <w:t xml:space="preserve"> </w:t>
      </w:r>
      <w:hyperlink r:id="rId34" w:history="1">
        <w:r w:rsidRPr="008451EB">
          <w:rPr>
            <w:rStyle w:val="a6"/>
            <w:color w:val="auto"/>
          </w:rPr>
          <w:t>https://insurancetop.com/markets/48</w:t>
        </w:r>
      </w:hyperlink>
    </w:p>
    <w:p w14:paraId="59EEDF3A" w14:textId="77777777" w:rsidR="009849E7" w:rsidRPr="008451EB" w:rsidRDefault="007116B5" w:rsidP="00881570">
      <w:pPr>
        <w:pStyle w:val="a4"/>
        <w:numPr>
          <w:ilvl w:val="0"/>
          <w:numId w:val="46"/>
        </w:numPr>
        <w:ind w:left="0" w:firstLine="709"/>
      </w:pPr>
      <w:r w:rsidRPr="008451EB">
        <w:t>Перспективи ринку ДМС в Україні</w:t>
      </w:r>
      <w:r w:rsidRPr="008451EB">
        <w:rPr>
          <w:lang w:val="ru-RU"/>
        </w:rPr>
        <w:t xml:space="preserve">. </w:t>
      </w:r>
      <w:r w:rsidRPr="008451EB">
        <w:rPr>
          <w:shd w:val="clear" w:color="auto" w:fill="FFFFFF"/>
        </w:rPr>
        <w:t>URL:</w:t>
      </w:r>
      <w:r w:rsidRPr="008451EB">
        <w:rPr>
          <w:lang w:val="en-US"/>
        </w:rPr>
        <w:t xml:space="preserve"> </w:t>
      </w:r>
      <w:r w:rsidRPr="008451EB">
        <w:t xml:space="preserve">  </w:t>
      </w:r>
      <w:hyperlink r:id="rId35" w:history="1">
        <w:r w:rsidRPr="008451EB">
          <w:rPr>
            <w:rStyle w:val="a6"/>
            <w:color w:val="auto"/>
          </w:rPr>
          <w:t>https://insurancetop.com/markets/89</w:t>
        </w:r>
      </w:hyperlink>
    </w:p>
    <w:p w14:paraId="3BF6A104" w14:textId="77777777" w:rsidR="009849E7" w:rsidRPr="008451EB" w:rsidRDefault="007116B5" w:rsidP="00881570">
      <w:pPr>
        <w:pStyle w:val="a4"/>
        <w:numPr>
          <w:ilvl w:val="0"/>
          <w:numId w:val="46"/>
        </w:numPr>
        <w:ind w:left="0" w:firstLine="709"/>
      </w:pPr>
      <w:r w:rsidRPr="008451EB">
        <w:t>Як страхові компанії України пройшли 2022 рік?</w:t>
      </w:r>
      <w:r w:rsidRPr="008451EB">
        <w:rPr>
          <w:lang w:val="ru-RU"/>
        </w:rPr>
        <w:t xml:space="preserve">. </w:t>
      </w:r>
      <w:r w:rsidRPr="008451EB">
        <w:rPr>
          <w:shd w:val="clear" w:color="auto" w:fill="FFFFFF"/>
        </w:rPr>
        <w:t>URL:</w:t>
      </w:r>
      <w:r w:rsidRPr="008451EB">
        <w:t xml:space="preserve">  </w:t>
      </w:r>
      <w:hyperlink r:id="rId36" w:history="1">
        <w:r w:rsidRPr="008451EB">
          <w:rPr>
            <w:rStyle w:val="a6"/>
            <w:color w:val="auto"/>
          </w:rPr>
          <w:t>https://insurancetop.com/markets/116</w:t>
        </w:r>
      </w:hyperlink>
    </w:p>
    <w:p w14:paraId="7F8BF456" w14:textId="77777777" w:rsidR="009849E7" w:rsidRPr="008451EB" w:rsidRDefault="009866AE" w:rsidP="00881570">
      <w:pPr>
        <w:pStyle w:val="a4"/>
        <w:numPr>
          <w:ilvl w:val="0"/>
          <w:numId w:val="46"/>
        </w:numPr>
        <w:ind w:left="0" w:firstLine="709"/>
      </w:pPr>
      <w:r w:rsidRPr="008451EB">
        <w:t xml:space="preserve">Закон України: </w:t>
      </w:r>
      <w:r w:rsidR="00294B5A" w:rsidRPr="008451EB">
        <w:t>Про страхування</w:t>
      </w:r>
      <w:r w:rsidRPr="008451EB">
        <w:t xml:space="preserve"> від </w:t>
      </w:r>
      <w:r w:rsidR="00AC3390" w:rsidRPr="008451EB">
        <w:t>07.03.1996</w:t>
      </w:r>
      <w:r w:rsidRPr="008451EB">
        <w:t xml:space="preserve"> № </w:t>
      </w:r>
      <w:r w:rsidR="00294B5A" w:rsidRPr="008451EB">
        <w:t>85/96-ВР</w:t>
      </w:r>
      <w:r w:rsidRPr="008451EB">
        <w:t xml:space="preserve">: станом на </w:t>
      </w:r>
      <w:r w:rsidR="00AC3390" w:rsidRPr="008451EB">
        <w:t>06</w:t>
      </w:r>
      <w:r w:rsidRPr="008451EB">
        <w:t xml:space="preserve"> </w:t>
      </w:r>
      <w:r w:rsidR="00AC3390" w:rsidRPr="008451EB">
        <w:t>травня</w:t>
      </w:r>
      <w:r w:rsidRPr="008451EB">
        <w:t xml:space="preserve"> 202</w:t>
      </w:r>
      <w:r w:rsidR="00AC3390" w:rsidRPr="008451EB">
        <w:t>3</w:t>
      </w:r>
      <w:r w:rsidRPr="008451EB">
        <w:t xml:space="preserve"> р. </w:t>
      </w:r>
      <w:r w:rsidRPr="008451EB">
        <w:rPr>
          <w:shd w:val="clear" w:color="auto" w:fill="FFFFFF"/>
        </w:rPr>
        <w:t>URL:</w:t>
      </w:r>
      <w:r w:rsidRPr="008451EB">
        <w:t xml:space="preserve"> </w:t>
      </w:r>
      <w:hyperlink r:id="rId37" w:anchor="Text" w:history="1">
        <w:r w:rsidRPr="008451EB">
          <w:rPr>
            <w:rStyle w:val="a6"/>
            <w:color w:val="auto"/>
          </w:rPr>
          <w:t>https://zakon.rada.gov.ua/laws/show/85/96-%D0%B2%D1%80#Text</w:t>
        </w:r>
      </w:hyperlink>
    </w:p>
    <w:p w14:paraId="372977EF" w14:textId="77777777" w:rsidR="009849E7" w:rsidRPr="008451EB" w:rsidRDefault="00AC3390" w:rsidP="00881570">
      <w:pPr>
        <w:pStyle w:val="a4"/>
        <w:numPr>
          <w:ilvl w:val="0"/>
          <w:numId w:val="46"/>
        </w:numPr>
        <w:ind w:left="0" w:firstLine="709"/>
      </w:pPr>
      <w:r w:rsidRPr="008451EB">
        <w:t>Все про добровільне медичне страхування в Україні</w:t>
      </w:r>
      <w:r w:rsidRPr="008451EB">
        <w:rPr>
          <w:lang w:val="ru-RU"/>
        </w:rPr>
        <w:t xml:space="preserve">. </w:t>
      </w:r>
      <w:r w:rsidRPr="008451EB">
        <w:rPr>
          <w:shd w:val="clear" w:color="auto" w:fill="FFFFFF"/>
        </w:rPr>
        <w:t>URL:</w:t>
      </w:r>
      <w:r w:rsidRPr="008451EB">
        <w:rPr>
          <w:lang w:val="en-US"/>
        </w:rPr>
        <w:t xml:space="preserve"> </w:t>
      </w:r>
      <w:r w:rsidRPr="008451EB">
        <w:t xml:space="preserve"> </w:t>
      </w:r>
      <w:hyperlink r:id="rId38" w:history="1">
        <w:r w:rsidRPr="008451EB">
          <w:rPr>
            <w:rStyle w:val="a6"/>
            <w:color w:val="auto"/>
          </w:rPr>
          <w:t>https://hotline.finance/ua/articles/vse-pro-dobrovilne-medichne-strahuvannya-v-ukrajini?gad=1&amp;gclid=CjwKCAjwx_eiBhBGEiwA15gLN4cXUIKphKzoit-x-jtvgRsxsEw1y0VmFuKOysAj0T77gmj0c0wqUBoCE3oQAvD_BwE</w:t>
        </w:r>
      </w:hyperlink>
    </w:p>
    <w:p w14:paraId="4CEAECDB" w14:textId="79D58E30" w:rsidR="009849E7" w:rsidRPr="008451EB" w:rsidRDefault="00000000" w:rsidP="00881570">
      <w:pPr>
        <w:pStyle w:val="a4"/>
        <w:numPr>
          <w:ilvl w:val="0"/>
          <w:numId w:val="46"/>
        </w:numPr>
        <w:ind w:left="0" w:firstLine="709"/>
      </w:pPr>
      <w:r>
        <w:rPr>
          <w:b/>
          <w:bCs w:val="0"/>
          <w:noProof/>
        </w:rPr>
        <w:pict w14:anchorId="4160EC64">
          <v:rect id="_x0000_s2056" style="position:absolute;left:0;text-align:left;margin-left:69.65pt;margin-top:0;width:57.95pt;height:28.05pt;z-index:-251644928;visibility:visible;mso-wrap-style:square;mso-width-percent:0;mso-wrap-distance-left:9pt;mso-wrap-distance-top:0;mso-wrap-distance-right:9pt;mso-wrap-distance-bottom:0;mso-position-horizontal:right;mso-position-horizontal-relative:page;mso-position-vertical:bottom;mso-position-vertical-relative:top-margin-area;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" fillcolor="white [3212]" stroked="f" strokeweight="1pt">
            <w10:wrap anchorx="page" anchory="margin"/>
          </v:rect>
        </w:pict>
      </w:r>
      <w:r w:rsidR="003C797C" w:rsidRPr="008451EB">
        <w:t xml:space="preserve">Журавка О. С. </w:t>
      </w:r>
      <w:r w:rsidR="008E0292" w:rsidRPr="008451EB">
        <w:t xml:space="preserve">та ін. Аналіз та прогнозування розвитку ринку добровільного медичного страхування в </w:t>
      </w:r>
      <w:r w:rsidR="006B15AC" w:rsidRPr="008451EB">
        <w:t>У</w:t>
      </w:r>
      <w:r w:rsidR="008E0292" w:rsidRPr="008451EB">
        <w:t>країні</w:t>
      </w:r>
      <w:r w:rsidR="006B15AC" w:rsidRPr="008451EB">
        <w:t>.</w:t>
      </w:r>
      <w:r w:rsidR="005F75D0" w:rsidRPr="008451EB">
        <w:t xml:space="preserve"> Вісник СумДУ. Серія </w:t>
      </w:r>
      <w:r w:rsidR="00B23660">
        <w:t>«</w:t>
      </w:r>
      <w:r w:rsidR="005F75D0" w:rsidRPr="008451EB">
        <w:t>Економіка</w:t>
      </w:r>
      <w:r w:rsidR="00B23660">
        <w:t>»</w:t>
      </w:r>
      <w:r w:rsidR="005F75D0" w:rsidRPr="008451EB">
        <w:t>, № 2,</w:t>
      </w:r>
      <w:r w:rsidR="006B15AC" w:rsidRPr="008451EB">
        <w:t xml:space="preserve"> 2022.</w:t>
      </w:r>
    </w:p>
    <w:p w14:paraId="6B8D7003" w14:textId="77777777" w:rsidR="009849E7" w:rsidRPr="008451EB" w:rsidRDefault="005F75D0" w:rsidP="00881570">
      <w:pPr>
        <w:pStyle w:val="a4"/>
        <w:numPr>
          <w:ilvl w:val="0"/>
          <w:numId w:val="46"/>
        </w:numPr>
        <w:ind w:left="0" w:firstLine="709"/>
      </w:pPr>
      <w:r w:rsidRPr="008451EB">
        <w:lastRenderedPageBreak/>
        <w:t>Статистика страхового ринку України</w:t>
      </w:r>
      <w:r w:rsidRPr="008451EB">
        <w:rPr>
          <w:lang w:val="ru-RU"/>
        </w:rPr>
        <w:t xml:space="preserve">. </w:t>
      </w:r>
      <w:r w:rsidRPr="008451EB">
        <w:rPr>
          <w:shd w:val="clear" w:color="auto" w:fill="FFFFFF"/>
        </w:rPr>
        <w:t>URL:</w:t>
      </w:r>
      <w:r w:rsidRPr="008451EB">
        <w:rPr>
          <w:lang w:val="ru-RU"/>
        </w:rPr>
        <w:t xml:space="preserve"> </w:t>
      </w:r>
      <w:r w:rsidRPr="008451EB">
        <w:t xml:space="preserve">  </w:t>
      </w:r>
      <w:hyperlink r:id="rId39" w:history="1">
        <w:r w:rsidRPr="008451EB">
          <w:rPr>
            <w:rStyle w:val="a6"/>
            <w:color w:val="auto"/>
          </w:rPr>
          <w:t>https://forinsurer.com/stat</w:t>
        </w:r>
      </w:hyperlink>
    </w:p>
    <w:p w14:paraId="2C0F16DB" w14:textId="77777777" w:rsidR="009849E7" w:rsidRPr="008451EB" w:rsidRDefault="00400DE6" w:rsidP="00881570">
      <w:pPr>
        <w:pStyle w:val="a4"/>
        <w:numPr>
          <w:ilvl w:val="0"/>
          <w:numId w:val="46"/>
        </w:numPr>
        <w:ind w:left="0" w:firstLine="709"/>
      </w:pPr>
      <w:r w:rsidRPr="008451EB">
        <w:t>Global Commercial P&amp;C Insurance Sector and its Competitive Structure</w:t>
      </w:r>
      <w:r w:rsidR="002C2B01" w:rsidRPr="008451EB">
        <w:t xml:space="preserve">. </w:t>
      </w:r>
      <w:r w:rsidR="002C2B01" w:rsidRPr="008451EB">
        <w:rPr>
          <w:shd w:val="clear" w:color="auto" w:fill="FFFFFF"/>
        </w:rPr>
        <w:t xml:space="preserve">URL: </w:t>
      </w:r>
      <w:hyperlink r:id="rId40" w:history="1">
        <w:r w:rsidRPr="008451EB">
          <w:rPr>
            <w:rStyle w:val="a6"/>
            <w:color w:val="auto"/>
          </w:rPr>
          <w:t>https://beinsure.com/global-commercial-pc-insurance-sector-and-its-competitive-structure/</w:t>
        </w:r>
      </w:hyperlink>
      <w:r w:rsidRPr="008451EB">
        <w:rPr>
          <w:lang w:val="en-US"/>
        </w:rPr>
        <w:t xml:space="preserve"> </w:t>
      </w:r>
    </w:p>
    <w:p w14:paraId="59EC9B76" w14:textId="77777777" w:rsidR="009849E7" w:rsidRPr="008451EB" w:rsidRDefault="00F7407C" w:rsidP="00881570">
      <w:pPr>
        <w:pStyle w:val="a4"/>
        <w:numPr>
          <w:ilvl w:val="0"/>
          <w:numId w:val="46"/>
        </w:numPr>
        <w:ind w:left="0" w:firstLine="709"/>
        <w:rPr>
          <w:u w:val="single"/>
        </w:rPr>
      </w:pPr>
      <w:r w:rsidRPr="008451EB">
        <w:t>Комплекс маркетингових комунікацій</w:t>
      </w:r>
      <w:r w:rsidRPr="008451EB">
        <w:rPr>
          <w:lang w:val="ru-RU"/>
        </w:rPr>
        <w:t xml:space="preserve">. </w:t>
      </w:r>
      <w:r w:rsidRPr="008451EB">
        <w:rPr>
          <w:shd w:val="clear" w:color="auto" w:fill="FFFFFF"/>
        </w:rPr>
        <w:t>URL:</w:t>
      </w:r>
      <w:r w:rsidRPr="008451EB">
        <w:rPr>
          <w:lang w:val="ru-RU"/>
        </w:rPr>
        <w:t xml:space="preserve"> </w:t>
      </w:r>
      <w:r w:rsidRPr="008451EB">
        <w:t xml:space="preserve"> </w:t>
      </w:r>
      <w:hyperlink r:id="rId41" w:history="1">
        <w:r w:rsidR="009849E7" w:rsidRPr="008451EB">
          <w:rPr>
            <w:rStyle w:val="a6"/>
            <w:color w:val="auto"/>
          </w:rPr>
          <w:t>https://msn.khmnu.edu.ua/pluginfile.php/198000/mod_resource/content/0/%D1%82%D0%B5%D0%BC%D0%B09.pdf</w:t>
        </w:r>
      </w:hyperlink>
    </w:p>
    <w:p w14:paraId="6514D7C7" w14:textId="77777777" w:rsidR="009849E7" w:rsidRPr="008451EB" w:rsidRDefault="00F7407C" w:rsidP="00881570">
      <w:pPr>
        <w:pStyle w:val="a4"/>
        <w:numPr>
          <w:ilvl w:val="0"/>
          <w:numId w:val="46"/>
        </w:numPr>
        <w:ind w:left="0" w:firstLine="709"/>
      </w:pPr>
      <w:r w:rsidRPr="008451EB">
        <w:t>Новий закон для ринку страхування – що зміниться для компаній та споживачів їхніх послуг</w:t>
      </w:r>
      <w:r w:rsidRPr="008451EB">
        <w:rPr>
          <w:lang w:val="ru-RU"/>
        </w:rPr>
        <w:t xml:space="preserve">. </w:t>
      </w:r>
      <w:r w:rsidRPr="008451EB">
        <w:rPr>
          <w:shd w:val="clear" w:color="auto" w:fill="FFFFFF"/>
        </w:rPr>
        <w:t>URL:</w:t>
      </w:r>
      <w:r w:rsidRPr="008451EB">
        <w:rPr>
          <w:lang w:val="en-US"/>
        </w:rPr>
        <w:t xml:space="preserve"> </w:t>
      </w:r>
      <w:r w:rsidRPr="008451EB">
        <w:t xml:space="preserve"> </w:t>
      </w:r>
      <w:hyperlink r:id="rId42" w:history="1">
        <w:r w:rsidR="009849E7" w:rsidRPr="008451EB">
          <w:rPr>
            <w:rStyle w:val="a6"/>
            <w:color w:val="auto"/>
          </w:rPr>
          <w:t>https://bank.gov.ua/ua/news/all/noviy-zakon-dlya-rinku-strahuvannya--scho-zminitsya-dlya-kompaniy-ta-spojivachiv-yihnih-poslug</w:t>
        </w:r>
      </w:hyperlink>
    </w:p>
    <w:p w14:paraId="6BA6EC4B" w14:textId="77777777" w:rsidR="009849E7" w:rsidRPr="008451EB" w:rsidRDefault="00F7407C" w:rsidP="00881570">
      <w:pPr>
        <w:pStyle w:val="a4"/>
        <w:numPr>
          <w:ilvl w:val="0"/>
          <w:numId w:val="46"/>
        </w:numPr>
        <w:ind w:left="0" w:firstLine="709"/>
      </w:pPr>
      <w:r w:rsidRPr="008451EB">
        <w:t>Як забезпечити економічне зростання в умовах війни</w:t>
      </w:r>
      <w:r w:rsidRPr="008451EB">
        <w:rPr>
          <w:lang w:val="ru-RU"/>
        </w:rPr>
        <w:t xml:space="preserve">. </w:t>
      </w:r>
      <w:r w:rsidRPr="008451EB">
        <w:rPr>
          <w:shd w:val="clear" w:color="auto" w:fill="FFFFFF"/>
        </w:rPr>
        <w:t>URL:</w:t>
      </w:r>
      <w:r w:rsidRPr="008451EB">
        <w:rPr>
          <w:lang w:val="en-US"/>
        </w:rPr>
        <w:t xml:space="preserve"> </w:t>
      </w:r>
      <w:r w:rsidRPr="008451EB">
        <w:t xml:space="preserve"> </w:t>
      </w:r>
      <w:hyperlink r:id="rId43" w:history="1">
        <w:r w:rsidR="009849E7" w:rsidRPr="008451EB">
          <w:rPr>
            <w:rStyle w:val="a6"/>
            <w:color w:val="auto"/>
          </w:rPr>
          <w:t>https://www.epravda.com.ua/columns/2023/03/3/697664/</w:t>
        </w:r>
      </w:hyperlink>
    </w:p>
    <w:p w14:paraId="7DC3F4E0" w14:textId="77777777" w:rsidR="009849E7" w:rsidRPr="008451EB" w:rsidRDefault="005541FA" w:rsidP="00881570">
      <w:pPr>
        <w:pStyle w:val="a4"/>
        <w:numPr>
          <w:ilvl w:val="0"/>
          <w:numId w:val="46"/>
        </w:numPr>
        <w:ind w:left="0" w:firstLine="709"/>
      </w:pPr>
      <w:r w:rsidRPr="008451EB">
        <w:t>Оцінка монетарної політики НБУ у 2022 році</w:t>
      </w:r>
      <w:r w:rsidRPr="008451EB">
        <w:rPr>
          <w:lang w:val="ru-RU"/>
        </w:rPr>
        <w:t xml:space="preserve">. </w:t>
      </w:r>
      <w:r w:rsidRPr="008451EB">
        <w:rPr>
          <w:shd w:val="clear" w:color="auto" w:fill="FFFFFF"/>
        </w:rPr>
        <w:t>URL:</w:t>
      </w:r>
      <w:r w:rsidRPr="008451EB">
        <w:rPr>
          <w:lang w:val="en-US"/>
        </w:rPr>
        <w:t xml:space="preserve"> </w:t>
      </w:r>
      <w:r w:rsidRPr="008451EB">
        <w:t xml:space="preserve"> </w:t>
      </w:r>
      <w:hyperlink r:id="rId44" w:history="1">
        <w:r w:rsidR="009849E7" w:rsidRPr="008451EB">
          <w:rPr>
            <w:rStyle w:val="a6"/>
            <w:color w:val="auto"/>
          </w:rPr>
          <w:t>https://voxukraine.org/otsinka-monetarnoyi-polityky-nbu-u-2022-rotsi</w:t>
        </w:r>
      </w:hyperlink>
    </w:p>
    <w:p w14:paraId="61962A7C" w14:textId="77777777" w:rsidR="009849E7" w:rsidRPr="008451EB" w:rsidRDefault="005541FA" w:rsidP="00881570">
      <w:pPr>
        <w:pStyle w:val="a4"/>
        <w:numPr>
          <w:ilvl w:val="0"/>
          <w:numId w:val="46"/>
        </w:numPr>
        <w:ind w:left="0" w:firstLine="709"/>
      </w:pPr>
      <w:r w:rsidRPr="008451EB">
        <w:t>Коментар Національного банку щодо рівня інфляції в квітні 2023 року</w:t>
      </w:r>
      <w:r w:rsidRPr="008451EB">
        <w:rPr>
          <w:lang w:val="ru-RU"/>
        </w:rPr>
        <w:t xml:space="preserve">. </w:t>
      </w:r>
      <w:r w:rsidRPr="008451EB">
        <w:rPr>
          <w:shd w:val="clear" w:color="auto" w:fill="FFFFFF"/>
        </w:rPr>
        <w:t>URL:</w:t>
      </w:r>
      <w:r w:rsidRPr="008451EB">
        <w:rPr>
          <w:lang w:val="en-US"/>
        </w:rPr>
        <w:t xml:space="preserve"> </w:t>
      </w:r>
      <w:r w:rsidRPr="008451EB">
        <w:t xml:space="preserve"> </w:t>
      </w:r>
      <w:hyperlink r:id="rId45" w:history="1">
        <w:r w:rsidR="009849E7" w:rsidRPr="008451EB">
          <w:rPr>
            <w:rStyle w:val="a6"/>
            <w:color w:val="auto"/>
          </w:rPr>
          <w:t>https://bank.gov.ua/ua/news/all/komentar-natsionalnogo-banku-schodo-rivnya-inflyatsiyi-v-kvitni-2023-roku</w:t>
        </w:r>
      </w:hyperlink>
    </w:p>
    <w:p w14:paraId="58E8D3A7" w14:textId="5155F86A" w:rsidR="009849E7" w:rsidRPr="008451EB" w:rsidRDefault="005541FA" w:rsidP="00881570">
      <w:pPr>
        <w:pStyle w:val="a4"/>
        <w:numPr>
          <w:ilvl w:val="0"/>
          <w:numId w:val="46"/>
        </w:numPr>
        <w:ind w:left="0" w:firstLine="709"/>
      </w:pPr>
      <w:r w:rsidRPr="008451EB">
        <w:t xml:space="preserve">Національний банк України анулював ліцензію ПрАТ </w:t>
      </w:r>
      <w:r w:rsidR="00B23660">
        <w:t>«</w:t>
      </w:r>
      <w:r w:rsidRPr="008451EB">
        <w:t xml:space="preserve">СК </w:t>
      </w:r>
      <w:r w:rsidR="00B23660">
        <w:t>«</w:t>
      </w:r>
      <w:r w:rsidRPr="008451EB">
        <w:t>ПРОВІДНА</w:t>
      </w:r>
      <w:r w:rsidR="00B23660">
        <w:t>»</w:t>
      </w:r>
      <w:r w:rsidRPr="008451EB">
        <w:t xml:space="preserve"> на здійснення обов’язкового страхування цивільно-правової відповідальності власників наземних транспортних засобів. </w:t>
      </w:r>
      <w:r w:rsidRPr="008451EB">
        <w:rPr>
          <w:shd w:val="clear" w:color="auto" w:fill="FFFFFF"/>
        </w:rPr>
        <w:t>URL:</w:t>
      </w:r>
      <w:r w:rsidRPr="00FE331B">
        <w:t xml:space="preserve"> </w:t>
      </w:r>
      <w:r w:rsidRPr="008451EB">
        <w:t xml:space="preserve"> </w:t>
      </w:r>
      <w:hyperlink r:id="rId46" w:history="1">
        <w:r w:rsidR="009849E7" w:rsidRPr="008451EB">
          <w:rPr>
            <w:rStyle w:val="a6"/>
            <w:color w:val="auto"/>
          </w:rPr>
          <w:t>https://mtsbu.ua/ua/presscenter/news/172373/</w:t>
        </w:r>
      </w:hyperlink>
    </w:p>
    <w:p w14:paraId="770C8A20" w14:textId="77777777" w:rsidR="009849E7" w:rsidRPr="008451EB" w:rsidRDefault="00755239" w:rsidP="00881570">
      <w:pPr>
        <w:pStyle w:val="a4"/>
        <w:numPr>
          <w:ilvl w:val="0"/>
          <w:numId w:val="46"/>
        </w:numPr>
        <w:ind w:left="0" w:firstLine="709"/>
      </w:pPr>
      <w:r w:rsidRPr="008451EB">
        <w:t>А. М. Прилуцький</w:t>
      </w:r>
      <w:r w:rsidR="00924A94" w:rsidRPr="008451EB">
        <w:t>. Стан та перспективи добровільного медичного страхування в Україні</w:t>
      </w:r>
      <w:r w:rsidR="005541FA" w:rsidRPr="008451EB">
        <w:rPr>
          <w:lang w:val="ru-RU"/>
        </w:rPr>
        <w:t>.</w:t>
      </w:r>
      <w:r w:rsidR="00924A94" w:rsidRPr="008451EB">
        <w:rPr>
          <w:lang w:val="ru-RU"/>
        </w:rPr>
        <w:t xml:space="preserve"> </w:t>
      </w:r>
      <w:r w:rsidRPr="008451EB">
        <w:t>Вінницький національний аграрний університет</w:t>
      </w:r>
      <w:r w:rsidR="00924A94" w:rsidRPr="008451EB">
        <w:t>, 20</w:t>
      </w:r>
      <w:r w:rsidRPr="008451EB">
        <w:t>19</w:t>
      </w:r>
      <w:r w:rsidR="00924A94" w:rsidRPr="008451EB">
        <w:t>.</w:t>
      </w:r>
      <w:r w:rsidR="005541FA" w:rsidRPr="008451EB">
        <w:rPr>
          <w:lang w:val="ru-RU"/>
        </w:rPr>
        <w:t xml:space="preserve"> </w:t>
      </w:r>
      <w:r w:rsidR="005541FA" w:rsidRPr="008451EB">
        <w:rPr>
          <w:shd w:val="clear" w:color="auto" w:fill="FFFFFF"/>
        </w:rPr>
        <w:t>URL:</w:t>
      </w:r>
      <w:r w:rsidR="005541FA" w:rsidRPr="008451EB">
        <w:rPr>
          <w:lang w:val="ru-RU"/>
        </w:rPr>
        <w:t xml:space="preserve"> </w:t>
      </w:r>
      <w:r w:rsidR="005541FA" w:rsidRPr="008451EB">
        <w:t xml:space="preserve"> </w:t>
      </w:r>
      <w:hyperlink r:id="rId47" w:history="1">
        <w:r w:rsidR="009849E7" w:rsidRPr="008451EB">
          <w:rPr>
            <w:rStyle w:val="a6"/>
            <w:color w:val="auto"/>
          </w:rPr>
          <w:t>http://www.economy.nayka.com.ua/pdf/12_2019/105.pdf</w:t>
        </w:r>
      </w:hyperlink>
    </w:p>
    <w:p w14:paraId="371BF35F" w14:textId="77777777" w:rsidR="009849E7" w:rsidRPr="008451EB" w:rsidRDefault="00000000" w:rsidP="00881570">
      <w:pPr>
        <w:pStyle w:val="a4"/>
        <w:numPr>
          <w:ilvl w:val="0"/>
          <w:numId w:val="46"/>
        </w:numPr>
        <w:ind w:left="0" w:firstLine="709"/>
      </w:pPr>
      <w:r>
        <w:rPr>
          <w:b/>
          <w:bCs w:val="0"/>
          <w:noProof/>
        </w:rPr>
        <w:pict w14:anchorId="3E59A161">
          <v:rect id="_x0000_s2055" style="position:absolute;left:0;text-align:left;margin-left:69.65pt;margin-top:30.05pt;width:57.95pt;height:28.05pt;z-index:-251642880;visibility:visible;mso-wrap-style:square;mso-width-percent:0;mso-wrap-distance-left:9pt;mso-wrap-distance-top:0;mso-wrap-distance-right:9pt;mso-wrap-distance-bottom:0;mso-position-horizontal:right;mso-position-horizontal-relative:page;mso-position-vertical:absolute;mso-position-vertical-relative:page;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" fillcolor="white [3212]" stroked="f" strokeweight="1pt">
            <w10:wrap anchorx="page" anchory="page"/>
          </v:rect>
        </w:pict>
      </w:r>
      <w:r w:rsidR="00755239" w:rsidRPr="008451EB">
        <w:rPr>
          <w:lang w:val="ru-RU"/>
        </w:rPr>
        <w:t>Наскільки масштабною буде демографічна криза в Україні і як повернути біженців</w:t>
      </w:r>
      <w:r w:rsidR="005541FA" w:rsidRPr="008451EB">
        <w:rPr>
          <w:lang w:val="ru-RU"/>
        </w:rPr>
        <w:t xml:space="preserve">. </w:t>
      </w:r>
      <w:r w:rsidR="005541FA" w:rsidRPr="008451EB">
        <w:rPr>
          <w:shd w:val="clear" w:color="auto" w:fill="FFFFFF"/>
        </w:rPr>
        <w:t>URL:</w:t>
      </w:r>
      <w:r w:rsidR="005541FA" w:rsidRPr="008451EB">
        <w:rPr>
          <w:lang w:val="en-US"/>
        </w:rPr>
        <w:t xml:space="preserve"> </w:t>
      </w:r>
      <w:r w:rsidR="005541FA" w:rsidRPr="008451EB">
        <w:t xml:space="preserve"> </w:t>
      </w:r>
      <w:hyperlink r:id="rId48" w:history="1">
        <w:r w:rsidR="009849E7" w:rsidRPr="008451EB">
          <w:rPr>
            <w:rStyle w:val="a6"/>
            <w:color w:val="auto"/>
          </w:rPr>
          <w:t>https://texty.org.ua/fragments/109074/yakym-ye-masshtab-majbutnoyi-demohrafichnoyi-kryzy-v-ukrayini/</w:t>
        </w:r>
      </w:hyperlink>
    </w:p>
    <w:p w14:paraId="46546631" w14:textId="77777777" w:rsidR="009849E7" w:rsidRPr="008451EB" w:rsidRDefault="007D6D84" w:rsidP="00881570">
      <w:pPr>
        <w:pStyle w:val="a4"/>
        <w:numPr>
          <w:ilvl w:val="0"/>
          <w:numId w:val="46"/>
        </w:numPr>
        <w:ind w:left="0" w:firstLine="709"/>
      </w:pPr>
      <w:r w:rsidRPr="008451EB">
        <w:t>Портал оперативних даних. Ситуація з біженцями України</w:t>
      </w:r>
      <w:r w:rsidR="005541FA" w:rsidRPr="008451EB">
        <w:rPr>
          <w:lang w:val="ru-RU"/>
        </w:rPr>
        <w:t xml:space="preserve">. </w:t>
      </w:r>
      <w:r w:rsidR="005541FA" w:rsidRPr="008451EB">
        <w:rPr>
          <w:shd w:val="clear" w:color="auto" w:fill="FFFFFF"/>
        </w:rPr>
        <w:t>URL:</w:t>
      </w:r>
      <w:r w:rsidR="005541FA" w:rsidRPr="008451EB">
        <w:rPr>
          <w:lang w:val="en-US"/>
        </w:rPr>
        <w:t xml:space="preserve"> </w:t>
      </w:r>
      <w:r w:rsidR="005541FA" w:rsidRPr="008451EB">
        <w:t xml:space="preserve"> </w:t>
      </w:r>
      <w:hyperlink r:id="rId49" w:history="1">
        <w:r w:rsidR="009849E7" w:rsidRPr="008451EB">
          <w:rPr>
            <w:rStyle w:val="a6"/>
            <w:color w:val="auto"/>
          </w:rPr>
          <w:t>https://data2.unhcr.org/en/situations/ukraine</w:t>
        </w:r>
      </w:hyperlink>
    </w:p>
    <w:p w14:paraId="2EE1481C" w14:textId="77777777" w:rsidR="009849E7" w:rsidRPr="008451EB" w:rsidRDefault="0012325A" w:rsidP="00881570">
      <w:pPr>
        <w:pStyle w:val="a4"/>
        <w:numPr>
          <w:ilvl w:val="0"/>
          <w:numId w:val="46"/>
        </w:numPr>
        <w:ind w:left="0" w:firstLine="709"/>
      </w:pPr>
      <w:r w:rsidRPr="008451EB">
        <w:lastRenderedPageBreak/>
        <w:t xml:space="preserve">Гуманітарна допомога від </w:t>
      </w:r>
      <w:r w:rsidRPr="008451EB">
        <w:rPr>
          <w:lang w:val="en-US"/>
        </w:rPr>
        <w:t>SOS</w:t>
      </w:r>
      <w:r w:rsidRPr="008451EB">
        <w:t xml:space="preserve"> </w:t>
      </w:r>
      <w:r w:rsidRPr="008451EB">
        <w:rPr>
          <w:lang w:val="en-US"/>
        </w:rPr>
        <w:t>Montpellier</w:t>
      </w:r>
      <w:r w:rsidRPr="008451EB">
        <w:t xml:space="preserve"> </w:t>
      </w:r>
      <w:r w:rsidRPr="008451EB">
        <w:rPr>
          <w:lang w:val="en-US"/>
        </w:rPr>
        <w:t>Ukraine</w:t>
      </w:r>
      <w:r w:rsidRPr="008451EB">
        <w:t xml:space="preserve"> та СК Країна</w:t>
      </w:r>
      <w:r w:rsidR="00755239" w:rsidRPr="008451EB">
        <w:t xml:space="preserve">. </w:t>
      </w:r>
      <w:r w:rsidR="00755239" w:rsidRPr="008451EB">
        <w:rPr>
          <w:shd w:val="clear" w:color="auto" w:fill="FFFFFF"/>
        </w:rPr>
        <w:t>URL:</w:t>
      </w:r>
      <w:r w:rsidR="00755239" w:rsidRPr="008451EB">
        <w:rPr>
          <w:lang w:val="en-US"/>
        </w:rPr>
        <w:t xml:space="preserve"> </w:t>
      </w:r>
      <w:r w:rsidR="00755239" w:rsidRPr="008451EB">
        <w:t xml:space="preserve"> </w:t>
      </w:r>
      <w:hyperlink r:id="rId50" w:history="1">
        <w:r w:rsidR="009849E7" w:rsidRPr="008451EB">
          <w:rPr>
            <w:rStyle w:val="a6"/>
            <w:color w:val="auto"/>
          </w:rPr>
          <w:t>https://krayina.com/blog/news/gumanitarna-dopomoga-vid-sos-montpellier-ukraine-ta-sk-kraina</w:t>
        </w:r>
      </w:hyperlink>
    </w:p>
    <w:p w14:paraId="139819A4" w14:textId="77777777" w:rsidR="009849E7" w:rsidRPr="008451EB" w:rsidRDefault="0012325A" w:rsidP="00881570">
      <w:pPr>
        <w:pStyle w:val="a4"/>
        <w:numPr>
          <w:ilvl w:val="0"/>
          <w:numId w:val="46"/>
        </w:numPr>
        <w:ind w:left="0" w:firstLine="709"/>
      </w:pPr>
      <w:r w:rsidRPr="008451EB">
        <w:t>Індекс Герфіндаля — Гіршмана</w:t>
      </w:r>
      <w:r w:rsidR="00755239" w:rsidRPr="008451EB">
        <w:t xml:space="preserve">. </w:t>
      </w:r>
      <w:r w:rsidR="00755239" w:rsidRPr="008451EB">
        <w:rPr>
          <w:shd w:val="clear" w:color="auto" w:fill="FFFFFF"/>
        </w:rPr>
        <w:t>URL:</w:t>
      </w:r>
      <w:r w:rsidR="00755239" w:rsidRPr="008451EB">
        <w:t xml:space="preserve">  </w:t>
      </w:r>
      <w:hyperlink r:id="rId51" w:history="1">
        <w:r w:rsidR="009849E7" w:rsidRPr="008451EB">
          <w:rPr>
            <w:rStyle w:val="a6"/>
            <w:color w:val="auto"/>
          </w:rPr>
          <w:t>https://uk.wikipedia.org/wiki/%D0%86%D0%BD%D0%B4%D0%B5%D0%BA%D1%81_%D0%93%D0%B5%D1%80%D1%84%D1%96%D0%BD%D0%B4%D0%B0%D0%BB%D1%8F_%E2%80%94_%D0%93%D1%96%D1%80%D1%88%D0%BC%D0%B0%D0%BD%D0%B0</w:t>
        </w:r>
      </w:hyperlink>
    </w:p>
    <w:p w14:paraId="4D1C5649" w14:textId="16431E14" w:rsidR="009849E7" w:rsidRPr="008451EB" w:rsidRDefault="0012325A" w:rsidP="00881570">
      <w:pPr>
        <w:pStyle w:val="a4"/>
        <w:numPr>
          <w:ilvl w:val="0"/>
          <w:numId w:val="46"/>
        </w:numPr>
        <w:ind w:left="0" w:firstLine="709"/>
      </w:pPr>
      <w:r w:rsidRPr="008451EB">
        <w:t xml:space="preserve">Офіційний сайт </w:t>
      </w:r>
      <w:r w:rsidR="004F74B0" w:rsidRPr="008451EB">
        <w:t xml:space="preserve">страхової компанії </w:t>
      </w:r>
      <w:r w:rsidR="00B23660">
        <w:t>«</w:t>
      </w:r>
      <w:r w:rsidR="004F74B0" w:rsidRPr="008451EB">
        <w:t>УНІКА</w:t>
      </w:r>
      <w:r w:rsidR="00B23660">
        <w:t>»</w:t>
      </w:r>
      <w:r w:rsidR="004F74B0" w:rsidRPr="008451EB">
        <w:t xml:space="preserve">. </w:t>
      </w:r>
      <w:r w:rsidR="00755239" w:rsidRPr="008451EB">
        <w:rPr>
          <w:shd w:val="clear" w:color="auto" w:fill="FFFFFF"/>
        </w:rPr>
        <w:t>URL:</w:t>
      </w:r>
      <w:r w:rsidR="00755239" w:rsidRPr="008451EB">
        <w:t xml:space="preserve">  </w:t>
      </w:r>
      <w:hyperlink r:id="rId52" w:history="1">
        <w:r w:rsidR="009849E7" w:rsidRPr="008451EB">
          <w:rPr>
            <w:rStyle w:val="a6"/>
            <w:color w:val="auto"/>
          </w:rPr>
          <w:t>https://uniqa.ua/</w:t>
        </w:r>
      </w:hyperlink>
    </w:p>
    <w:p w14:paraId="532700B7" w14:textId="2CFE0CA4" w:rsidR="009849E7" w:rsidRPr="008451EB" w:rsidRDefault="004F74B0" w:rsidP="00881570">
      <w:pPr>
        <w:pStyle w:val="a4"/>
        <w:numPr>
          <w:ilvl w:val="0"/>
          <w:numId w:val="46"/>
        </w:numPr>
        <w:ind w:left="0" w:firstLine="709"/>
        <w:rPr>
          <w:rStyle w:val="a6"/>
          <w:color w:val="auto"/>
        </w:rPr>
      </w:pPr>
      <w:r w:rsidRPr="008451EB">
        <w:t xml:space="preserve">Офіційний сайт страхової компанії </w:t>
      </w:r>
      <w:r w:rsidR="00B23660">
        <w:t>«</w:t>
      </w:r>
      <w:r w:rsidRPr="008451EB">
        <w:t>Універсальна</w:t>
      </w:r>
      <w:r w:rsidR="00B23660">
        <w:t>»</w:t>
      </w:r>
      <w:r w:rsidRPr="008451EB">
        <w:t>.</w:t>
      </w:r>
      <w:r w:rsidR="00755239" w:rsidRPr="008451EB">
        <w:t xml:space="preserve"> </w:t>
      </w:r>
      <w:r w:rsidR="00755239" w:rsidRPr="008451EB">
        <w:rPr>
          <w:shd w:val="clear" w:color="auto" w:fill="FFFFFF"/>
        </w:rPr>
        <w:t>URL:</w:t>
      </w:r>
      <w:r w:rsidR="00755239" w:rsidRPr="008451EB">
        <w:t xml:space="preserve">  </w:t>
      </w:r>
      <w:hyperlink r:id="rId53" w:history="1">
        <w:r w:rsidR="009849E7" w:rsidRPr="008451EB">
          <w:rPr>
            <w:rStyle w:val="a6"/>
            <w:color w:val="auto"/>
          </w:rPr>
          <w:t>https://universalna.com/</w:t>
        </w:r>
      </w:hyperlink>
    </w:p>
    <w:p w14:paraId="1A53504A" w14:textId="6402FDC4" w:rsidR="009849E7" w:rsidRPr="008451EB" w:rsidRDefault="00B605B8" w:rsidP="00881570">
      <w:pPr>
        <w:pStyle w:val="a4"/>
        <w:numPr>
          <w:ilvl w:val="0"/>
          <w:numId w:val="46"/>
        </w:numPr>
        <w:ind w:left="0" w:firstLine="709"/>
      </w:pPr>
      <w:r w:rsidRPr="008451EB">
        <w:t>О. В. Зозульов, К. В. Костянчук. Дослідження доцільності виведення на ринок нового товару</w:t>
      </w:r>
      <w:r w:rsidR="00755239" w:rsidRPr="008451EB">
        <w:rPr>
          <w:lang w:val="ru-RU"/>
        </w:rPr>
        <w:t>.</w:t>
      </w:r>
      <w:r w:rsidRPr="008451EB">
        <w:t xml:space="preserve"> Національний технічний університет України </w:t>
      </w:r>
      <w:r w:rsidR="00B23660">
        <w:t>«</w:t>
      </w:r>
      <w:r w:rsidRPr="008451EB">
        <w:t>Київський політехнічний інститут імені Ігоря Сікорського</w:t>
      </w:r>
      <w:r w:rsidR="00B23660">
        <w:t>»</w:t>
      </w:r>
      <w:r w:rsidRPr="008451EB">
        <w:t>, 2018.</w:t>
      </w:r>
      <w:r w:rsidR="00755239" w:rsidRPr="008451EB">
        <w:t xml:space="preserve"> </w:t>
      </w:r>
      <w:r w:rsidR="00755239" w:rsidRPr="008451EB">
        <w:rPr>
          <w:shd w:val="clear" w:color="auto" w:fill="FFFFFF"/>
        </w:rPr>
        <w:t>URL:</w:t>
      </w:r>
      <w:r w:rsidR="00755239" w:rsidRPr="008451EB">
        <w:t xml:space="preserve">  </w:t>
      </w:r>
      <w:hyperlink r:id="rId54" w:history="1">
        <w:r w:rsidR="009849E7" w:rsidRPr="008451EB">
          <w:rPr>
            <w:rStyle w:val="a6"/>
            <w:color w:val="auto"/>
          </w:rPr>
          <w:t>https://ela.kpi.ua/bitstream/123456789/33535/2/Doslidzhennia.pdf</w:t>
        </w:r>
      </w:hyperlink>
      <w:r w:rsidR="009849E7" w:rsidRPr="008451EB">
        <w:t xml:space="preserve"> </w:t>
      </w:r>
    </w:p>
    <w:p w14:paraId="093BD844" w14:textId="44306B41" w:rsidR="009849E7" w:rsidRPr="008451EB" w:rsidRDefault="00782C65" w:rsidP="00881570">
      <w:pPr>
        <w:pStyle w:val="a4"/>
        <w:numPr>
          <w:ilvl w:val="0"/>
          <w:numId w:val="46"/>
        </w:numPr>
        <w:ind w:left="0" w:firstLine="709"/>
      </w:pPr>
      <w:r w:rsidRPr="008451EB">
        <w:t xml:space="preserve">Сервіс </w:t>
      </w:r>
      <w:r w:rsidR="00B23660">
        <w:t>«</w:t>
      </w:r>
      <w:r w:rsidRPr="008451EB">
        <w:t>Букліб</w:t>
      </w:r>
      <w:r w:rsidR="00B23660">
        <w:t>»</w:t>
      </w:r>
      <w:r w:rsidRPr="008451EB">
        <w:t>. Обґрунтування доцільності проекту</w:t>
      </w:r>
      <w:r w:rsidR="00755239" w:rsidRPr="008451EB">
        <w:t xml:space="preserve">. </w:t>
      </w:r>
      <w:r w:rsidR="00755239" w:rsidRPr="008451EB">
        <w:rPr>
          <w:shd w:val="clear" w:color="auto" w:fill="FFFFFF"/>
        </w:rPr>
        <w:t>URL:</w:t>
      </w:r>
      <w:r w:rsidR="00755239" w:rsidRPr="008451EB">
        <w:rPr>
          <w:lang w:val="en-US"/>
        </w:rPr>
        <w:t xml:space="preserve"> </w:t>
      </w:r>
      <w:r w:rsidR="00755239" w:rsidRPr="008451EB">
        <w:t xml:space="preserve"> </w:t>
      </w:r>
      <w:hyperlink r:id="rId55" w:history="1">
        <w:r w:rsidR="009849E7" w:rsidRPr="008451EB">
          <w:rPr>
            <w:rStyle w:val="a6"/>
            <w:color w:val="auto"/>
          </w:rPr>
          <w:t>https://buklib.net/books/22765/</w:t>
        </w:r>
      </w:hyperlink>
      <w:r w:rsidR="009849E7" w:rsidRPr="008451EB">
        <w:t xml:space="preserve"> </w:t>
      </w:r>
    </w:p>
    <w:p w14:paraId="57E450B7" w14:textId="77777777" w:rsidR="009849E7" w:rsidRPr="008451EB" w:rsidRDefault="00755239" w:rsidP="00881570">
      <w:pPr>
        <w:pStyle w:val="a4"/>
        <w:numPr>
          <w:ilvl w:val="0"/>
          <w:numId w:val="46"/>
        </w:numPr>
        <w:ind w:left="0" w:firstLine="709"/>
      </w:pPr>
      <w:r w:rsidRPr="008451EB">
        <w:rPr>
          <w:lang w:val="en-US"/>
        </w:rPr>
        <w:t xml:space="preserve">. </w:t>
      </w:r>
      <w:r w:rsidRPr="008451EB">
        <w:rPr>
          <w:shd w:val="clear" w:color="auto" w:fill="FFFFFF"/>
        </w:rPr>
        <w:t>URL:</w:t>
      </w:r>
      <w:r w:rsidRPr="008451EB">
        <w:rPr>
          <w:lang w:val="en-US"/>
        </w:rPr>
        <w:t xml:space="preserve"> </w:t>
      </w:r>
      <w:r w:rsidRPr="008451EB">
        <w:t xml:space="preserve"> </w:t>
      </w:r>
      <w:hyperlink r:id="rId56" w:history="1">
        <w:r w:rsidR="009849E7" w:rsidRPr="008451EB">
          <w:rPr>
            <w:rStyle w:val="a6"/>
            <w:color w:val="auto"/>
          </w:rPr>
          <w:t>https://econom.lnu.edu.ua/wp-content/uploads/2016/10/MARKETING_NAVCH.POSIBNYK_SENYSHYN-KRYVESHKO_FINAL_ALL.pdf</w:t>
        </w:r>
      </w:hyperlink>
      <w:r w:rsidR="009849E7" w:rsidRPr="008451EB">
        <w:t xml:space="preserve"> </w:t>
      </w:r>
    </w:p>
    <w:p w14:paraId="6CF9562B" w14:textId="77777777" w:rsidR="00F13FD6" w:rsidRPr="008451EB" w:rsidRDefault="00782C65" w:rsidP="00881570">
      <w:pPr>
        <w:pStyle w:val="a4"/>
        <w:numPr>
          <w:ilvl w:val="0"/>
          <w:numId w:val="46"/>
        </w:numPr>
        <w:ind w:left="0" w:firstLine="709"/>
      </w:pPr>
      <w:r w:rsidRPr="008451EB">
        <w:t>Сенишин О. С., Кривешко О. В. Маркетинг : навч. посібник. Львів : Львівський національний університет імені Івана Франка, 2020. 347 с.</w:t>
      </w:r>
      <w:r w:rsidR="009849E7" w:rsidRPr="008451EB">
        <w:t xml:space="preserve"> </w:t>
      </w:r>
    </w:p>
    <w:p w14:paraId="346B99B8" w14:textId="1FB45937" w:rsidR="000B789B" w:rsidRPr="008451EB" w:rsidRDefault="00782C65" w:rsidP="00881570">
      <w:pPr>
        <w:pStyle w:val="a4"/>
        <w:numPr>
          <w:ilvl w:val="0"/>
          <w:numId w:val="46"/>
        </w:numPr>
        <w:ind w:left="0" w:firstLine="709"/>
      </w:pPr>
      <w:r w:rsidRPr="008451EB">
        <w:t xml:space="preserve">Сервіс онлайн-страхування </w:t>
      </w:r>
      <w:r w:rsidR="00B23660">
        <w:t>«</w:t>
      </w:r>
      <w:r w:rsidRPr="008451EB">
        <w:rPr>
          <w:lang w:val="en-US"/>
        </w:rPr>
        <w:t>H</w:t>
      </w:r>
      <w:r w:rsidRPr="008451EB">
        <w:t>otline.finance</w:t>
      </w:r>
      <w:r w:rsidR="00B23660">
        <w:t>»</w:t>
      </w:r>
      <w:r w:rsidR="00755239" w:rsidRPr="008451EB">
        <w:t xml:space="preserve">. </w:t>
      </w:r>
      <w:r w:rsidR="00755239" w:rsidRPr="008451EB">
        <w:rPr>
          <w:shd w:val="clear" w:color="auto" w:fill="FFFFFF"/>
        </w:rPr>
        <w:t>URL:</w:t>
      </w:r>
      <w:r w:rsidR="00755239" w:rsidRPr="008451EB">
        <w:t xml:space="preserve">  </w:t>
      </w:r>
      <w:hyperlink r:id="rId57" w:history="1">
        <w:r w:rsidR="004144A9" w:rsidRPr="008451EB">
          <w:rPr>
            <w:rStyle w:val="a6"/>
            <w:color w:val="auto"/>
          </w:rPr>
          <w:t>https://hotline.finance/ua/</w:t>
        </w:r>
      </w:hyperlink>
      <w:r w:rsidR="004144A9" w:rsidRPr="008451EB">
        <w:t xml:space="preserve"> </w:t>
      </w:r>
    </w:p>
    <w:p w14:paraId="1EF5097A" w14:textId="77777777" w:rsidR="00814E35" w:rsidRPr="008451EB" w:rsidRDefault="00000000" w:rsidP="00881570">
      <w:pPr>
        <w:pStyle w:val="a4"/>
        <w:numPr>
          <w:ilvl w:val="0"/>
          <w:numId w:val="46"/>
        </w:numPr>
        <w:ind w:left="0" w:firstLine="709"/>
      </w:pPr>
      <w:r>
        <w:rPr>
          <w:b/>
          <w:bCs w:val="0"/>
          <w:noProof/>
        </w:rPr>
        <w:pict w14:anchorId="0F90D30B">
          <v:rect id="_x0000_s2054" style="position:absolute;left:0;text-align:left;margin-left:453.5pt;margin-top:30.95pt;width:57.95pt;height:28.05pt;z-index:-251640832;visibility:visible;mso-wrap-style:square;mso-width-percent:0;mso-wrap-distance-left:9pt;mso-wrap-distance-top:0;mso-wrap-distance-right:9pt;mso-wrap-distance-bottom:0;mso-position-horizontal:absolute;mso-position-horizontal-relative:margin;mso-position-vertical:absolute;mso-position-vertical-relative:page;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" fillcolor="white [3212]" stroked="f" strokeweight="1pt">
            <w10:wrap anchorx="margin" anchory="page"/>
          </v:rect>
        </w:pict>
      </w:r>
      <w:r w:rsidR="005E1D7A" w:rsidRPr="008451EB">
        <w:rPr>
          <w:lang w:val="ru-RU"/>
        </w:rPr>
        <w:t>Коли почнуть зростати зарплати в Україні – прогноз НБУ</w:t>
      </w:r>
      <w:r w:rsidR="00755239" w:rsidRPr="008451EB">
        <w:rPr>
          <w:lang w:val="ru-RU"/>
        </w:rPr>
        <w:t xml:space="preserve">. </w:t>
      </w:r>
      <w:r w:rsidR="00755239" w:rsidRPr="008451EB">
        <w:rPr>
          <w:shd w:val="clear" w:color="auto" w:fill="FFFFFF"/>
        </w:rPr>
        <w:t>URL:</w:t>
      </w:r>
      <w:r w:rsidR="00755239" w:rsidRPr="008451EB">
        <w:rPr>
          <w:lang w:val="en-US"/>
        </w:rPr>
        <w:t xml:space="preserve"> </w:t>
      </w:r>
      <w:r w:rsidR="00755239" w:rsidRPr="008451EB">
        <w:t xml:space="preserve"> </w:t>
      </w:r>
      <w:hyperlink r:id="rId58" w:anchor=":~:text=%D0%97%D0%B0%20%D0%BF%D1%96%D0%B4%D1%81%D1%83%D0%BC%D0%BA%D0%B0%D0%BC%D0%B8%202022%20%D1%80%D0%BE%D0%BA%D1%83%20%D1%80%D0%B5%D0%B0%D0%BB%D1%8C%D0%BD%D1%96,%D1%81%D1%96%D1%87%D0%BD%D0%B5%D0%B2%D0%BE%D0%BC%D1%83%20%D0%B7%D0%B2%D1%96%D1%82%D1%96%20%D" w:history="1">
        <w:r w:rsidR="00814E35" w:rsidRPr="008451EB">
          <w:rPr>
            <w:rStyle w:val="a6"/>
            <w:noProof/>
            <w:color w:val="auto"/>
            <w:lang w:val="en-US"/>
          </w:rPr>
          <w:t>https</w:t>
        </w:r>
        <w:r w:rsidR="00814E35" w:rsidRPr="008451EB">
          <w:rPr>
            <w:rStyle w:val="a6"/>
            <w:noProof/>
            <w:color w:val="auto"/>
          </w:rPr>
          <w:t>://</w:t>
        </w:r>
        <w:r w:rsidR="00814E35" w:rsidRPr="008451EB">
          <w:rPr>
            <w:rStyle w:val="a6"/>
            <w:noProof/>
            <w:color w:val="auto"/>
            <w:lang w:val="en-US"/>
          </w:rPr>
          <w:t>www</w:t>
        </w:r>
        <w:r w:rsidR="00814E35" w:rsidRPr="008451EB">
          <w:rPr>
            <w:rStyle w:val="a6"/>
            <w:noProof/>
            <w:color w:val="auto"/>
          </w:rPr>
          <w:t>.</w:t>
        </w:r>
        <w:r w:rsidR="00814E35" w:rsidRPr="008451EB">
          <w:rPr>
            <w:rStyle w:val="a6"/>
            <w:noProof/>
            <w:color w:val="auto"/>
            <w:lang w:val="en-US"/>
          </w:rPr>
          <w:t>unian</w:t>
        </w:r>
        <w:r w:rsidR="00814E35" w:rsidRPr="008451EB">
          <w:rPr>
            <w:rStyle w:val="a6"/>
            <w:noProof/>
            <w:color w:val="auto"/>
          </w:rPr>
          <w:t>.</w:t>
        </w:r>
        <w:r w:rsidR="00814E35" w:rsidRPr="008451EB">
          <w:rPr>
            <w:rStyle w:val="a6"/>
            <w:noProof/>
            <w:color w:val="auto"/>
            <w:lang w:val="en-US"/>
          </w:rPr>
          <w:t>ua</w:t>
        </w:r>
        <w:r w:rsidR="00814E35" w:rsidRPr="008451EB">
          <w:rPr>
            <w:rStyle w:val="a6"/>
            <w:noProof/>
            <w:color w:val="auto"/>
          </w:rPr>
          <w:t>/</w:t>
        </w:r>
        <w:r w:rsidR="00814E35" w:rsidRPr="008451EB">
          <w:rPr>
            <w:rStyle w:val="a6"/>
            <w:noProof/>
            <w:color w:val="auto"/>
            <w:lang w:val="en-US"/>
          </w:rPr>
          <w:t>economics</w:t>
        </w:r>
        <w:r w:rsidR="00814E35" w:rsidRPr="008451EB">
          <w:rPr>
            <w:rStyle w:val="a6"/>
            <w:noProof/>
            <w:color w:val="auto"/>
          </w:rPr>
          <w:t>/</w:t>
        </w:r>
        <w:r w:rsidR="00814E35" w:rsidRPr="008451EB">
          <w:rPr>
            <w:rStyle w:val="a6"/>
            <w:noProof/>
            <w:color w:val="auto"/>
            <w:lang w:val="en-US"/>
          </w:rPr>
          <w:t>finance</w:t>
        </w:r>
        <w:r w:rsidR="00814E35" w:rsidRPr="008451EB">
          <w:rPr>
            <w:rStyle w:val="a6"/>
            <w:noProof/>
            <w:color w:val="auto"/>
          </w:rPr>
          <w:t>/</w:t>
        </w:r>
        <w:r w:rsidR="00814E35" w:rsidRPr="008451EB">
          <w:rPr>
            <w:rStyle w:val="a6"/>
            <w:noProof/>
            <w:color w:val="auto"/>
            <w:lang w:val="en-US"/>
          </w:rPr>
          <w:t>zarplati</w:t>
        </w:r>
        <w:r w:rsidR="00814E35" w:rsidRPr="008451EB">
          <w:rPr>
            <w:rStyle w:val="a6"/>
            <w:noProof/>
            <w:color w:val="auto"/>
          </w:rPr>
          <w:t>-</w:t>
        </w:r>
        <w:r w:rsidR="00814E35" w:rsidRPr="008451EB">
          <w:rPr>
            <w:rStyle w:val="a6"/>
            <w:noProof/>
            <w:color w:val="auto"/>
            <w:lang w:val="en-US"/>
          </w:rPr>
          <w:t>ukrajinciv</w:t>
        </w:r>
        <w:r w:rsidR="00814E35" w:rsidRPr="008451EB">
          <w:rPr>
            <w:rStyle w:val="a6"/>
            <w:noProof/>
            <w:color w:val="auto"/>
          </w:rPr>
          <w:t>-</w:t>
        </w:r>
        <w:r w:rsidR="00814E35" w:rsidRPr="008451EB">
          <w:rPr>
            <w:rStyle w:val="a6"/>
            <w:noProof/>
            <w:color w:val="auto"/>
            <w:lang w:val="en-US"/>
          </w:rPr>
          <w:t>vpali</w:t>
        </w:r>
        <w:r w:rsidR="00814E35" w:rsidRPr="008451EB">
          <w:rPr>
            <w:rStyle w:val="a6"/>
            <w:noProof/>
            <w:color w:val="auto"/>
          </w:rPr>
          <w:t>-</w:t>
        </w:r>
        <w:r w:rsidR="00814E35" w:rsidRPr="008451EB">
          <w:rPr>
            <w:rStyle w:val="a6"/>
            <w:noProof/>
            <w:color w:val="auto"/>
            <w:lang w:val="en-US"/>
          </w:rPr>
          <w:t>na</w:t>
        </w:r>
        <w:r w:rsidR="00814E35" w:rsidRPr="008451EB">
          <w:rPr>
            <w:rStyle w:val="a6"/>
            <w:noProof/>
            <w:color w:val="auto"/>
          </w:rPr>
          <w:t>-16-</w:t>
        </w:r>
        <w:r w:rsidR="00814E35" w:rsidRPr="008451EB">
          <w:rPr>
            <w:rStyle w:val="a6"/>
            <w:noProof/>
            <w:color w:val="auto"/>
            <w:lang w:val="en-US"/>
          </w:rPr>
          <w:t>koli</w:t>
        </w:r>
        <w:r w:rsidR="00814E35" w:rsidRPr="008451EB">
          <w:rPr>
            <w:rStyle w:val="a6"/>
            <w:noProof/>
            <w:color w:val="auto"/>
          </w:rPr>
          <w:t>-</w:t>
        </w:r>
        <w:r w:rsidR="00814E35" w:rsidRPr="008451EB">
          <w:rPr>
            <w:rStyle w:val="a6"/>
            <w:noProof/>
            <w:color w:val="auto"/>
            <w:lang w:val="en-US"/>
          </w:rPr>
          <w:t>chekati</w:t>
        </w:r>
        <w:r w:rsidR="00814E35" w:rsidRPr="008451EB">
          <w:rPr>
            <w:rStyle w:val="a6"/>
            <w:noProof/>
            <w:color w:val="auto"/>
          </w:rPr>
          <w:t>-</w:t>
        </w:r>
        <w:r w:rsidR="00814E35" w:rsidRPr="008451EB">
          <w:rPr>
            <w:rStyle w:val="a6"/>
            <w:noProof/>
            <w:color w:val="auto"/>
            <w:lang w:val="en-US"/>
          </w:rPr>
          <w:t>zrostannya</w:t>
        </w:r>
        <w:r w:rsidR="00814E35" w:rsidRPr="008451EB">
          <w:rPr>
            <w:rStyle w:val="a6"/>
            <w:noProof/>
            <w:color w:val="auto"/>
          </w:rPr>
          <w:t>-12131646.</w:t>
        </w:r>
        <w:r w:rsidR="00814E35" w:rsidRPr="008451EB">
          <w:rPr>
            <w:rStyle w:val="a6"/>
            <w:noProof/>
            <w:color w:val="auto"/>
            <w:lang w:val="en-US"/>
          </w:rPr>
          <w:t>html</w:t>
        </w:r>
        <w:r w:rsidR="00814E35" w:rsidRPr="008451EB">
          <w:rPr>
            <w:rStyle w:val="a6"/>
            <w:noProof/>
            <w:color w:val="auto"/>
          </w:rPr>
          <w:t>#:~:</w:t>
        </w:r>
        <w:r w:rsidR="00814E35" w:rsidRPr="008451EB">
          <w:rPr>
            <w:rStyle w:val="a6"/>
            <w:noProof/>
            <w:color w:val="auto"/>
            <w:lang w:val="en-US"/>
          </w:rPr>
          <w:t>text</w:t>
        </w:r>
        <w:r w:rsidR="00814E35" w:rsidRPr="008451EB">
          <w:rPr>
            <w:rStyle w:val="a6"/>
            <w:noProof/>
            <w:color w:val="auto"/>
          </w:rPr>
          <w:t>=%</w:t>
        </w:r>
        <w:r w:rsidR="00814E35" w:rsidRPr="008451EB">
          <w:rPr>
            <w:rStyle w:val="a6"/>
            <w:noProof/>
            <w:color w:val="auto"/>
            <w:lang w:val="en-US"/>
          </w:rPr>
          <w:t>D</w:t>
        </w:r>
        <w:r w:rsidR="00814E35" w:rsidRPr="008451EB">
          <w:rPr>
            <w:rStyle w:val="a6"/>
            <w:noProof/>
            <w:color w:val="auto"/>
          </w:rPr>
          <w:t>0%97%</w:t>
        </w:r>
        <w:r w:rsidR="00814E35" w:rsidRPr="008451EB">
          <w:rPr>
            <w:rStyle w:val="a6"/>
            <w:noProof/>
            <w:color w:val="auto"/>
            <w:lang w:val="en-US"/>
          </w:rPr>
          <w:t>D</w:t>
        </w:r>
        <w:r w:rsidR="00814E35" w:rsidRPr="008451EB">
          <w:rPr>
            <w:rStyle w:val="a6"/>
            <w:noProof/>
            <w:color w:val="auto"/>
          </w:rPr>
          <w:t>0%</w:t>
        </w:r>
        <w:r w:rsidR="00814E35" w:rsidRPr="008451EB">
          <w:rPr>
            <w:rStyle w:val="a6"/>
            <w:noProof/>
            <w:color w:val="auto"/>
            <w:lang w:val="en-US"/>
          </w:rPr>
          <w:t>B</w:t>
        </w:r>
        <w:r w:rsidR="00814E35" w:rsidRPr="008451EB">
          <w:rPr>
            <w:rStyle w:val="a6"/>
            <w:noProof/>
            <w:color w:val="auto"/>
          </w:rPr>
          <w:t>0%20%</w:t>
        </w:r>
        <w:r w:rsidR="00814E35" w:rsidRPr="008451EB">
          <w:rPr>
            <w:rStyle w:val="a6"/>
            <w:noProof/>
            <w:color w:val="auto"/>
            <w:lang w:val="en-US"/>
          </w:rPr>
          <w:t>D</w:t>
        </w:r>
        <w:r w:rsidR="00814E35" w:rsidRPr="008451EB">
          <w:rPr>
            <w:rStyle w:val="a6"/>
            <w:noProof/>
            <w:color w:val="auto"/>
          </w:rPr>
          <w:t>0%</w:t>
        </w:r>
        <w:r w:rsidR="00814E35" w:rsidRPr="008451EB">
          <w:rPr>
            <w:rStyle w:val="a6"/>
            <w:noProof/>
            <w:color w:val="auto"/>
            <w:lang w:val="en-US"/>
          </w:rPr>
          <w:t>BF</w:t>
        </w:r>
        <w:r w:rsidR="00814E35" w:rsidRPr="008451EB">
          <w:rPr>
            <w:rStyle w:val="a6"/>
            <w:noProof/>
            <w:color w:val="auto"/>
          </w:rPr>
          <w:t>%</w:t>
        </w:r>
        <w:r w:rsidR="00814E35" w:rsidRPr="008451EB">
          <w:rPr>
            <w:rStyle w:val="a6"/>
            <w:noProof/>
            <w:color w:val="auto"/>
            <w:lang w:val="en-US"/>
          </w:rPr>
          <w:t>D</w:t>
        </w:r>
        <w:r w:rsidR="00814E35" w:rsidRPr="008451EB">
          <w:rPr>
            <w:rStyle w:val="a6"/>
            <w:noProof/>
            <w:color w:val="auto"/>
          </w:rPr>
          <w:t>1%96%</w:t>
        </w:r>
        <w:r w:rsidR="00814E35" w:rsidRPr="008451EB">
          <w:rPr>
            <w:rStyle w:val="a6"/>
            <w:noProof/>
            <w:color w:val="auto"/>
            <w:lang w:val="en-US"/>
          </w:rPr>
          <w:t>D</w:t>
        </w:r>
        <w:r w:rsidR="00814E35" w:rsidRPr="008451EB">
          <w:rPr>
            <w:rStyle w:val="a6"/>
            <w:noProof/>
            <w:color w:val="auto"/>
          </w:rPr>
          <w:t>0%</w:t>
        </w:r>
        <w:r w:rsidR="00814E35" w:rsidRPr="008451EB">
          <w:rPr>
            <w:rStyle w:val="a6"/>
            <w:noProof/>
            <w:color w:val="auto"/>
            <w:lang w:val="en-US"/>
          </w:rPr>
          <w:t>B</w:t>
        </w:r>
        <w:r w:rsidR="00814E35" w:rsidRPr="008451EB">
          <w:rPr>
            <w:rStyle w:val="a6"/>
            <w:noProof/>
            <w:color w:val="auto"/>
          </w:rPr>
          <w:t>4%</w:t>
        </w:r>
        <w:r w:rsidR="00814E35" w:rsidRPr="008451EB">
          <w:rPr>
            <w:rStyle w:val="a6"/>
            <w:noProof/>
            <w:color w:val="auto"/>
            <w:lang w:val="en-US"/>
          </w:rPr>
          <w:t>D</w:t>
        </w:r>
        <w:r w:rsidR="00814E35" w:rsidRPr="008451EB">
          <w:rPr>
            <w:rStyle w:val="a6"/>
            <w:noProof/>
            <w:color w:val="auto"/>
          </w:rPr>
          <w:t>1%81%</w:t>
        </w:r>
        <w:r w:rsidR="00814E35" w:rsidRPr="008451EB">
          <w:rPr>
            <w:rStyle w:val="a6"/>
            <w:noProof/>
            <w:color w:val="auto"/>
            <w:lang w:val="en-US"/>
          </w:rPr>
          <w:t>D</w:t>
        </w:r>
        <w:r w:rsidR="00814E35" w:rsidRPr="008451EB">
          <w:rPr>
            <w:rStyle w:val="a6"/>
            <w:noProof/>
            <w:color w:val="auto"/>
          </w:rPr>
          <w:t>1%83%</w:t>
        </w:r>
        <w:r w:rsidR="00814E35" w:rsidRPr="008451EB">
          <w:rPr>
            <w:rStyle w:val="a6"/>
            <w:noProof/>
            <w:color w:val="auto"/>
            <w:lang w:val="en-US"/>
          </w:rPr>
          <w:t>D</w:t>
        </w:r>
        <w:r w:rsidR="00814E35" w:rsidRPr="008451EB">
          <w:rPr>
            <w:rStyle w:val="a6"/>
            <w:noProof/>
            <w:color w:val="auto"/>
          </w:rPr>
          <w:t>0%</w:t>
        </w:r>
        <w:r w:rsidR="00814E35" w:rsidRPr="008451EB">
          <w:rPr>
            <w:rStyle w:val="a6"/>
            <w:noProof/>
            <w:color w:val="auto"/>
            <w:lang w:val="en-US"/>
          </w:rPr>
          <w:t>BC</w:t>
        </w:r>
        <w:r w:rsidR="00814E35" w:rsidRPr="008451EB">
          <w:rPr>
            <w:rStyle w:val="a6"/>
            <w:noProof/>
            <w:color w:val="auto"/>
          </w:rPr>
          <w:t>%</w:t>
        </w:r>
        <w:r w:rsidR="00814E35" w:rsidRPr="008451EB">
          <w:rPr>
            <w:rStyle w:val="a6"/>
            <w:noProof/>
            <w:color w:val="auto"/>
            <w:lang w:val="en-US"/>
          </w:rPr>
          <w:t>D</w:t>
        </w:r>
        <w:r w:rsidR="00814E35" w:rsidRPr="008451EB">
          <w:rPr>
            <w:rStyle w:val="a6"/>
            <w:noProof/>
            <w:color w:val="auto"/>
          </w:rPr>
          <w:t>0%</w:t>
        </w:r>
        <w:r w:rsidR="00814E35" w:rsidRPr="008451EB">
          <w:rPr>
            <w:rStyle w:val="a6"/>
            <w:noProof/>
            <w:color w:val="auto"/>
            <w:lang w:val="en-US"/>
          </w:rPr>
          <w:t>BA</w:t>
        </w:r>
        <w:r w:rsidR="00814E35" w:rsidRPr="008451EB">
          <w:rPr>
            <w:rStyle w:val="a6"/>
            <w:noProof/>
            <w:color w:val="auto"/>
          </w:rPr>
          <w:t>%</w:t>
        </w:r>
        <w:r w:rsidR="00814E35" w:rsidRPr="008451EB">
          <w:rPr>
            <w:rStyle w:val="a6"/>
            <w:noProof/>
            <w:color w:val="auto"/>
            <w:lang w:val="en-US"/>
          </w:rPr>
          <w:t>D</w:t>
        </w:r>
        <w:r w:rsidR="00814E35" w:rsidRPr="008451EB">
          <w:rPr>
            <w:rStyle w:val="a6"/>
            <w:noProof/>
            <w:color w:val="auto"/>
          </w:rPr>
          <w:t>0%</w:t>
        </w:r>
        <w:r w:rsidR="00814E35" w:rsidRPr="008451EB">
          <w:rPr>
            <w:rStyle w:val="a6"/>
            <w:noProof/>
            <w:color w:val="auto"/>
            <w:lang w:val="en-US"/>
          </w:rPr>
          <w:t>B</w:t>
        </w:r>
        <w:r w:rsidR="00814E35" w:rsidRPr="008451EB">
          <w:rPr>
            <w:rStyle w:val="a6"/>
            <w:noProof/>
            <w:color w:val="auto"/>
          </w:rPr>
          <w:t>0%</w:t>
        </w:r>
        <w:r w:rsidR="00814E35" w:rsidRPr="008451EB">
          <w:rPr>
            <w:rStyle w:val="a6"/>
            <w:noProof/>
            <w:color w:val="auto"/>
            <w:lang w:val="en-US"/>
          </w:rPr>
          <w:t>D</w:t>
        </w:r>
        <w:r w:rsidR="00814E35" w:rsidRPr="008451EB">
          <w:rPr>
            <w:rStyle w:val="a6"/>
            <w:noProof/>
            <w:color w:val="auto"/>
          </w:rPr>
          <w:t>0%</w:t>
        </w:r>
        <w:r w:rsidR="00814E35" w:rsidRPr="008451EB">
          <w:rPr>
            <w:rStyle w:val="a6"/>
            <w:noProof/>
            <w:color w:val="auto"/>
            <w:lang w:val="en-US"/>
          </w:rPr>
          <w:t>BC</w:t>
        </w:r>
        <w:r w:rsidR="00814E35" w:rsidRPr="008451EB">
          <w:rPr>
            <w:rStyle w:val="a6"/>
            <w:noProof/>
            <w:color w:val="auto"/>
          </w:rPr>
          <w:t>%</w:t>
        </w:r>
        <w:r w:rsidR="00814E35" w:rsidRPr="008451EB">
          <w:rPr>
            <w:rStyle w:val="a6"/>
            <w:noProof/>
            <w:color w:val="auto"/>
            <w:lang w:val="en-US"/>
          </w:rPr>
          <w:t>D</w:t>
        </w:r>
        <w:r w:rsidR="00814E35" w:rsidRPr="008451EB">
          <w:rPr>
            <w:rStyle w:val="a6"/>
            <w:noProof/>
            <w:color w:val="auto"/>
          </w:rPr>
          <w:t>0%</w:t>
        </w:r>
        <w:r w:rsidR="00814E35" w:rsidRPr="008451EB">
          <w:rPr>
            <w:rStyle w:val="a6"/>
            <w:noProof/>
            <w:color w:val="auto"/>
            <w:lang w:val="en-US"/>
          </w:rPr>
          <w:t>B</w:t>
        </w:r>
        <w:r w:rsidR="00814E35" w:rsidRPr="008451EB">
          <w:rPr>
            <w:rStyle w:val="a6"/>
            <w:noProof/>
            <w:color w:val="auto"/>
          </w:rPr>
          <w:t>8%202022%20%</w:t>
        </w:r>
        <w:r w:rsidR="00814E35" w:rsidRPr="008451EB">
          <w:rPr>
            <w:rStyle w:val="a6"/>
            <w:noProof/>
            <w:color w:val="auto"/>
            <w:lang w:val="en-US"/>
          </w:rPr>
          <w:t>D</w:t>
        </w:r>
        <w:r w:rsidR="00814E35" w:rsidRPr="008451EB">
          <w:rPr>
            <w:rStyle w:val="a6"/>
            <w:noProof/>
            <w:color w:val="auto"/>
          </w:rPr>
          <w:t>1%80%</w:t>
        </w:r>
        <w:r w:rsidR="00814E35" w:rsidRPr="008451EB">
          <w:rPr>
            <w:rStyle w:val="a6"/>
            <w:noProof/>
            <w:color w:val="auto"/>
            <w:lang w:val="en-US"/>
          </w:rPr>
          <w:t>D</w:t>
        </w:r>
        <w:r w:rsidR="00814E35" w:rsidRPr="008451EB">
          <w:rPr>
            <w:rStyle w:val="a6"/>
            <w:noProof/>
            <w:color w:val="auto"/>
          </w:rPr>
          <w:t>0%</w:t>
        </w:r>
        <w:r w:rsidR="00814E35" w:rsidRPr="008451EB">
          <w:rPr>
            <w:rStyle w:val="a6"/>
            <w:noProof/>
            <w:color w:val="auto"/>
            <w:lang w:val="en-US"/>
          </w:rPr>
          <w:t>BE</w:t>
        </w:r>
        <w:r w:rsidR="00814E35" w:rsidRPr="008451EB">
          <w:rPr>
            <w:rStyle w:val="a6"/>
            <w:noProof/>
            <w:color w:val="auto"/>
          </w:rPr>
          <w:t>%</w:t>
        </w:r>
        <w:r w:rsidR="00814E35" w:rsidRPr="008451EB">
          <w:rPr>
            <w:rStyle w:val="a6"/>
            <w:noProof/>
            <w:color w:val="auto"/>
            <w:lang w:val="en-US"/>
          </w:rPr>
          <w:t>D</w:t>
        </w:r>
        <w:r w:rsidR="00814E35" w:rsidRPr="008451EB">
          <w:rPr>
            <w:rStyle w:val="a6"/>
            <w:noProof/>
            <w:color w:val="auto"/>
          </w:rPr>
          <w:t>0%</w:t>
        </w:r>
        <w:r w:rsidR="00814E35" w:rsidRPr="008451EB">
          <w:rPr>
            <w:rStyle w:val="a6"/>
            <w:noProof/>
            <w:color w:val="auto"/>
            <w:lang w:val="en-US"/>
          </w:rPr>
          <w:t>BA</w:t>
        </w:r>
        <w:r w:rsidR="00814E35" w:rsidRPr="008451EB">
          <w:rPr>
            <w:rStyle w:val="a6"/>
            <w:noProof/>
            <w:color w:val="auto"/>
          </w:rPr>
          <w:t>%</w:t>
        </w:r>
        <w:r w:rsidR="00814E35" w:rsidRPr="008451EB">
          <w:rPr>
            <w:rStyle w:val="a6"/>
            <w:noProof/>
            <w:color w:val="auto"/>
            <w:lang w:val="en-US"/>
          </w:rPr>
          <w:t>D</w:t>
        </w:r>
        <w:r w:rsidR="00814E35" w:rsidRPr="008451EB">
          <w:rPr>
            <w:rStyle w:val="a6"/>
            <w:noProof/>
            <w:color w:val="auto"/>
          </w:rPr>
          <w:t>1%83%20%</w:t>
        </w:r>
        <w:r w:rsidR="00814E35" w:rsidRPr="008451EB">
          <w:rPr>
            <w:rStyle w:val="a6"/>
            <w:noProof/>
            <w:color w:val="auto"/>
            <w:lang w:val="en-US"/>
          </w:rPr>
          <w:t>D</w:t>
        </w:r>
        <w:r w:rsidR="00814E35" w:rsidRPr="008451EB">
          <w:rPr>
            <w:rStyle w:val="a6"/>
            <w:noProof/>
            <w:color w:val="auto"/>
          </w:rPr>
          <w:t>1%80%</w:t>
        </w:r>
        <w:r w:rsidR="00814E35" w:rsidRPr="008451EB">
          <w:rPr>
            <w:rStyle w:val="a6"/>
            <w:noProof/>
            <w:color w:val="auto"/>
            <w:lang w:val="en-US"/>
          </w:rPr>
          <w:t>D</w:t>
        </w:r>
        <w:r w:rsidR="00814E35" w:rsidRPr="008451EB">
          <w:rPr>
            <w:rStyle w:val="a6"/>
            <w:noProof/>
            <w:color w:val="auto"/>
          </w:rPr>
          <w:t>0%</w:t>
        </w:r>
        <w:r w:rsidR="00814E35" w:rsidRPr="008451EB">
          <w:rPr>
            <w:rStyle w:val="a6"/>
            <w:noProof/>
            <w:color w:val="auto"/>
            <w:lang w:val="en-US"/>
          </w:rPr>
          <w:t>B</w:t>
        </w:r>
        <w:r w:rsidR="00814E35" w:rsidRPr="008451EB">
          <w:rPr>
            <w:rStyle w:val="a6"/>
            <w:noProof/>
            <w:color w:val="auto"/>
          </w:rPr>
          <w:t>5%</w:t>
        </w:r>
        <w:r w:rsidR="00814E35" w:rsidRPr="008451EB">
          <w:rPr>
            <w:rStyle w:val="a6"/>
            <w:noProof/>
            <w:color w:val="auto"/>
            <w:lang w:val="en-US"/>
          </w:rPr>
          <w:t>D</w:t>
        </w:r>
        <w:r w:rsidR="00814E35" w:rsidRPr="008451EB">
          <w:rPr>
            <w:rStyle w:val="a6"/>
            <w:noProof/>
            <w:color w:val="auto"/>
          </w:rPr>
          <w:t>0%</w:t>
        </w:r>
        <w:r w:rsidR="00814E35" w:rsidRPr="008451EB">
          <w:rPr>
            <w:rStyle w:val="a6"/>
            <w:noProof/>
            <w:color w:val="auto"/>
            <w:lang w:val="en-US"/>
          </w:rPr>
          <w:t>B</w:t>
        </w:r>
        <w:r w:rsidR="00814E35" w:rsidRPr="008451EB">
          <w:rPr>
            <w:rStyle w:val="a6"/>
            <w:noProof/>
            <w:color w:val="auto"/>
          </w:rPr>
          <w:t>0%</w:t>
        </w:r>
        <w:r w:rsidR="00814E35" w:rsidRPr="008451EB">
          <w:rPr>
            <w:rStyle w:val="a6"/>
            <w:noProof/>
            <w:color w:val="auto"/>
            <w:lang w:val="en-US"/>
          </w:rPr>
          <w:t>D</w:t>
        </w:r>
        <w:r w:rsidR="00814E35" w:rsidRPr="008451EB">
          <w:rPr>
            <w:rStyle w:val="a6"/>
            <w:noProof/>
            <w:color w:val="auto"/>
          </w:rPr>
          <w:t>0%</w:t>
        </w:r>
        <w:r w:rsidR="00814E35" w:rsidRPr="008451EB">
          <w:rPr>
            <w:rStyle w:val="a6"/>
            <w:noProof/>
            <w:color w:val="auto"/>
            <w:lang w:val="en-US"/>
          </w:rPr>
          <w:t>BB</w:t>
        </w:r>
        <w:r w:rsidR="00814E35" w:rsidRPr="008451EB">
          <w:rPr>
            <w:rStyle w:val="a6"/>
            <w:noProof/>
            <w:color w:val="auto"/>
          </w:rPr>
          <w:t>%</w:t>
        </w:r>
        <w:r w:rsidR="00814E35" w:rsidRPr="008451EB">
          <w:rPr>
            <w:rStyle w:val="a6"/>
            <w:noProof/>
            <w:color w:val="auto"/>
            <w:lang w:val="en-US"/>
          </w:rPr>
          <w:t>D</w:t>
        </w:r>
        <w:r w:rsidR="00814E35" w:rsidRPr="008451EB">
          <w:rPr>
            <w:rStyle w:val="a6"/>
            <w:noProof/>
            <w:color w:val="auto"/>
          </w:rPr>
          <w:t>1%8</w:t>
        </w:r>
        <w:r w:rsidR="00814E35" w:rsidRPr="008451EB">
          <w:rPr>
            <w:rStyle w:val="a6"/>
            <w:noProof/>
            <w:color w:val="auto"/>
            <w:lang w:val="en-US"/>
          </w:rPr>
          <w:t>C</w:t>
        </w:r>
        <w:r w:rsidR="00814E35" w:rsidRPr="008451EB">
          <w:rPr>
            <w:rStyle w:val="a6"/>
            <w:noProof/>
            <w:color w:val="auto"/>
          </w:rPr>
          <w:t>%</w:t>
        </w:r>
        <w:r w:rsidR="00814E35" w:rsidRPr="008451EB">
          <w:rPr>
            <w:rStyle w:val="a6"/>
            <w:noProof/>
            <w:color w:val="auto"/>
            <w:lang w:val="en-US"/>
          </w:rPr>
          <w:lastRenderedPageBreak/>
          <w:t>D</w:t>
        </w:r>
        <w:r w:rsidR="00814E35" w:rsidRPr="008451EB">
          <w:rPr>
            <w:rStyle w:val="a6"/>
            <w:noProof/>
            <w:color w:val="auto"/>
          </w:rPr>
          <w:t>0%</w:t>
        </w:r>
        <w:r w:rsidR="00814E35" w:rsidRPr="008451EB">
          <w:rPr>
            <w:rStyle w:val="a6"/>
            <w:noProof/>
            <w:color w:val="auto"/>
            <w:lang w:val="en-US"/>
          </w:rPr>
          <w:t>BD</w:t>
        </w:r>
        <w:r w:rsidR="00814E35" w:rsidRPr="008451EB">
          <w:rPr>
            <w:rStyle w:val="a6"/>
            <w:noProof/>
            <w:color w:val="auto"/>
          </w:rPr>
          <w:t>%</w:t>
        </w:r>
        <w:r w:rsidR="00814E35" w:rsidRPr="008451EB">
          <w:rPr>
            <w:rStyle w:val="a6"/>
            <w:noProof/>
            <w:color w:val="auto"/>
            <w:lang w:val="en-US"/>
          </w:rPr>
          <w:t>D</w:t>
        </w:r>
        <w:r w:rsidR="00814E35" w:rsidRPr="008451EB">
          <w:rPr>
            <w:rStyle w:val="a6"/>
            <w:noProof/>
            <w:color w:val="auto"/>
          </w:rPr>
          <w:t>1%96,%</w:t>
        </w:r>
        <w:r w:rsidR="00814E35" w:rsidRPr="008451EB">
          <w:rPr>
            <w:rStyle w:val="a6"/>
            <w:noProof/>
            <w:color w:val="auto"/>
            <w:lang w:val="en-US"/>
          </w:rPr>
          <w:t>D</w:t>
        </w:r>
        <w:r w:rsidR="00814E35" w:rsidRPr="008451EB">
          <w:rPr>
            <w:rStyle w:val="a6"/>
            <w:noProof/>
            <w:color w:val="auto"/>
          </w:rPr>
          <w:t>1%81%</w:t>
        </w:r>
        <w:r w:rsidR="00814E35" w:rsidRPr="008451EB">
          <w:rPr>
            <w:rStyle w:val="a6"/>
            <w:noProof/>
            <w:color w:val="auto"/>
            <w:lang w:val="en-US"/>
          </w:rPr>
          <w:t>D</w:t>
        </w:r>
        <w:r w:rsidR="00814E35" w:rsidRPr="008451EB">
          <w:rPr>
            <w:rStyle w:val="a6"/>
            <w:noProof/>
            <w:color w:val="auto"/>
          </w:rPr>
          <w:t>1%96%</w:t>
        </w:r>
        <w:r w:rsidR="00814E35" w:rsidRPr="008451EB">
          <w:rPr>
            <w:rStyle w:val="a6"/>
            <w:noProof/>
            <w:color w:val="auto"/>
            <w:lang w:val="en-US"/>
          </w:rPr>
          <w:t>D</w:t>
        </w:r>
        <w:r w:rsidR="00814E35" w:rsidRPr="008451EB">
          <w:rPr>
            <w:rStyle w:val="a6"/>
            <w:noProof/>
            <w:color w:val="auto"/>
          </w:rPr>
          <w:t>1%87%</w:t>
        </w:r>
        <w:r w:rsidR="00814E35" w:rsidRPr="008451EB">
          <w:rPr>
            <w:rStyle w:val="a6"/>
            <w:noProof/>
            <w:color w:val="auto"/>
            <w:lang w:val="en-US"/>
          </w:rPr>
          <w:t>D</w:t>
        </w:r>
        <w:r w:rsidR="00814E35" w:rsidRPr="008451EB">
          <w:rPr>
            <w:rStyle w:val="a6"/>
            <w:noProof/>
            <w:color w:val="auto"/>
          </w:rPr>
          <w:t>0%</w:t>
        </w:r>
        <w:r w:rsidR="00814E35" w:rsidRPr="008451EB">
          <w:rPr>
            <w:rStyle w:val="a6"/>
            <w:noProof/>
            <w:color w:val="auto"/>
            <w:lang w:val="en-US"/>
          </w:rPr>
          <w:t>BD</w:t>
        </w:r>
        <w:r w:rsidR="00814E35" w:rsidRPr="008451EB">
          <w:rPr>
            <w:rStyle w:val="a6"/>
            <w:noProof/>
            <w:color w:val="auto"/>
          </w:rPr>
          <w:t>%</w:t>
        </w:r>
        <w:r w:rsidR="00814E35" w:rsidRPr="008451EB">
          <w:rPr>
            <w:rStyle w:val="a6"/>
            <w:noProof/>
            <w:color w:val="auto"/>
            <w:lang w:val="en-US"/>
          </w:rPr>
          <w:t>D</w:t>
        </w:r>
        <w:r w:rsidR="00814E35" w:rsidRPr="008451EB">
          <w:rPr>
            <w:rStyle w:val="a6"/>
            <w:noProof/>
            <w:color w:val="auto"/>
          </w:rPr>
          <w:t>0%</w:t>
        </w:r>
        <w:r w:rsidR="00814E35" w:rsidRPr="008451EB">
          <w:rPr>
            <w:rStyle w:val="a6"/>
            <w:noProof/>
            <w:color w:val="auto"/>
            <w:lang w:val="en-US"/>
          </w:rPr>
          <w:t>B</w:t>
        </w:r>
        <w:r w:rsidR="00814E35" w:rsidRPr="008451EB">
          <w:rPr>
            <w:rStyle w:val="a6"/>
            <w:noProof/>
            <w:color w:val="auto"/>
          </w:rPr>
          <w:t>5%</w:t>
        </w:r>
        <w:r w:rsidR="00814E35" w:rsidRPr="008451EB">
          <w:rPr>
            <w:rStyle w:val="a6"/>
            <w:noProof/>
            <w:color w:val="auto"/>
            <w:lang w:val="en-US"/>
          </w:rPr>
          <w:t>D</w:t>
        </w:r>
        <w:r w:rsidR="00814E35" w:rsidRPr="008451EB">
          <w:rPr>
            <w:rStyle w:val="a6"/>
            <w:noProof/>
            <w:color w:val="auto"/>
          </w:rPr>
          <w:t>0%</w:t>
        </w:r>
        <w:r w:rsidR="00814E35" w:rsidRPr="008451EB">
          <w:rPr>
            <w:rStyle w:val="a6"/>
            <w:noProof/>
            <w:color w:val="auto"/>
            <w:lang w:val="en-US"/>
          </w:rPr>
          <w:t>B</w:t>
        </w:r>
        <w:r w:rsidR="00814E35" w:rsidRPr="008451EB">
          <w:rPr>
            <w:rStyle w:val="a6"/>
            <w:noProof/>
            <w:color w:val="auto"/>
          </w:rPr>
          <w:t>2%</w:t>
        </w:r>
        <w:r w:rsidR="00814E35" w:rsidRPr="008451EB">
          <w:rPr>
            <w:rStyle w:val="a6"/>
            <w:noProof/>
            <w:color w:val="auto"/>
            <w:lang w:val="en-US"/>
          </w:rPr>
          <w:t>D</w:t>
        </w:r>
        <w:r w:rsidR="00814E35" w:rsidRPr="008451EB">
          <w:rPr>
            <w:rStyle w:val="a6"/>
            <w:noProof/>
            <w:color w:val="auto"/>
          </w:rPr>
          <w:t>0%</w:t>
        </w:r>
        <w:r w:rsidR="00814E35" w:rsidRPr="008451EB">
          <w:rPr>
            <w:rStyle w:val="a6"/>
            <w:noProof/>
            <w:color w:val="auto"/>
            <w:lang w:val="en-US"/>
          </w:rPr>
          <w:t>BE</w:t>
        </w:r>
        <w:r w:rsidR="00814E35" w:rsidRPr="008451EB">
          <w:rPr>
            <w:rStyle w:val="a6"/>
            <w:noProof/>
            <w:color w:val="auto"/>
          </w:rPr>
          <w:t>%</w:t>
        </w:r>
        <w:r w:rsidR="00814E35" w:rsidRPr="008451EB">
          <w:rPr>
            <w:rStyle w:val="a6"/>
            <w:noProof/>
            <w:color w:val="auto"/>
            <w:lang w:val="en-US"/>
          </w:rPr>
          <w:t>D</w:t>
        </w:r>
        <w:r w:rsidR="00814E35" w:rsidRPr="008451EB">
          <w:rPr>
            <w:rStyle w:val="a6"/>
            <w:noProof/>
            <w:color w:val="auto"/>
          </w:rPr>
          <w:t>0%</w:t>
        </w:r>
        <w:r w:rsidR="00814E35" w:rsidRPr="008451EB">
          <w:rPr>
            <w:rStyle w:val="a6"/>
            <w:noProof/>
            <w:color w:val="auto"/>
            <w:lang w:val="en-US"/>
          </w:rPr>
          <w:t>BC</w:t>
        </w:r>
        <w:r w:rsidR="00814E35" w:rsidRPr="008451EB">
          <w:rPr>
            <w:rStyle w:val="a6"/>
            <w:noProof/>
            <w:color w:val="auto"/>
          </w:rPr>
          <w:t>%</w:t>
        </w:r>
        <w:r w:rsidR="00814E35" w:rsidRPr="008451EB">
          <w:rPr>
            <w:rStyle w:val="a6"/>
            <w:noProof/>
            <w:color w:val="auto"/>
            <w:lang w:val="en-US"/>
          </w:rPr>
          <w:t>D</w:t>
        </w:r>
        <w:r w:rsidR="00814E35" w:rsidRPr="008451EB">
          <w:rPr>
            <w:rStyle w:val="a6"/>
            <w:noProof/>
            <w:color w:val="auto"/>
          </w:rPr>
          <w:t>1%83%20%</w:t>
        </w:r>
        <w:r w:rsidR="00814E35" w:rsidRPr="008451EB">
          <w:rPr>
            <w:rStyle w:val="a6"/>
            <w:noProof/>
            <w:color w:val="auto"/>
            <w:lang w:val="en-US"/>
          </w:rPr>
          <w:t>D</w:t>
        </w:r>
        <w:r w:rsidR="00814E35" w:rsidRPr="008451EB">
          <w:rPr>
            <w:rStyle w:val="a6"/>
            <w:noProof/>
            <w:color w:val="auto"/>
          </w:rPr>
          <w:t>0%</w:t>
        </w:r>
        <w:r w:rsidR="00814E35" w:rsidRPr="008451EB">
          <w:rPr>
            <w:rStyle w:val="a6"/>
            <w:noProof/>
            <w:color w:val="auto"/>
            <w:lang w:val="en-US"/>
          </w:rPr>
          <w:t>B</w:t>
        </w:r>
        <w:r w:rsidR="00814E35" w:rsidRPr="008451EB">
          <w:rPr>
            <w:rStyle w:val="a6"/>
            <w:noProof/>
            <w:color w:val="auto"/>
          </w:rPr>
          <w:t>7%</w:t>
        </w:r>
        <w:r w:rsidR="00814E35" w:rsidRPr="008451EB">
          <w:rPr>
            <w:rStyle w:val="a6"/>
            <w:noProof/>
            <w:color w:val="auto"/>
            <w:lang w:val="en-US"/>
          </w:rPr>
          <w:t>D</w:t>
        </w:r>
        <w:r w:rsidR="00814E35" w:rsidRPr="008451EB">
          <w:rPr>
            <w:rStyle w:val="a6"/>
            <w:noProof/>
            <w:color w:val="auto"/>
          </w:rPr>
          <w:t>0%</w:t>
        </w:r>
        <w:r w:rsidR="00814E35" w:rsidRPr="008451EB">
          <w:rPr>
            <w:rStyle w:val="a6"/>
            <w:noProof/>
            <w:color w:val="auto"/>
            <w:lang w:val="en-US"/>
          </w:rPr>
          <w:t>B</w:t>
        </w:r>
        <w:r w:rsidR="00814E35" w:rsidRPr="008451EB">
          <w:rPr>
            <w:rStyle w:val="a6"/>
            <w:noProof/>
            <w:color w:val="auto"/>
          </w:rPr>
          <w:t>2%</w:t>
        </w:r>
        <w:r w:rsidR="00814E35" w:rsidRPr="008451EB">
          <w:rPr>
            <w:rStyle w:val="a6"/>
            <w:noProof/>
            <w:color w:val="auto"/>
            <w:lang w:val="en-US"/>
          </w:rPr>
          <w:t>D</w:t>
        </w:r>
        <w:r w:rsidR="00814E35" w:rsidRPr="008451EB">
          <w:rPr>
            <w:rStyle w:val="a6"/>
            <w:noProof/>
            <w:color w:val="auto"/>
          </w:rPr>
          <w:t>1%96%</w:t>
        </w:r>
        <w:r w:rsidR="00814E35" w:rsidRPr="008451EB">
          <w:rPr>
            <w:rStyle w:val="a6"/>
            <w:noProof/>
            <w:color w:val="auto"/>
            <w:lang w:val="en-US"/>
          </w:rPr>
          <w:t>D</w:t>
        </w:r>
        <w:r w:rsidR="00814E35" w:rsidRPr="008451EB">
          <w:rPr>
            <w:rStyle w:val="a6"/>
            <w:noProof/>
            <w:color w:val="auto"/>
          </w:rPr>
          <w:t>1%82%</w:t>
        </w:r>
        <w:r w:rsidR="00814E35" w:rsidRPr="008451EB">
          <w:rPr>
            <w:rStyle w:val="a6"/>
            <w:noProof/>
            <w:color w:val="auto"/>
            <w:lang w:val="en-US"/>
          </w:rPr>
          <w:t>D</w:t>
        </w:r>
        <w:r w:rsidR="00814E35" w:rsidRPr="008451EB">
          <w:rPr>
            <w:rStyle w:val="a6"/>
            <w:noProof/>
            <w:color w:val="auto"/>
          </w:rPr>
          <w:t>1%96%20%</w:t>
        </w:r>
        <w:r w:rsidR="00814E35" w:rsidRPr="008451EB">
          <w:rPr>
            <w:rStyle w:val="a6"/>
            <w:noProof/>
            <w:color w:val="auto"/>
            <w:lang w:val="en-US"/>
          </w:rPr>
          <w:t>D</w:t>
        </w:r>
        <w:r w:rsidR="00814E35" w:rsidRPr="008451EB">
          <w:rPr>
            <w:rStyle w:val="a6"/>
            <w:noProof/>
            <w:color w:val="auto"/>
          </w:rPr>
          <w:t>0%9</w:t>
        </w:r>
        <w:r w:rsidR="00814E35" w:rsidRPr="008451EB">
          <w:rPr>
            <w:rStyle w:val="a6"/>
            <w:noProof/>
            <w:color w:val="auto"/>
            <w:lang w:val="en-US"/>
          </w:rPr>
          <w:t>D</w:t>
        </w:r>
        <w:r w:rsidR="00814E35" w:rsidRPr="008451EB">
          <w:rPr>
            <w:rStyle w:val="a6"/>
            <w:noProof/>
            <w:color w:val="auto"/>
          </w:rPr>
          <w:t>%</w:t>
        </w:r>
        <w:r w:rsidR="00814E35" w:rsidRPr="008451EB">
          <w:rPr>
            <w:rStyle w:val="a6"/>
            <w:noProof/>
            <w:color w:val="auto"/>
            <w:lang w:val="en-US"/>
          </w:rPr>
          <w:t>D</w:t>
        </w:r>
        <w:r w:rsidR="00814E35" w:rsidRPr="008451EB">
          <w:rPr>
            <w:rStyle w:val="a6"/>
            <w:noProof/>
            <w:color w:val="auto"/>
          </w:rPr>
          <w:t>0%</w:t>
        </w:r>
        <w:r w:rsidR="00814E35" w:rsidRPr="008451EB">
          <w:rPr>
            <w:rStyle w:val="a6"/>
            <w:noProof/>
            <w:color w:val="auto"/>
            <w:lang w:val="en-US"/>
          </w:rPr>
          <w:t>B</w:t>
        </w:r>
        <w:r w:rsidR="00814E35" w:rsidRPr="008451EB">
          <w:rPr>
            <w:rStyle w:val="a6"/>
            <w:noProof/>
            <w:color w:val="auto"/>
          </w:rPr>
          <w:t>0%</w:t>
        </w:r>
        <w:r w:rsidR="00814E35" w:rsidRPr="008451EB">
          <w:rPr>
            <w:rStyle w:val="a6"/>
            <w:noProof/>
            <w:color w:val="auto"/>
            <w:lang w:val="en-US"/>
          </w:rPr>
          <w:t>D</w:t>
        </w:r>
        <w:r w:rsidR="00814E35" w:rsidRPr="008451EB">
          <w:rPr>
            <w:rStyle w:val="a6"/>
            <w:noProof/>
            <w:color w:val="auto"/>
          </w:rPr>
          <w:t>1%86%</w:t>
        </w:r>
        <w:r w:rsidR="00814E35" w:rsidRPr="008451EB">
          <w:rPr>
            <w:rStyle w:val="a6"/>
            <w:noProof/>
            <w:color w:val="auto"/>
            <w:lang w:val="en-US"/>
          </w:rPr>
          <w:t>D</w:t>
        </w:r>
        <w:r w:rsidR="00814E35" w:rsidRPr="008451EB">
          <w:rPr>
            <w:rStyle w:val="a6"/>
            <w:noProof/>
            <w:color w:val="auto"/>
          </w:rPr>
          <w:t>1%96%</w:t>
        </w:r>
        <w:r w:rsidR="00814E35" w:rsidRPr="008451EB">
          <w:rPr>
            <w:rStyle w:val="a6"/>
            <w:noProof/>
            <w:color w:val="auto"/>
            <w:lang w:val="en-US"/>
          </w:rPr>
          <w:t>D</w:t>
        </w:r>
        <w:r w:rsidR="00814E35" w:rsidRPr="008451EB">
          <w:rPr>
            <w:rStyle w:val="a6"/>
            <w:noProof/>
            <w:color w:val="auto"/>
          </w:rPr>
          <w:t>0%</w:t>
        </w:r>
        <w:r w:rsidR="00814E35" w:rsidRPr="008451EB">
          <w:rPr>
            <w:rStyle w:val="a6"/>
            <w:noProof/>
            <w:color w:val="auto"/>
            <w:lang w:val="en-US"/>
          </w:rPr>
          <w:t>BE</w:t>
        </w:r>
        <w:r w:rsidR="00814E35" w:rsidRPr="008451EB">
          <w:rPr>
            <w:rStyle w:val="a6"/>
            <w:noProof/>
            <w:color w:val="auto"/>
          </w:rPr>
          <w:t>%</w:t>
        </w:r>
        <w:r w:rsidR="00814E35" w:rsidRPr="008451EB">
          <w:rPr>
            <w:rStyle w:val="a6"/>
            <w:noProof/>
            <w:color w:val="auto"/>
            <w:lang w:val="en-US"/>
          </w:rPr>
          <w:t>D</w:t>
        </w:r>
        <w:r w:rsidR="00814E35" w:rsidRPr="008451EB">
          <w:rPr>
            <w:rStyle w:val="a6"/>
            <w:noProof/>
            <w:color w:val="auto"/>
          </w:rPr>
          <w:t>0%</w:t>
        </w:r>
        <w:r w:rsidR="00814E35" w:rsidRPr="008451EB">
          <w:rPr>
            <w:rStyle w:val="a6"/>
            <w:noProof/>
            <w:color w:val="auto"/>
            <w:lang w:val="en-US"/>
          </w:rPr>
          <w:t>BD</w:t>
        </w:r>
        <w:r w:rsidR="00814E35" w:rsidRPr="008451EB">
          <w:rPr>
            <w:rStyle w:val="a6"/>
            <w:noProof/>
            <w:color w:val="auto"/>
          </w:rPr>
          <w:t>%</w:t>
        </w:r>
        <w:r w:rsidR="00814E35" w:rsidRPr="008451EB">
          <w:rPr>
            <w:rStyle w:val="a6"/>
            <w:noProof/>
            <w:color w:val="auto"/>
            <w:lang w:val="en-US"/>
          </w:rPr>
          <w:t>D</w:t>
        </w:r>
        <w:r w:rsidR="00814E35" w:rsidRPr="008451EB">
          <w:rPr>
            <w:rStyle w:val="a6"/>
            <w:noProof/>
            <w:color w:val="auto"/>
          </w:rPr>
          <w:t>0%</w:t>
        </w:r>
        <w:r w:rsidR="00814E35" w:rsidRPr="008451EB">
          <w:rPr>
            <w:rStyle w:val="a6"/>
            <w:noProof/>
            <w:color w:val="auto"/>
            <w:lang w:val="en-US"/>
          </w:rPr>
          <w:t>B</w:t>
        </w:r>
        <w:r w:rsidR="00814E35" w:rsidRPr="008451EB">
          <w:rPr>
            <w:rStyle w:val="a6"/>
            <w:noProof/>
            <w:color w:val="auto"/>
          </w:rPr>
          <w:t>0%</w:t>
        </w:r>
        <w:r w:rsidR="00814E35" w:rsidRPr="008451EB">
          <w:rPr>
            <w:rStyle w:val="a6"/>
            <w:noProof/>
            <w:color w:val="auto"/>
            <w:lang w:val="en-US"/>
          </w:rPr>
          <w:t>D</w:t>
        </w:r>
        <w:r w:rsidR="00814E35" w:rsidRPr="008451EB">
          <w:rPr>
            <w:rStyle w:val="a6"/>
            <w:noProof/>
            <w:color w:val="auto"/>
          </w:rPr>
          <w:t>0%</w:t>
        </w:r>
        <w:r w:rsidR="00814E35" w:rsidRPr="008451EB">
          <w:rPr>
            <w:rStyle w:val="a6"/>
            <w:noProof/>
            <w:color w:val="auto"/>
            <w:lang w:val="en-US"/>
          </w:rPr>
          <w:t>BB</w:t>
        </w:r>
        <w:r w:rsidR="00814E35" w:rsidRPr="008451EB">
          <w:rPr>
            <w:rStyle w:val="a6"/>
            <w:noProof/>
            <w:color w:val="auto"/>
          </w:rPr>
          <w:t>%</w:t>
        </w:r>
        <w:r w:rsidR="00814E35" w:rsidRPr="008451EB">
          <w:rPr>
            <w:rStyle w:val="a6"/>
            <w:noProof/>
            <w:color w:val="auto"/>
            <w:lang w:val="en-US"/>
          </w:rPr>
          <w:t>D</w:t>
        </w:r>
        <w:r w:rsidR="00814E35" w:rsidRPr="008451EB">
          <w:rPr>
            <w:rStyle w:val="a6"/>
            <w:noProof/>
            <w:color w:val="auto"/>
          </w:rPr>
          <w:t>1%8</w:t>
        </w:r>
        <w:r w:rsidR="00814E35" w:rsidRPr="008451EB">
          <w:rPr>
            <w:rStyle w:val="a6"/>
            <w:noProof/>
            <w:color w:val="auto"/>
            <w:lang w:val="en-US"/>
          </w:rPr>
          <w:t>C</w:t>
        </w:r>
        <w:r w:rsidR="00814E35" w:rsidRPr="008451EB">
          <w:rPr>
            <w:rStyle w:val="a6"/>
            <w:noProof/>
            <w:color w:val="auto"/>
          </w:rPr>
          <w:t>%</w:t>
        </w:r>
        <w:r w:rsidR="00814E35" w:rsidRPr="008451EB">
          <w:rPr>
            <w:rStyle w:val="a6"/>
            <w:noProof/>
            <w:color w:val="auto"/>
            <w:lang w:val="en-US"/>
          </w:rPr>
          <w:t>D</w:t>
        </w:r>
        <w:r w:rsidR="00814E35" w:rsidRPr="008451EB">
          <w:rPr>
            <w:rStyle w:val="a6"/>
            <w:noProof/>
            <w:color w:val="auto"/>
          </w:rPr>
          <w:t>0%</w:t>
        </w:r>
        <w:r w:rsidR="00814E35" w:rsidRPr="008451EB">
          <w:rPr>
            <w:rStyle w:val="a6"/>
            <w:noProof/>
            <w:color w:val="auto"/>
            <w:lang w:val="en-US"/>
          </w:rPr>
          <w:t>BD</w:t>
        </w:r>
        <w:r w:rsidR="00814E35" w:rsidRPr="008451EB">
          <w:rPr>
            <w:rStyle w:val="a6"/>
            <w:noProof/>
            <w:color w:val="auto"/>
          </w:rPr>
          <w:t>%</w:t>
        </w:r>
        <w:r w:rsidR="00814E35" w:rsidRPr="008451EB">
          <w:rPr>
            <w:rStyle w:val="a6"/>
            <w:noProof/>
            <w:color w:val="auto"/>
            <w:lang w:val="en-US"/>
          </w:rPr>
          <w:t>D</w:t>
        </w:r>
        <w:r w:rsidR="00814E35" w:rsidRPr="008451EB">
          <w:rPr>
            <w:rStyle w:val="a6"/>
            <w:noProof/>
            <w:color w:val="auto"/>
          </w:rPr>
          <w:t>0%</w:t>
        </w:r>
        <w:r w:rsidR="00814E35" w:rsidRPr="008451EB">
          <w:rPr>
            <w:rStyle w:val="a6"/>
            <w:noProof/>
            <w:color w:val="auto"/>
            <w:lang w:val="en-US"/>
          </w:rPr>
          <w:t>BE</w:t>
        </w:r>
        <w:r w:rsidR="00814E35" w:rsidRPr="008451EB">
          <w:rPr>
            <w:rStyle w:val="a6"/>
            <w:noProof/>
            <w:color w:val="auto"/>
          </w:rPr>
          <w:t>%</w:t>
        </w:r>
        <w:r w:rsidR="00814E35" w:rsidRPr="008451EB">
          <w:rPr>
            <w:rStyle w:val="a6"/>
            <w:noProof/>
            <w:color w:val="auto"/>
            <w:lang w:val="en-US"/>
          </w:rPr>
          <w:t>D</w:t>
        </w:r>
        <w:r w:rsidR="00814E35" w:rsidRPr="008451EB">
          <w:rPr>
            <w:rStyle w:val="a6"/>
            <w:noProof/>
            <w:color w:val="auto"/>
          </w:rPr>
          <w:t>0%</w:t>
        </w:r>
        <w:r w:rsidR="00814E35" w:rsidRPr="008451EB">
          <w:rPr>
            <w:rStyle w:val="a6"/>
            <w:noProof/>
            <w:color w:val="auto"/>
            <w:lang w:val="en-US"/>
          </w:rPr>
          <w:t>B</w:t>
        </w:r>
        <w:r w:rsidR="00814E35" w:rsidRPr="008451EB">
          <w:rPr>
            <w:rStyle w:val="a6"/>
            <w:noProof/>
            <w:color w:val="auto"/>
          </w:rPr>
          <w:t>3%</w:t>
        </w:r>
        <w:r w:rsidR="00814E35" w:rsidRPr="008451EB">
          <w:rPr>
            <w:rStyle w:val="a6"/>
            <w:noProof/>
            <w:color w:val="auto"/>
            <w:lang w:val="en-US"/>
          </w:rPr>
          <w:t>D</w:t>
        </w:r>
        <w:r w:rsidR="00814E35" w:rsidRPr="008451EB">
          <w:rPr>
            <w:rStyle w:val="a6"/>
            <w:noProof/>
            <w:color w:val="auto"/>
          </w:rPr>
          <w:t>0%</w:t>
        </w:r>
        <w:r w:rsidR="00814E35" w:rsidRPr="008451EB">
          <w:rPr>
            <w:rStyle w:val="a6"/>
            <w:noProof/>
            <w:color w:val="auto"/>
            <w:lang w:val="en-US"/>
          </w:rPr>
          <w:t>BE</w:t>
        </w:r>
        <w:r w:rsidR="00814E35" w:rsidRPr="008451EB">
          <w:rPr>
            <w:rStyle w:val="a6"/>
            <w:noProof/>
            <w:color w:val="auto"/>
          </w:rPr>
          <w:t>%20%</w:t>
        </w:r>
        <w:r w:rsidR="00814E35" w:rsidRPr="008451EB">
          <w:rPr>
            <w:rStyle w:val="a6"/>
            <w:noProof/>
            <w:color w:val="auto"/>
            <w:lang w:val="en-US"/>
          </w:rPr>
          <w:t>D</w:t>
        </w:r>
        <w:r w:rsidR="00814E35" w:rsidRPr="008451EB">
          <w:rPr>
            <w:rStyle w:val="a6"/>
            <w:noProof/>
            <w:color w:val="auto"/>
          </w:rPr>
          <w:t>0%</w:t>
        </w:r>
        <w:r w:rsidR="00814E35" w:rsidRPr="008451EB">
          <w:rPr>
            <w:rStyle w:val="a6"/>
            <w:noProof/>
            <w:color w:val="auto"/>
            <w:lang w:val="en-US"/>
          </w:rPr>
          <w:t>B</w:t>
        </w:r>
        <w:r w:rsidR="00814E35" w:rsidRPr="008451EB">
          <w:rPr>
            <w:rStyle w:val="a6"/>
            <w:noProof/>
            <w:color w:val="auto"/>
          </w:rPr>
          <w:t>1%</w:t>
        </w:r>
        <w:r w:rsidR="00814E35" w:rsidRPr="008451EB">
          <w:rPr>
            <w:rStyle w:val="a6"/>
            <w:noProof/>
            <w:color w:val="auto"/>
            <w:lang w:val="en-US"/>
          </w:rPr>
          <w:t>D</w:t>
        </w:r>
        <w:r w:rsidR="00814E35" w:rsidRPr="008451EB">
          <w:rPr>
            <w:rStyle w:val="a6"/>
            <w:noProof/>
            <w:color w:val="auto"/>
          </w:rPr>
          <w:t>0%</w:t>
        </w:r>
        <w:r w:rsidR="00814E35" w:rsidRPr="008451EB">
          <w:rPr>
            <w:rStyle w:val="a6"/>
            <w:noProof/>
            <w:color w:val="auto"/>
            <w:lang w:val="en-US"/>
          </w:rPr>
          <w:t>B</w:t>
        </w:r>
        <w:r w:rsidR="00814E35" w:rsidRPr="008451EB">
          <w:rPr>
            <w:rStyle w:val="a6"/>
            <w:noProof/>
            <w:color w:val="auto"/>
          </w:rPr>
          <w:t>0%</w:t>
        </w:r>
        <w:r w:rsidR="00814E35" w:rsidRPr="008451EB">
          <w:rPr>
            <w:rStyle w:val="a6"/>
            <w:noProof/>
            <w:color w:val="auto"/>
            <w:lang w:val="en-US"/>
          </w:rPr>
          <w:t>D</w:t>
        </w:r>
        <w:r w:rsidR="00814E35" w:rsidRPr="008451EB">
          <w:rPr>
            <w:rStyle w:val="a6"/>
            <w:noProof/>
            <w:color w:val="auto"/>
          </w:rPr>
          <w:t>0%</w:t>
        </w:r>
        <w:r w:rsidR="00814E35" w:rsidRPr="008451EB">
          <w:rPr>
            <w:rStyle w:val="a6"/>
            <w:noProof/>
            <w:color w:val="auto"/>
            <w:lang w:val="en-US"/>
          </w:rPr>
          <w:t>BD</w:t>
        </w:r>
        <w:r w:rsidR="00814E35" w:rsidRPr="008451EB">
          <w:rPr>
            <w:rStyle w:val="a6"/>
            <w:noProof/>
            <w:color w:val="auto"/>
          </w:rPr>
          <w:t>%</w:t>
        </w:r>
        <w:r w:rsidR="00814E35" w:rsidRPr="008451EB">
          <w:rPr>
            <w:rStyle w:val="a6"/>
            <w:noProof/>
            <w:color w:val="auto"/>
            <w:lang w:val="en-US"/>
          </w:rPr>
          <w:t>D</w:t>
        </w:r>
        <w:r w:rsidR="00814E35" w:rsidRPr="008451EB">
          <w:rPr>
            <w:rStyle w:val="a6"/>
            <w:noProof/>
            <w:color w:val="auto"/>
          </w:rPr>
          <w:t>0%</w:t>
        </w:r>
        <w:r w:rsidR="00814E35" w:rsidRPr="008451EB">
          <w:rPr>
            <w:rStyle w:val="a6"/>
            <w:noProof/>
            <w:color w:val="auto"/>
            <w:lang w:val="en-US"/>
          </w:rPr>
          <w:t>BA</w:t>
        </w:r>
        <w:r w:rsidR="00814E35" w:rsidRPr="008451EB">
          <w:rPr>
            <w:rStyle w:val="a6"/>
            <w:noProof/>
            <w:color w:val="auto"/>
          </w:rPr>
          <w:t>%</w:t>
        </w:r>
        <w:r w:rsidR="00814E35" w:rsidRPr="008451EB">
          <w:rPr>
            <w:rStyle w:val="a6"/>
            <w:noProof/>
            <w:color w:val="auto"/>
            <w:lang w:val="en-US"/>
          </w:rPr>
          <w:t>D</w:t>
        </w:r>
        <w:r w:rsidR="00814E35" w:rsidRPr="008451EB">
          <w:rPr>
            <w:rStyle w:val="a6"/>
            <w:noProof/>
            <w:color w:val="auto"/>
          </w:rPr>
          <w:t>1%83%20%</w:t>
        </w:r>
        <w:r w:rsidR="00814E35" w:rsidRPr="008451EB">
          <w:rPr>
            <w:rStyle w:val="a6"/>
            <w:noProof/>
            <w:color w:val="auto"/>
            <w:lang w:val="en-US"/>
          </w:rPr>
          <w:t>D</w:t>
        </w:r>
        <w:r w:rsidR="00814E35" w:rsidRPr="008451EB">
          <w:rPr>
            <w:rStyle w:val="a6"/>
            <w:noProof/>
            <w:color w:val="auto"/>
          </w:rPr>
          <w:t>0%</w:t>
        </w:r>
        <w:r w:rsidR="00814E35" w:rsidRPr="008451EB">
          <w:rPr>
            <w:rStyle w:val="a6"/>
            <w:noProof/>
            <w:color w:val="auto"/>
            <w:lang w:val="en-US"/>
          </w:rPr>
          <w:t>A</w:t>
        </w:r>
        <w:r w:rsidR="00814E35" w:rsidRPr="008451EB">
          <w:rPr>
            <w:rStyle w:val="a6"/>
            <w:noProof/>
            <w:color w:val="auto"/>
          </w:rPr>
          <w:t>3%</w:t>
        </w:r>
        <w:r w:rsidR="00814E35" w:rsidRPr="008451EB">
          <w:rPr>
            <w:rStyle w:val="a6"/>
            <w:noProof/>
            <w:color w:val="auto"/>
            <w:lang w:val="en-US"/>
          </w:rPr>
          <w:t>D</w:t>
        </w:r>
        <w:r w:rsidR="00814E35" w:rsidRPr="008451EB">
          <w:rPr>
            <w:rStyle w:val="a6"/>
            <w:noProof/>
            <w:color w:val="auto"/>
          </w:rPr>
          <w:t>0%</w:t>
        </w:r>
        <w:r w:rsidR="00814E35" w:rsidRPr="008451EB">
          <w:rPr>
            <w:rStyle w:val="a6"/>
            <w:noProof/>
            <w:color w:val="auto"/>
            <w:lang w:val="en-US"/>
          </w:rPr>
          <w:t>BA</w:t>
        </w:r>
        <w:r w:rsidR="00814E35" w:rsidRPr="008451EB">
          <w:rPr>
            <w:rStyle w:val="a6"/>
            <w:noProof/>
            <w:color w:val="auto"/>
          </w:rPr>
          <w:t>%</w:t>
        </w:r>
        <w:r w:rsidR="00814E35" w:rsidRPr="008451EB">
          <w:rPr>
            <w:rStyle w:val="a6"/>
            <w:noProof/>
            <w:color w:val="auto"/>
            <w:lang w:val="en-US"/>
          </w:rPr>
          <w:t>D</w:t>
        </w:r>
        <w:r w:rsidR="00814E35" w:rsidRPr="008451EB">
          <w:rPr>
            <w:rStyle w:val="a6"/>
            <w:noProof/>
            <w:color w:val="auto"/>
          </w:rPr>
          <w:t>1%80%</w:t>
        </w:r>
        <w:r w:rsidR="00814E35" w:rsidRPr="008451EB">
          <w:rPr>
            <w:rStyle w:val="a6"/>
            <w:noProof/>
            <w:color w:val="auto"/>
            <w:lang w:val="en-US"/>
          </w:rPr>
          <w:t>D</w:t>
        </w:r>
        <w:r w:rsidR="00814E35" w:rsidRPr="008451EB">
          <w:rPr>
            <w:rStyle w:val="a6"/>
            <w:noProof/>
            <w:color w:val="auto"/>
          </w:rPr>
          <w:t>0%</w:t>
        </w:r>
        <w:r w:rsidR="00814E35" w:rsidRPr="008451EB">
          <w:rPr>
            <w:rStyle w:val="a6"/>
            <w:noProof/>
            <w:color w:val="auto"/>
            <w:lang w:val="en-US"/>
          </w:rPr>
          <w:t>B</w:t>
        </w:r>
        <w:r w:rsidR="00814E35" w:rsidRPr="008451EB">
          <w:rPr>
            <w:rStyle w:val="a6"/>
            <w:noProof/>
            <w:color w:val="auto"/>
          </w:rPr>
          <w:t>0%</w:t>
        </w:r>
        <w:r w:rsidR="00814E35" w:rsidRPr="008451EB">
          <w:rPr>
            <w:rStyle w:val="a6"/>
            <w:noProof/>
            <w:color w:val="auto"/>
            <w:lang w:val="en-US"/>
          </w:rPr>
          <w:t>D</w:t>
        </w:r>
        <w:r w:rsidR="00814E35" w:rsidRPr="008451EB">
          <w:rPr>
            <w:rStyle w:val="a6"/>
            <w:noProof/>
            <w:color w:val="auto"/>
          </w:rPr>
          <w:t>1%97%</w:t>
        </w:r>
        <w:r w:rsidR="00814E35" w:rsidRPr="008451EB">
          <w:rPr>
            <w:rStyle w:val="a6"/>
            <w:noProof/>
            <w:color w:val="auto"/>
            <w:lang w:val="en-US"/>
          </w:rPr>
          <w:t>D</w:t>
        </w:r>
        <w:r w:rsidR="00814E35" w:rsidRPr="008451EB">
          <w:rPr>
            <w:rStyle w:val="a6"/>
            <w:noProof/>
            <w:color w:val="auto"/>
          </w:rPr>
          <w:t>0%</w:t>
        </w:r>
        <w:r w:rsidR="00814E35" w:rsidRPr="008451EB">
          <w:rPr>
            <w:rStyle w:val="a6"/>
            <w:noProof/>
            <w:color w:val="auto"/>
            <w:lang w:val="en-US"/>
          </w:rPr>
          <w:t>BD</w:t>
        </w:r>
        <w:r w:rsidR="00814E35" w:rsidRPr="008451EB">
          <w:rPr>
            <w:rStyle w:val="a6"/>
            <w:noProof/>
            <w:color w:val="auto"/>
          </w:rPr>
          <w:t>%</w:t>
        </w:r>
        <w:r w:rsidR="00814E35" w:rsidRPr="008451EB">
          <w:rPr>
            <w:rStyle w:val="a6"/>
            <w:noProof/>
            <w:color w:val="auto"/>
            <w:lang w:val="en-US"/>
          </w:rPr>
          <w:t>D</w:t>
        </w:r>
        <w:r w:rsidR="00814E35" w:rsidRPr="008451EB">
          <w:rPr>
            <w:rStyle w:val="a6"/>
            <w:noProof/>
            <w:color w:val="auto"/>
          </w:rPr>
          <w:t>0%</w:t>
        </w:r>
        <w:r w:rsidR="00814E35" w:rsidRPr="008451EB">
          <w:rPr>
            <w:rStyle w:val="a6"/>
            <w:noProof/>
            <w:color w:val="auto"/>
            <w:lang w:val="en-US"/>
          </w:rPr>
          <w:t>B</w:t>
        </w:r>
        <w:r w:rsidR="00814E35" w:rsidRPr="008451EB">
          <w:rPr>
            <w:rStyle w:val="a6"/>
            <w:noProof/>
            <w:color w:val="auto"/>
          </w:rPr>
          <w:t>8</w:t>
        </w:r>
      </w:hyperlink>
      <w:r w:rsidR="00814E35" w:rsidRPr="008451EB">
        <w:rPr>
          <w:noProof/>
        </w:rPr>
        <w:t xml:space="preserve">. </w:t>
      </w:r>
    </w:p>
    <w:p w14:paraId="39795ACC" w14:textId="77777777" w:rsidR="000804C4" w:rsidRPr="008451EB" w:rsidRDefault="005E1D7A" w:rsidP="00881570">
      <w:pPr>
        <w:pStyle w:val="a4"/>
        <w:numPr>
          <w:ilvl w:val="0"/>
          <w:numId w:val="46"/>
        </w:numPr>
        <w:ind w:left="0" w:firstLine="709"/>
      </w:pPr>
      <w:r w:rsidRPr="008451EB">
        <w:rPr>
          <w:lang w:val="ru-RU"/>
        </w:rPr>
        <w:t>Рейтинг: медичне страхування (ДМС)</w:t>
      </w:r>
      <w:r w:rsidR="00755239" w:rsidRPr="008451EB">
        <w:rPr>
          <w:lang w:val="ru-RU"/>
        </w:rPr>
        <w:t xml:space="preserve">. </w:t>
      </w:r>
      <w:r w:rsidR="00755239" w:rsidRPr="008451EB">
        <w:rPr>
          <w:shd w:val="clear" w:color="auto" w:fill="FFFFFF"/>
        </w:rPr>
        <w:t>URL:</w:t>
      </w:r>
      <w:r w:rsidR="00755239" w:rsidRPr="008451EB">
        <w:rPr>
          <w:lang w:val="ru-RU"/>
        </w:rPr>
        <w:t xml:space="preserve"> </w:t>
      </w:r>
      <w:r w:rsidR="00755239" w:rsidRPr="008451EB">
        <w:t xml:space="preserve"> </w:t>
      </w:r>
      <w:hyperlink r:id="rId59" w:history="1">
        <w:r w:rsidR="000804C4" w:rsidRPr="008451EB">
          <w:rPr>
            <w:rStyle w:val="a6"/>
            <w:color w:val="auto"/>
          </w:rPr>
          <w:t>https://insurancetop.com/top/uanonlife/med</w:t>
        </w:r>
      </w:hyperlink>
      <w:r w:rsidR="000804C4" w:rsidRPr="008451EB">
        <w:t xml:space="preserve"> </w:t>
      </w:r>
    </w:p>
    <w:p w14:paraId="7F9D16E7" w14:textId="77777777" w:rsidR="00CB2BCE" w:rsidRPr="008451EB" w:rsidRDefault="005E1D7A" w:rsidP="00881570">
      <w:pPr>
        <w:pStyle w:val="a4"/>
        <w:numPr>
          <w:ilvl w:val="0"/>
          <w:numId w:val="46"/>
        </w:numPr>
        <w:ind w:left="0" w:firstLine="709"/>
      </w:pPr>
      <w:r w:rsidRPr="008451EB">
        <w:t xml:space="preserve">Ілляшенко С.М. Маркетингова товарна політика: Підручник. – Суми: ВТД ―Університетська книга, 2005. - 234 с. </w:t>
      </w:r>
      <w:r w:rsidR="00CB2BCE" w:rsidRPr="008451EB">
        <w:t xml:space="preserve"> </w:t>
      </w:r>
    </w:p>
    <w:p w14:paraId="4884911B" w14:textId="4E42EC4C" w:rsidR="00CB2BCE" w:rsidRPr="008451EB" w:rsidRDefault="009238F9" w:rsidP="00881570">
      <w:pPr>
        <w:pStyle w:val="a4"/>
        <w:numPr>
          <w:ilvl w:val="0"/>
          <w:numId w:val="46"/>
        </w:numPr>
        <w:ind w:left="0" w:firstLine="709"/>
      </w:pPr>
      <w:r w:rsidRPr="008451EB">
        <w:t>Неллі Карамишева</w:t>
      </w:r>
      <w:r w:rsidRPr="008451EB">
        <w:rPr>
          <w:lang w:val="ru-RU"/>
        </w:rPr>
        <w:t xml:space="preserve">. </w:t>
      </w:r>
      <w:r w:rsidR="00B23660">
        <w:rPr>
          <w:lang w:val="ru-RU"/>
        </w:rPr>
        <w:t>«</w:t>
      </w:r>
      <w:r w:rsidR="005E1D7A" w:rsidRPr="008451EB">
        <w:t>Істинність</w:t>
      </w:r>
      <w:r w:rsidR="00B23660">
        <w:rPr>
          <w:lang w:val="ru-RU"/>
        </w:rPr>
        <w:t>»</w:t>
      </w:r>
      <w:r w:rsidR="005E1D7A" w:rsidRPr="008451EB">
        <w:t xml:space="preserve"> та </w:t>
      </w:r>
      <w:r w:rsidR="00B23660">
        <w:rPr>
          <w:lang w:val="ru-RU"/>
        </w:rPr>
        <w:t>«</w:t>
      </w:r>
      <w:r w:rsidR="005E1D7A" w:rsidRPr="008451EB">
        <w:t>доцільність</w:t>
      </w:r>
      <w:r w:rsidR="00B23660">
        <w:rPr>
          <w:lang w:val="ru-RU"/>
        </w:rPr>
        <w:t>»</w:t>
      </w:r>
      <w:r w:rsidR="005E1D7A" w:rsidRPr="008451EB">
        <w:t xml:space="preserve"> як смислоутворюючі характеристики теоретико-пізнавальних та практичних міркувань</w:t>
      </w:r>
      <w:r w:rsidR="00755239" w:rsidRPr="008451EB">
        <w:rPr>
          <w:lang w:val="ru-RU"/>
        </w:rPr>
        <w:t>.</w:t>
      </w:r>
      <w:r w:rsidRPr="008451EB">
        <w:rPr>
          <w:lang w:val="ru-RU"/>
        </w:rPr>
        <w:t xml:space="preserve"> </w:t>
      </w:r>
      <w:r w:rsidRPr="008451EB">
        <w:t>Львівський національний університет імені Івана Франка</w:t>
      </w:r>
      <w:r w:rsidRPr="008451EB">
        <w:rPr>
          <w:lang w:val="ru-RU"/>
        </w:rPr>
        <w:t>, 2010.</w:t>
      </w:r>
      <w:r w:rsidR="00755239" w:rsidRPr="008451EB">
        <w:rPr>
          <w:lang w:val="ru-RU"/>
        </w:rPr>
        <w:t xml:space="preserve"> </w:t>
      </w:r>
      <w:r w:rsidR="00755239" w:rsidRPr="008451EB">
        <w:rPr>
          <w:shd w:val="clear" w:color="auto" w:fill="FFFFFF"/>
        </w:rPr>
        <w:t>URL:</w:t>
      </w:r>
      <w:r w:rsidR="00755239" w:rsidRPr="008451EB">
        <w:rPr>
          <w:lang w:val="ru-RU"/>
        </w:rPr>
        <w:t xml:space="preserve"> </w:t>
      </w:r>
      <w:r w:rsidR="00755239" w:rsidRPr="008451EB">
        <w:t xml:space="preserve"> </w:t>
      </w:r>
      <w:hyperlink r:id="rId60" w:history="1">
        <w:r w:rsidR="00CB2BCE" w:rsidRPr="008451EB">
          <w:rPr>
            <w:rStyle w:val="a6"/>
            <w:color w:val="auto"/>
          </w:rPr>
          <w:t>http://dspace.nbuv.gov.ua/bitstream/handle/123456789/27407/03-Karamysheva.pdf?sequence=1</w:t>
        </w:r>
      </w:hyperlink>
      <w:r w:rsidR="00CB2BCE" w:rsidRPr="008451EB">
        <w:t xml:space="preserve"> </w:t>
      </w:r>
    </w:p>
    <w:p w14:paraId="20BF95F2" w14:textId="740FB7FF" w:rsidR="008B26BF" w:rsidRPr="008451EB" w:rsidRDefault="009238F9" w:rsidP="00881570">
      <w:pPr>
        <w:pStyle w:val="a4"/>
        <w:numPr>
          <w:ilvl w:val="0"/>
          <w:numId w:val="46"/>
        </w:numPr>
        <w:ind w:left="0" w:firstLine="709"/>
      </w:pPr>
      <w:r w:rsidRPr="008451EB">
        <w:t xml:space="preserve">Бєлова Т.Г. Маркетингові дослідження : Конспект лекцій для студ. за напрямом підготовки 6.030507 </w:t>
      </w:r>
      <w:r w:rsidR="00B23660">
        <w:t>«</w:t>
      </w:r>
      <w:r w:rsidRPr="008451EB">
        <w:t xml:space="preserve"> Маркетинг</w:t>
      </w:r>
      <w:r w:rsidR="00B23660">
        <w:t>»</w:t>
      </w:r>
      <w:r w:rsidRPr="008451EB">
        <w:t xml:space="preserve"> усіх форм навчання. – К. : НУХТ, 2010. – 131с</w:t>
      </w:r>
      <w:r w:rsidR="008B26BF" w:rsidRPr="008451EB">
        <w:t xml:space="preserve"> </w:t>
      </w:r>
    </w:p>
    <w:p w14:paraId="70E83649" w14:textId="38521CEA" w:rsidR="003966B9" w:rsidRPr="008451EB" w:rsidRDefault="00D26338" w:rsidP="00881570">
      <w:pPr>
        <w:pStyle w:val="a4"/>
        <w:numPr>
          <w:ilvl w:val="0"/>
          <w:numId w:val="46"/>
        </w:numPr>
        <w:ind w:left="0" w:firstLine="709"/>
      </w:pPr>
      <w:r w:rsidRPr="008451EB">
        <w:t xml:space="preserve">Сервіс </w:t>
      </w:r>
      <w:r w:rsidR="00B23660">
        <w:t>«</w:t>
      </w:r>
      <w:r w:rsidRPr="008451EB">
        <w:rPr>
          <w:lang w:val="en-US"/>
        </w:rPr>
        <w:t>Stud</w:t>
      </w:r>
      <w:r w:rsidRPr="008451EB">
        <w:rPr>
          <w:lang w:val="ru-RU"/>
        </w:rPr>
        <w:t>.</w:t>
      </w:r>
      <w:r w:rsidRPr="008451EB">
        <w:rPr>
          <w:lang w:val="en-US"/>
        </w:rPr>
        <w:t>ua</w:t>
      </w:r>
      <w:r w:rsidR="00B23660">
        <w:t>»</w:t>
      </w:r>
      <w:r w:rsidRPr="008451EB">
        <w:t>. Види опитування.</w:t>
      </w:r>
      <w:r w:rsidR="00755239" w:rsidRPr="008451EB">
        <w:t xml:space="preserve"> </w:t>
      </w:r>
      <w:r w:rsidR="00755239" w:rsidRPr="008451EB">
        <w:rPr>
          <w:shd w:val="clear" w:color="auto" w:fill="FFFFFF"/>
        </w:rPr>
        <w:t>URL:</w:t>
      </w:r>
      <w:r w:rsidR="00755239" w:rsidRPr="008451EB">
        <w:t xml:space="preserve">  </w:t>
      </w:r>
      <w:hyperlink r:id="rId61" w:history="1">
        <w:r w:rsidR="003966B9" w:rsidRPr="008451EB">
          <w:rPr>
            <w:rStyle w:val="a6"/>
            <w:color w:val="auto"/>
          </w:rPr>
          <w:t>https://stud.com.ua/64456/zhurnalistika/vidi_opituvannya</w:t>
        </w:r>
      </w:hyperlink>
      <w:r w:rsidR="003966B9" w:rsidRPr="008451EB">
        <w:t xml:space="preserve"> </w:t>
      </w:r>
    </w:p>
    <w:p w14:paraId="17777267" w14:textId="77777777" w:rsidR="00144713" w:rsidRPr="008451EB" w:rsidRDefault="006E7552" w:rsidP="00881570">
      <w:pPr>
        <w:pStyle w:val="a4"/>
        <w:numPr>
          <w:ilvl w:val="0"/>
          <w:numId w:val="46"/>
        </w:numPr>
        <w:ind w:left="0" w:firstLine="709"/>
      </w:pPr>
      <w:r w:rsidRPr="008451EB">
        <w:rPr>
          <w:lang w:val="en-US"/>
        </w:rPr>
        <w:t>Email</w:t>
      </w:r>
      <w:r w:rsidRPr="008451EB">
        <w:rPr>
          <w:lang w:val="ru-RU"/>
        </w:rPr>
        <w:t>-маркетинг. Що це? Цілі та елементи інструменту, особливості та переваги</w:t>
      </w:r>
      <w:r w:rsidR="00755239" w:rsidRPr="008451EB">
        <w:rPr>
          <w:lang w:val="ru-RU"/>
        </w:rPr>
        <w:t xml:space="preserve">. </w:t>
      </w:r>
      <w:r w:rsidR="00755239" w:rsidRPr="008451EB">
        <w:rPr>
          <w:shd w:val="clear" w:color="auto" w:fill="FFFFFF"/>
        </w:rPr>
        <w:t>URL:</w:t>
      </w:r>
      <w:r w:rsidR="00755239" w:rsidRPr="008451EB">
        <w:rPr>
          <w:lang w:val="en-US"/>
        </w:rPr>
        <w:t xml:space="preserve"> </w:t>
      </w:r>
      <w:r w:rsidR="00755239" w:rsidRPr="008451EB">
        <w:t xml:space="preserve"> </w:t>
      </w:r>
      <w:hyperlink r:id="rId62" w:anchor="sho-take-email-marketing" w:history="1">
        <w:r w:rsidR="00144713" w:rsidRPr="008451EB">
          <w:rPr>
            <w:rStyle w:val="a6"/>
            <w:color w:val="auto"/>
          </w:rPr>
          <w:t>https://web-promo.ua/ua/blog/email-marketing-chto-eto-celi-i-elementy-instrumenta-osobennosti-i-preimushestva/#sho-take-email-marketing</w:t>
        </w:r>
      </w:hyperlink>
      <w:r w:rsidR="00144713" w:rsidRPr="008451EB">
        <w:t xml:space="preserve"> </w:t>
      </w:r>
    </w:p>
    <w:p w14:paraId="5C6C91D6" w14:textId="221317D0" w:rsidR="00A14CA6" w:rsidRDefault="00000000" w:rsidP="00881570">
      <w:pPr>
        <w:pStyle w:val="a4"/>
        <w:numPr>
          <w:ilvl w:val="0"/>
          <w:numId w:val="46"/>
        </w:numPr>
        <w:ind w:left="0" w:firstLine="709"/>
      </w:pPr>
      <w:r>
        <w:rPr>
          <w:b/>
          <w:bCs w:val="0"/>
          <w:noProof/>
        </w:rPr>
        <w:pict w14:anchorId="41FD0771">
          <v:rect id="_x0000_s2053" style="position:absolute;left:0;text-align:left;margin-left:69.65pt;margin-top:30.95pt;width:57.95pt;height:28.05pt;z-index:-251638784;visibility:visible;mso-wrap-style:square;mso-width-percent:0;mso-wrap-distance-left:9pt;mso-wrap-distance-top:0;mso-wrap-distance-right:9pt;mso-wrap-distance-bottom:0;mso-position-horizontal:right;mso-position-horizontal-relative:page;mso-position-vertical:absolute;mso-position-vertical-relative:page;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" fillcolor="white [3212]" stroked="f" strokeweight="1pt">
            <w10:wrap anchorx="page" anchory="page"/>
          </v:rect>
        </w:pict>
      </w:r>
      <w:r w:rsidR="006E7552" w:rsidRPr="008451EB">
        <w:t xml:space="preserve">Сервіс контекстної реклами </w:t>
      </w:r>
      <w:r w:rsidR="00B23660">
        <w:t>«</w:t>
      </w:r>
      <w:r w:rsidR="007E6581" w:rsidRPr="008451EB">
        <w:rPr>
          <w:lang w:val="en-US"/>
        </w:rPr>
        <w:t>DigitalArt</w:t>
      </w:r>
      <w:r w:rsidR="00B23660">
        <w:t>»</w:t>
      </w:r>
      <w:r w:rsidR="00755239" w:rsidRPr="008451EB">
        <w:t xml:space="preserve">. </w:t>
      </w:r>
      <w:r w:rsidR="00755239" w:rsidRPr="008451EB">
        <w:rPr>
          <w:shd w:val="clear" w:color="auto" w:fill="FFFFFF"/>
        </w:rPr>
        <w:t>URL:</w:t>
      </w:r>
      <w:r w:rsidR="00755239" w:rsidRPr="008451EB">
        <w:t xml:space="preserve">  </w:t>
      </w:r>
      <w:hyperlink r:id="rId63" w:anchor="!/tab/414361486-2" w:history="1">
        <w:r w:rsidR="00B97BBD" w:rsidRPr="008451EB">
          <w:rPr>
            <w:rStyle w:val="a6"/>
            <w:color w:val="auto"/>
            <w:lang w:val="en-US"/>
          </w:rPr>
          <w:t>https</w:t>
        </w:r>
        <w:r w:rsidR="00B97BBD" w:rsidRPr="008451EB">
          <w:rPr>
            <w:rStyle w:val="a6"/>
            <w:color w:val="auto"/>
          </w:rPr>
          <w:t>://</w:t>
        </w:r>
        <w:r w:rsidR="00B97BBD" w:rsidRPr="008451EB">
          <w:rPr>
            <w:rStyle w:val="a6"/>
            <w:color w:val="auto"/>
            <w:lang w:val="en-US"/>
          </w:rPr>
          <w:t>digitalart</w:t>
        </w:r>
        <w:r w:rsidR="00B97BBD" w:rsidRPr="008451EB">
          <w:rPr>
            <w:rStyle w:val="a6"/>
            <w:color w:val="auto"/>
          </w:rPr>
          <w:t>.</w:t>
        </w:r>
        <w:r w:rsidR="00B97BBD" w:rsidRPr="008451EB">
          <w:rPr>
            <w:rStyle w:val="a6"/>
            <w:color w:val="auto"/>
            <w:lang w:val="en-US"/>
          </w:rPr>
          <w:t>in</w:t>
        </w:r>
        <w:r w:rsidR="00B97BBD" w:rsidRPr="008451EB">
          <w:rPr>
            <w:rStyle w:val="a6"/>
            <w:color w:val="auto"/>
          </w:rPr>
          <w:t>.</w:t>
        </w:r>
        <w:r w:rsidR="00B97BBD" w:rsidRPr="008451EB">
          <w:rPr>
            <w:rStyle w:val="a6"/>
            <w:color w:val="auto"/>
            <w:lang w:val="en-US"/>
          </w:rPr>
          <w:t>ua</w:t>
        </w:r>
        <w:r w:rsidR="00B97BBD" w:rsidRPr="008451EB">
          <w:rPr>
            <w:rStyle w:val="a6"/>
            <w:color w:val="auto"/>
          </w:rPr>
          <w:t>/</w:t>
        </w:r>
        <w:r w:rsidR="00B97BBD" w:rsidRPr="008451EB">
          <w:rPr>
            <w:rStyle w:val="a6"/>
            <w:color w:val="auto"/>
            <w:lang w:val="en-US"/>
          </w:rPr>
          <w:t>ppc</w:t>
        </w:r>
        <w:r w:rsidR="00B97BBD" w:rsidRPr="008451EB">
          <w:rPr>
            <w:rStyle w:val="a6"/>
            <w:color w:val="auto"/>
          </w:rPr>
          <w:t>#!/</w:t>
        </w:r>
        <w:r w:rsidR="00B97BBD" w:rsidRPr="008451EB">
          <w:rPr>
            <w:rStyle w:val="a6"/>
            <w:color w:val="auto"/>
            <w:lang w:val="en-US"/>
          </w:rPr>
          <w:t>tab</w:t>
        </w:r>
        <w:r w:rsidR="00B97BBD" w:rsidRPr="008451EB">
          <w:rPr>
            <w:rStyle w:val="a6"/>
            <w:color w:val="auto"/>
          </w:rPr>
          <w:t>/414361486-2</w:t>
        </w:r>
      </w:hyperlink>
      <w:r w:rsidR="00B97BBD" w:rsidRPr="008451EB">
        <w:t xml:space="preserve"> </w:t>
      </w:r>
    </w:p>
    <w:p w14:paraId="4C23B654" w14:textId="77777777" w:rsidR="00400DE6" w:rsidRDefault="00A14CA6" w:rsidP="00881570">
      <w:pPr>
        <w:pStyle w:val="a4"/>
        <w:numPr>
          <w:ilvl w:val="0"/>
          <w:numId w:val="46"/>
        </w:numPr>
        <w:ind w:left="0" w:firstLine="709"/>
      </w:pPr>
      <w:r w:rsidRPr="00A14CA6">
        <w:t>Федоренко Я.Б. Маркетин</w:t>
      </w:r>
      <w:r>
        <w:t>г</w:t>
      </w:r>
      <w:r w:rsidRPr="00A14CA6">
        <w:t>ові комунікації: курсова робота / за кер. Бажеріної К. В. Київ: КПІ ім. Ігоря Сікорського, кафедра промислового маркетингу. 2023. 25 с.</w:t>
      </w:r>
      <w:r w:rsidR="00400DE6">
        <w:br w:type="page"/>
      </w:r>
    </w:p>
    <w:p w14:paraId="11168A76" w14:textId="77777777" w:rsidR="00400DE6" w:rsidRPr="00F66545" w:rsidRDefault="00000000" w:rsidP="006C46DC">
      <w:pPr>
        <w:pStyle w:val="1"/>
        <w:spacing w:before="0"/>
        <w:jc w:val="center"/>
        <w:rPr>
          <w:rFonts w:ascii="Times New Roman" w:hAnsi="Times New Roman" w:cs="Times New Roman"/>
          <w:color w:val="auto"/>
          <w:sz w:val="28"/>
          <w:szCs w:val="28"/>
        </w:rPr>
      </w:pPr>
      <w:bookmarkStart w:id="96" w:name="_Toc136556930"/>
      <w:bookmarkStart w:id="97" w:name="_Toc137043376"/>
      <w:bookmarkStart w:id="98" w:name="_Toc137329750"/>
      <w:r>
        <w:rPr>
          <w:noProof/>
        </w:rPr>
        <w:lastRenderedPageBreak/>
        <w:pict w14:anchorId="2313479B">
          <v:rect id="_x0000_s2052" style="position:absolute;left:0;text-align:left;margin-left:69.65pt;margin-top:33.05pt;width:57.95pt;height:28.05pt;z-index:-251636736;visibility:visible;mso-wrap-style:square;mso-width-percent:0;mso-wrap-distance-left:9pt;mso-wrap-distance-top:0;mso-wrap-distance-right:9pt;mso-wrap-distance-bottom:0;mso-position-horizontal:right;mso-position-horizontal-relative:page;mso-position-vertical:absolute;mso-position-vertical-relative:page;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" fillcolor="white [3212]" stroked="f" strokeweight="1pt">
            <w10:wrap anchorx="page" anchory="page"/>
          </v:rect>
        </w:pict>
      </w:r>
      <w:r w:rsidR="00400DE6" w:rsidRPr="00F66545">
        <w:rPr>
          <w:rFonts w:ascii="Times New Roman" w:hAnsi="Times New Roman" w:cs="Times New Roman"/>
          <w:color w:val="auto"/>
          <w:sz w:val="28"/>
          <w:szCs w:val="28"/>
        </w:rPr>
        <w:t>ДОДАТКИ</w:t>
      </w:r>
      <w:bookmarkEnd w:id="96"/>
      <w:bookmarkEnd w:id="97"/>
      <w:bookmarkEnd w:id="98"/>
    </w:p>
    <w:p w14:paraId="28CA9175" w14:textId="77777777" w:rsidR="00EB1A53" w:rsidRDefault="00EB1A53" w:rsidP="006C46DC">
      <w:pPr>
        <w:ind w:left="720" w:firstLine="567"/>
        <w:rPr>
          <w:rFonts w:eastAsia="Times New Roman"/>
          <w:b/>
          <w:bCs w:val="0"/>
          <w:color w:val="000000"/>
          <w:lang w:eastAsia="uk-UA"/>
        </w:rPr>
      </w:pPr>
    </w:p>
    <w:p w14:paraId="7E3AFF01" w14:textId="77777777" w:rsidR="00EB1A53" w:rsidRPr="00EB1A53" w:rsidRDefault="00EB1A53" w:rsidP="006C46DC">
      <w:pPr>
        <w:ind w:left="720" w:firstLine="567"/>
        <w:jc w:val="right"/>
        <w:rPr>
          <w:rFonts w:eastAsia="Times New Roman"/>
          <w:color w:val="000000"/>
          <w:lang w:eastAsia="uk-UA"/>
        </w:rPr>
      </w:pPr>
      <w:r w:rsidRPr="00EB1A53">
        <w:rPr>
          <w:rFonts w:eastAsia="Times New Roman"/>
          <w:color w:val="000000"/>
          <w:lang w:eastAsia="uk-UA"/>
        </w:rPr>
        <w:t>Додаток А</w:t>
      </w:r>
    </w:p>
    <w:p w14:paraId="3855D0D6" w14:textId="54D54F14" w:rsidR="00CD7C16" w:rsidRPr="00D5716C" w:rsidRDefault="00F778B5" w:rsidP="006C46DC">
      <w:pPr>
        <w:ind w:left="720" w:firstLine="567"/>
        <w:rPr>
          <w:rFonts w:eastAsia="Times New Roman"/>
          <w:color w:val="000000"/>
          <w:lang w:eastAsia="uk-UA"/>
        </w:rPr>
      </w:pPr>
      <w:r w:rsidRPr="00D5716C">
        <w:rPr>
          <w:rFonts w:eastAsia="Times New Roman"/>
          <w:color w:val="000000"/>
          <w:lang w:eastAsia="uk-UA"/>
        </w:rPr>
        <w:t xml:space="preserve">Фінансова звітність АТ </w:t>
      </w:r>
      <w:r w:rsidR="00B23660">
        <w:rPr>
          <w:rFonts w:eastAsia="Times New Roman"/>
          <w:color w:val="000000"/>
          <w:lang w:eastAsia="uk-UA"/>
        </w:rPr>
        <w:t>«</w:t>
      </w:r>
      <w:r w:rsidRPr="00D5716C">
        <w:rPr>
          <w:rFonts w:eastAsia="Times New Roman"/>
          <w:color w:val="000000"/>
          <w:lang w:eastAsia="uk-UA"/>
        </w:rPr>
        <w:t xml:space="preserve">СК </w:t>
      </w:r>
      <w:r w:rsidR="00B23660">
        <w:rPr>
          <w:rFonts w:eastAsia="Times New Roman"/>
          <w:color w:val="000000"/>
          <w:lang w:eastAsia="uk-UA"/>
        </w:rPr>
        <w:t>«</w:t>
      </w:r>
      <w:r w:rsidRPr="00D5716C">
        <w:rPr>
          <w:rFonts w:eastAsia="Times New Roman"/>
          <w:color w:val="000000"/>
          <w:lang w:eastAsia="uk-UA"/>
        </w:rPr>
        <w:t>Країна</w:t>
      </w:r>
      <w:r w:rsidR="00B23660">
        <w:rPr>
          <w:rFonts w:eastAsia="Times New Roman"/>
          <w:color w:val="000000"/>
          <w:lang w:eastAsia="uk-UA"/>
        </w:rPr>
        <w:t>»</w:t>
      </w:r>
      <w:r w:rsidRPr="00D5716C">
        <w:rPr>
          <w:rFonts w:eastAsia="Times New Roman"/>
          <w:color w:val="000000"/>
          <w:lang w:eastAsia="uk-UA"/>
        </w:rPr>
        <w:t xml:space="preserve"> за 5 років (2016-2020)</w:t>
      </w:r>
    </w:p>
    <w:tbl>
      <w:tblPr>
        <w:tblW w:w="9356" w:type="dxa"/>
        <w:tblInd w:w="-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27"/>
        <w:gridCol w:w="1303"/>
        <w:gridCol w:w="1178"/>
        <w:gridCol w:w="1178"/>
        <w:gridCol w:w="1179"/>
        <w:gridCol w:w="1195"/>
        <w:gridCol w:w="1196"/>
      </w:tblGrid>
      <w:tr w:rsidR="00F4259B" w:rsidRPr="00D5716C" w14:paraId="1BACF302" w14:textId="77777777" w:rsidTr="00137C02">
        <w:trPr>
          <w:trHeight w:val="315"/>
        </w:trPr>
        <w:tc>
          <w:tcPr>
            <w:tcW w:w="2127" w:type="dxa"/>
            <w:shd w:val="clear" w:color="auto" w:fill="auto"/>
            <w:vAlign w:val="center"/>
            <w:hideMark/>
          </w:tcPr>
          <w:p w14:paraId="4F3964CD" w14:textId="77777777" w:rsidR="00F4259B" w:rsidRPr="00D5716C" w:rsidRDefault="00F4259B" w:rsidP="006C46DC">
            <w:pPr>
              <w:jc w:val="center"/>
              <w:rPr>
                <w:rFonts w:eastAsia="Times New Roman"/>
                <w:color w:val="000000"/>
                <w:lang w:eastAsia="uk-UA"/>
              </w:rPr>
            </w:pPr>
            <w:r w:rsidRPr="00D5716C">
              <w:rPr>
                <w:rFonts w:eastAsia="Times New Roman"/>
                <w:color w:val="000000"/>
                <w:lang w:eastAsia="uk-UA"/>
              </w:rPr>
              <w:t>Стаття</w:t>
            </w:r>
          </w:p>
        </w:tc>
        <w:tc>
          <w:tcPr>
            <w:tcW w:w="1303" w:type="dxa"/>
            <w:shd w:val="clear" w:color="auto" w:fill="auto"/>
            <w:vAlign w:val="center"/>
            <w:hideMark/>
          </w:tcPr>
          <w:p w14:paraId="67DCFC1D" w14:textId="77777777" w:rsidR="00F4259B" w:rsidRPr="00D5716C" w:rsidRDefault="00F4259B" w:rsidP="006C46DC">
            <w:pPr>
              <w:jc w:val="center"/>
              <w:rPr>
                <w:rFonts w:eastAsia="Times New Roman"/>
                <w:color w:val="000000"/>
                <w:lang w:eastAsia="uk-UA"/>
              </w:rPr>
            </w:pPr>
            <w:r w:rsidRPr="00D5716C">
              <w:rPr>
                <w:rFonts w:eastAsia="Times New Roman"/>
                <w:color w:val="000000"/>
                <w:lang w:eastAsia="uk-UA"/>
              </w:rPr>
              <w:t>Код рядка</w:t>
            </w:r>
          </w:p>
        </w:tc>
        <w:tc>
          <w:tcPr>
            <w:tcW w:w="1178" w:type="dxa"/>
            <w:shd w:val="clear" w:color="auto" w:fill="auto"/>
            <w:vAlign w:val="center"/>
            <w:hideMark/>
          </w:tcPr>
          <w:p w14:paraId="23C0D71A" w14:textId="77777777" w:rsidR="00F4259B" w:rsidRPr="00D5716C" w:rsidRDefault="00F4259B" w:rsidP="006C46DC">
            <w:pPr>
              <w:jc w:val="center"/>
              <w:rPr>
                <w:rFonts w:eastAsia="Times New Roman"/>
                <w:color w:val="000000"/>
                <w:lang w:eastAsia="uk-UA"/>
              </w:rPr>
            </w:pPr>
            <w:r w:rsidRPr="00D5716C">
              <w:rPr>
                <w:rFonts w:eastAsia="Times New Roman"/>
                <w:color w:val="000000"/>
                <w:lang w:eastAsia="uk-UA"/>
              </w:rPr>
              <w:t>2016</w:t>
            </w:r>
          </w:p>
        </w:tc>
        <w:tc>
          <w:tcPr>
            <w:tcW w:w="1178" w:type="dxa"/>
            <w:shd w:val="clear" w:color="auto" w:fill="auto"/>
            <w:vAlign w:val="center"/>
            <w:hideMark/>
          </w:tcPr>
          <w:p w14:paraId="3808CFDF" w14:textId="77777777" w:rsidR="00F4259B" w:rsidRPr="00D5716C" w:rsidRDefault="00F4259B" w:rsidP="006C46DC">
            <w:pPr>
              <w:jc w:val="center"/>
              <w:rPr>
                <w:rFonts w:eastAsia="Times New Roman"/>
                <w:color w:val="000000"/>
                <w:lang w:eastAsia="uk-UA"/>
              </w:rPr>
            </w:pPr>
            <w:r w:rsidRPr="00D5716C">
              <w:rPr>
                <w:rFonts w:eastAsia="Times New Roman"/>
                <w:color w:val="000000"/>
                <w:lang w:eastAsia="uk-UA"/>
              </w:rPr>
              <w:t>2017</w:t>
            </w:r>
          </w:p>
        </w:tc>
        <w:tc>
          <w:tcPr>
            <w:tcW w:w="1179" w:type="dxa"/>
            <w:shd w:val="clear" w:color="auto" w:fill="auto"/>
            <w:vAlign w:val="center"/>
            <w:hideMark/>
          </w:tcPr>
          <w:p w14:paraId="451B662B" w14:textId="77777777" w:rsidR="00F4259B" w:rsidRPr="00D5716C" w:rsidRDefault="00F4259B" w:rsidP="006C46DC">
            <w:pPr>
              <w:jc w:val="center"/>
              <w:rPr>
                <w:rFonts w:eastAsia="Times New Roman"/>
                <w:color w:val="000000"/>
                <w:lang w:eastAsia="uk-UA"/>
              </w:rPr>
            </w:pPr>
            <w:r w:rsidRPr="00D5716C">
              <w:rPr>
                <w:rFonts w:eastAsia="Times New Roman"/>
                <w:color w:val="000000"/>
                <w:lang w:eastAsia="uk-UA"/>
              </w:rPr>
              <w:t>2018</w:t>
            </w:r>
          </w:p>
        </w:tc>
        <w:tc>
          <w:tcPr>
            <w:tcW w:w="1195" w:type="dxa"/>
            <w:shd w:val="clear" w:color="auto" w:fill="auto"/>
            <w:vAlign w:val="center"/>
            <w:hideMark/>
          </w:tcPr>
          <w:p w14:paraId="472B5663" w14:textId="77777777" w:rsidR="00F4259B" w:rsidRPr="00D5716C" w:rsidRDefault="00F4259B" w:rsidP="006C46DC">
            <w:pPr>
              <w:jc w:val="center"/>
              <w:rPr>
                <w:rFonts w:eastAsia="Times New Roman"/>
                <w:color w:val="000000"/>
                <w:lang w:eastAsia="uk-UA"/>
              </w:rPr>
            </w:pPr>
            <w:r w:rsidRPr="00D5716C">
              <w:rPr>
                <w:rFonts w:eastAsia="Times New Roman"/>
                <w:color w:val="000000"/>
                <w:lang w:eastAsia="uk-UA"/>
              </w:rPr>
              <w:t>2019</w:t>
            </w:r>
          </w:p>
        </w:tc>
        <w:tc>
          <w:tcPr>
            <w:tcW w:w="1196" w:type="dxa"/>
            <w:shd w:val="clear" w:color="auto" w:fill="auto"/>
            <w:vAlign w:val="center"/>
            <w:hideMark/>
          </w:tcPr>
          <w:p w14:paraId="649DFAD7" w14:textId="77777777" w:rsidR="00F4259B" w:rsidRPr="00D5716C" w:rsidRDefault="00F4259B" w:rsidP="006C46DC">
            <w:pPr>
              <w:jc w:val="center"/>
              <w:rPr>
                <w:rFonts w:eastAsia="Times New Roman"/>
                <w:color w:val="000000"/>
                <w:lang w:eastAsia="uk-UA"/>
              </w:rPr>
            </w:pPr>
            <w:r w:rsidRPr="00D5716C">
              <w:rPr>
                <w:rFonts w:eastAsia="Times New Roman"/>
                <w:color w:val="000000"/>
                <w:lang w:eastAsia="uk-UA"/>
              </w:rPr>
              <w:t>2020</w:t>
            </w:r>
          </w:p>
        </w:tc>
      </w:tr>
      <w:tr w:rsidR="00F4259B" w:rsidRPr="00D5716C" w14:paraId="642CBCFB" w14:textId="77777777" w:rsidTr="00137C02">
        <w:trPr>
          <w:trHeight w:val="330"/>
        </w:trPr>
        <w:tc>
          <w:tcPr>
            <w:tcW w:w="2127" w:type="dxa"/>
            <w:shd w:val="clear" w:color="auto" w:fill="auto"/>
            <w:vAlign w:val="center"/>
            <w:hideMark/>
          </w:tcPr>
          <w:p w14:paraId="54F35297" w14:textId="77777777" w:rsidR="00F4259B" w:rsidRPr="00D5716C" w:rsidRDefault="00F4259B" w:rsidP="006C46DC">
            <w:pPr>
              <w:jc w:val="center"/>
              <w:rPr>
                <w:rFonts w:eastAsia="Times New Roman"/>
                <w:color w:val="000000"/>
                <w:lang w:eastAsia="uk-UA"/>
              </w:rPr>
            </w:pPr>
            <w:r w:rsidRPr="00D5716C">
              <w:rPr>
                <w:rFonts w:eastAsia="Times New Roman"/>
                <w:color w:val="000000"/>
                <w:lang w:eastAsia="uk-UA"/>
              </w:rPr>
              <w:t>1</w:t>
            </w:r>
          </w:p>
        </w:tc>
        <w:tc>
          <w:tcPr>
            <w:tcW w:w="1303" w:type="dxa"/>
            <w:shd w:val="clear" w:color="auto" w:fill="auto"/>
            <w:vAlign w:val="center"/>
            <w:hideMark/>
          </w:tcPr>
          <w:p w14:paraId="15B453E8" w14:textId="77777777" w:rsidR="00F4259B" w:rsidRPr="00D5716C" w:rsidRDefault="00F4259B" w:rsidP="006C46DC">
            <w:pPr>
              <w:jc w:val="center"/>
              <w:rPr>
                <w:rFonts w:eastAsia="Times New Roman"/>
                <w:color w:val="000000"/>
                <w:lang w:eastAsia="uk-UA"/>
              </w:rPr>
            </w:pPr>
            <w:r w:rsidRPr="00D5716C">
              <w:rPr>
                <w:rFonts w:eastAsia="Times New Roman"/>
                <w:color w:val="000000"/>
                <w:lang w:eastAsia="uk-UA"/>
              </w:rPr>
              <w:t>2</w:t>
            </w:r>
          </w:p>
        </w:tc>
        <w:tc>
          <w:tcPr>
            <w:tcW w:w="1178" w:type="dxa"/>
            <w:shd w:val="clear" w:color="auto" w:fill="auto"/>
            <w:vAlign w:val="center"/>
            <w:hideMark/>
          </w:tcPr>
          <w:p w14:paraId="4203B815" w14:textId="77777777" w:rsidR="00F4259B" w:rsidRPr="00D5716C" w:rsidRDefault="00F4259B" w:rsidP="006C46DC">
            <w:pPr>
              <w:jc w:val="center"/>
              <w:rPr>
                <w:rFonts w:eastAsia="Times New Roman"/>
                <w:color w:val="000000"/>
                <w:lang w:eastAsia="uk-UA"/>
              </w:rPr>
            </w:pPr>
            <w:r w:rsidRPr="00D5716C">
              <w:rPr>
                <w:rFonts w:eastAsia="Times New Roman"/>
                <w:color w:val="000000"/>
                <w:lang w:eastAsia="uk-UA"/>
              </w:rPr>
              <w:t>3</w:t>
            </w:r>
          </w:p>
        </w:tc>
        <w:tc>
          <w:tcPr>
            <w:tcW w:w="1178" w:type="dxa"/>
            <w:shd w:val="clear" w:color="auto" w:fill="auto"/>
            <w:vAlign w:val="center"/>
            <w:hideMark/>
          </w:tcPr>
          <w:p w14:paraId="23B9DE70" w14:textId="77777777" w:rsidR="00F4259B" w:rsidRPr="00D5716C" w:rsidRDefault="00F4259B" w:rsidP="006C46DC">
            <w:pPr>
              <w:jc w:val="center"/>
              <w:rPr>
                <w:rFonts w:eastAsia="Times New Roman"/>
                <w:color w:val="000000"/>
                <w:lang w:eastAsia="uk-UA"/>
              </w:rPr>
            </w:pPr>
            <w:r w:rsidRPr="00D5716C">
              <w:rPr>
                <w:rFonts w:eastAsia="Times New Roman"/>
                <w:color w:val="000000"/>
                <w:lang w:eastAsia="uk-UA"/>
              </w:rPr>
              <w:t>4</w:t>
            </w:r>
          </w:p>
        </w:tc>
        <w:tc>
          <w:tcPr>
            <w:tcW w:w="1179" w:type="dxa"/>
            <w:shd w:val="clear" w:color="auto" w:fill="auto"/>
            <w:vAlign w:val="center"/>
            <w:hideMark/>
          </w:tcPr>
          <w:p w14:paraId="2C973C3D" w14:textId="77777777" w:rsidR="00F4259B" w:rsidRPr="00D5716C" w:rsidRDefault="00F4259B" w:rsidP="006C46DC">
            <w:pPr>
              <w:jc w:val="center"/>
              <w:rPr>
                <w:rFonts w:eastAsia="Times New Roman"/>
                <w:color w:val="000000"/>
                <w:lang w:eastAsia="uk-UA"/>
              </w:rPr>
            </w:pPr>
            <w:r w:rsidRPr="00D5716C">
              <w:rPr>
                <w:rFonts w:eastAsia="Times New Roman"/>
                <w:color w:val="000000"/>
                <w:lang w:eastAsia="uk-UA"/>
              </w:rPr>
              <w:t>5</w:t>
            </w:r>
          </w:p>
        </w:tc>
        <w:tc>
          <w:tcPr>
            <w:tcW w:w="1195" w:type="dxa"/>
            <w:shd w:val="clear" w:color="auto" w:fill="auto"/>
            <w:vAlign w:val="center"/>
            <w:hideMark/>
          </w:tcPr>
          <w:p w14:paraId="40EEC9ED" w14:textId="77777777" w:rsidR="00F4259B" w:rsidRPr="00D5716C" w:rsidRDefault="00F4259B" w:rsidP="006C46DC">
            <w:pPr>
              <w:jc w:val="center"/>
              <w:rPr>
                <w:rFonts w:eastAsia="Times New Roman"/>
                <w:color w:val="000000"/>
                <w:lang w:eastAsia="uk-UA"/>
              </w:rPr>
            </w:pPr>
            <w:r w:rsidRPr="00D5716C">
              <w:rPr>
                <w:rFonts w:eastAsia="Times New Roman"/>
                <w:color w:val="000000"/>
                <w:lang w:eastAsia="uk-UA"/>
              </w:rPr>
              <w:t>6</w:t>
            </w:r>
          </w:p>
        </w:tc>
        <w:tc>
          <w:tcPr>
            <w:tcW w:w="1196" w:type="dxa"/>
            <w:shd w:val="clear" w:color="auto" w:fill="auto"/>
            <w:vAlign w:val="center"/>
            <w:hideMark/>
          </w:tcPr>
          <w:p w14:paraId="23C553CE" w14:textId="77777777" w:rsidR="00F4259B" w:rsidRPr="00D5716C" w:rsidRDefault="00F4259B" w:rsidP="006C46DC">
            <w:pPr>
              <w:jc w:val="center"/>
              <w:rPr>
                <w:rFonts w:eastAsia="Times New Roman"/>
                <w:color w:val="000000"/>
                <w:lang w:eastAsia="uk-UA"/>
              </w:rPr>
            </w:pPr>
            <w:r w:rsidRPr="00D5716C">
              <w:rPr>
                <w:rFonts w:eastAsia="Times New Roman"/>
                <w:color w:val="000000"/>
                <w:lang w:eastAsia="uk-UA"/>
              </w:rPr>
              <w:t>7</w:t>
            </w:r>
          </w:p>
        </w:tc>
      </w:tr>
      <w:tr w:rsidR="00F4259B" w:rsidRPr="00EF3154" w14:paraId="77BFA332" w14:textId="77777777" w:rsidTr="00137C02">
        <w:trPr>
          <w:trHeight w:val="1320"/>
        </w:trPr>
        <w:tc>
          <w:tcPr>
            <w:tcW w:w="2127" w:type="dxa"/>
            <w:shd w:val="clear" w:color="auto" w:fill="auto"/>
            <w:vAlign w:val="bottom"/>
            <w:hideMark/>
          </w:tcPr>
          <w:p w14:paraId="235ADD66" w14:textId="77777777" w:rsidR="00F4259B" w:rsidRPr="006B0FF7" w:rsidRDefault="00F4259B" w:rsidP="006C46DC">
            <w:pPr>
              <w:rPr>
                <w:rFonts w:eastAsia="Times New Roman"/>
                <w:color w:val="000000"/>
                <w:lang w:eastAsia="uk-UA"/>
              </w:rPr>
            </w:pPr>
            <w:r w:rsidRPr="006B0FF7">
              <w:rPr>
                <w:rFonts w:eastAsia="Times New Roman"/>
                <w:color w:val="000000"/>
                <w:lang w:eastAsia="uk-UA"/>
              </w:rPr>
              <w:t>Чистий дохід від реалізації продукції (товарів, робіт, послуг)</w:t>
            </w:r>
          </w:p>
        </w:tc>
        <w:tc>
          <w:tcPr>
            <w:tcW w:w="1303" w:type="dxa"/>
            <w:shd w:val="clear" w:color="auto" w:fill="auto"/>
            <w:vAlign w:val="bottom"/>
            <w:hideMark/>
          </w:tcPr>
          <w:p w14:paraId="6FEC6154" w14:textId="77777777" w:rsidR="00F4259B" w:rsidRPr="006B0FF7" w:rsidRDefault="00F4259B" w:rsidP="006C46DC">
            <w:pPr>
              <w:jc w:val="right"/>
              <w:rPr>
                <w:rFonts w:eastAsia="Times New Roman"/>
                <w:color w:val="000000"/>
                <w:lang w:eastAsia="uk-UA"/>
              </w:rPr>
            </w:pPr>
            <w:r w:rsidRPr="006B0FF7">
              <w:rPr>
                <w:rFonts w:eastAsia="Times New Roman"/>
                <w:color w:val="000000"/>
                <w:lang w:eastAsia="uk-UA"/>
              </w:rPr>
              <w:t>2000</w:t>
            </w:r>
          </w:p>
        </w:tc>
        <w:tc>
          <w:tcPr>
            <w:tcW w:w="1178" w:type="dxa"/>
            <w:shd w:val="clear" w:color="auto" w:fill="auto"/>
            <w:vAlign w:val="bottom"/>
            <w:hideMark/>
          </w:tcPr>
          <w:p w14:paraId="5A5EB419" w14:textId="77777777" w:rsidR="00F4259B" w:rsidRPr="006B0FF7" w:rsidRDefault="00F4259B" w:rsidP="006C46DC">
            <w:pPr>
              <w:jc w:val="right"/>
              <w:rPr>
                <w:rFonts w:eastAsia="Times New Roman"/>
                <w:color w:val="000000"/>
                <w:lang w:eastAsia="uk-UA"/>
              </w:rPr>
            </w:pPr>
            <w:r w:rsidRPr="006B0FF7">
              <w:rPr>
                <w:rFonts w:eastAsia="Times New Roman"/>
                <w:color w:val="000000"/>
                <w:lang w:eastAsia="uk-UA"/>
              </w:rPr>
              <w:t>267668</w:t>
            </w:r>
          </w:p>
        </w:tc>
        <w:tc>
          <w:tcPr>
            <w:tcW w:w="1178" w:type="dxa"/>
            <w:shd w:val="clear" w:color="auto" w:fill="auto"/>
            <w:vAlign w:val="bottom"/>
            <w:hideMark/>
          </w:tcPr>
          <w:p w14:paraId="7E30022A" w14:textId="77777777" w:rsidR="00F4259B" w:rsidRPr="006B0FF7" w:rsidRDefault="00F4259B" w:rsidP="006C46DC">
            <w:pPr>
              <w:jc w:val="center"/>
              <w:rPr>
                <w:rFonts w:eastAsia="Times New Roman"/>
                <w:color w:val="000000"/>
                <w:lang w:eastAsia="uk-UA"/>
              </w:rPr>
            </w:pPr>
            <w:r w:rsidRPr="006B0FF7">
              <w:rPr>
                <w:rFonts w:eastAsia="Times New Roman"/>
                <w:color w:val="000000"/>
                <w:lang w:eastAsia="uk-UA"/>
              </w:rPr>
              <w:t>290754</w:t>
            </w:r>
          </w:p>
        </w:tc>
        <w:tc>
          <w:tcPr>
            <w:tcW w:w="1179" w:type="dxa"/>
            <w:shd w:val="clear" w:color="auto" w:fill="auto"/>
            <w:vAlign w:val="bottom"/>
            <w:hideMark/>
          </w:tcPr>
          <w:p w14:paraId="12CFF25B" w14:textId="77777777" w:rsidR="00F4259B" w:rsidRPr="006B0FF7" w:rsidRDefault="00F4259B" w:rsidP="006C46DC">
            <w:pPr>
              <w:jc w:val="right"/>
              <w:rPr>
                <w:rFonts w:eastAsia="Times New Roman"/>
                <w:color w:val="000000"/>
                <w:lang w:eastAsia="uk-UA"/>
              </w:rPr>
            </w:pPr>
            <w:r w:rsidRPr="006B0FF7">
              <w:rPr>
                <w:rFonts w:eastAsia="Times New Roman"/>
                <w:color w:val="000000"/>
                <w:lang w:eastAsia="uk-UA"/>
              </w:rPr>
              <w:t>289177</w:t>
            </w:r>
          </w:p>
        </w:tc>
        <w:tc>
          <w:tcPr>
            <w:tcW w:w="1195" w:type="dxa"/>
            <w:shd w:val="clear" w:color="auto" w:fill="auto"/>
            <w:vAlign w:val="bottom"/>
            <w:hideMark/>
          </w:tcPr>
          <w:p w14:paraId="4E915284" w14:textId="77777777" w:rsidR="00F4259B" w:rsidRPr="006B0FF7" w:rsidRDefault="00F4259B" w:rsidP="006C46DC">
            <w:pPr>
              <w:jc w:val="right"/>
              <w:rPr>
                <w:rFonts w:eastAsia="Times New Roman"/>
                <w:color w:val="000000"/>
                <w:lang w:eastAsia="uk-UA"/>
              </w:rPr>
            </w:pPr>
            <w:r w:rsidRPr="006B0FF7">
              <w:rPr>
                <w:rFonts w:eastAsia="Times New Roman"/>
                <w:color w:val="000000"/>
                <w:lang w:eastAsia="uk-UA"/>
              </w:rPr>
              <w:t>406234</w:t>
            </w:r>
          </w:p>
        </w:tc>
        <w:tc>
          <w:tcPr>
            <w:tcW w:w="1196" w:type="dxa"/>
            <w:shd w:val="clear" w:color="auto" w:fill="auto"/>
            <w:vAlign w:val="bottom"/>
            <w:hideMark/>
          </w:tcPr>
          <w:p w14:paraId="38177A67" w14:textId="77777777" w:rsidR="00F4259B" w:rsidRPr="006B0FF7" w:rsidRDefault="00F4259B" w:rsidP="006C46DC">
            <w:pPr>
              <w:jc w:val="right"/>
              <w:rPr>
                <w:rFonts w:eastAsia="Times New Roman"/>
                <w:color w:val="000000"/>
                <w:lang w:eastAsia="uk-UA"/>
              </w:rPr>
            </w:pPr>
            <w:r w:rsidRPr="006B0FF7">
              <w:rPr>
                <w:rFonts w:eastAsia="Times New Roman"/>
                <w:color w:val="000000"/>
                <w:lang w:eastAsia="uk-UA"/>
              </w:rPr>
              <w:t>530967</w:t>
            </w:r>
          </w:p>
        </w:tc>
      </w:tr>
      <w:tr w:rsidR="00F4259B" w:rsidRPr="00EF3154" w14:paraId="76F43F80" w14:textId="77777777" w:rsidTr="00137C02">
        <w:trPr>
          <w:trHeight w:val="660"/>
        </w:trPr>
        <w:tc>
          <w:tcPr>
            <w:tcW w:w="2127" w:type="dxa"/>
            <w:shd w:val="clear" w:color="auto" w:fill="auto"/>
            <w:vAlign w:val="bottom"/>
            <w:hideMark/>
          </w:tcPr>
          <w:p w14:paraId="0DE4B6F1" w14:textId="77777777" w:rsidR="00F4259B" w:rsidRPr="006B0FF7" w:rsidRDefault="00F4259B" w:rsidP="006C46DC">
            <w:pPr>
              <w:rPr>
                <w:rFonts w:eastAsia="Times New Roman"/>
                <w:color w:val="000000"/>
                <w:lang w:eastAsia="uk-UA"/>
              </w:rPr>
            </w:pPr>
            <w:r w:rsidRPr="006B0FF7">
              <w:rPr>
                <w:rFonts w:eastAsia="Times New Roman"/>
                <w:color w:val="000000"/>
                <w:lang w:eastAsia="uk-UA"/>
              </w:rPr>
              <w:t>Чисті зароблені страхові премії</w:t>
            </w:r>
          </w:p>
        </w:tc>
        <w:tc>
          <w:tcPr>
            <w:tcW w:w="1303" w:type="dxa"/>
            <w:shd w:val="clear" w:color="auto" w:fill="auto"/>
            <w:vAlign w:val="bottom"/>
            <w:hideMark/>
          </w:tcPr>
          <w:p w14:paraId="1A4B061B" w14:textId="77777777" w:rsidR="00F4259B" w:rsidRPr="006B0FF7" w:rsidRDefault="00F4259B" w:rsidP="006C46DC">
            <w:pPr>
              <w:jc w:val="right"/>
              <w:rPr>
                <w:rFonts w:eastAsia="Times New Roman"/>
                <w:color w:val="000000"/>
                <w:lang w:eastAsia="uk-UA"/>
              </w:rPr>
            </w:pPr>
            <w:r w:rsidRPr="006B0FF7">
              <w:rPr>
                <w:rFonts w:eastAsia="Times New Roman"/>
                <w:color w:val="000000"/>
                <w:lang w:eastAsia="uk-UA"/>
              </w:rPr>
              <w:t>2010</w:t>
            </w:r>
          </w:p>
        </w:tc>
        <w:tc>
          <w:tcPr>
            <w:tcW w:w="1178" w:type="dxa"/>
            <w:shd w:val="clear" w:color="auto" w:fill="auto"/>
            <w:vAlign w:val="bottom"/>
            <w:hideMark/>
          </w:tcPr>
          <w:p w14:paraId="4B360962" w14:textId="77777777" w:rsidR="00F4259B" w:rsidRPr="006B0FF7" w:rsidRDefault="00F4259B" w:rsidP="006C46DC">
            <w:pPr>
              <w:jc w:val="right"/>
              <w:rPr>
                <w:rFonts w:eastAsia="Times New Roman"/>
                <w:color w:val="000000"/>
                <w:lang w:eastAsia="uk-UA"/>
              </w:rPr>
            </w:pPr>
            <w:r w:rsidRPr="006B0FF7">
              <w:rPr>
                <w:rFonts w:eastAsia="Times New Roman"/>
                <w:color w:val="000000"/>
                <w:lang w:eastAsia="uk-UA"/>
              </w:rPr>
              <w:t>267668</w:t>
            </w:r>
          </w:p>
        </w:tc>
        <w:tc>
          <w:tcPr>
            <w:tcW w:w="1178" w:type="dxa"/>
            <w:shd w:val="clear" w:color="auto" w:fill="auto"/>
            <w:vAlign w:val="bottom"/>
            <w:hideMark/>
          </w:tcPr>
          <w:p w14:paraId="7312CAB1" w14:textId="77777777" w:rsidR="00F4259B" w:rsidRPr="006B0FF7" w:rsidRDefault="00F4259B" w:rsidP="006C46DC">
            <w:pPr>
              <w:jc w:val="center"/>
              <w:rPr>
                <w:rFonts w:eastAsia="Times New Roman"/>
                <w:color w:val="000000"/>
                <w:lang w:eastAsia="uk-UA"/>
              </w:rPr>
            </w:pPr>
            <w:r w:rsidRPr="006B0FF7">
              <w:rPr>
                <w:rFonts w:eastAsia="Times New Roman"/>
                <w:color w:val="000000"/>
                <w:lang w:eastAsia="uk-UA"/>
              </w:rPr>
              <w:t>290754</w:t>
            </w:r>
          </w:p>
        </w:tc>
        <w:tc>
          <w:tcPr>
            <w:tcW w:w="1179" w:type="dxa"/>
            <w:shd w:val="clear" w:color="auto" w:fill="auto"/>
            <w:vAlign w:val="bottom"/>
            <w:hideMark/>
          </w:tcPr>
          <w:p w14:paraId="32F6DD31" w14:textId="77777777" w:rsidR="00F4259B" w:rsidRPr="006B0FF7" w:rsidRDefault="00F4259B" w:rsidP="006C46DC">
            <w:pPr>
              <w:jc w:val="right"/>
              <w:rPr>
                <w:rFonts w:eastAsia="Times New Roman"/>
                <w:color w:val="000000"/>
                <w:lang w:eastAsia="uk-UA"/>
              </w:rPr>
            </w:pPr>
            <w:r w:rsidRPr="006B0FF7">
              <w:rPr>
                <w:rFonts w:eastAsia="Times New Roman"/>
                <w:color w:val="000000"/>
                <w:lang w:eastAsia="uk-UA"/>
              </w:rPr>
              <w:t>289177</w:t>
            </w:r>
          </w:p>
        </w:tc>
        <w:tc>
          <w:tcPr>
            <w:tcW w:w="1195" w:type="dxa"/>
            <w:shd w:val="clear" w:color="auto" w:fill="auto"/>
            <w:vAlign w:val="bottom"/>
            <w:hideMark/>
          </w:tcPr>
          <w:p w14:paraId="43906210" w14:textId="77777777" w:rsidR="00F4259B" w:rsidRPr="006B0FF7" w:rsidRDefault="00F4259B" w:rsidP="006C46DC">
            <w:pPr>
              <w:jc w:val="right"/>
              <w:rPr>
                <w:rFonts w:eastAsia="Times New Roman"/>
                <w:color w:val="000000"/>
                <w:lang w:eastAsia="uk-UA"/>
              </w:rPr>
            </w:pPr>
            <w:r w:rsidRPr="006B0FF7">
              <w:rPr>
                <w:rFonts w:eastAsia="Times New Roman"/>
                <w:color w:val="000000"/>
                <w:lang w:eastAsia="uk-UA"/>
              </w:rPr>
              <w:t>406234</w:t>
            </w:r>
          </w:p>
        </w:tc>
        <w:tc>
          <w:tcPr>
            <w:tcW w:w="1196" w:type="dxa"/>
            <w:shd w:val="clear" w:color="auto" w:fill="auto"/>
            <w:vAlign w:val="bottom"/>
            <w:hideMark/>
          </w:tcPr>
          <w:p w14:paraId="150EE1AC" w14:textId="77777777" w:rsidR="00F4259B" w:rsidRPr="006B0FF7" w:rsidRDefault="00F4259B" w:rsidP="006C46DC">
            <w:pPr>
              <w:jc w:val="right"/>
              <w:rPr>
                <w:rFonts w:eastAsia="Times New Roman"/>
                <w:color w:val="000000"/>
                <w:lang w:eastAsia="uk-UA"/>
              </w:rPr>
            </w:pPr>
            <w:r w:rsidRPr="006B0FF7">
              <w:rPr>
                <w:rFonts w:eastAsia="Times New Roman"/>
                <w:color w:val="000000"/>
                <w:lang w:eastAsia="uk-UA"/>
              </w:rPr>
              <w:t>530967</w:t>
            </w:r>
          </w:p>
        </w:tc>
      </w:tr>
      <w:tr w:rsidR="00F4259B" w:rsidRPr="00EF3154" w14:paraId="1826E8D4" w14:textId="77777777" w:rsidTr="00137C02">
        <w:trPr>
          <w:trHeight w:val="1320"/>
        </w:trPr>
        <w:tc>
          <w:tcPr>
            <w:tcW w:w="2127" w:type="dxa"/>
            <w:shd w:val="clear" w:color="auto" w:fill="auto"/>
            <w:vAlign w:val="bottom"/>
            <w:hideMark/>
          </w:tcPr>
          <w:p w14:paraId="1334FE4D" w14:textId="77777777" w:rsidR="00F4259B" w:rsidRPr="006B0FF7" w:rsidRDefault="00F4259B" w:rsidP="006C46DC">
            <w:pPr>
              <w:rPr>
                <w:rFonts w:eastAsia="Times New Roman"/>
                <w:color w:val="000000"/>
                <w:lang w:eastAsia="uk-UA"/>
              </w:rPr>
            </w:pPr>
            <w:r w:rsidRPr="006B0FF7">
              <w:rPr>
                <w:rFonts w:eastAsia="Times New Roman"/>
                <w:color w:val="000000"/>
                <w:lang w:eastAsia="uk-UA"/>
              </w:rPr>
              <w:t>Собівартість реалізованої продукції (товарів, робіт, послуг)</w:t>
            </w:r>
          </w:p>
        </w:tc>
        <w:tc>
          <w:tcPr>
            <w:tcW w:w="1303" w:type="dxa"/>
            <w:shd w:val="clear" w:color="auto" w:fill="auto"/>
            <w:vAlign w:val="bottom"/>
            <w:hideMark/>
          </w:tcPr>
          <w:p w14:paraId="730C798E" w14:textId="77777777" w:rsidR="00F4259B" w:rsidRPr="006B0FF7" w:rsidRDefault="00F4259B" w:rsidP="006C46DC">
            <w:pPr>
              <w:jc w:val="right"/>
              <w:rPr>
                <w:rFonts w:eastAsia="Times New Roman"/>
                <w:color w:val="000000"/>
                <w:lang w:eastAsia="uk-UA"/>
              </w:rPr>
            </w:pPr>
            <w:r w:rsidRPr="006B0FF7">
              <w:rPr>
                <w:rFonts w:eastAsia="Times New Roman"/>
                <w:color w:val="000000"/>
                <w:lang w:eastAsia="uk-UA"/>
              </w:rPr>
              <w:t>2050</w:t>
            </w:r>
          </w:p>
        </w:tc>
        <w:tc>
          <w:tcPr>
            <w:tcW w:w="1178" w:type="dxa"/>
            <w:shd w:val="clear" w:color="auto" w:fill="auto"/>
            <w:vAlign w:val="bottom"/>
            <w:hideMark/>
          </w:tcPr>
          <w:p w14:paraId="40A03585" w14:textId="77777777" w:rsidR="00F4259B" w:rsidRPr="006B0FF7" w:rsidRDefault="00F4259B" w:rsidP="006C46DC">
            <w:pPr>
              <w:jc w:val="right"/>
              <w:rPr>
                <w:rFonts w:eastAsia="Times New Roman"/>
                <w:color w:val="000000"/>
                <w:lang w:eastAsia="uk-UA"/>
              </w:rPr>
            </w:pPr>
            <w:r w:rsidRPr="006B0FF7">
              <w:rPr>
                <w:rFonts w:eastAsia="Times New Roman"/>
                <w:color w:val="000000"/>
                <w:lang w:eastAsia="uk-UA"/>
              </w:rPr>
              <w:t>61895</w:t>
            </w:r>
          </w:p>
        </w:tc>
        <w:tc>
          <w:tcPr>
            <w:tcW w:w="1178" w:type="dxa"/>
            <w:shd w:val="clear" w:color="auto" w:fill="auto"/>
            <w:vAlign w:val="bottom"/>
            <w:hideMark/>
          </w:tcPr>
          <w:p w14:paraId="5D320FBF" w14:textId="77777777" w:rsidR="00F4259B" w:rsidRPr="006B0FF7" w:rsidRDefault="00F4259B" w:rsidP="006C46DC">
            <w:pPr>
              <w:jc w:val="center"/>
              <w:rPr>
                <w:rFonts w:eastAsia="Times New Roman"/>
                <w:color w:val="000000"/>
                <w:lang w:eastAsia="uk-UA"/>
              </w:rPr>
            </w:pPr>
            <w:r w:rsidRPr="006B0FF7">
              <w:rPr>
                <w:rFonts w:eastAsia="Times New Roman"/>
                <w:color w:val="000000"/>
                <w:lang w:eastAsia="uk-UA"/>
              </w:rPr>
              <w:t>65868</w:t>
            </w:r>
          </w:p>
        </w:tc>
        <w:tc>
          <w:tcPr>
            <w:tcW w:w="1179" w:type="dxa"/>
            <w:shd w:val="clear" w:color="auto" w:fill="auto"/>
            <w:vAlign w:val="bottom"/>
            <w:hideMark/>
          </w:tcPr>
          <w:p w14:paraId="649309D2" w14:textId="77777777" w:rsidR="00F4259B" w:rsidRPr="006B0FF7" w:rsidRDefault="00F4259B" w:rsidP="006C46DC">
            <w:pPr>
              <w:jc w:val="right"/>
              <w:rPr>
                <w:rFonts w:eastAsia="Times New Roman"/>
                <w:color w:val="000000"/>
                <w:lang w:eastAsia="uk-UA"/>
              </w:rPr>
            </w:pPr>
            <w:r w:rsidRPr="006B0FF7">
              <w:rPr>
                <w:rFonts w:eastAsia="Times New Roman"/>
                <w:color w:val="000000"/>
                <w:lang w:eastAsia="uk-UA"/>
              </w:rPr>
              <w:t>74024</w:t>
            </w:r>
          </w:p>
        </w:tc>
        <w:tc>
          <w:tcPr>
            <w:tcW w:w="1195" w:type="dxa"/>
            <w:shd w:val="clear" w:color="auto" w:fill="auto"/>
            <w:vAlign w:val="bottom"/>
            <w:hideMark/>
          </w:tcPr>
          <w:p w14:paraId="77ECABA8" w14:textId="77777777" w:rsidR="00F4259B" w:rsidRPr="006B0FF7" w:rsidRDefault="00F4259B" w:rsidP="006C46DC">
            <w:pPr>
              <w:jc w:val="right"/>
              <w:rPr>
                <w:rFonts w:eastAsia="Times New Roman"/>
                <w:color w:val="000000"/>
                <w:lang w:eastAsia="uk-UA"/>
              </w:rPr>
            </w:pPr>
            <w:r w:rsidRPr="006B0FF7">
              <w:rPr>
                <w:rFonts w:eastAsia="Times New Roman"/>
                <w:color w:val="000000"/>
                <w:lang w:eastAsia="uk-UA"/>
              </w:rPr>
              <w:t>78298</w:t>
            </w:r>
          </w:p>
        </w:tc>
        <w:tc>
          <w:tcPr>
            <w:tcW w:w="1196" w:type="dxa"/>
            <w:shd w:val="clear" w:color="auto" w:fill="auto"/>
            <w:vAlign w:val="bottom"/>
            <w:hideMark/>
          </w:tcPr>
          <w:p w14:paraId="4D823B39" w14:textId="77777777" w:rsidR="00F4259B" w:rsidRPr="006B0FF7" w:rsidRDefault="00F4259B" w:rsidP="006C46DC">
            <w:pPr>
              <w:jc w:val="right"/>
              <w:rPr>
                <w:rFonts w:eastAsia="Times New Roman"/>
                <w:color w:val="000000"/>
                <w:lang w:eastAsia="uk-UA"/>
              </w:rPr>
            </w:pPr>
            <w:r w:rsidRPr="006B0FF7">
              <w:rPr>
                <w:rFonts w:eastAsia="Times New Roman"/>
                <w:color w:val="000000"/>
                <w:lang w:eastAsia="uk-UA"/>
              </w:rPr>
              <w:t>90867</w:t>
            </w:r>
          </w:p>
        </w:tc>
      </w:tr>
      <w:tr w:rsidR="00F4259B" w:rsidRPr="00EF3154" w14:paraId="67AEDE0D" w14:textId="77777777" w:rsidTr="00137C02">
        <w:trPr>
          <w:trHeight w:val="990"/>
        </w:trPr>
        <w:tc>
          <w:tcPr>
            <w:tcW w:w="2127" w:type="dxa"/>
            <w:shd w:val="clear" w:color="auto" w:fill="auto"/>
            <w:vAlign w:val="bottom"/>
            <w:hideMark/>
          </w:tcPr>
          <w:p w14:paraId="27BECECE" w14:textId="77777777" w:rsidR="00F4259B" w:rsidRPr="006B0FF7" w:rsidRDefault="00F4259B" w:rsidP="006C46DC">
            <w:pPr>
              <w:rPr>
                <w:rFonts w:eastAsia="Times New Roman"/>
                <w:color w:val="000000"/>
                <w:lang w:eastAsia="uk-UA"/>
              </w:rPr>
            </w:pPr>
            <w:r w:rsidRPr="006B0FF7">
              <w:rPr>
                <w:rFonts w:eastAsia="Times New Roman"/>
                <w:color w:val="000000"/>
                <w:lang w:eastAsia="uk-UA"/>
              </w:rPr>
              <w:t>Чисті понесені збитки за страховими виплатами</w:t>
            </w:r>
          </w:p>
        </w:tc>
        <w:tc>
          <w:tcPr>
            <w:tcW w:w="1303" w:type="dxa"/>
            <w:shd w:val="clear" w:color="auto" w:fill="auto"/>
            <w:vAlign w:val="bottom"/>
            <w:hideMark/>
          </w:tcPr>
          <w:p w14:paraId="5E107ABE" w14:textId="77777777" w:rsidR="00F4259B" w:rsidRPr="006B0FF7" w:rsidRDefault="00F4259B" w:rsidP="006C46DC">
            <w:pPr>
              <w:jc w:val="right"/>
              <w:rPr>
                <w:rFonts w:eastAsia="Times New Roman"/>
                <w:color w:val="000000"/>
                <w:lang w:eastAsia="uk-UA"/>
              </w:rPr>
            </w:pPr>
            <w:r w:rsidRPr="006B0FF7">
              <w:rPr>
                <w:rFonts w:eastAsia="Times New Roman"/>
                <w:color w:val="000000"/>
                <w:lang w:eastAsia="uk-UA"/>
              </w:rPr>
              <w:t>2070</w:t>
            </w:r>
          </w:p>
        </w:tc>
        <w:tc>
          <w:tcPr>
            <w:tcW w:w="1178" w:type="dxa"/>
            <w:shd w:val="clear" w:color="auto" w:fill="auto"/>
            <w:vAlign w:val="bottom"/>
            <w:hideMark/>
          </w:tcPr>
          <w:p w14:paraId="3941B6EC" w14:textId="77777777" w:rsidR="00F4259B" w:rsidRPr="006B0FF7" w:rsidRDefault="00F4259B" w:rsidP="006C46DC">
            <w:pPr>
              <w:jc w:val="right"/>
              <w:rPr>
                <w:rFonts w:eastAsia="Times New Roman"/>
                <w:color w:val="000000"/>
                <w:lang w:eastAsia="uk-UA"/>
              </w:rPr>
            </w:pPr>
            <w:r w:rsidRPr="006B0FF7">
              <w:rPr>
                <w:rFonts w:eastAsia="Times New Roman"/>
                <w:color w:val="000000"/>
                <w:lang w:eastAsia="uk-UA"/>
              </w:rPr>
              <w:t>115752</w:t>
            </w:r>
          </w:p>
        </w:tc>
        <w:tc>
          <w:tcPr>
            <w:tcW w:w="1178" w:type="dxa"/>
            <w:shd w:val="clear" w:color="auto" w:fill="auto"/>
            <w:vAlign w:val="bottom"/>
            <w:hideMark/>
          </w:tcPr>
          <w:p w14:paraId="291344CB" w14:textId="77777777" w:rsidR="00F4259B" w:rsidRPr="006B0FF7" w:rsidRDefault="00F4259B" w:rsidP="006C46DC">
            <w:pPr>
              <w:jc w:val="center"/>
              <w:rPr>
                <w:rFonts w:eastAsia="Times New Roman"/>
                <w:color w:val="000000"/>
                <w:lang w:eastAsia="uk-UA"/>
              </w:rPr>
            </w:pPr>
            <w:r w:rsidRPr="006B0FF7">
              <w:rPr>
                <w:rFonts w:eastAsia="Times New Roman"/>
                <w:color w:val="000000"/>
                <w:lang w:eastAsia="uk-UA"/>
              </w:rPr>
              <w:t>156702</w:t>
            </w:r>
          </w:p>
        </w:tc>
        <w:tc>
          <w:tcPr>
            <w:tcW w:w="1179" w:type="dxa"/>
            <w:shd w:val="clear" w:color="auto" w:fill="auto"/>
            <w:vAlign w:val="bottom"/>
            <w:hideMark/>
          </w:tcPr>
          <w:p w14:paraId="6342D70B" w14:textId="77777777" w:rsidR="00F4259B" w:rsidRPr="006B0FF7" w:rsidRDefault="00F4259B" w:rsidP="006C46DC">
            <w:pPr>
              <w:jc w:val="right"/>
              <w:rPr>
                <w:rFonts w:eastAsia="Times New Roman"/>
                <w:color w:val="000000"/>
                <w:lang w:eastAsia="uk-UA"/>
              </w:rPr>
            </w:pPr>
            <w:r w:rsidRPr="006B0FF7">
              <w:rPr>
                <w:rFonts w:eastAsia="Times New Roman"/>
                <w:color w:val="000000"/>
                <w:lang w:eastAsia="uk-UA"/>
              </w:rPr>
              <w:t>166854</w:t>
            </w:r>
          </w:p>
        </w:tc>
        <w:tc>
          <w:tcPr>
            <w:tcW w:w="1195" w:type="dxa"/>
            <w:shd w:val="clear" w:color="auto" w:fill="auto"/>
            <w:vAlign w:val="bottom"/>
            <w:hideMark/>
          </w:tcPr>
          <w:p w14:paraId="16409CC9" w14:textId="77777777" w:rsidR="00F4259B" w:rsidRPr="006B0FF7" w:rsidRDefault="00F4259B" w:rsidP="006C46DC">
            <w:pPr>
              <w:jc w:val="right"/>
              <w:rPr>
                <w:rFonts w:eastAsia="Times New Roman"/>
                <w:color w:val="000000"/>
                <w:lang w:eastAsia="uk-UA"/>
              </w:rPr>
            </w:pPr>
            <w:r w:rsidRPr="006B0FF7">
              <w:rPr>
                <w:rFonts w:eastAsia="Times New Roman"/>
                <w:color w:val="000000"/>
                <w:lang w:eastAsia="uk-UA"/>
              </w:rPr>
              <w:t>211967</w:t>
            </w:r>
          </w:p>
        </w:tc>
        <w:tc>
          <w:tcPr>
            <w:tcW w:w="1196" w:type="dxa"/>
            <w:shd w:val="clear" w:color="auto" w:fill="auto"/>
            <w:vAlign w:val="bottom"/>
            <w:hideMark/>
          </w:tcPr>
          <w:p w14:paraId="47CB920D" w14:textId="77777777" w:rsidR="00F4259B" w:rsidRPr="006B0FF7" w:rsidRDefault="00F4259B" w:rsidP="006C46DC">
            <w:pPr>
              <w:jc w:val="right"/>
              <w:rPr>
                <w:rFonts w:eastAsia="Times New Roman"/>
                <w:color w:val="000000"/>
                <w:lang w:eastAsia="uk-UA"/>
              </w:rPr>
            </w:pPr>
            <w:r w:rsidRPr="006B0FF7">
              <w:rPr>
                <w:rFonts w:eastAsia="Times New Roman"/>
                <w:color w:val="000000"/>
                <w:lang w:eastAsia="uk-UA"/>
              </w:rPr>
              <w:t>271241</w:t>
            </w:r>
          </w:p>
        </w:tc>
      </w:tr>
    </w:tbl>
    <w:p w14:paraId="3A89970D" w14:textId="77777777" w:rsidR="00F4259B" w:rsidRDefault="00F4259B" w:rsidP="006C46DC">
      <w:pPr>
        <w:jc w:val="right"/>
        <w:rPr>
          <w:noProof/>
          <w:lang w:val="ru-RU"/>
        </w:rPr>
      </w:pPr>
    </w:p>
    <w:p w14:paraId="4B74B101" w14:textId="77777777" w:rsidR="00CD7C16" w:rsidRDefault="00CD7C16" w:rsidP="006C46DC">
      <w:pPr>
        <w:jc w:val="right"/>
        <w:rPr>
          <w:noProof/>
          <w:lang w:val="ru-RU"/>
        </w:rPr>
      </w:pPr>
    </w:p>
    <w:p w14:paraId="56B740B0" w14:textId="77777777" w:rsidR="00CD7C16" w:rsidRDefault="00CD7C16" w:rsidP="006C46DC">
      <w:pPr>
        <w:jc w:val="right"/>
        <w:rPr>
          <w:noProof/>
          <w:lang w:val="ru-RU"/>
        </w:rPr>
      </w:pPr>
    </w:p>
    <w:p w14:paraId="4F398B29" w14:textId="77777777" w:rsidR="00481F70" w:rsidRDefault="00481F70" w:rsidP="006C46DC">
      <w:pPr>
        <w:jc w:val="right"/>
        <w:rPr>
          <w:noProof/>
          <w:lang w:val="ru-RU"/>
        </w:rPr>
      </w:pPr>
    </w:p>
    <w:p w14:paraId="541B81A7" w14:textId="77777777" w:rsidR="000D2DC9" w:rsidRDefault="000D2DC9" w:rsidP="006C46DC">
      <w:pPr>
        <w:jc w:val="right"/>
        <w:rPr>
          <w:noProof/>
          <w:lang w:val="ru-RU"/>
        </w:rPr>
      </w:pPr>
    </w:p>
    <w:p w14:paraId="6D9C7AF5" w14:textId="77777777" w:rsidR="00F4259B" w:rsidRPr="00CD7C16" w:rsidRDefault="00F4259B" w:rsidP="006C46DC"/>
    <w:tbl>
      <w:tblPr>
        <w:tblW w:w="9356" w:type="dxa"/>
        <w:tblInd w:w="-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27"/>
        <w:gridCol w:w="1303"/>
        <w:gridCol w:w="1178"/>
        <w:gridCol w:w="1178"/>
        <w:gridCol w:w="1179"/>
        <w:gridCol w:w="1195"/>
        <w:gridCol w:w="1196"/>
      </w:tblGrid>
      <w:tr w:rsidR="00F4259B" w:rsidRPr="006B0FF7" w14:paraId="3465D8A4" w14:textId="77777777" w:rsidTr="00137C02">
        <w:trPr>
          <w:trHeight w:val="315"/>
        </w:trPr>
        <w:tc>
          <w:tcPr>
            <w:tcW w:w="9356" w:type="dxa"/>
            <w:gridSpan w:val="7"/>
            <w:shd w:val="clear" w:color="auto" w:fill="auto"/>
            <w:vAlign w:val="bottom"/>
            <w:hideMark/>
          </w:tcPr>
          <w:p w14:paraId="27260BC1" w14:textId="77777777" w:rsidR="00F4259B" w:rsidRPr="00286DB1" w:rsidRDefault="00F4259B" w:rsidP="006C46DC">
            <w:pPr>
              <w:rPr>
                <w:rFonts w:eastAsia="Times New Roman"/>
                <w:color w:val="000000"/>
                <w:lang w:eastAsia="uk-UA"/>
              </w:rPr>
            </w:pPr>
            <w:r w:rsidRPr="006B0FF7">
              <w:rPr>
                <w:rFonts w:eastAsia="Times New Roman"/>
                <w:color w:val="000000"/>
                <w:lang w:eastAsia="uk-UA"/>
              </w:rPr>
              <w:lastRenderedPageBreak/>
              <w:t>Валовий:</w:t>
            </w:r>
          </w:p>
          <w:p w14:paraId="799DC39A" w14:textId="77777777" w:rsidR="00F4259B" w:rsidRPr="006B0FF7" w:rsidRDefault="00F4259B" w:rsidP="006C46DC">
            <w:pPr>
              <w:rPr>
                <w:rFonts w:eastAsia="Times New Roman"/>
                <w:lang w:eastAsia="uk-UA"/>
              </w:rPr>
            </w:pPr>
          </w:p>
        </w:tc>
      </w:tr>
      <w:tr w:rsidR="00F4259B" w:rsidRPr="006B0FF7" w14:paraId="2DA42D83" w14:textId="77777777" w:rsidTr="00137C02">
        <w:trPr>
          <w:trHeight w:val="990"/>
        </w:trPr>
        <w:tc>
          <w:tcPr>
            <w:tcW w:w="2127" w:type="dxa"/>
            <w:shd w:val="clear" w:color="auto" w:fill="auto"/>
            <w:vAlign w:val="bottom"/>
            <w:hideMark/>
          </w:tcPr>
          <w:p w14:paraId="4234E26C" w14:textId="77777777" w:rsidR="00F4259B" w:rsidRPr="006B0FF7" w:rsidRDefault="00F4259B" w:rsidP="006C46DC">
            <w:pPr>
              <w:rPr>
                <w:rFonts w:eastAsia="Times New Roman"/>
                <w:color w:val="000000"/>
                <w:lang w:eastAsia="uk-UA"/>
              </w:rPr>
            </w:pPr>
            <w:r w:rsidRPr="006B0FF7">
              <w:rPr>
                <w:rFonts w:eastAsia="Times New Roman"/>
                <w:color w:val="000000"/>
                <w:lang w:eastAsia="uk-UA"/>
              </w:rPr>
              <w:t>прибуток</w:t>
            </w:r>
          </w:p>
        </w:tc>
        <w:tc>
          <w:tcPr>
            <w:tcW w:w="1303" w:type="dxa"/>
            <w:shd w:val="clear" w:color="auto" w:fill="auto"/>
            <w:vAlign w:val="bottom"/>
            <w:hideMark/>
          </w:tcPr>
          <w:p w14:paraId="01DF10B8" w14:textId="77777777" w:rsidR="00F4259B" w:rsidRPr="006B0FF7" w:rsidRDefault="00F4259B" w:rsidP="006C46DC">
            <w:pPr>
              <w:jc w:val="right"/>
              <w:rPr>
                <w:rFonts w:eastAsia="Times New Roman"/>
                <w:color w:val="000000"/>
                <w:lang w:eastAsia="uk-UA"/>
              </w:rPr>
            </w:pPr>
            <w:r w:rsidRPr="006B0FF7">
              <w:rPr>
                <w:rFonts w:eastAsia="Times New Roman"/>
                <w:color w:val="000000"/>
                <w:lang w:eastAsia="uk-UA"/>
              </w:rPr>
              <w:t>2090</w:t>
            </w:r>
          </w:p>
        </w:tc>
        <w:tc>
          <w:tcPr>
            <w:tcW w:w="1178" w:type="dxa"/>
            <w:shd w:val="clear" w:color="auto" w:fill="auto"/>
            <w:vAlign w:val="bottom"/>
            <w:hideMark/>
          </w:tcPr>
          <w:p w14:paraId="65912142" w14:textId="77777777" w:rsidR="00F4259B" w:rsidRPr="006B0FF7" w:rsidRDefault="00F4259B" w:rsidP="006C46DC">
            <w:pPr>
              <w:jc w:val="right"/>
              <w:rPr>
                <w:rFonts w:eastAsia="Times New Roman"/>
                <w:color w:val="000000"/>
                <w:lang w:eastAsia="uk-UA"/>
              </w:rPr>
            </w:pPr>
            <w:r w:rsidRPr="006B0FF7">
              <w:rPr>
                <w:rFonts w:eastAsia="Times New Roman"/>
                <w:color w:val="000000"/>
                <w:lang w:eastAsia="uk-UA"/>
              </w:rPr>
              <w:t>90021</w:t>
            </w:r>
          </w:p>
        </w:tc>
        <w:tc>
          <w:tcPr>
            <w:tcW w:w="1178" w:type="dxa"/>
            <w:shd w:val="clear" w:color="auto" w:fill="auto"/>
            <w:vAlign w:val="bottom"/>
            <w:hideMark/>
          </w:tcPr>
          <w:p w14:paraId="0BB5C696" w14:textId="77777777" w:rsidR="00F4259B" w:rsidRPr="006B0FF7" w:rsidRDefault="00F4259B" w:rsidP="006C46DC">
            <w:pPr>
              <w:jc w:val="center"/>
              <w:rPr>
                <w:rFonts w:eastAsia="Times New Roman"/>
                <w:color w:val="000000"/>
                <w:lang w:eastAsia="uk-UA"/>
              </w:rPr>
            </w:pPr>
            <w:r w:rsidRPr="006B0FF7">
              <w:rPr>
                <w:rFonts w:eastAsia="Times New Roman"/>
                <w:color w:val="000000"/>
                <w:lang w:eastAsia="uk-UA"/>
              </w:rPr>
              <w:t>68184</w:t>
            </w:r>
          </w:p>
        </w:tc>
        <w:tc>
          <w:tcPr>
            <w:tcW w:w="1179" w:type="dxa"/>
            <w:shd w:val="clear" w:color="auto" w:fill="auto"/>
            <w:vAlign w:val="bottom"/>
            <w:hideMark/>
          </w:tcPr>
          <w:p w14:paraId="5790184C" w14:textId="77777777" w:rsidR="00F4259B" w:rsidRPr="006B0FF7" w:rsidRDefault="00F4259B" w:rsidP="006C46DC">
            <w:pPr>
              <w:jc w:val="right"/>
              <w:rPr>
                <w:rFonts w:eastAsia="Times New Roman"/>
                <w:color w:val="000000"/>
                <w:lang w:eastAsia="uk-UA"/>
              </w:rPr>
            </w:pPr>
            <w:r w:rsidRPr="006B0FF7">
              <w:rPr>
                <w:rFonts w:eastAsia="Times New Roman"/>
                <w:color w:val="000000"/>
                <w:lang w:eastAsia="uk-UA"/>
              </w:rPr>
              <w:t>48299</w:t>
            </w:r>
          </w:p>
        </w:tc>
        <w:tc>
          <w:tcPr>
            <w:tcW w:w="1195" w:type="dxa"/>
            <w:shd w:val="clear" w:color="auto" w:fill="auto"/>
            <w:vAlign w:val="bottom"/>
            <w:hideMark/>
          </w:tcPr>
          <w:p w14:paraId="4E00F11A" w14:textId="77777777" w:rsidR="00F4259B" w:rsidRPr="006B0FF7" w:rsidRDefault="00F4259B" w:rsidP="006C46DC">
            <w:pPr>
              <w:jc w:val="right"/>
              <w:rPr>
                <w:rFonts w:eastAsia="Times New Roman"/>
                <w:color w:val="000000"/>
                <w:lang w:eastAsia="uk-UA"/>
              </w:rPr>
            </w:pPr>
            <w:r w:rsidRPr="006B0FF7">
              <w:rPr>
                <w:rFonts w:eastAsia="Times New Roman"/>
                <w:color w:val="000000"/>
                <w:lang w:eastAsia="uk-UA"/>
              </w:rPr>
              <w:t>115969</w:t>
            </w:r>
          </w:p>
        </w:tc>
        <w:tc>
          <w:tcPr>
            <w:tcW w:w="1196" w:type="dxa"/>
            <w:shd w:val="clear" w:color="auto" w:fill="auto"/>
            <w:vAlign w:val="bottom"/>
            <w:hideMark/>
          </w:tcPr>
          <w:p w14:paraId="152E55F4" w14:textId="77777777" w:rsidR="00F4259B" w:rsidRPr="006B0FF7" w:rsidRDefault="00F4259B" w:rsidP="006C46DC">
            <w:pPr>
              <w:jc w:val="right"/>
              <w:rPr>
                <w:rFonts w:eastAsia="Times New Roman"/>
                <w:color w:val="000000"/>
                <w:lang w:eastAsia="uk-UA"/>
              </w:rPr>
            </w:pPr>
            <w:r w:rsidRPr="006B0FF7">
              <w:rPr>
                <w:rFonts w:eastAsia="Times New Roman"/>
                <w:color w:val="000000"/>
                <w:lang w:eastAsia="uk-UA"/>
              </w:rPr>
              <w:t>168859</w:t>
            </w:r>
          </w:p>
        </w:tc>
      </w:tr>
      <w:tr w:rsidR="00F4259B" w:rsidRPr="006B0FF7" w14:paraId="53A9F5A6" w14:textId="77777777" w:rsidTr="00137C02">
        <w:trPr>
          <w:trHeight w:val="990"/>
        </w:trPr>
        <w:tc>
          <w:tcPr>
            <w:tcW w:w="2127" w:type="dxa"/>
            <w:shd w:val="clear" w:color="auto" w:fill="auto"/>
            <w:vAlign w:val="bottom"/>
            <w:hideMark/>
          </w:tcPr>
          <w:p w14:paraId="0E72B317" w14:textId="77777777" w:rsidR="00F4259B" w:rsidRPr="006B0FF7" w:rsidRDefault="00F4259B" w:rsidP="006C46DC">
            <w:pPr>
              <w:rPr>
                <w:rFonts w:eastAsia="Times New Roman"/>
                <w:color w:val="000000"/>
                <w:lang w:eastAsia="uk-UA"/>
              </w:rPr>
            </w:pPr>
            <w:r w:rsidRPr="006B0FF7">
              <w:rPr>
                <w:rFonts w:eastAsia="Times New Roman"/>
                <w:color w:val="000000"/>
                <w:lang w:eastAsia="uk-UA"/>
              </w:rPr>
              <w:t>збиток</w:t>
            </w:r>
          </w:p>
        </w:tc>
        <w:tc>
          <w:tcPr>
            <w:tcW w:w="1303" w:type="dxa"/>
            <w:shd w:val="clear" w:color="auto" w:fill="auto"/>
            <w:vAlign w:val="bottom"/>
            <w:hideMark/>
          </w:tcPr>
          <w:p w14:paraId="614D2B2E" w14:textId="77777777" w:rsidR="00F4259B" w:rsidRPr="006B0FF7" w:rsidRDefault="00F4259B" w:rsidP="006C46DC">
            <w:pPr>
              <w:jc w:val="right"/>
              <w:rPr>
                <w:rFonts w:eastAsia="Times New Roman"/>
                <w:color w:val="000000"/>
                <w:lang w:eastAsia="uk-UA"/>
              </w:rPr>
            </w:pPr>
            <w:r w:rsidRPr="006B0FF7">
              <w:rPr>
                <w:rFonts w:eastAsia="Times New Roman"/>
                <w:color w:val="000000"/>
                <w:lang w:eastAsia="uk-UA"/>
              </w:rPr>
              <w:t>2095</w:t>
            </w:r>
          </w:p>
        </w:tc>
        <w:tc>
          <w:tcPr>
            <w:tcW w:w="1178" w:type="dxa"/>
            <w:shd w:val="clear" w:color="auto" w:fill="auto"/>
            <w:vAlign w:val="bottom"/>
            <w:hideMark/>
          </w:tcPr>
          <w:p w14:paraId="687E7BE5" w14:textId="77777777" w:rsidR="00F4259B" w:rsidRPr="006B0FF7" w:rsidRDefault="00F4259B" w:rsidP="006C46DC">
            <w:pPr>
              <w:jc w:val="right"/>
              <w:rPr>
                <w:rFonts w:eastAsia="Times New Roman"/>
                <w:color w:val="000000"/>
                <w:lang w:eastAsia="uk-UA"/>
              </w:rPr>
            </w:pPr>
            <w:r w:rsidRPr="006B0FF7">
              <w:rPr>
                <w:rFonts w:eastAsia="Times New Roman"/>
                <w:color w:val="000000"/>
                <w:lang w:eastAsia="uk-UA"/>
              </w:rPr>
              <w:t>0</w:t>
            </w:r>
          </w:p>
        </w:tc>
        <w:tc>
          <w:tcPr>
            <w:tcW w:w="1178" w:type="dxa"/>
            <w:shd w:val="clear" w:color="auto" w:fill="auto"/>
            <w:vAlign w:val="bottom"/>
            <w:hideMark/>
          </w:tcPr>
          <w:p w14:paraId="5763E784" w14:textId="77777777" w:rsidR="00F4259B" w:rsidRPr="006B0FF7" w:rsidRDefault="00F4259B" w:rsidP="006C46DC">
            <w:pPr>
              <w:jc w:val="center"/>
              <w:rPr>
                <w:rFonts w:eastAsia="Times New Roman"/>
                <w:color w:val="000000"/>
                <w:lang w:eastAsia="uk-UA"/>
              </w:rPr>
            </w:pPr>
            <w:r w:rsidRPr="006B0FF7">
              <w:rPr>
                <w:rFonts w:eastAsia="Times New Roman"/>
                <w:color w:val="000000"/>
                <w:lang w:eastAsia="uk-UA"/>
              </w:rPr>
              <w:t>0</w:t>
            </w:r>
          </w:p>
        </w:tc>
        <w:tc>
          <w:tcPr>
            <w:tcW w:w="1179" w:type="dxa"/>
            <w:shd w:val="clear" w:color="auto" w:fill="auto"/>
            <w:vAlign w:val="bottom"/>
            <w:hideMark/>
          </w:tcPr>
          <w:p w14:paraId="2EB59F4D" w14:textId="77777777" w:rsidR="00F4259B" w:rsidRPr="006B0FF7" w:rsidRDefault="00F4259B" w:rsidP="006C46DC">
            <w:pPr>
              <w:jc w:val="right"/>
              <w:rPr>
                <w:rFonts w:eastAsia="Times New Roman"/>
                <w:color w:val="000000"/>
                <w:lang w:eastAsia="uk-UA"/>
              </w:rPr>
            </w:pPr>
            <w:r w:rsidRPr="006B0FF7">
              <w:rPr>
                <w:rFonts w:eastAsia="Times New Roman"/>
                <w:color w:val="000000"/>
                <w:lang w:eastAsia="uk-UA"/>
              </w:rPr>
              <w:t>0</w:t>
            </w:r>
          </w:p>
        </w:tc>
        <w:tc>
          <w:tcPr>
            <w:tcW w:w="1195" w:type="dxa"/>
            <w:shd w:val="clear" w:color="auto" w:fill="auto"/>
            <w:vAlign w:val="bottom"/>
            <w:hideMark/>
          </w:tcPr>
          <w:p w14:paraId="08AD197A" w14:textId="77777777" w:rsidR="00F4259B" w:rsidRPr="006B0FF7" w:rsidRDefault="00F4259B" w:rsidP="006C46DC">
            <w:pPr>
              <w:jc w:val="right"/>
              <w:rPr>
                <w:rFonts w:eastAsia="Times New Roman"/>
                <w:color w:val="000000"/>
                <w:lang w:eastAsia="uk-UA"/>
              </w:rPr>
            </w:pPr>
            <w:r w:rsidRPr="006B0FF7">
              <w:rPr>
                <w:rFonts w:eastAsia="Times New Roman"/>
                <w:color w:val="000000"/>
                <w:lang w:eastAsia="uk-UA"/>
              </w:rPr>
              <w:t>0</w:t>
            </w:r>
          </w:p>
        </w:tc>
        <w:tc>
          <w:tcPr>
            <w:tcW w:w="1196" w:type="dxa"/>
            <w:shd w:val="clear" w:color="auto" w:fill="auto"/>
            <w:vAlign w:val="bottom"/>
            <w:hideMark/>
          </w:tcPr>
          <w:p w14:paraId="73B72240" w14:textId="77777777" w:rsidR="00F4259B" w:rsidRPr="006B0FF7" w:rsidRDefault="00F4259B" w:rsidP="006C46DC">
            <w:pPr>
              <w:jc w:val="right"/>
              <w:rPr>
                <w:rFonts w:eastAsia="Times New Roman"/>
                <w:color w:val="000000"/>
                <w:lang w:eastAsia="uk-UA"/>
              </w:rPr>
            </w:pPr>
            <w:r w:rsidRPr="006B0FF7">
              <w:rPr>
                <w:rFonts w:eastAsia="Times New Roman"/>
                <w:color w:val="000000"/>
                <w:lang w:eastAsia="uk-UA"/>
              </w:rPr>
              <w:t>0</w:t>
            </w:r>
          </w:p>
        </w:tc>
      </w:tr>
      <w:tr w:rsidR="00F4259B" w:rsidRPr="006B0FF7" w14:paraId="0C5B6FFC" w14:textId="77777777" w:rsidTr="00137C02">
        <w:trPr>
          <w:trHeight w:val="660"/>
        </w:trPr>
        <w:tc>
          <w:tcPr>
            <w:tcW w:w="2127" w:type="dxa"/>
            <w:shd w:val="clear" w:color="auto" w:fill="auto"/>
            <w:vAlign w:val="bottom"/>
            <w:hideMark/>
          </w:tcPr>
          <w:p w14:paraId="3A41B9A5" w14:textId="77777777" w:rsidR="00F4259B" w:rsidRPr="006B0FF7" w:rsidRDefault="00F4259B" w:rsidP="006C46DC">
            <w:pPr>
              <w:rPr>
                <w:rFonts w:eastAsia="Times New Roman"/>
                <w:color w:val="000000"/>
                <w:lang w:eastAsia="uk-UA"/>
              </w:rPr>
            </w:pPr>
            <w:r w:rsidRPr="006B0FF7">
              <w:rPr>
                <w:rFonts w:eastAsia="Times New Roman"/>
                <w:color w:val="000000"/>
                <w:lang w:eastAsia="uk-UA"/>
              </w:rPr>
              <w:t>Інші операційні доходи</w:t>
            </w:r>
          </w:p>
        </w:tc>
        <w:tc>
          <w:tcPr>
            <w:tcW w:w="1303" w:type="dxa"/>
            <w:shd w:val="clear" w:color="auto" w:fill="auto"/>
            <w:vAlign w:val="bottom"/>
            <w:hideMark/>
          </w:tcPr>
          <w:p w14:paraId="067BCEB4" w14:textId="77777777" w:rsidR="00F4259B" w:rsidRPr="006B0FF7" w:rsidRDefault="00F4259B" w:rsidP="006C46DC">
            <w:pPr>
              <w:jc w:val="right"/>
              <w:rPr>
                <w:rFonts w:eastAsia="Times New Roman"/>
                <w:color w:val="000000"/>
                <w:lang w:eastAsia="uk-UA"/>
              </w:rPr>
            </w:pPr>
            <w:r w:rsidRPr="006B0FF7">
              <w:rPr>
                <w:rFonts w:eastAsia="Times New Roman"/>
                <w:color w:val="000000"/>
                <w:lang w:eastAsia="uk-UA"/>
              </w:rPr>
              <w:t>2120</w:t>
            </w:r>
          </w:p>
        </w:tc>
        <w:tc>
          <w:tcPr>
            <w:tcW w:w="1178" w:type="dxa"/>
            <w:shd w:val="clear" w:color="auto" w:fill="auto"/>
            <w:vAlign w:val="bottom"/>
            <w:hideMark/>
          </w:tcPr>
          <w:p w14:paraId="56B5881C" w14:textId="77777777" w:rsidR="00F4259B" w:rsidRPr="006B0FF7" w:rsidRDefault="00F4259B" w:rsidP="006C46DC">
            <w:pPr>
              <w:jc w:val="right"/>
              <w:rPr>
                <w:rFonts w:eastAsia="Times New Roman"/>
                <w:color w:val="000000"/>
                <w:lang w:eastAsia="uk-UA"/>
              </w:rPr>
            </w:pPr>
            <w:r w:rsidRPr="006B0FF7">
              <w:rPr>
                <w:rFonts w:eastAsia="Times New Roman"/>
                <w:color w:val="000000"/>
                <w:lang w:eastAsia="uk-UA"/>
              </w:rPr>
              <w:t>12517</w:t>
            </w:r>
          </w:p>
        </w:tc>
        <w:tc>
          <w:tcPr>
            <w:tcW w:w="1178" w:type="dxa"/>
            <w:shd w:val="clear" w:color="auto" w:fill="auto"/>
            <w:vAlign w:val="bottom"/>
            <w:hideMark/>
          </w:tcPr>
          <w:p w14:paraId="0D338745" w14:textId="77777777" w:rsidR="00F4259B" w:rsidRPr="006B0FF7" w:rsidRDefault="00F4259B" w:rsidP="006C46DC">
            <w:pPr>
              <w:jc w:val="center"/>
              <w:rPr>
                <w:rFonts w:eastAsia="Times New Roman"/>
                <w:color w:val="000000"/>
                <w:lang w:eastAsia="uk-UA"/>
              </w:rPr>
            </w:pPr>
            <w:r w:rsidRPr="006B0FF7">
              <w:rPr>
                <w:rFonts w:eastAsia="Times New Roman"/>
                <w:color w:val="000000"/>
                <w:lang w:eastAsia="uk-UA"/>
              </w:rPr>
              <w:t>16221</w:t>
            </w:r>
          </w:p>
        </w:tc>
        <w:tc>
          <w:tcPr>
            <w:tcW w:w="1179" w:type="dxa"/>
            <w:shd w:val="clear" w:color="auto" w:fill="auto"/>
            <w:vAlign w:val="bottom"/>
            <w:hideMark/>
          </w:tcPr>
          <w:p w14:paraId="0CD92787" w14:textId="77777777" w:rsidR="00F4259B" w:rsidRPr="006B0FF7" w:rsidRDefault="00F4259B" w:rsidP="006C46DC">
            <w:pPr>
              <w:jc w:val="right"/>
              <w:rPr>
                <w:rFonts w:eastAsia="Times New Roman"/>
                <w:color w:val="000000"/>
                <w:lang w:eastAsia="uk-UA"/>
              </w:rPr>
            </w:pPr>
            <w:r w:rsidRPr="006B0FF7">
              <w:rPr>
                <w:rFonts w:eastAsia="Times New Roman"/>
                <w:color w:val="000000"/>
                <w:lang w:eastAsia="uk-UA"/>
              </w:rPr>
              <w:t>13760</w:t>
            </w:r>
          </w:p>
        </w:tc>
        <w:tc>
          <w:tcPr>
            <w:tcW w:w="1195" w:type="dxa"/>
            <w:shd w:val="clear" w:color="auto" w:fill="auto"/>
            <w:vAlign w:val="bottom"/>
            <w:hideMark/>
          </w:tcPr>
          <w:p w14:paraId="01CE2822" w14:textId="77777777" w:rsidR="00F4259B" w:rsidRPr="006B0FF7" w:rsidRDefault="00F4259B" w:rsidP="006C46DC">
            <w:pPr>
              <w:jc w:val="right"/>
              <w:rPr>
                <w:rFonts w:eastAsia="Times New Roman"/>
                <w:color w:val="000000"/>
                <w:lang w:eastAsia="uk-UA"/>
              </w:rPr>
            </w:pPr>
            <w:r w:rsidRPr="006B0FF7">
              <w:rPr>
                <w:rFonts w:eastAsia="Times New Roman"/>
                <w:color w:val="000000"/>
                <w:lang w:eastAsia="uk-UA"/>
              </w:rPr>
              <w:t>20882</w:t>
            </w:r>
          </w:p>
        </w:tc>
        <w:tc>
          <w:tcPr>
            <w:tcW w:w="1196" w:type="dxa"/>
            <w:shd w:val="clear" w:color="auto" w:fill="auto"/>
            <w:vAlign w:val="bottom"/>
            <w:hideMark/>
          </w:tcPr>
          <w:p w14:paraId="5CE65BC5" w14:textId="77777777" w:rsidR="00F4259B" w:rsidRPr="006B0FF7" w:rsidRDefault="00F4259B" w:rsidP="006C46DC">
            <w:pPr>
              <w:jc w:val="right"/>
              <w:rPr>
                <w:rFonts w:eastAsia="Times New Roman"/>
                <w:color w:val="000000"/>
                <w:lang w:eastAsia="uk-UA"/>
              </w:rPr>
            </w:pPr>
            <w:r w:rsidRPr="006B0FF7">
              <w:rPr>
                <w:rFonts w:eastAsia="Times New Roman"/>
                <w:color w:val="000000"/>
                <w:lang w:eastAsia="uk-UA"/>
              </w:rPr>
              <w:t>26419</w:t>
            </w:r>
          </w:p>
        </w:tc>
      </w:tr>
      <w:tr w:rsidR="00F4259B" w:rsidRPr="006B0FF7" w14:paraId="4EE21C00" w14:textId="77777777" w:rsidTr="00137C02">
        <w:trPr>
          <w:trHeight w:val="330"/>
        </w:trPr>
        <w:tc>
          <w:tcPr>
            <w:tcW w:w="2127" w:type="dxa"/>
            <w:shd w:val="clear" w:color="auto" w:fill="auto"/>
            <w:vAlign w:val="bottom"/>
            <w:hideMark/>
          </w:tcPr>
          <w:p w14:paraId="2AE3D1BE" w14:textId="77777777" w:rsidR="00F4259B" w:rsidRPr="006B0FF7" w:rsidRDefault="00F4259B" w:rsidP="006C46DC">
            <w:pPr>
              <w:rPr>
                <w:rFonts w:eastAsia="Times New Roman"/>
                <w:color w:val="000000"/>
                <w:lang w:eastAsia="uk-UA"/>
              </w:rPr>
            </w:pPr>
            <w:r w:rsidRPr="006B0FF7">
              <w:rPr>
                <w:rFonts w:eastAsia="Times New Roman"/>
                <w:color w:val="000000"/>
                <w:lang w:eastAsia="uk-UA"/>
              </w:rPr>
              <w:t>Інші операційні витрати</w:t>
            </w:r>
          </w:p>
        </w:tc>
        <w:tc>
          <w:tcPr>
            <w:tcW w:w="1303" w:type="dxa"/>
            <w:shd w:val="clear" w:color="auto" w:fill="auto"/>
            <w:vAlign w:val="bottom"/>
            <w:hideMark/>
          </w:tcPr>
          <w:p w14:paraId="00F22C89" w14:textId="77777777" w:rsidR="00F4259B" w:rsidRPr="006B0FF7" w:rsidRDefault="00F4259B" w:rsidP="006C46DC">
            <w:pPr>
              <w:jc w:val="right"/>
              <w:rPr>
                <w:rFonts w:eastAsia="Times New Roman"/>
                <w:color w:val="000000"/>
                <w:lang w:eastAsia="uk-UA"/>
              </w:rPr>
            </w:pPr>
            <w:r w:rsidRPr="006B0FF7">
              <w:rPr>
                <w:rFonts w:eastAsia="Times New Roman"/>
                <w:color w:val="000000"/>
                <w:lang w:eastAsia="uk-UA"/>
              </w:rPr>
              <w:t>2180</w:t>
            </w:r>
          </w:p>
        </w:tc>
        <w:tc>
          <w:tcPr>
            <w:tcW w:w="1178" w:type="dxa"/>
            <w:shd w:val="clear" w:color="auto" w:fill="auto"/>
            <w:vAlign w:val="bottom"/>
            <w:hideMark/>
          </w:tcPr>
          <w:p w14:paraId="65A33452" w14:textId="77777777" w:rsidR="00F4259B" w:rsidRPr="006B0FF7" w:rsidRDefault="00F4259B" w:rsidP="006C46DC">
            <w:pPr>
              <w:jc w:val="right"/>
              <w:rPr>
                <w:rFonts w:eastAsia="Times New Roman"/>
                <w:color w:val="000000"/>
                <w:lang w:eastAsia="uk-UA"/>
              </w:rPr>
            </w:pPr>
            <w:r w:rsidRPr="006B0FF7">
              <w:rPr>
                <w:rFonts w:eastAsia="Times New Roman"/>
                <w:color w:val="000000"/>
                <w:lang w:eastAsia="uk-UA"/>
              </w:rPr>
              <w:t>7450</w:t>
            </w:r>
          </w:p>
        </w:tc>
        <w:tc>
          <w:tcPr>
            <w:tcW w:w="1178" w:type="dxa"/>
            <w:shd w:val="clear" w:color="auto" w:fill="auto"/>
            <w:vAlign w:val="bottom"/>
            <w:hideMark/>
          </w:tcPr>
          <w:p w14:paraId="411B229B" w14:textId="77777777" w:rsidR="00F4259B" w:rsidRPr="006B0FF7" w:rsidRDefault="00F4259B" w:rsidP="006C46DC">
            <w:pPr>
              <w:jc w:val="center"/>
              <w:rPr>
                <w:rFonts w:eastAsia="Times New Roman"/>
                <w:color w:val="000000"/>
                <w:lang w:eastAsia="uk-UA"/>
              </w:rPr>
            </w:pPr>
            <w:r w:rsidRPr="006B0FF7">
              <w:rPr>
                <w:rFonts w:eastAsia="Times New Roman"/>
                <w:color w:val="000000"/>
                <w:lang w:eastAsia="uk-UA"/>
              </w:rPr>
              <w:t>3659</w:t>
            </w:r>
          </w:p>
        </w:tc>
        <w:tc>
          <w:tcPr>
            <w:tcW w:w="1179" w:type="dxa"/>
            <w:shd w:val="clear" w:color="auto" w:fill="auto"/>
            <w:vAlign w:val="bottom"/>
            <w:hideMark/>
          </w:tcPr>
          <w:p w14:paraId="490B5A11" w14:textId="77777777" w:rsidR="00F4259B" w:rsidRPr="006B0FF7" w:rsidRDefault="00F4259B" w:rsidP="006C46DC">
            <w:pPr>
              <w:jc w:val="right"/>
              <w:rPr>
                <w:rFonts w:eastAsia="Times New Roman"/>
                <w:color w:val="000000"/>
                <w:lang w:eastAsia="uk-UA"/>
              </w:rPr>
            </w:pPr>
            <w:r w:rsidRPr="006B0FF7">
              <w:rPr>
                <w:rFonts w:eastAsia="Times New Roman"/>
                <w:color w:val="000000"/>
                <w:lang w:eastAsia="uk-UA"/>
              </w:rPr>
              <w:t>4843</w:t>
            </w:r>
          </w:p>
        </w:tc>
        <w:tc>
          <w:tcPr>
            <w:tcW w:w="1195" w:type="dxa"/>
            <w:shd w:val="clear" w:color="auto" w:fill="auto"/>
            <w:vAlign w:val="bottom"/>
            <w:hideMark/>
          </w:tcPr>
          <w:p w14:paraId="538B1C23" w14:textId="77777777" w:rsidR="00F4259B" w:rsidRPr="006B0FF7" w:rsidRDefault="00F4259B" w:rsidP="006C46DC">
            <w:pPr>
              <w:jc w:val="right"/>
              <w:rPr>
                <w:rFonts w:eastAsia="Times New Roman"/>
                <w:color w:val="000000"/>
                <w:lang w:eastAsia="uk-UA"/>
              </w:rPr>
            </w:pPr>
            <w:r w:rsidRPr="006B0FF7">
              <w:rPr>
                <w:rFonts w:eastAsia="Times New Roman"/>
                <w:color w:val="000000"/>
                <w:lang w:eastAsia="uk-UA"/>
              </w:rPr>
              <w:t>7919</w:t>
            </w:r>
          </w:p>
        </w:tc>
        <w:tc>
          <w:tcPr>
            <w:tcW w:w="1196" w:type="dxa"/>
            <w:shd w:val="clear" w:color="auto" w:fill="auto"/>
            <w:vAlign w:val="bottom"/>
            <w:hideMark/>
          </w:tcPr>
          <w:p w14:paraId="1AC33C04" w14:textId="77777777" w:rsidR="00F4259B" w:rsidRPr="006B0FF7" w:rsidRDefault="00F4259B" w:rsidP="006C46DC">
            <w:pPr>
              <w:jc w:val="right"/>
              <w:rPr>
                <w:rFonts w:eastAsia="Times New Roman"/>
                <w:color w:val="000000"/>
                <w:lang w:eastAsia="uk-UA"/>
              </w:rPr>
            </w:pPr>
            <w:r w:rsidRPr="006B0FF7">
              <w:rPr>
                <w:rFonts w:eastAsia="Times New Roman"/>
                <w:color w:val="000000"/>
                <w:lang w:eastAsia="uk-UA"/>
              </w:rPr>
              <w:t>8008</w:t>
            </w:r>
          </w:p>
        </w:tc>
      </w:tr>
      <w:tr w:rsidR="00F4259B" w:rsidRPr="005D68B7" w14:paraId="1A9ACB43" w14:textId="77777777" w:rsidTr="00137C02">
        <w:trPr>
          <w:trHeight w:val="188"/>
        </w:trPr>
        <w:tc>
          <w:tcPr>
            <w:tcW w:w="9356" w:type="dxa"/>
            <w:gridSpan w:val="7"/>
            <w:shd w:val="clear" w:color="auto" w:fill="auto"/>
            <w:vAlign w:val="bottom"/>
            <w:hideMark/>
          </w:tcPr>
          <w:p w14:paraId="53590ED4" w14:textId="77777777" w:rsidR="00F4259B" w:rsidRPr="006B0FF7" w:rsidRDefault="00F4259B" w:rsidP="006C46DC">
            <w:pPr>
              <w:rPr>
                <w:rFonts w:eastAsia="Times New Roman"/>
                <w:color w:val="000000"/>
                <w:lang w:eastAsia="uk-UA"/>
              </w:rPr>
            </w:pPr>
            <w:r w:rsidRPr="006B0FF7">
              <w:rPr>
                <w:rFonts w:eastAsia="Times New Roman"/>
                <w:color w:val="000000"/>
                <w:lang w:eastAsia="uk-UA"/>
              </w:rPr>
              <w:t>Фінансовий результат від операційної діяльності:</w:t>
            </w:r>
          </w:p>
        </w:tc>
      </w:tr>
      <w:tr w:rsidR="00F4259B" w:rsidRPr="006B0FF7" w14:paraId="12338714" w14:textId="77777777" w:rsidTr="00137C02">
        <w:trPr>
          <w:trHeight w:val="660"/>
        </w:trPr>
        <w:tc>
          <w:tcPr>
            <w:tcW w:w="2127" w:type="dxa"/>
            <w:shd w:val="clear" w:color="auto" w:fill="auto"/>
            <w:vAlign w:val="bottom"/>
            <w:hideMark/>
          </w:tcPr>
          <w:p w14:paraId="3F748090" w14:textId="77777777" w:rsidR="00F4259B" w:rsidRPr="006B0FF7" w:rsidRDefault="00F4259B" w:rsidP="006C46DC">
            <w:pPr>
              <w:rPr>
                <w:rFonts w:eastAsia="Times New Roman"/>
                <w:color w:val="000000"/>
                <w:lang w:eastAsia="uk-UA"/>
              </w:rPr>
            </w:pPr>
            <w:r w:rsidRPr="006B0FF7">
              <w:rPr>
                <w:rFonts w:eastAsia="Times New Roman"/>
                <w:color w:val="000000"/>
                <w:lang w:eastAsia="uk-UA"/>
              </w:rPr>
              <w:t>прибуток</w:t>
            </w:r>
          </w:p>
        </w:tc>
        <w:tc>
          <w:tcPr>
            <w:tcW w:w="1303" w:type="dxa"/>
            <w:shd w:val="clear" w:color="auto" w:fill="auto"/>
            <w:vAlign w:val="bottom"/>
            <w:hideMark/>
          </w:tcPr>
          <w:p w14:paraId="7374E921" w14:textId="77777777" w:rsidR="00F4259B" w:rsidRPr="006B0FF7" w:rsidRDefault="00F4259B" w:rsidP="006C46DC">
            <w:pPr>
              <w:jc w:val="right"/>
              <w:rPr>
                <w:rFonts w:eastAsia="Times New Roman"/>
                <w:color w:val="000000"/>
                <w:lang w:eastAsia="uk-UA"/>
              </w:rPr>
            </w:pPr>
            <w:r w:rsidRPr="006B0FF7">
              <w:rPr>
                <w:rFonts w:eastAsia="Times New Roman"/>
                <w:color w:val="000000"/>
                <w:lang w:eastAsia="uk-UA"/>
              </w:rPr>
              <w:t>2190</w:t>
            </w:r>
          </w:p>
        </w:tc>
        <w:tc>
          <w:tcPr>
            <w:tcW w:w="1178" w:type="dxa"/>
            <w:shd w:val="clear" w:color="auto" w:fill="auto"/>
            <w:vAlign w:val="bottom"/>
            <w:hideMark/>
          </w:tcPr>
          <w:p w14:paraId="67208881" w14:textId="77777777" w:rsidR="00F4259B" w:rsidRPr="006B0FF7" w:rsidRDefault="00F4259B" w:rsidP="006C46DC">
            <w:pPr>
              <w:jc w:val="right"/>
              <w:rPr>
                <w:rFonts w:eastAsia="Times New Roman"/>
                <w:color w:val="000000"/>
                <w:lang w:eastAsia="uk-UA"/>
              </w:rPr>
            </w:pPr>
            <w:r w:rsidRPr="006B0FF7">
              <w:rPr>
                <w:rFonts w:eastAsia="Times New Roman"/>
                <w:color w:val="000000"/>
                <w:lang w:eastAsia="uk-UA"/>
              </w:rPr>
              <w:t>17426</w:t>
            </w:r>
          </w:p>
        </w:tc>
        <w:tc>
          <w:tcPr>
            <w:tcW w:w="1178" w:type="dxa"/>
            <w:shd w:val="clear" w:color="auto" w:fill="auto"/>
            <w:vAlign w:val="bottom"/>
            <w:hideMark/>
          </w:tcPr>
          <w:p w14:paraId="66219DE5" w14:textId="77777777" w:rsidR="00F4259B" w:rsidRPr="006B0FF7" w:rsidRDefault="00F4259B" w:rsidP="006C46DC">
            <w:pPr>
              <w:jc w:val="center"/>
              <w:rPr>
                <w:rFonts w:eastAsia="Times New Roman"/>
                <w:color w:val="000000"/>
                <w:lang w:eastAsia="uk-UA"/>
              </w:rPr>
            </w:pPr>
            <w:r w:rsidRPr="006B0FF7">
              <w:rPr>
                <w:rFonts w:eastAsia="Times New Roman"/>
                <w:color w:val="000000"/>
                <w:lang w:eastAsia="uk-UA"/>
              </w:rPr>
              <w:t>14935</w:t>
            </w:r>
          </w:p>
        </w:tc>
        <w:tc>
          <w:tcPr>
            <w:tcW w:w="1179" w:type="dxa"/>
            <w:shd w:val="clear" w:color="auto" w:fill="auto"/>
            <w:vAlign w:val="bottom"/>
            <w:hideMark/>
          </w:tcPr>
          <w:p w14:paraId="32B33CA6" w14:textId="77777777" w:rsidR="00F4259B" w:rsidRPr="006B0FF7" w:rsidRDefault="00F4259B" w:rsidP="006C46DC">
            <w:pPr>
              <w:jc w:val="right"/>
              <w:rPr>
                <w:rFonts w:eastAsia="Times New Roman"/>
                <w:color w:val="000000"/>
                <w:lang w:eastAsia="uk-UA"/>
              </w:rPr>
            </w:pPr>
            <w:r w:rsidRPr="006B0FF7">
              <w:rPr>
                <w:rFonts w:eastAsia="Times New Roman"/>
                <w:color w:val="000000"/>
                <w:lang w:eastAsia="uk-UA"/>
              </w:rPr>
              <w:t>8179</w:t>
            </w:r>
          </w:p>
        </w:tc>
        <w:tc>
          <w:tcPr>
            <w:tcW w:w="1195" w:type="dxa"/>
            <w:shd w:val="clear" w:color="auto" w:fill="auto"/>
            <w:vAlign w:val="bottom"/>
            <w:hideMark/>
          </w:tcPr>
          <w:p w14:paraId="212A79B5" w14:textId="77777777" w:rsidR="00F4259B" w:rsidRPr="006B0FF7" w:rsidRDefault="00F4259B" w:rsidP="006C46DC">
            <w:pPr>
              <w:jc w:val="right"/>
              <w:rPr>
                <w:rFonts w:eastAsia="Times New Roman"/>
                <w:color w:val="000000"/>
                <w:lang w:eastAsia="uk-UA"/>
              </w:rPr>
            </w:pPr>
            <w:r w:rsidRPr="006B0FF7">
              <w:rPr>
                <w:rFonts w:eastAsia="Times New Roman"/>
                <w:color w:val="000000"/>
                <w:lang w:eastAsia="uk-UA"/>
              </w:rPr>
              <w:t>21534</w:t>
            </w:r>
          </w:p>
        </w:tc>
        <w:tc>
          <w:tcPr>
            <w:tcW w:w="1196" w:type="dxa"/>
            <w:shd w:val="clear" w:color="auto" w:fill="auto"/>
            <w:vAlign w:val="bottom"/>
            <w:hideMark/>
          </w:tcPr>
          <w:p w14:paraId="758BE094" w14:textId="77777777" w:rsidR="00F4259B" w:rsidRPr="006B0FF7" w:rsidRDefault="00F4259B" w:rsidP="006C46DC">
            <w:pPr>
              <w:jc w:val="right"/>
              <w:rPr>
                <w:rFonts w:eastAsia="Times New Roman"/>
                <w:color w:val="000000"/>
                <w:lang w:eastAsia="uk-UA"/>
              </w:rPr>
            </w:pPr>
            <w:r w:rsidRPr="006B0FF7">
              <w:rPr>
                <w:rFonts w:eastAsia="Times New Roman"/>
                <w:color w:val="000000"/>
                <w:lang w:eastAsia="uk-UA"/>
              </w:rPr>
              <w:t>33714</w:t>
            </w:r>
          </w:p>
        </w:tc>
      </w:tr>
      <w:tr w:rsidR="00F4259B" w:rsidRPr="006B0FF7" w14:paraId="4D2564EA" w14:textId="77777777" w:rsidTr="00137C02">
        <w:trPr>
          <w:trHeight w:val="660"/>
        </w:trPr>
        <w:tc>
          <w:tcPr>
            <w:tcW w:w="2127" w:type="dxa"/>
            <w:shd w:val="clear" w:color="auto" w:fill="auto"/>
            <w:vAlign w:val="bottom"/>
            <w:hideMark/>
          </w:tcPr>
          <w:p w14:paraId="5DD1C0BD" w14:textId="77777777" w:rsidR="00F4259B" w:rsidRPr="006B0FF7" w:rsidRDefault="00F4259B" w:rsidP="006C46DC">
            <w:pPr>
              <w:rPr>
                <w:rFonts w:eastAsia="Times New Roman"/>
                <w:color w:val="000000"/>
                <w:lang w:eastAsia="uk-UA"/>
              </w:rPr>
            </w:pPr>
            <w:r w:rsidRPr="006B0FF7">
              <w:rPr>
                <w:rFonts w:eastAsia="Times New Roman"/>
                <w:color w:val="000000"/>
                <w:lang w:eastAsia="uk-UA"/>
              </w:rPr>
              <w:t>збиток</w:t>
            </w:r>
          </w:p>
        </w:tc>
        <w:tc>
          <w:tcPr>
            <w:tcW w:w="1303" w:type="dxa"/>
            <w:shd w:val="clear" w:color="auto" w:fill="auto"/>
            <w:vAlign w:val="bottom"/>
            <w:hideMark/>
          </w:tcPr>
          <w:p w14:paraId="52DBEE85" w14:textId="77777777" w:rsidR="00F4259B" w:rsidRPr="006B0FF7" w:rsidRDefault="00F4259B" w:rsidP="006C46DC">
            <w:pPr>
              <w:jc w:val="right"/>
              <w:rPr>
                <w:rFonts w:eastAsia="Times New Roman"/>
                <w:color w:val="000000"/>
                <w:lang w:eastAsia="uk-UA"/>
              </w:rPr>
            </w:pPr>
            <w:r w:rsidRPr="006B0FF7">
              <w:rPr>
                <w:rFonts w:eastAsia="Times New Roman"/>
                <w:color w:val="000000"/>
                <w:lang w:eastAsia="uk-UA"/>
              </w:rPr>
              <w:t>2195</w:t>
            </w:r>
          </w:p>
        </w:tc>
        <w:tc>
          <w:tcPr>
            <w:tcW w:w="1178" w:type="dxa"/>
            <w:shd w:val="clear" w:color="auto" w:fill="auto"/>
            <w:vAlign w:val="bottom"/>
            <w:hideMark/>
          </w:tcPr>
          <w:p w14:paraId="5A5A58AE" w14:textId="77777777" w:rsidR="00F4259B" w:rsidRPr="006B0FF7" w:rsidRDefault="00F4259B" w:rsidP="006C46DC">
            <w:pPr>
              <w:jc w:val="right"/>
              <w:rPr>
                <w:rFonts w:eastAsia="Times New Roman"/>
                <w:color w:val="000000"/>
                <w:lang w:eastAsia="uk-UA"/>
              </w:rPr>
            </w:pPr>
            <w:r w:rsidRPr="006B0FF7">
              <w:rPr>
                <w:rFonts w:eastAsia="Times New Roman"/>
                <w:color w:val="000000"/>
                <w:lang w:eastAsia="uk-UA"/>
              </w:rPr>
              <w:t>0</w:t>
            </w:r>
          </w:p>
        </w:tc>
        <w:tc>
          <w:tcPr>
            <w:tcW w:w="1178" w:type="dxa"/>
            <w:shd w:val="clear" w:color="auto" w:fill="auto"/>
            <w:vAlign w:val="bottom"/>
            <w:hideMark/>
          </w:tcPr>
          <w:p w14:paraId="5708E86C" w14:textId="77777777" w:rsidR="00F4259B" w:rsidRPr="006B0FF7" w:rsidRDefault="00F4259B" w:rsidP="006C46DC">
            <w:pPr>
              <w:jc w:val="center"/>
              <w:rPr>
                <w:rFonts w:eastAsia="Times New Roman"/>
                <w:color w:val="000000"/>
                <w:lang w:eastAsia="uk-UA"/>
              </w:rPr>
            </w:pPr>
            <w:r w:rsidRPr="006B0FF7">
              <w:rPr>
                <w:rFonts w:eastAsia="Times New Roman"/>
                <w:color w:val="000000"/>
                <w:lang w:eastAsia="uk-UA"/>
              </w:rPr>
              <w:t>0</w:t>
            </w:r>
          </w:p>
        </w:tc>
        <w:tc>
          <w:tcPr>
            <w:tcW w:w="1179" w:type="dxa"/>
            <w:shd w:val="clear" w:color="auto" w:fill="auto"/>
            <w:vAlign w:val="bottom"/>
            <w:hideMark/>
          </w:tcPr>
          <w:p w14:paraId="0BC94F94" w14:textId="77777777" w:rsidR="00F4259B" w:rsidRPr="006B0FF7" w:rsidRDefault="00F4259B" w:rsidP="006C46DC">
            <w:pPr>
              <w:jc w:val="right"/>
              <w:rPr>
                <w:rFonts w:eastAsia="Times New Roman"/>
                <w:color w:val="000000"/>
                <w:lang w:eastAsia="uk-UA"/>
              </w:rPr>
            </w:pPr>
            <w:r w:rsidRPr="006B0FF7">
              <w:rPr>
                <w:rFonts w:eastAsia="Times New Roman"/>
                <w:color w:val="000000"/>
                <w:lang w:eastAsia="uk-UA"/>
              </w:rPr>
              <w:t>0</w:t>
            </w:r>
          </w:p>
        </w:tc>
        <w:tc>
          <w:tcPr>
            <w:tcW w:w="1195" w:type="dxa"/>
            <w:shd w:val="clear" w:color="auto" w:fill="auto"/>
            <w:vAlign w:val="bottom"/>
            <w:hideMark/>
          </w:tcPr>
          <w:p w14:paraId="44FE9A29" w14:textId="77777777" w:rsidR="00F4259B" w:rsidRPr="006B0FF7" w:rsidRDefault="00F4259B" w:rsidP="006C46DC">
            <w:pPr>
              <w:jc w:val="right"/>
              <w:rPr>
                <w:rFonts w:eastAsia="Times New Roman"/>
                <w:color w:val="000000"/>
                <w:lang w:eastAsia="uk-UA"/>
              </w:rPr>
            </w:pPr>
            <w:r w:rsidRPr="006B0FF7">
              <w:rPr>
                <w:rFonts w:eastAsia="Times New Roman"/>
                <w:color w:val="000000"/>
                <w:lang w:eastAsia="uk-UA"/>
              </w:rPr>
              <w:t>0</w:t>
            </w:r>
          </w:p>
        </w:tc>
        <w:tc>
          <w:tcPr>
            <w:tcW w:w="1196" w:type="dxa"/>
            <w:shd w:val="clear" w:color="auto" w:fill="auto"/>
            <w:vAlign w:val="bottom"/>
            <w:hideMark/>
          </w:tcPr>
          <w:p w14:paraId="766CF5FA" w14:textId="77777777" w:rsidR="00F4259B" w:rsidRPr="006B0FF7" w:rsidRDefault="00F4259B" w:rsidP="006C46DC">
            <w:pPr>
              <w:jc w:val="right"/>
              <w:rPr>
                <w:rFonts w:eastAsia="Times New Roman"/>
                <w:color w:val="000000"/>
                <w:lang w:eastAsia="uk-UA"/>
              </w:rPr>
            </w:pPr>
            <w:r w:rsidRPr="006B0FF7">
              <w:rPr>
                <w:rFonts w:eastAsia="Times New Roman"/>
                <w:color w:val="000000"/>
                <w:lang w:eastAsia="uk-UA"/>
              </w:rPr>
              <w:t>0</w:t>
            </w:r>
          </w:p>
        </w:tc>
      </w:tr>
      <w:tr w:rsidR="00F4259B" w:rsidRPr="006B0FF7" w14:paraId="3F6D69C0" w14:textId="77777777" w:rsidTr="00137C02">
        <w:trPr>
          <w:trHeight w:val="330"/>
        </w:trPr>
        <w:tc>
          <w:tcPr>
            <w:tcW w:w="2127" w:type="dxa"/>
            <w:shd w:val="clear" w:color="auto" w:fill="auto"/>
            <w:vAlign w:val="bottom"/>
            <w:hideMark/>
          </w:tcPr>
          <w:p w14:paraId="2E9D50D5" w14:textId="77777777" w:rsidR="00F4259B" w:rsidRPr="006B0FF7" w:rsidRDefault="00F4259B" w:rsidP="006C46DC">
            <w:pPr>
              <w:rPr>
                <w:rFonts w:eastAsia="Times New Roman"/>
                <w:color w:val="000000"/>
                <w:lang w:eastAsia="uk-UA"/>
              </w:rPr>
            </w:pPr>
            <w:r w:rsidRPr="006B0FF7">
              <w:rPr>
                <w:rFonts w:eastAsia="Times New Roman"/>
                <w:color w:val="000000"/>
                <w:lang w:eastAsia="uk-UA"/>
              </w:rPr>
              <w:t>Інші доходи</w:t>
            </w:r>
          </w:p>
        </w:tc>
        <w:tc>
          <w:tcPr>
            <w:tcW w:w="1303" w:type="dxa"/>
            <w:shd w:val="clear" w:color="auto" w:fill="auto"/>
            <w:vAlign w:val="bottom"/>
            <w:hideMark/>
          </w:tcPr>
          <w:p w14:paraId="6432BD77" w14:textId="77777777" w:rsidR="00F4259B" w:rsidRPr="006B0FF7" w:rsidRDefault="00F4259B" w:rsidP="006C46DC">
            <w:pPr>
              <w:jc w:val="right"/>
              <w:rPr>
                <w:rFonts w:eastAsia="Times New Roman"/>
                <w:color w:val="000000"/>
                <w:lang w:eastAsia="uk-UA"/>
              </w:rPr>
            </w:pPr>
            <w:r w:rsidRPr="006B0FF7">
              <w:rPr>
                <w:rFonts w:eastAsia="Times New Roman"/>
                <w:color w:val="000000"/>
                <w:lang w:eastAsia="uk-UA"/>
              </w:rPr>
              <w:t>2240</w:t>
            </w:r>
          </w:p>
        </w:tc>
        <w:tc>
          <w:tcPr>
            <w:tcW w:w="1178" w:type="dxa"/>
            <w:shd w:val="clear" w:color="auto" w:fill="auto"/>
            <w:vAlign w:val="bottom"/>
            <w:hideMark/>
          </w:tcPr>
          <w:p w14:paraId="099B6004" w14:textId="77777777" w:rsidR="00F4259B" w:rsidRPr="006B0FF7" w:rsidRDefault="00F4259B" w:rsidP="006C46DC">
            <w:pPr>
              <w:jc w:val="right"/>
              <w:rPr>
                <w:rFonts w:eastAsia="Times New Roman"/>
                <w:color w:val="000000"/>
                <w:lang w:eastAsia="uk-UA"/>
              </w:rPr>
            </w:pPr>
            <w:r w:rsidRPr="006B0FF7">
              <w:rPr>
                <w:rFonts w:eastAsia="Times New Roman"/>
                <w:color w:val="000000"/>
                <w:lang w:eastAsia="uk-UA"/>
              </w:rPr>
              <w:t>83724</w:t>
            </w:r>
          </w:p>
        </w:tc>
        <w:tc>
          <w:tcPr>
            <w:tcW w:w="1178" w:type="dxa"/>
            <w:shd w:val="clear" w:color="auto" w:fill="auto"/>
            <w:vAlign w:val="bottom"/>
            <w:hideMark/>
          </w:tcPr>
          <w:p w14:paraId="28BF2E81" w14:textId="77777777" w:rsidR="00F4259B" w:rsidRPr="006B0FF7" w:rsidRDefault="00F4259B" w:rsidP="006C46DC">
            <w:pPr>
              <w:jc w:val="center"/>
              <w:rPr>
                <w:rFonts w:eastAsia="Times New Roman"/>
                <w:color w:val="000000"/>
                <w:lang w:eastAsia="uk-UA"/>
              </w:rPr>
            </w:pPr>
            <w:r w:rsidRPr="006B0FF7">
              <w:rPr>
                <w:rFonts w:eastAsia="Times New Roman"/>
                <w:color w:val="000000"/>
                <w:lang w:eastAsia="uk-UA"/>
              </w:rPr>
              <w:t>8896</w:t>
            </w:r>
          </w:p>
        </w:tc>
        <w:tc>
          <w:tcPr>
            <w:tcW w:w="1179" w:type="dxa"/>
            <w:shd w:val="clear" w:color="auto" w:fill="auto"/>
            <w:vAlign w:val="bottom"/>
            <w:hideMark/>
          </w:tcPr>
          <w:p w14:paraId="4967D56B" w14:textId="77777777" w:rsidR="00F4259B" w:rsidRPr="006B0FF7" w:rsidRDefault="00F4259B" w:rsidP="006C46DC">
            <w:pPr>
              <w:jc w:val="right"/>
              <w:rPr>
                <w:rFonts w:eastAsia="Times New Roman"/>
                <w:color w:val="000000"/>
                <w:lang w:eastAsia="uk-UA"/>
              </w:rPr>
            </w:pPr>
            <w:r w:rsidRPr="006B0FF7">
              <w:rPr>
                <w:rFonts w:eastAsia="Times New Roman"/>
                <w:color w:val="000000"/>
                <w:lang w:eastAsia="uk-UA"/>
              </w:rPr>
              <w:t>20111</w:t>
            </w:r>
          </w:p>
        </w:tc>
        <w:tc>
          <w:tcPr>
            <w:tcW w:w="1195" w:type="dxa"/>
            <w:shd w:val="clear" w:color="auto" w:fill="auto"/>
            <w:vAlign w:val="bottom"/>
            <w:hideMark/>
          </w:tcPr>
          <w:p w14:paraId="2F733972" w14:textId="77777777" w:rsidR="00F4259B" w:rsidRPr="006B0FF7" w:rsidRDefault="00F4259B" w:rsidP="006C46DC">
            <w:pPr>
              <w:jc w:val="right"/>
              <w:rPr>
                <w:rFonts w:eastAsia="Times New Roman"/>
                <w:color w:val="000000"/>
                <w:lang w:eastAsia="uk-UA"/>
              </w:rPr>
            </w:pPr>
            <w:r w:rsidRPr="006B0FF7">
              <w:rPr>
                <w:rFonts w:eastAsia="Times New Roman"/>
                <w:color w:val="000000"/>
                <w:lang w:eastAsia="uk-UA"/>
              </w:rPr>
              <w:t>78263</w:t>
            </w:r>
          </w:p>
        </w:tc>
        <w:tc>
          <w:tcPr>
            <w:tcW w:w="1196" w:type="dxa"/>
            <w:shd w:val="clear" w:color="auto" w:fill="auto"/>
            <w:vAlign w:val="bottom"/>
            <w:hideMark/>
          </w:tcPr>
          <w:p w14:paraId="726FA081" w14:textId="77777777" w:rsidR="00F4259B" w:rsidRPr="006B0FF7" w:rsidRDefault="00F4259B" w:rsidP="006C46DC">
            <w:pPr>
              <w:jc w:val="right"/>
              <w:rPr>
                <w:rFonts w:eastAsia="Times New Roman"/>
                <w:color w:val="000000"/>
                <w:lang w:eastAsia="uk-UA"/>
              </w:rPr>
            </w:pPr>
            <w:r w:rsidRPr="006B0FF7">
              <w:rPr>
                <w:rFonts w:eastAsia="Times New Roman"/>
                <w:color w:val="000000"/>
                <w:lang w:eastAsia="uk-UA"/>
              </w:rPr>
              <w:t>64129</w:t>
            </w:r>
          </w:p>
        </w:tc>
      </w:tr>
      <w:tr w:rsidR="00F4259B" w:rsidRPr="006B0FF7" w14:paraId="0FC530A6" w14:textId="77777777" w:rsidTr="00137C02">
        <w:trPr>
          <w:trHeight w:val="315"/>
        </w:trPr>
        <w:tc>
          <w:tcPr>
            <w:tcW w:w="2127" w:type="dxa"/>
            <w:shd w:val="clear" w:color="auto" w:fill="auto"/>
            <w:vAlign w:val="bottom"/>
            <w:hideMark/>
          </w:tcPr>
          <w:p w14:paraId="637ED260" w14:textId="77777777" w:rsidR="00F4259B" w:rsidRPr="006B0FF7" w:rsidRDefault="00F4259B" w:rsidP="006C46DC">
            <w:pPr>
              <w:rPr>
                <w:rFonts w:eastAsia="Times New Roman"/>
                <w:color w:val="000000"/>
                <w:lang w:eastAsia="uk-UA"/>
              </w:rPr>
            </w:pPr>
            <w:r w:rsidRPr="006B0FF7">
              <w:rPr>
                <w:rFonts w:eastAsia="Times New Roman"/>
                <w:color w:val="000000"/>
                <w:lang w:eastAsia="uk-UA"/>
              </w:rPr>
              <w:t>Інші витрати</w:t>
            </w:r>
          </w:p>
        </w:tc>
        <w:tc>
          <w:tcPr>
            <w:tcW w:w="1303" w:type="dxa"/>
            <w:shd w:val="clear" w:color="auto" w:fill="auto"/>
            <w:vAlign w:val="bottom"/>
            <w:hideMark/>
          </w:tcPr>
          <w:p w14:paraId="13598EBC" w14:textId="77777777" w:rsidR="00F4259B" w:rsidRPr="006B0FF7" w:rsidRDefault="00F4259B" w:rsidP="006C46DC">
            <w:pPr>
              <w:jc w:val="right"/>
              <w:rPr>
                <w:rFonts w:eastAsia="Times New Roman"/>
                <w:color w:val="000000"/>
                <w:lang w:eastAsia="uk-UA"/>
              </w:rPr>
            </w:pPr>
            <w:r w:rsidRPr="006B0FF7">
              <w:rPr>
                <w:rFonts w:eastAsia="Times New Roman"/>
                <w:color w:val="000000"/>
                <w:lang w:eastAsia="uk-UA"/>
              </w:rPr>
              <w:t>2270</w:t>
            </w:r>
          </w:p>
        </w:tc>
        <w:tc>
          <w:tcPr>
            <w:tcW w:w="1178" w:type="dxa"/>
            <w:shd w:val="clear" w:color="auto" w:fill="auto"/>
            <w:vAlign w:val="bottom"/>
            <w:hideMark/>
          </w:tcPr>
          <w:p w14:paraId="6DC57E50" w14:textId="77777777" w:rsidR="00F4259B" w:rsidRPr="006B0FF7" w:rsidRDefault="00F4259B" w:rsidP="006C46DC">
            <w:pPr>
              <w:jc w:val="right"/>
              <w:rPr>
                <w:rFonts w:eastAsia="Times New Roman"/>
                <w:color w:val="000000"/>
                <w:lang w:eastAsia="uk-UA"/>
              </w:rPr>
            </w:pPr>
            <w:r w:rsidRPr="006B0FF7">
              <w:rPr>
                <w:rFonts w:eastAsia="Times New Roman"/>
                <w:color w:val="000000"/>
                <w:lang w:eastAsia="uk-UA"/>
              </w:rPr>
              <w:t>103013</w:t>
            </w:r>
          </w:p>
        </w:tc>
        <w:tc>
          <w:tcPr>
            <w:tcW w:w="1178" w:type="dxa"/>
            <w:shd w:val="clear" w:color="auto" w:fill="auto"/>
            <w:vAlign w:val="bottom"/>
            <w:hideMark/>
          </w:tcPr>
          <w:p w14:paraId="4C8BAFDC" w14:textId="77777777" w:rsidR="00F4259B" w:rsidRPr="006B0FF7" w:rsidRDefault="00F4259B" w:rsidP="006C46DC">
            <w:pPr>
              <w:jc w:val="center"/>
              <w:rPr>
                <w:rFonts w:eastAsia="Times New Roman"/>
                <w:color w:val="000000"/>
                <w:lang w:eastAsia="uk-UA"/>
              </w:rPr>
            </w:pPr>
            <w:r w:rsidRPr="006B0FF7">
              <w:rPr>
                <w:rFonts w:eastAsia="Times New Roman"/>
                <w:color w:val="000000"/>
                <w:lang w:eastAsia="uk-UA"/>
              </w:rPr>
              <w:t>28851</w:t>
            </w:r>
          </w:p>
        </w:tc>
        <w:tc>
          <w:tcPr>
            <w:tcW w:w="1179" w:type="dxa"/>
            <w:shd w:val="clear" w:color="auto" w:fill="auto"/>
            <w:vAlign w:val="bottom"/>
            <w:hideMark/>
          </w:tcPr>
          <w:p w14:paraId="25E65ADF" w14:textId="77777777" w:rsidR="00F4259B" w:rsidRPr="006B0FF7" w:rsidRDefault="00F4259B" w:rsidP="006C46DC">
            <w:pPr>
              <w:jc w:val="right"/>
              <w:rPr>
                <w:rFonts w:eastAsia="Times New Roman"/>
                <w:color w:val="000000"/>
                <w:lang w:eastAsia="uk-UA"/>
              </w:rPr>
            </w:pPr>
            <w:r w:rsidRPr="006B0FF7">
              <w:rPr>
                <w:rFonts w:eastAsia="Times New Roman"/>
                <w:color w:val="000000"/>
                <w:lang w:eastAsia="uk-UA"/>
              </w:rPr>
              <w:t>28961</w:t>
            </w:r>
          </w:p>
        </w:tc>
        <w:tc>
          <w:tcPr>
            <w:tcW w:w="1195" w:type="dxa"/>
            <w:shd w:val="clear" w:color="auto" w:fill="auto"/>
            <w:vAlign w:val="bottom"/>
            <w:hideMark/>
          </w:tcPr>
          <w:p w14:paraId="1138EF96" w14:textId="77777777" w:rsidR="00F4259B" w:rsidRPr="006B0FF7" w:rsidRDefault="00F4259B" w:rsidP="006C46DC">
            <w:pPr>
              <w:jc w:val="right"/>
              <w:rPr>
                <w:rFonts w:eastAsia="Times New Roman"/>
                <w:color w:val="000000"/>
                <w:lang w:eastAsia="uk-UA"/>
              </w:rPr>
            </w:pPr>
            <w:r w:rsidRPr="006B0FF7">
              <w:rPr>
                <w:rFonts w:eastAsia="Times New Roman"/>
                <w:color w:val="000000"/>
                <w:lang w:eastAsia="uk-UA"/>
              </w:rPr>
              <w:t>104479</w:t>
            </w:r>
          </w:p>
        </w:tc>
        <w:tc>
          <w:tcPr>
            <w:tcW w:w="1196" w:type="dxa"/>
            <w:shd w:val="clear" w:color="auto" w:fill="auto"/>
            <w:vAlign w:val="bottom"/>
            <w:hideMark/>
          </w:tcPr>
          <w:p w14:paraId="504C0769" w14:textId="77777777" w:rsidR="00F4259B" w:rsidRPr="006B0FF7" w:rsidRDefault="00F4259B" w:rsidP="006C46DC">
            <w:pPr>
              <w:jc w:val="right"/>
              <w:rPr>
                <w:rFonts w:eastAsia="Times New Roman"/>
                <w:color w:val="000000"/>
                <w:lang w:eastAsia="uk-UA"/>
              </w:rPr>
            </w:pPr>
            <w:r w:rsidRPr="006B0FF7">
              <w:rPr>
                <w:rFonts w:eastAsia="Times New Roman"/>
                <w:color w:val="000000"/>
                <w:lang w:eastAsia="uk-UA"/>
              </w:rPr>
              <w:t>81069</w:t>
            </w:r>
          </w:p>
        </w:tc>
      </w:tr>
      <w:tr w:rsidR="00F4259B" w:rsidRPr="006B0FF7" w14:paraId="57CD3AE6" w14:textId="77777777" w:rsidTr="00137C02">
        <w:trPr>
          <w:trHeight w:val="630"/>
        </w:trPr>
        <w:tc>
          <w:tcPr>
            <w:tcW w:w="9356" w:type="dxa"/>
            <w:gridSpan w:val="7"/>
            <w:shd w:val="clear" w:color="auto" w:fill="auto"/>
            <w:vAlign w:val="bottom"/>
            <w:hideMark/>
          </w:tcPr>
          <w:p w14:paraId="1AE7FA31" w14:textId="77777777" w:rsidR="00F4259B" w:rsidRPr="00286DB1" w:rsidRDefault="00F4259B" w:rsidP="006C46DC">
            <w:pPr>
              <w:rPr>
                <w:rFonts w:eastAsia="Times New Roman"/>
                <w:color w:val="000000"/>
                <w:lang w:eastAsia="uk-UA"/>
              </w:rPr>
            </w:pPr>
            <w:r w:rsidRPr="006B0FF7">
              <w:rPr>
                <w:rFonts w:eastAsia="Times New Roman"/>
                <w:color w:val="000000"/>
                <w:lang w:eastAsia="uk-UA"/>
              </w:rPr>
              <w:t>Фінансовий результат до оподаткування:</w:t>
            </w:r>
          </w:p>
          <w:p w14:paraId="5075F1E2" w14:textId="77777777" w:rsidR="00F4259B" w:rsidRPr="006B0FF7" w:rsidRDefault="00F4259B" w:rsidP="006C46DC">
            <w:pPr>
              <w:rPr>
                <w:rFonts w:eastAsia="Times New Roman"/>
                <w:lang w:eastAsia="uk-UA"/>
              </w:rPr>
            </w:pPr>
          </w:p>
        </w:tc>
      </w:tr>
      <w:tr w:rsidR="00F4259B" w:rsidRPr="006B0FF7" w14:paraId="06DD7211" w14:textId="77777777" w:rsidTr="00137C02">
        <w:trPr>
          <w:trHeight w:val="315"/>
        </w:trPr>
        <w:tc>
          <w:tcPr>
            <w:tcW w:w="2127" w:type="dxa"/>
            <w:shd w:val="clear" w:color="auto" w:fill="auto"/>
            <w:vAlign w:val="bottom"/>
            <w:hideMark/>
          </w:tcPr>
          <w:p w14:paraId="7759748D" w14:textId="77777777" w:rsidR="00F4259B" w:rsidRPr="006B0FF7" w:rsidRDefault="00F4259B" w:rsidP="006C46DC">
            <w:pPr>
              <w:rPr>
                <w:rFonts w:eastAsia="Times New Roman"/>
                <w:color w:val="000000"/>
                <w:lang w:eastAsia="uk-UA"/>
              </w:rPr>
            </w:pPr>
            <w:r w:rsidRPr="006B0FF7">
              <w:rPr>
                <w:rFonts w:eastAsia="Times New Roman"/>
                <w:color w:val="000000"/>
                <w:lang w:eastAsia="uk-UA"/>
              </w:rPr>
              <w:t>прибуток</w:t>
            </w:r>
          </w:p>
        </w:tc>
        <w:tc>
          <w:tcPr>
            <w:tcW w:w="1303" w:type="dxa"/>
            <w:shd w:val="clear" w:color="auto" w:fill="auto"/>
            <w:vAlign w:val="bottom"/>
            <w:hideMark/>
          </w:tcPr>
          <w:p w14:paraId="3DD92DC0" w14:textId="77777777" w:rsidR="00F4259B" w:rsidRPr="006B0FF7" w:rsidRDefault="00F4259B" w:rsidP="006C46DC">
            <w:pPr>
              <w:jc w:val="right"/>
              <w:rPr>
                <w:rFonts w:eastAsia="Times New Roman"/>
                <w:color w:val="000000"/>
                <w:lang w:eastAsia="uk-UA"/>
              </w:rPr>
            </w:pPr>
            <w:r w:rsidRPr="006B0FF7">
              <w:rPr>
                <w:rFonts w:eastAsia="Times New Roman"/>
                <w:color w:val="000000"/>
                <w:lang w:eastAsia="uk-UA"/>
              </w:rPr>
              <w:t>2290</w:t>
            </w:r>
          </w:p>
        </w:tc>
        <w:tc>
          <w:tcPr>
            <w:tcW w:w="1178" w:type="dxa"/>
            <w:shd w:val="clear" w:color="auto" w:fill="auto"/>
            <w:vAlign w:val="bottom"/>
            <w:hideMark/>
          </w:tcPr>
          <w:p w14:paraId="4FBCE136" w14:textId="77777777" w:rsidR="00F4259B" w:rsidRPr="006B0FF7" w:rsidRDefault="00F4259B" w:rsidP="006C46DC">
            <w:pPr>
              <w:jc w:val="right"/>
              <w:rPr>
                <w:rFonts w:eastAsia="Times New Roman"/>
                <w:color w:val="000000"/>
                <w:lang w:eastAsia="uk-UA"/>
              </w:rPr>
            </w:pPr>
            <w:r w:rsidRPr="006B0FF7">
              <w:rPr>
                <w:rFonts w:eastAsia="Times New Roman"/>
                <w:color w:val="000000"/>
                <w:lang w:eastAsia="uk-UA"/>
              </w:rPr>
              <w:t>7288</w:t>
            </w:r>
          </w:p>
        </w:tc>
        <w:tc>
          <w:tcPr>
            <w:tcW w:w="1178" w:type="dxa"/>
            <w:shd w:val="clear" w:color="auto" w:fill="auto"/>
            <w:vAlign w:val="bottom"/>
            <w:hideMark/>
          </w:tcPr>
          <w:p w14:paraId="1C18B2E1" w14:textId="77777777" w:rsidR="00F4259B" w:rsidRPr="006B0FF7" w:rsidRDefault="00F4259B" w:rsidP="006C46DC">
            <w:pPr>
              <w:jc w:val="center"/>
              <w:rPr>
                <w:rFonts w:eastAsia="Times New Roman"/>
                <w:color w:val="000000"/>
                <w:lang w:eastAsia="uk-UA"/>
              </w:rPr>
            </w:pPr>
            <w:r w:rsidRPr="006B0FF7">
              <w:rPr>
                <w:rFonts w:eastAsia="Times New Roman"/>
                <w:color w:val="000000"/>
                <w:lang w:eastAsia="uk-UA"/>
              </w:rPr>
              <w:t>6783</w:t>
            </w:r>
          </w:p>
        </w:tc>
        <w:tc>
          <w:tcPr>
            <w:tcW w:w="1179" w:type="dxa"/>
            <w:shd w:val="clear" w:color="auto" w:fill="auto"/>
            <w:vAlign w:val="bottom"/>
            <w:hideMark/>
          </w:tcPr>
          <w:p w14:paraId="7A93288B" w14:textId="77777777" w:rsidR="00F4259B" w:rsidRPr="006B0FF7" w:rsidRDefault="00F4259B" w:rsidP="006C46DC">
            <w:pPr>
              <w:jc w:val="right"/>
              <w:rPr>
                <w:rFonts w:eastAsia="Times New Roman"/>
                <w:color w:val="000000"/>
                <w:lang w:eastAsia="uk-UA"/>
              </w:rPr>
            </w:pPr>
            <w:r w:rsidRPr="006B0FF7">
              <w:rPr>
                <w:rFonts w:eastAsia="Times New Roman"/>
                <w:color w:val="000000"/>
                <w:lang w:eastAsia="uk-UA"/>
              </w:rPr>
              <w:t>9191</w:t>
            </w:r>
          </w:p>
        </w:tc>
        <w:tc>
          <w:tcPr>
            <w:tcW w:w="1195" w:type="dxa"/>
            <w:shd w:val="clear" w:color="auto" w:fill="auto"/>
            <w:vAlign w:val="bottom"/>
            <w:hideMark/>
          </w:tcPr>
          <w:p w14:paraId="7A874F48" w14:textId="77777777" w:rsidR="00F4259B" w:rsidRPr="006B0FF7" w:rsidRDefault="00F4259B" w:rsidP="006C46DC">
            <w:pPr>
              <w:jc w:val="right"/>
              <w:rPr>
                <w:rFonts w:eastAsia="Times New Roman"/>
                <w:color w:val="000000"/>
                <w:lang w:eastAsia="uk-UA"/>
              </w:rPr>
            </w:pPr>
            <w:r w:rsidRPr="006B0FF7">
              <w:rPr>
                <w:rFonts w:eastAsia="Times New Roman"/>
                <w:color w:val="000000"/>
                <w:lang w:eastAsia="uk-UA"/>
              </w:rPr>
              <w:t>8753</w:t>
            </w:r>
          </w:p>
        </w:tc>
        <w:tc>
          <w:tcPr>
            <w:tcW w:w="1196" w:type="dxa"/>
            <w:shd w:val="clear" w:color="auto" w:fill="auto"/>
            <w:vAlign w:val="bottom"/>
            <w:hideMark/>
          </w:tcPr>
          <w:p w14:paraId="33F987D9" w14:textId="77777777" w:rsidR="00F4259B" w:rsidRPr="006B0FF7" w:rsidRDefault="00F4259B" w:rsidP="006C46DC">
            <w:pPr>
              <w:jc w:val="right"/>
              <w:rPr>
                <w:rFonts w:eastAsia="Times New Roman"/>
                <w:color w:val="000000"/>
                <w:lang w:eastAsia="uk-UA"/>
              </w:rPr>
            </w:pPr>
            <w:r w:rsidRPr="006B0FF7">
              <w:rPr>
                <w:rFonts w:eastAsia="Times New Roman"/>
                <w:color w:val="000000"/>
                <w:lang w:eastAsia="uk-UA"/>
              </w:rPr>
              <w:t>26940</w:t>
            </w:r>
          </w:p>
        </w:tc>
      </w:tr>
      <w:tr w:rsidR="00F4259B" w:rsidRPr="006B0FF7" w14:paraId="124FE59B" w14:textId="77777777" w:rsidTr="00137C02">
        <w:trPr>
          <w:trHeight w:val="330"/>
        </w:trPr>
        <w:tc>
          <w:tcPr>
            <w:tcW w:w="2127" w:type="dxa"/>
            <w:shd w:val="clear" w:color="auto" w:fill="auto"/>
            <w:vAlign w:val="bottom"/>
            <w:hideMark/>
          </w:tcPr>
          <w:p w14:paraId="786DAEAB" w14:textId="77777777" w:rsidR="00F4259B" w:rsidRPr="006B0FF7" w:rsidRDefault="00F4259B" w:rsidP="006C46DC">
            <w:pPr>
              <w:rPr>
                <w:rFonts w:eastAsia="Times New Roman"/>
                <w:color w:val="000000"/>
                <w:lang w:eastAsia="uk-UA"/>
              </w:rPr>
            </w:pPr>
            <w:r w:rsidRPr="006B0FF7">
              <w:rPr>
                <w:rFonts w:eastAsia="Times New Roman"/>
                <w:color w:val="000000"/>
                <w:lang w:eastAsia="uk-UA"/>
              </w:rPr>
              <w:t>збиток</w:t>
            </w:r>
          </w:p>
        </w:tc>
        <w:tc>
          <w:tcPr>
            <w:tcW w:w="1303" w:type="dxa"/>
            <w:shd w:val="clear" w:color="auto" w:fill="auto"/>
            <w:vAlign w:val="bottom"/>
            <w:hideMark/>
          </w:tcPr>
          <w:p w14:paraId="22D2D4AD" w14:textId="77777777" w:rsidR="00F4259B" w:rsidRPr="006B0FF7" w:rsidRDefault="00F4259B" w:rsidP="006C46DC">
            <w:pPr>
              <w:jc w:val="right"/>
              <w:rPr>
                <w:rFonts w:eastAsia="Times New Roman"/>
                <w:color w:val="000000"/>
                <w:lang w:eastAsia="uk-UA"/>
              </w:rPr>
            </w:pPr>
            <w:r w:rsidRPr="006B0FF7">
              <w:rPr>
                <w:rFonts w:eastAsia="Times New Roman"/>
                <w:color w:val="000000"/>
                <w:lang w:eastAsia="uk-UA"/>
              </w:rPr>
              <w:t>2295</w:t>
            </w:r>
          </w:p>
        </w:tc>
        <w:tc>
          <w:tcPr>
            <w:tcW w:w="1178" w:type="dxa"/>
            <w:shd w:val="clear" w:color="auto" w:fill="auto"/>
            <w:vAlign w:val="bottom"/>
            <w:hideMark/>
          </w:tcPr>
          <w:p w14:paraId="0D35C2BF" w14:textId="77777777" w:rsidR="00F4259B" w:rsidRPr="006B0FF7" w:rsidRDefault="00F4259B" w:rsidP="006C46DC">
            <w:pPr>
              <w:jc w:val="right"/>
              <w:rPr>
                <w:rFonts w:eastAsia="Times New Roman"/>
                <w:color w:val="000000"/>
                <w:lang w:eastAsia="uk-UA"/>
              </w:rPr>
            </w:pPr>
            <w:r w:rsidRPr="006B0FF7">
              <w:rPr>
                <w:rFonts w:eastAsia="Times New Roman"/>
                <w:color w:val="000000"/>
                <w:lang w:eastAsia="uk-UA"/>
              </w:rPr>
              <w:t>0</w:t>
            </w:r>
          </w:p>
        </w:tc>
        <w:tc>
          <w:tcPr>
            <w:tcW w:w="1178" w:type="dxa"/>
            <w:shd w:val="clear" w:color="auto" w:fill="auto"/>
            <w:vAlign w:val="bottom"/>
            <w:hideMark/>
          </w:tcPr>
          <w:p w14:paraId="627CE151" w14:textId="77777777" w:rsidR="00F4259B" w:rsidRPr="006B0FF7" w:rsidRDefault="00F4259B" w:rsidP="006C46DC">
            <w:pPr>
              <w:jc w:val="center"/>
              <w:rPr>
                <w:rFonts w:eastAsia="Times New Roman"/>
                <w:color w:val="000000"/>
                <w:lang w:eastAsia="uk-UA"/>
              </w:rPr>
            </w:pPr>
            <w:r w:rsidRPr="006B0FF7">
              <w:rPr>
                <w:rFonts w:eastAsia="Times New Roman"/>
                <w:color w:val="000000"/>
                <w:lang w:eastAsia="uk-UA"/>
              </w:rPr>
              <w:t>0</w:t>
            </w:r>
          </w:p>
        </w:tc>
        <w:tc>
          <w:tcPr>
            <w:tcW w:w="1179" w:type="dxa"/>
            <w:shd w:val="clear" w:color="auto" w:fill="auto"/>
            <w:vAlign w:val="bottom"/>
            <w:hideMark/>
          </w:tcPr>
          <w:p w14:paraId="6BDCC8A6" w14:textId="77777777" w:rsidR="00F4259B" w:rsidRPr="006B0FF7" w:rsidRDefault="00F4259B" w:rsidP="006C46DC">
            <w:pPr>
              <w:jc w:val="right"/>
              <w:rPr>
                <w:rFonts w:eastAsia="Times New Roman"/>
                <w:color w:val="000000"/>
                <w:lang w:eastAsia="uk-UA"/>
              </w:rPr>
            </w:pPr>
            <w:r w:rsidRPr="006B0FF7">
              <w:rPr>
                <w:rFonts w:eastAsia="Times New Roman"/>
                <w:color w:val="000000"/>
                <w:lang w:eastAsia="uk-UA"/>
              </w:rPr>
              <w:t>0</w:t>
            </w:r>
          </w:p>
        </w:tc>
        <w:tc>
          <w:tcPr>
            <w:tcW w:w="1195" w:type="dxa"/>
            <w:shd w:val="clear" w:color="auto" w:fill="auto"/>
            <w:vAlign w:val="bottom"/>
            <w:hideMark/>
          </w:tcPr>
          <w:p w14:paraId="100A7B8C" w14:textId="77777777" w:rsidR="00F4259B" w:rsidRPr="006B0FF7" w:rsidRDefault="00F4259B" w:rsidP="006C46DC">
            <w:pPr>
              <w:jc w:val="right"/>
              <w:rPr>
                <w:rFonts w:eastAsia="Times New Roman"/>
                <w:color w:val="000000"/>
                <w:lang w:eastAsia="uk-UA"/>
              </w:rPr>
            </w:pPr>
            <w:r w:rsidRPr="006B0FF7">
              <w:rPr>
                <w:rFonts w:eastAsia="Times New Roman"/>
                <w:color w:val="000000"/>
                <w:lang w:eastAsia="uk-UA"/>
              </w:rPr>
              <w:t>0</w:t>
            </w:r>
          </w:p>
        </w:tc>
        <w:tc>
          <w:tcPr>
            <w:tcW w:w="1196" w:type="dxa"/>
            <w:shd w:val="clear" w:color="auto" w:fill="auto"/>
            <w:vAlign w:val="bottom"/>
            <w:hideMark/>
          </w:tcPr>
          <w:p w14:paraId="7D326B6B" w14:textId="77777777" w:rsidR="00F4259B" w:rsidRPr="006B0FF7" w:rsidRDefault="00F4259B" w:rsidP="006C46DC">
            <w:pPr>
              <w:jc w:val="right"/>
              <w:rPr>
                <w:rFonts w:eastAsia="Times New Roman"/>
                <w:color w:val="000000"/>
                <w:lang w:eastAsia="uk-UA"/>
              </w:rPr>
            </w:pPr>
            <w:r w:rsidRPr="006B0FF7">
              <w:rPr>
                <w:rFonts w:eastAsia="Times New Roman"/>
                <w:color w:val="000000"/>
                <w:lang w:eastAsia="uk-UA"/>
              </w:rPr>
              <w:t>0</w:t>
            </w:r>
          </w:p>
        </w:tc>
      </w:tr>
      <w:tr w:rsidR="00F4259B" w:rsidRPr="006B0FF7" w14:paraId="4060A924" w14:textId="77777777" w:rsidTr="00137C02">
        <w:trPr>
          <w:trHeight w:val="330"/>
        </w:trPr>
        <w:tc>
          <w:tcPr>
            <w:tcW w:w="2127" w:type="dxa"/>
            <w:shd w:val="clear" w:color="auto" w:fill="auto"/>
            <w:vAlign w:val="bottom"/>
            <w:hideMark/>
          </w:tcPr>
          <w:p w14:paraId="1E2816FF" w14:textId="77777777" w:rsidR="00F4259B" w:rsidRPr="006B0FF7" w:rsidRDefault="00F4259B" w:rsidP="006C46DC">
            <w:pPr>
              <w:rPr>
                <w:rFonts w:eastAsia="Times New Roman"/>
                <w:color w:val="000000"/>
                <w:lang w:eastAsia="uk-UA"/>
              </w:rPr>
            </w:pPr>
            <w:r w:rsidRPr="006B0FF7">
              <w:rPr>
                <w:rFonts w:eastAsia="Times New Roman"/>
                <w:color w:val="000000"/>
                <w:lang w:eastAsia="uk-UA"/>
              </w:rPr>
              <w:t>Витрати (дохід) з податку на прибуток</w:t>
            </w:r>
          </w:p>
        </w:tc>
        <w:tc>
          <w:tcPr>
            <w:tcW w:w="1303" w:type="dxa"/>
            <w:shd w:val="clear" w:color="auto" w:fill="auto"/>
            <w:vAlign w:val="bottom"/>
            <w:hideMark/>
          </w:tcPr>
          <w:p w14:paraId="0306E425" w14:textId="77777777" w:rsidR="00F4259B" w:rsidRPr="006B0FF7" w:rsidRDefault="00F4259B" w:rsidP="006C46DC">
            <w:pPr>
              <w:jc w:val="right"/>
              <w:rPr>
                <w:rFonts w:eastAsia="Times New Roman"/>
                <w:color w:val="000000"/>
                <w:lang w:eastAsia="uk-UA"/>
              </w:rPr>
            </w:pPr>
            <w:r w:rsidRPr="006B0FF7">
              <w:rPr>
                <w:rFonts w:eastAsia="Times New Roman"/>
                <w:color w:val="000000"/>
                <w:lang w:eastAsia="uk-UA"/>
              </w:rPr>
              <w:t>2300</w:t>
            </w:r>
          </w:p>
        </w:tc>
        <w:tc>
          <w:tcPr>
            <w:tcW w:w="1178" w:type="dxa"/>
            <w:shd w:val="clear" w:color="auto" w:fill="auto"/>
            <w:vAlign w:val="bottom"/>
            <w:hideMark/>
          </w:tcPr>
          <w:p w14:paraId="3A6B1910" w14:textId="77777777" w:rsidR="00F4259B" w:rsidRPr="006B0FF7" w:rsidRDefault="00F4259B" w:rsidP="006C46DC">
            <w:pPr>
              <w:jc w:val="right"/>
              <w:rPr>
                <w:rFonts w:eastAsia="Times New Roman"/>
                <w:color w:val="000000"/>
                <w:lang w:eastAsia="uk-UA"/>
              </w:rPr>
            </w:pPr>
            <w:r w:rsidRPr="006B0FF7">
              <w:rPr>
                <w:rFonts w:eastAsia="Times New Roman"/>
                <w:color w:val="000000"/>
                <w:lang w:eastAsia="uk-UA"/>
              </w:rPr>
              <w:t>6748</w:t>
            </w:r>
          </w:p>
        </w:tc>
        <w:tc>
          <w:tcPr>
            <w:tcW w:w="1178" w:type="dxa"/>
            <w:shd w:val="clear" w:color="auto" w:fill="auto"/>
            <w:vAlign w:val="bottom"/>
            <w:hideMark/>
          </w:tcPr>
          <w:p w14:paraId="39AD4871" w14:textId="77777777" w:rsidR="00F4259B" w:rsidRPr="006B0FF7" w:rsidRDefault="00F4259B" w:rsidP="006C46DC">
            <w:pPr>
              <w:jc w:val="center"/>
              <w:rPr>
                <w:rFonts w:eastAsia="Times New Roman"/>
                <w:color w:val="000000"/>
                <w:lang w:eastAsia="uk-UA"/>
              </w:rPr>
            </w:pPr>
            <w:r w:rsidRPr="006B0FF7">
              <w:rPr>
                <w:rFonts w:eastAsia="Times New Roman"/>
                <w:color w:val="000000"/>
                <w:lang w:eastAsia="uk-UA"/>
              </w:rPr>
              <w:t>5494</w:t>
            </w:r>
          </w:p>
        </w:tc>
        <w:tc>
          <w:tcPr>
            <w:tcW w:w="1179" w:type="dxa"/>
            <w:shd w:val="clear" w:color="auto" w:fill="auto"/>
            <w:vAlign w:val="bottom"/>
            <w:hideMark/>
          </w:tcPr>
          <w:p w14:paraId="47C0E86C" w14:textId="77777777" w:rsidR="00F4259B" w:rsidRPr="006B0FF7" w:rsidRDefault="00F4259B" w:rsidP="006C46DC">
            <w:pPr>
              <w:jc w:val="right"/>
              <w:rPr>
                <w:rFonts w:eastAsia="Times New Roman"/>
                <w:color w:val="000000"/>
                <w:lang w:eastAsia="uk-UA"/>
              </w:rPr>
            </w:pPr>
            <w:r w:rsidRPr="006B0FF7">
              <w:rPr>
                <w:rFonts w:eastAsia="Times New Roman"/>
                <w:color w:val="000000"/>
                <w:lang w:eastAsia="uk-UA"/>
              </w:rPr>
              <w:t>6823</w:t>
            </w:r>
          </w:p>
        </w:tc>
        <w:tc>
          <w:tcPr>
            <w:tcW w:w="1195" w:type="dxa"/>
            <w:shd w:val="clear" w:color="auto" w:fill="auto"/>
            <w:vAlign w:val="bottom"/>
            <w:hideMark/>
          </w:tcPr>
          <w:p w14:paraId="4EA15B1D" w14:textId="77777777" w:rsidR="00F4259B" w:rsidRPr="006B0FF7" w:rsidRDefault="00F4259B" w:rsidP="006C46DC">
            <w:pPr>
              <w:jc w:val="right"/>
              <w:rPr>
                <w:rFonts w:eastAsia="Times New Roman"/>
                <w:color w:val="000000"/>
                <w:lang w:eastAsia="uk-UA"/>
              </w:rPr>
            </w:pPr>
            <w:r w:rsidRPr="006B0FF7">
              <w:rPr>
                <w:rFonts w:eastAsia="Times New Roman"/>
                <w:color w:val="000000"/>
                <w:lang w:eastAsia="uk-UA"/>
              </w:rPr>
              <w:t>8285</w:t>
            </w:r>
          </w:p>
        </w:tc>
        <w:tc>
          <w:tcPr>
            <w:tcW w:w="1196" w:type="dxa"/>
            <w:shd w:val="clear" w:color="auto" w:fill="auto"/>
            <w:vAlign w:val="bottom"/>
            <w:hideMark/>
          </w:tcPr>
          <w:p w14:paraId="1F31463F" w14:textId="77777777" w:rsidR="00F4259B" w:rsidRPr="006B0FF7" w:rsidRDefault="00F4259B" w:rsidP="006C46DC">
            <w:pPr>
              <w:jc w:val="right"/>
              <w:rPr>
                <w:rFonts w:eastAsia="Times New Roman"/>
                <w:color w:val="000000"/>
                <w:lang w:eastAsia="uk-UA"/>
              </w:rPr>
            </w:pPr>
            <w:r w:rsidRPr="006B0FF7">
              <w:rPr>
                <w:rFonts w:eastAsia="Times New Roman"/>
                <w:color w:val="000000"/>
                <w:lang w:eastAsia="uk-UA"/>
              </w:rPr>
              <w:t>14845</w:t>
            </w:r>
          </w:p>
        </w:tc>
      </w:tr>
      <w:tr w:rsidR="00F4259B" w:rsidRPr="006B0FF7" w14:paraId="73AEFD0E" w14:textId="77777777" w:rsidTr="00137C02">
        <w:trPr>
          <w:trHeight w:val="315"/>
        </w:trPr>
        <w:tc>
          <w:tcPr>
            <w:tcW w:w="9356" w:type="dxa"/>
            <w:gridSpan w:val="7"/>
            <w:shd w:val="clear" w:color="auto" w:fill="auto"/>
            <w:vAlign w:val="bottom"/>
            <w:hideMark/>
          </w:tcPr>
          <w:p w14:paraId="5745A424" w14:textId="77777777" w:rsidR="00F4259B" w:rsidRPr="00286DB1" w:rsidRDefault="00F4259B" w:rsidP="006C46DC">
            <w:pPr>
              <w:rPr>
                <w:rFonts w:eastAsia="Times New Roman"/>
                <w:color w:val="000000"/>
                <w:lang w:eastAsia="uk-UA"/>
              </w:rPr>
            </w:pPr>
            <w:r w:rsidRPr="006B0FF7">
              <w:rPr>
                <w:rFonts w:eastAsia="Times New Roman"/>
                <w:color w:val="000000"/>
                <w:lang w:eastAsia="uk-UA"/>
              </w:rPr>
              <w:t>Чистий фінансовий результат:</w:t>
            </w:r>
          </w:p>
          <w:p w14:paraId="25B6DFA8" w14:textId="77777777" w:rsidR="00F4259B" w:rsidRPr="006B0FF7" w:rsidRDefault="00F4259B" w:rsidP="006C46DC">
            <w:pPr>
              <w:rPr>
                <w:rFonts w:eastAsia="Times New Roman"/>
                <w:lang w:eastAsia="uk-UA"/>
              </w:rPr>
            </w:pPr>
          </w:p>
        </w:tc>
      </w:tr>
      <w:tr w:rsidR="00F4259B" w:rsidRPr="006B0FF7" w14:paraId="1146F102" w14:textId="77777777" w:rsidTr="00137C02">
        <w:trPr>
          <w:trHeight w:val="330"/>
        </w:trPr>
        <w:tc>
          <w:tcPr>
            <w:tcW w:w="2127" w:type="dxa"/>
            <w:shd w:val="clear" w:color="auto" w:fill="auto"/>
            <w:vAlign w:val="bottom"/>
            <w:hideMark/>
          </w:tcPr>
          <w:p w14:paraId="1B2EF7CD" w14:textId="77777777" w:rsidR="00F4259B" w:rsidRPr="006B0FF7" w:rsidRDefault="00F4259B" w:rsidP="006C46DC">
            <w:pPr>
              <w:rPr>
                <w:rFonts w:eastAsia="Times New Roman"/>
                <w:color w:val="000000"/>
                <w:lang w:eastAsia="uk-UA"/>
              </w:rPr>
            </w:pPr>
            <w:r w:rsidRPr="006B0FF7">
              <w:rPr>
                <w:rFonts w:eastAsia="Times New Roman"/>
                <w:color w:val="000000"/>
                <w:lang w:eastAsia="uk-UA"/>
              </w:rPr>
              <w:t>прибуток</w:t>
            </w:r>
          </w:p>
        </w:tc>
        <w:tc>
          <w:tcPr>
            <w:tcW w:w="1303" w:type="dxa"/>
            <w:shd w:val="clear" w:color="auto" w:fill="auto"/>
            <w:vAlign w:val="bottom"/>
            <w:hideMark/>
          </w:tcPr>
          <w:p w14:paraId="73E534BB" w14:textId="77777777" w:rsidR="00F4259B" w:rsidRPr="006B0FF7" w:rsidRDefault="00F4259B" w:rsidP="006C46DC">
            <w:pPr>
              <w:jc w:val="right"/>
              <w:rPr>
                <w:rFonts w:eastAsia="Times New Roman"/>
                <w:color w:val="000000"/>
                <w:lang w:eastAsia="uk-UA"/>
              </w:rPr>
            </w:pPr>
            <w:r w:rsidRPr="006B0FF7">
              <w:rPr>
                <w:rFonts w:eastAsia="Times New Roman"/>
                <w:color w:val="000000"/>
                <w:lang w:eastAsia="uk-UA"/>
              </w:rPr>
              <w:t>2350</w:t>
            </w:r>
          </w:p>
        </w:tc>
        <w:tc>
          <w:tcPr>
            <w:tcW w:w="1178" w:type="dxa"/>
            <w:shd w:val="clear" w:color="auto" w:fill="auto"/>
            <w:vAlign w:val="bottom"/>
            <w:hideMark/>
          </w:tcPr>
          <w:p w14:paraId="3B24F227" w14:textId="77777777" w:rsidR="00F4259B" w:rsidRPr="006B0FF7" w:rsidRDefault="00F4259B" w:rsidP="006C46DC">
            <w:pPr>
              <w:jc w:val="right"/>
              <w:rPr>
                <w:rFonts w:eastAsia="Times New Roman"/>
                <w:color w:val="000000"/>
                <w:lang w:eastAsia="uk-UA"/>
              </w:rPr>
            </w:pPr>
            <w:r w:rsidRPr="006B0FF7">
              <w:rPr>
                <w:rFonts w:eastAsia="Times New Roman"/>
                <w:color w:val="000000"/>
                <w:lang w:eastAsia="uk-UA"/>
              </w:rPr>
              <w:t>540</w:t>
            </w:r>
          </w:p>
        </w:tc>
        <w:tc>
          <w:tcPr>
            <w:tcW w:w="1178" w:type="dxa"/>
            <w:shd w:val="clear" w:color="auto" w:fill="auto"/>
            <w:vAlign w:val="bottom"/>
            <w:hideMark/>
          </w:tcPr>
          <w:p w14:paraId="136AA4B4" w14:textId="77777777" w:rsidR="00F4259B" w:rsidRPr="006B0FF7" w:rsidRDefault="00F4259B" w:rsidP="006C46DC">
            <w:pPr>
              <w:jc w:val="center"/>
              <w:rPr>
                <w:rFonts w:eastAsia="Times New Roman"/>
                <w:color w:val="000000"/>
                <w:lang w:eastAsia="uk-UA"/>
              </w:rPr>
            </w:pPr>
            <w:r w:rsidRPr="006B0FF7">
              <w:rPr>
                <w:rFonts w:eastAsia="Times New Roman"/>
                <w:color w:val="000000"/>
                <w:lang w:eastAsia="uk-UA"/>
              </w:rPr>
              <w:t>1289</w:t>
            </w:r>
          </w:p>
        </w:tc>
        <w:tc>
          <w:tcPr>
            <w:tcW w:w="1179" w:type="dxa"/>
            <w:shd w:val="clear" w:color="auto" w:fill="auto"/>
            <w:vAlign w:val="bottom"/>
            <w:hideMark/>
          </w:tcPr>
          <w:p w14:paraId="7D3D3B65" w14:textId="77777777" w:rsidR="00F4259B" w:rsidRPr="006B0FF7" w:rsidRDefault="00F4259B" w:rsidP="006C46DC">
            <w:pPr>
              <w:jc w:val="right"/>
              <w:rPr>
                <w:rFonts w:eastAsia="Times New Roman"/>
                <w:color w:val="000000"/>
                <w:lang w:eastAsia="uk-UA"/>
              </w:rPr>
            </w:pPr>
            <w:r w:rsidRPr="006B0FF7">
              <w:rPr>
                <w:rFonts w:eastAsia="Times New Roman"/>
                <w:color w:val="000000"/>
                <w:lang w:eastAsia="uk-UA"/>
              </w:rPr>
              <w:t>2368</w:t>
            </w:r>
          </w:p>
        </w:tc>
        <w:tc>
          <w:tcPr>
            <w:tcW w:w="1195" w:type="dxa"/>
            <w:shd w:val="clear" w:color="auto" w:fill="auto"/>
            <w:vAlign w:val="bottom"/>
            <w:hideMark/>
          </w:tcPr>
          <w:p w14:paraId="311C7FC3" w14:textId="77777777" w:rsidR="00F4259B" w:rsidRPr="006B0FF7" w:rsidRDefault="00F4259B" w:rsidP="006C46DC">
            <w:pPr>
              <w:jc w:val="right"/>
              <w:rPr>
                <w:rFonts w:eastAsia="Times New Roman"/>
                <w:color w:val="000000"/>
                <w:lang w:eastAsia="uk-UA"/>
              </w:rPr>
            </w:pPr>
            <w:r w:rsidRPr="006B0FF7">
              <w:rPr>
                <w:rFonts w:eastAsia="Times New Roman"/>
                <w:color w:val="000000"/>
                <w:lang w:eastAsia="uk-UA"/>
              </w:rPr>
              <w:t>468</w:t>
            </w:r>
          </w:p>
        </w:tc>
        <w:tc>
          <w:tcPr>
            <w:tcW w:w="1196" w:type="dxa"/>
            <w:shd w:val="clear" w:color="auto" w:fill="auto"/>
            <w:vAlign w:val="bottom"/>
            <w:hideMark/>
          </w:tcPr>
          <w:p w14:paraId="2D5E2F3D" w14:textId="77777777" w:rsidR="00F4259B" w:rsidRPr="006B0FF7" w:rsidRDefault="00F4259B" w:rsidP="006C46DC">
            <w:pPr>
              <w:jc w:val="right"/>
              <w:rPr>
                <w:rFonts w:eastAsia="Times New Roman"/>
                <w:color w:val="000000"/>
                <w:lang w:eastAsia="uk-UA"/>
              </w:rPr>
            </w:pPr>
            <w:r w:rsidRPr="006B0FF7">
              <w:rPr>
                <w:rFonts w:eastAsia="Times New Roman"/>
                <w:color w:val="000000"/>
                <w:lang w:eastAsia="uk-UA"/>
              </w:rPr>
              <w:t>12095</w:t>
            </w:r>
          </w:p>
        </w:tc>
      </w:tr>
      <w:tr w:rsidR="00F4259B" w:rsidRPr="006B0FF7" w14:paraId="082129C1" w14:textId="77777777" w:rsidTr="00137C02">
        <w:trPr>
          <w:trHeight w:val="660"/>
        </w:trPr>
        <w:tc>
          <w:tcPr>
            <w:tcW w:w="2127" w:type="dxa"/>
            <w:shd w:val="clear" w:color="auto" w:fill="auto"/>
            <w:vAlign w:val="bottom"/>
            <w:hideMark/>
          </w:tcPr>
          <w:p w14:paraId="699895E4" w14:textId="77777777" w:rsidR="00F4259B" w:rsidRPr="006B0FF7" w:rsidRDefault="00F4259B" w:rsidP="006C46DC">
            <w:pPr>
              <w:rPr>
                <w:rFonts w:eastAsia="Times New Roman"/>
                <w:color w:val="000000"/>
                <w:lang w:eastAsia="uk-UA"/>
              </w:rPr>
            </w:pPr>
            <w:r w:rsidRPr="006B0FF7">
              <w:rPr>
                <w:rFonts w:eastAsia="Times New Roman"/>
                <w:color w:val="000000"/>
                <w:lang w:eastAsia="uk-UA"/>
              </w:rPr>
              <w:t>збиток</w:t>
            </w:r>
          </w:p>
        </w:tc>
        <w:tc>
          <w:tcPr>
            <w:tcW w:w="1303" w:type="dxa"/>
            <w:shd w:val="clear" w:color="auto" w:fill="auto"/>
            <w:vAlign w:val="bottom"/>
            <w:hideMark/>
          </w:tcPr>
          <w:p w14:paraId="1DBB4690" w14:textId="77777777" w:rsidR="00F4259B" w:rsidRPr="006B0FF7" w:rsidRDefault="00F4259B" w:rsidP="006C46DC">
            <w:pPr>
              <w:jc w:val="right"/>
              <w:rPr>
                <w:rFonts w:eastAsia="Times New Roman"/>
                <w:color w:val="000000"/>
                <w:lang w:eastAsia="uk-UA"/>
              </w:rPr>
            </w:pPr>
            <w:r w:rsidRPr="006B0FF7">
              <w:rPr>
                <w:rFonts w:eastAsia="Times New Roman"/>
                <w:color w:val="000000"/>
                <w:lang w:eastAsia="uk-UA"/>
              </w:rPr>
              <w:t>2355</w:t>
            </w:r>
          </w:p>
        </w:tc>
        <w:tc>
          <w:tcPr>
            <w:tcW w:w="1178" w:type="dxa"/>
            <w:shd w:val="clear" w:color="auto" w:fill="auto"/>
            <w:vAlign w:val="bottom"/>
            <w:hideMark/>
          </w:tcPr>
          <w:p w14:paraId="348ECA05" w14:textId="77777777" w:rsidR="00F4259B" w:rsidRPr="006B0FF7" w:rsidRDefault="00F4259B" w:rsidP="006C46DC">
            <w:pPr>
              <w:jc w:val="right"/>
              <w:rPr>
                <w:rFonts w:eastAsia="Times New Roman"/>
                <w:color w:val="000000"/>
                <w:lang w:eastAsia="uk-UA"/>
              </w:rPr>
            </w:pPr>
            <w:r w:rsidRPr="006B0FF7">
              <w:rPr>
                <w:rFonts w:eastAsia="Times New Roman"/>
                <w:color w:val="000000"/>
                <w:lang w:eastAsia="uk-UA"/>
              </w:rPr>
              <w:t>0</w:t>
            </w:r>
          </w:p>
        </w:tc>
        <w:tc>
          <w:tcPr>
            <w:tcW w:w="1178" w:type="dxa"/>
            <w:shd w:val="clear" w:color="auto" w:fill="auto"/>
            <w:vAlign w:val="bottom"/>
            <w:hideMark/>
          </w:tcPr>
          <w:p w14:paraId="64E8F522" w14:textId="77777777" w:rsidR="00F4259B" w:rsidRPr="006B0FF7" w:rsidRDefault="00F4259B" w:rsidP="006C46DC">
            <w:pPr>
              <w:jc w:val="center"/>
              <w:rPr>
                <w:rFonts w:eastAsia="Times New Roman"/>
                <w:color w:val="000000"/>
                <w:lang w:eastAsia="uk-UA"/>
              </w:rPr>
            </w:pPr>
            <w:r w:rsidRPr="006B0FF7">
              <w:rPr>
                <w:rFonts w:eastAsia="Times New Roman"/>
                <w:color w:val="000000"/>
                <w:lang w:eastAsia="uk-UA"/>
              </w:rPr>
              <w:t>0</w:t>
            </w:r>
          </w:p>
        </w:tc>
        <w:tc>
          <w:tcPr>
            <w:tcW w:w="1179" w:type="dxa"/>
            <w:shd w:val="clear" w:color="auto" w:fill="auto"/>
            <w:vAlign w:val="bottom"/>
            <w:hideMark/>
          </w:tcPr>
          <w:p w14:paraId="581118F4" w14:textId="77777777" w:rsidR="00F4259B" w:rsidRPr="006B0FF7" w:rsidRDefault="00F4259B" w:rsidP="006C46DC">
            <w:pPr>
              <w:jc w:val="right"/>
              <w:rPr>
                <w:rFonts w:eastAsia="Times New Roman"/>
                <w:color w:val="000000"/>
                <w:lang w:eastAsia="uk-UA"/>
              </w:rPr>
            </w:pPr>
            <w:r w:rsidRPr="006B0FF7">
              <w:rPr>
                <w:rFonts w:eastAsia="Times New Roman"/>
                <w:color w:val="000000"/>
                <w:lang w:eastAsia="uk-UA"/>
              </w:rPr>
              <w:t>0</w:t>
            </w:r>
          </w:p>
        </w:tc>
        <w:tc>
          <w:tcPr>
            <w:tcW w:w="1195" w:type="dxa"/>
            <w:shd w:val="clear" w:color="auto" w:fill="auto"/>
            <w:vAlign w:val="bottom"/>
            <w:hideMark/>
          </w:tcPr>
          <w:p w14:paraId="22F72F4B" w14:textId="77777777" w:rsidR="00F4259B" w:rsidRPr="006B0FF7" w:rsidRDefault="00F4259B" w:rsidP="006C46DC">
            <w:pPr>
              <w:jc w:val="right"/>
              <w:rPr>
                <w:rFonts w:eastAsia="Times New Roman"/>
                <w:color w:val="000000"/>
                <w:lang w:eastAsia="uk-UA"/>
              </w:rPr>
            </w:pPr>
            <w:r w:rsidRPr="006B0FF7">
              <w:rPr>
                <w:rFonts w:eastAsia="Times New Roman"/>
                <w:color w:val="000000"/>
                <w:lang w:eastAsia="uk-UA"/>
              </w:rPr>
              <w:t>0</w:t>
            </w:r>
          </w:p>
        </w:tc>
        <w:tc>
          <w:tcPr>
            <w:tcW w:w="1196" w:type="dxa"/>
            <w:shd w:val="clear" w:color="auto" w:fill="auto"/>
            <w:vAlign w:val="bottom"/>
            <w:hideMark/>
          </w:tcPr>
          <w:p w14:paraId="7FDE243D" w14:textId="77777777" w:rsidR="00F4259B" w:rsidRPr="006B0FF7" w:rsidRDefault="00F4259B" w:rsidP="006C46DC">
            <w:pPr>
              <w:jc w:val="right"/>
              <w:rPr>
                <w:rFonts w:eastAsia="Times New Roman"/>
                <w:color w:val="000000"/>
                <w:lang w:eastAsia="uk-UA"/>
              </w:rPr>
            </w:pPr>
            <w:r w:rsidRPr="006B0FF7">
              <w:rPr>
                <w:rFonts w:eastAsia="Times New Roman"/>
                <w:color w:val="000000"/>
                <w:lang w:eastAsia="uk-UA"/>
              </w:rPr>
              <w:t>0</w:t>
            </w:r>
          </w:p>
        </w:tc>
      </w:tr>
    </w:tbl>
    <w:p w14:paraId="7B4B92AC" w14:textId="77777777" w:rsidR="00400DE6" w:rsidRPr="00400DE6" w:rsidRDefault="00000000" w:rsidP="006C46DC">
      <w:pPr>
        <w:ind w:firstLine="567"/>
      </w:pPr>
      <w:r>
        <w:rPr>
          <w:b/>
          <w:bCs w:val="0"/>
          <w:noProof/>
        </w:rPr>
        <w:pict w14:anchorId="35AEB8B6">
          <v:rect id="_x0000_s2051" style="position:absolute;left:0;text-align:left;margin-left:461.9pt;margin-top:30.65pt;width:57.95pt;height:28.05pt;z-index:-251634688;visibility:visible;mso-wrap-style:square;mso-width-percent:0;mso-height-percent:0;mso-wrap-distance-left:9pt;mso-wrap-distance-top:0;mso-wrap-distance-right:9pt;mso-wrap-distance-bottom:0;mso-position-horizontal:absolute;mso-position-horizontal-relative:margin;mso-position-vertical:absolute;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" fillcolor="white [3212]" stroked="f" strokeweight="1pt">
            <w10:wrap anchorx="margin" anchory="page"/>
          </v:rect>
        </w:pict>
      </w:r>
    </w:p>
    <w:sectPr w:rsidR="00400DE6" w:rsidRPr="00400DE6" w:rsidSect="004F7FE2">
      <w:headerReference w:type="default" r:id="rId64"/>
      <w:pgSz w:w="11906" w:h="16838" w:code="9"/>
      <w:pgMar w:top="1134" w:right="567" w:bottom="1134" w:left="1418" w:header="709" w:footer="709" w:gutter="0"/>
      <w:pgNumType w:start="6"/>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897A71E" w14:textId="77777777" w:rsidR="00587808" w:rsidRDefault="00587808">
      <w:pPr>
        <w:spacing w:line="240" w:lineRule="auto"/>
      </w:pPr>
      <w:r>
        <w:separator/>
      </w:r>
    </w:p>
  </w:endnote>
  <w:endnote w:type="continuationSeparator" w:id="0">
    <w:p w14:paraId="026D3521" w14:textId="77777777" w:rsidR="00587808" w:rsidRDefault="00587808">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2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Calibri Light">
    <w:panose1 w:val="020F0302020204030204"/>
    <w:charset w:val="CC"/>
    <w:family w:val="swiss"/>
    <w:pitch w:val="variable"/>
    <w:sig w:usb0="E4002EFF" w:usb1="C2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Roboto">
    <w:altName w:val="Arial"/>
    <w:charset w:val="00"/>
    <w:family w:val="auto"/>
    <w:pitch w:val="variable"/>
    <w:sig w:usb0="E0000AFF" w:usb1="5000217F" w:usb2="00000021" w:usb3="00000000" w:csb0="0000019F" w:csb1="00000000"/>
  </w:font>
  <w:font w:name="Cambria Math">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914C9EE" w14:textId="77777777" w:rsidR="00587808" w:rsidRDefault="00587808">
      <w:pPr>
        <w:spacing w:line="240" w:lineRule="auto"/>
      </w:pPr>
      <w:r>
        <w:separator/>
      </w:r>
    </w:p>
  </w:footnote>
  <w:footnote w:type="continuationSeparator" w:id="0">
    <w:p w14:paraId="3DA5BC10" w14:textId="77777777" w:rsidR="00587808" w:rsidRDefault="00587808">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9DE4703" w14:textId="77777777" w:rsidR="00C7619B" w:rsidRDefault="00C7619B">
    <w:pPr>
      <w:pStyle w:val="a8"/>
      <w:jc w:val="right"/>
    </w:pPr>
  </w:p>
  <w:p w14:paraId="5F5725DD" w14:textId="77777777" w:rsidR="00C7619B" w:rsidRDefault="00C7619B">
    <w:pPr>
      <w:pStyle w:val="a8"/>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67483335"/>
      <w:docPartObj>
        <w:docPartGallery w:val="Page Numbers (Top of Page)"/>
        <w:docPartUnique/>
      </w:docPartObj>
    </w:sdtPr>
    <w:sdtContent>
      <w:p w14:paraId="1D9EDC47" w14:textId="77777777" w:rsidR="004F7FE2" w:rsidRDefault="00D755A1">
        <w:pPr>
          <w:pStyle w:val="a8"/>
          <w:jc w:val="right"/>
        </w:pPr>
        <w:r>
          <w:fldChar w:fldCharType="begin"/>
        </w:r>
        <w:r w:rsidR="004F7FE2">
          <w:instrText>PAGE   \* MERGEFORMAT</w:instrText>
        </w:r>
        <w:r>
          <w:fldChar w:fldCharType="separate"/>
        </w:r>
        <w:r w:rsidR="00A62B6F">
          <w:rPr>
            <w:noProof/>
          </w:rPr>
          <w:t>6</w:t>
        </w:r>
        <w:r>
          <w:fldChar w:fldCharType="end"/>
        </w:r>
      </w:p>
    </w:sdtContent>
  </w:sdt>
  <w:p w14:paraId="727552DA" w14:textId="77777777" w:rsidR="004A545B" w:rsidRDefault="004A545B">
    <w:pPr>
      <w:pStyle w:val="a8"/>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A607DA"/>
    <w:multiLevelType w:val="hybridMultilevel"/>
    <w:tmpl w:val="D548D530"/>
    <w:lvl w:ilvl="0" w:tplc="04220001">
      <w:start w:val="1"/>
      <w:numFmt w:val="bullet"/>
      <w:lvlText w:val=""/>
      <w:lvlJc w:val="left"/>
      <w:pPr>
        <w:ind w:left="1287" w:hanging="360"/>
      </w:pPr>
      <w:rPr>
        <w:rFonts w:ascii="Symbol" w:hAnsi="Symbol" w:hint="default"/>
      </w:rPr>
    </w:lvl>
    <w:lvl w:ilvl="1" w:tplc="04220003">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1" w15:restartNumberingAfterBreak="0">
    <w:nsid w:val="061E6098"/>
    <w:multiLevelType w:val="hybridMultilevel"/>
    <w:tmpl w:val="09B60DD0"/>
    <w:lvl w:ilvl="0" w:tplc="FFFFFFFF">
      <w:start w:val="1"/>
      <w:numFmt w:val="decimal"/>
      <w:lvlText w:val="%1."/>
      <w:lvlJc w:val="left"/>
      <w:pPr>
        <w:ind w:left="1287" w:hanging="360"/>
      </w:pPr>
    </w:lvl>
    <w:lvl w:ilvl="1" w:tplc="FFFFFFFF" w:tentative="1">
      <w:start w:val="1"/>
      <w:numFmt w:val="lowerLetter"/>
      <w:lvlText w:val="%2."/>
      <w:lvlJc w:val="left"/>
      <w:pPr>
        <w:ind w:left="2007" w:hanging="360"/>
      </w:pPr>
    </w:lvl>
    <w:lvl w:ilvl="2" w:tplc="FFFFFFFF" w:tentative="1">
      <w:start w:val="1"/>
      <w:numFmt w:val="lowerRoman"/>
      <w:lvlText w:val="%3."/>
      <w:lvlJc w:val="right"/>
      <w:pPr>
        <w:ind w:left="2727" w:hanging="180"/>
      </w:pPr>
    </w:lvl>
    <w:lvl w:ilvl="3" w:tplc="FFFFFFFF" w:tentative="1">
      <w:start w:val="1"/>
      <w:numFmt w:val="decimal"/>
      <w:lvlText w:val="%4."/>
      <w:lvlJc w:val="left"/>
      <w:pPr>
        <w:ind w:left="3447" w:hanging="360"/>
      </w:pPr>
    </w:lvl>
    <w:lvl w:ilvl="4" w:tplc="FFFFFFFF" w:tentative="1">
      <w:start w:val="1"/>
      <w:numFmt w:val="lowerLetter"/>
      <w:lvlText w:val="%5."/>
      <w:lvlJc w:val="left"/>
      <w:pPr>
        <w:ind w:left="4167" w:hanging="360"/>
      </w:pPr>
    </w:lvl>
    <w:lvl w:ilvl="5" w:tplc="FFFFFFFF" w:tentative="1">
      <w:start w:val="1"/>
      <w:numFmt w:val="lowerRoman"/>
      <w:lvlText w:val="%6."/>
      <w:lvlJc w:val="right"/>
      <w:pPr>
        <w:ind w:left="4887" w:hanging="180"/>
      </w:pPr>
    </w:lvl>
    <w:lvl w:ilvl="6" w:tplc="FFFFFFFF" w:tentative="1">
      <w:start w:val="1"/>
      <w:numFmt w:val="decimal"/>
      <w:lvlText w:val="%7."/>
      <w:lvlJc w:val="left"/>
      <w:pPr>
        <w:ind w:left="5607" w:hanging="360"/>
      </w:pPr>
    </w:lvl>
    <w:lvl w:ilvl="7" w:tplc="FFFFFFFF" w:tentative="1">
      <w:start w:val="1"/>
      <w:numFmt w:val="lowerLetter"/>
      <w:lvlText w:val="%8."/>
      <w:lvlJc w:val="left"/>
      <w:pPr>
        <w:ind w:left="6327" w:hanging="360"/>
      </w:pPr>
    </w:lvl>
    <w:lvl w:ilvl="8" w:tplc="FFFFFFFF" w:tentative="1">
      <w:start w:val="1"/>
      <w:numFmt w:val="lowerRoman"/>
      <w:lvlText w:val="%9."/>
      <w:lvlJc w:val="right"/>
      <w:pPr>
        <w:ind w:left="7047" w:hanging="180"/>
      </w:pPr>
    </w:lvl>
  </w:abstractNum>
  <w:abstractNum w:abstractNumId="2" w15:restartNumberingAfterBreak="0">
    <w:nsid w:val="06BB6776"/>
    <w:multiLevelType w:val="hybridMultilevel"/>
    <w:tmpl w:val="E91C7016"/>
    <w:lvl w:ilvl="0" w:tplc="04220001">
      <w:start w:val="1"/>
      <w:numFmt w:val="bullet"/>
      <w:lvlText w:val=""/>
      <w:lvlJc w:val="left"/>
      <w:pPr>
        <w:ind w:left="720" w:hanging="360"/>
      </w:pPr>
      <w:rPr>
        <w:rFonts w:ascii="Symbol" w:hAnsi="Symbol" w:hint="default"/>
      </w:rPr>
    </w:lvl>
    <w:lvl w:ilvl="1" w:tplc="04220003">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 w15:restartNumberingAfterBreak="0">
    <w:nsid w:val="0E161466"/>
    <w:multiLevelType w:val="hybridMultilevel"/>
    <w:tmpl w:val="03F6769E"/>
    <w:lvl w:ilvl="0" w:tplc="04220001">
      <w:start w:val="1"/>
      <w:numFmt w:val="bullet"/>
      <w:lvlText w:val=""/>
      <w:lvlJc w:val="left"/>
      <w:pPr>
        <w:ind w:left="1428" w:hanging="360"/>
      </w:pPr>
      <w:rPr>
        <w:rFonts w:ascii="Symbol" w:hAnsi="Symbol" w:hint="default"/>
      </w:rPr>
    </w:lvl>
    <w:lvl w:ilvl="1" w:tplc="04220003">
      <w:start w:val="1"/>
      <w:numFmt w:val="bullet"/>
      <w:lvlText w:val="o"/>
      <w:lvlJc w:val="left"/>
      <w:pPr>
        <w:ind w:left="2148" w:hanging="360"/>
      </w:pPr>
      <w:rPr>
        <w:rFonts w:ascii="Courier New" w:hAnsi="Courier New" w:cs="Courier New" w:hint="default"/>
      </w:rPr>
    </w:lvl>
    <w:lvl w:ilvl="2" w:tplc="04220005">
      <w:start w:val="1"/>
      <w:numFmt w:val="bullet"/>
      <w:lvlText w:val=""/>
      <w:lvlJc w:val="left"/>
      <w:pPr>
        <w:ind w:left="2868" w:hanging="360"/>
      </w:pPr>
      <w:rPr>
        <w:rFonts w:ascii="Wingdings" w:hAnsi="Wingdings" w:hint="default"/>
      </w:rPr>
    </w:lvl>
    <w:lvl w:ilvl="3" w:tplc="04220001" w:tentative="1">
      <w:start w:val="1"/>
      <w:numFmt w:val="bullet"/>
      <w:lvlText w:val=""/>
      <w:lvlJc w:val="left"/>
      <w:pPr>
        <w:ind w:left="3588" w:hanging="360"/>
      </w:pPr>
      <w:rPr>
        <w:rFonts w:ascii="Symbol" w:hAnsi="Symbol" w:hint="default"/>
      </w:rPr>
    </w:lvl>
    <w:lvl w:ilvl="4" w:tplc="04220003" w:tentative="1">
      <w:start w:val="1"/>
      <w:numFmt w:val="bullet"/>
      <w:lvlText w:val="o"/>
      <w:lvlJc w:val="left"/>
      <w:pPr>
        <w:ind w:left="4308" w:hanging="360"/>
      </w:pPr>
      <w:rPr>
        <w:rFonts w:ascii="Courier New" w:hAnsi="Courier New" w:cs="Courier New" w:hint="default"/>
      </w:rPr>
    </w:lvl>
    <w:lvl w:ilvl="5" w:tplc="04220005" w:tentative="1">
      <w:start w:val="1"/>
      <w:numFmt w:val="bullet"/>
      <w:lvlText w:val=""/>
      <w:lvlJc w:val="left"/>
      <w:pPr>
        <w:ind w:left="5028" w:hanging="360"/>
      </w:pPr>
      <w:rPr>
        <w:rFonts w:ascii="Wingdings" w:hAnsi="Wingdings" w:hint="default"/>
      </w:rPr>
    </w:lvl>
    <w:lvl w:ilvl="6" w:tplc="04220001" w:tentative="1">
      <w:start w:val="1"/>
      <w:numFmt w:val="bullet"/>
      <w:lvlText w:val=""/>
      <w:lvlJc w:val="left"/>
      <w:pPr>
        <w:ind w:left="5748" w:hanging="360"/>
      </w:pPr>
      <w:rPr>
        <w:rFonts w:ascii="Symbol" w:hAnsi="Symbol" w:hint="default"/>
      </w:rPr>
    </w:lvl>
    <w:lvl w:ilvl="7" w:tplc="04220003" w:tentative="1">
      <w:start w:val="1"/>
      <w:numFmt w:val="bullet"/>
      <w:lvlText w:val="o"/>
      <w:lvlJc w:val="left"/>
      <w:pPr>
        <w:ind w:left="6468" w:hanging="360"/>
      </w:pPr>
      <w:rPr>
        <w:rFonts w:ascii="Courier New" w:hAnsi="Courier New" w:cs="Courier New" w:hint="default"/>
      </w:rPr>
    </w:lvl>
    <w:lvl w:ilvl="8" w:tplc="04220005" w:tentative="1">
      <w:start w:val="1"/>
      <w:numFmt w:val="bullet"/>
      <w:lvlText w:val=""/>
      <w:lvlJc w:val="left"/>
      <w:pPr>
        <w:ind w:left="7188" w:hanging="360"/>
      </w:pPr>
      <w:rPr>
        <w:rFonts w:ascii="Wingdings" w:hAnsi="Wingdings" w:hint="default"/>
      </w:rPr>
    </w:lvl>
  </w:abstractNum>
  <w:abstractNum w:abstractNumId="4" w15:restartNumberingAfterBreak="0">
    <w:nsid w:val="0EA75CEF"/>
    <w:multiLevelType w:val="hybridMultilevel"/>
    <w:tmpl w:val="2116CC42"/>
    <w:lvl w:ilvl="0" w:tplc="04220001">
      <w:start w:val="1"/>
      <w:numFmt w:val="bullet"/>
      <w:lvlText w:val=""/>
      <w:lvlJc w:val="left"/>
      <w:pPr>
        <w:ind w:left="1287" w:hanging="360"/>
      </w:pPr>
      <w:rPr>
        <w:rFonts w:ascii="Symbol" w:hAnsi="Symbol"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5" w15:restartNumberingAfterBreak="0">
    <w:nsid w:val="0FEB5121"/>
    <w:multiLevelType w:val="hybridMultilevel"/>
    <w:tmpl w:val="6E68EC4E"/>
    <w:lvl w:ilvl="0" w:tplc="04220001">
      <w:start w:val="1"/>
      <w:numFmt w:val="bullet"/>
      <w:lvlText w:val=""/>
      <w:lvlJc w:val="left"/>
      <w:pPr>
        <w:ind w:left="1287" w:hanging="360"/>
      </w:pPr>
      <w:rPr>
        <w:rFonts w:ascii="Symbol" w:hAnsi="Symbol"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6" w15:restartNumberingAfterBreak="0">
    <w:nsid w:val="113C5A9B"/>
    <w:multiLevelType w:val="hybridMultilevel"/>
    <w:tmpl w:val="544C3936"/>
    <w:lvl w:ilvl="0" w:tplc="04220001">
      <w:start w:val="1"/>
      <w:numFmt w:val="bullet"/>
      <w:lvlText w:val=""/>
      <w:lvlJc w:val="left"/>
      <w:pPr>
        <w:ind w:left="1287" w:hanging="360"/>
      </w:pPr>
      <w:rPr>
        <w:rFonts w:ascii="Symbol" w:hAnsi="Symbol"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7" w15:restartNumberingAfterBreak="0">
    <w:nsid w:val="201F7C56"/>
    <w:multiLevelType w:val="hybridMultilevel"/>
    <w:tmpl w:val="B1AE0240"/>
    <w:lvl w:ilvl="0" w:tplc="04220001">
      <w:start w:val="1"/>
      <w:numFmt w:val="bullet"/>
      <w:lvlText w:val=""/>
      <w:lvlJc w:val="left"/>
      <w:pPr>
        <w:ind w:left="1287" w:hanging="360"/>
      </w:pPr>
      <w:rPr>
        <w:rFonts w:ascii="Symbol" w:hAnsi="Symbol" w:hint="default"/>
      </w:rPr>
    </w:lvl>
    <w:lvl w:ilvl="1" w:tplc="FFFFFFFF" w:tentative="1">
      <w:start w:val="1"/>
      <w:numFmt w:val="lowerLetter"/>
      <w:lvlText w:val="%2."/>
      <w:lvlJc w:val="left"/>
      <w:pPr>
        <w:ind w:left="2007" w:hanging="360"/>
      </w:pPr>
    </w:lvl>
    <w:lvl w:ilvl="2" w:tplc="FFFFFFFF" w:tentative="1">
      <w:start w:val="1"/>
      <w:numFmt w:val="lowerRoman"/>
      <w:lvlText w:val="%3."/>
      <w:lvlJc w:val="right"/>
      <w:pPr>
        <w:ind w:left="2727" w:hanging="180"/>
      </w:pPr>
    </w:lvl>
    <w:lvl w:ilvl="3" w:tplc="FFFFFFFF" w:tentative="1">
      <w:start w:val="1"/>
      <w:numFmt w:val="decimal"/>
      <w:lvlText w:val="%4."/>
      <w:lvlJc w:val="left"/>
      <w:pPr>
        <w:ind w:left="3447" w:hanging="360"/>
      </w:pPr>
    </w:lvl>
    <w:lvl w:ilvl="4" w:tplc="FFFFFFFF" w:tentative="1">
      <w:start w:val="1"/>
      <w:numFmt w:val="lowerLetter"/>
      <w:lvlText w:val="%5."/>
      <w:lvlJc w:val="left"/>
      <w:pPr>
        <w:ind w:left="4167" w:hanging="360"/>
      </w:pPr>
    </w:lvl>
    <w:lvl w:ilvl="5" w:tplc="FFFFFFFF" w:tentative="1">
      <w:start w:val="1"/>
      <w:numFmt w:val="lowerRoman"/>
      <w:lvlText w:val="%6."/>
      <w:lvlJc w:val="right"/>
      <w:pPr>
        <w:ind w:left="4887" w:hanging="180"/>
      </w:pPr>
    </w:lvl>
    <w:lvl w:ilvl="6" w:tplc="FFFFFFFF" w:tentative="1">
      <w:start w:val="1"/>
      <w:numFmt w:val="decimal"/>
      <w:lvlText w:val="%7."/>
      <w:lvlJc w:val="left"/>
      <w:pPr>
        <w:ind w:left="5607" w:hanging="360"/>
      </w:pPr>
    </w:lvl>
    <w:lvl w:ilvl="7" w:tplc="FFFFFFFF" w:tentative="1">
      <w:start w:val="1"/>
      <w:numFmt w:val="lowerLetter"/>
      <w:lvlText w:val="%8."/>
      <w:lvlJc w:val="left"/>
      <w:pPr>
        <w:ind w:left="6327" w:hanging="360"/>
      </w:pPr>
    </w:lvl>
    <w:lvl w:ilvl="8" w:tplc="FFFFFFFF" w:tentative="1">
      <w:start w:val="1"/>
      <w:numFmt w:val="lowerRoman"/>
      <w:lvlText w:val="%9."/>
      <w:lvlJc w:val="right"/>
      <w:pPr>
        <w:ind w:left="7047" w:hanging="180"/>
      </w:pPr>
    </w:lvl>
  </w:abstractNum>
  <w:abstractNum w:abstractNumId="8" w15:restartNumberingAfterBreak="0">
    <w:nsid w:val="20DA09F3"/>
    <w:multiLevelType w:val="hybridMultilevel"/>
    <w:tmpl w:val="0CB83718"/>
    <w:lvl w:ilvl="0" w:tplc="04220001">
      <w:start w:val="1"/>
      <w:numFmt w:val="bullet"/>
      <w:lvlText w:val=""/>
      <w:lvlJc w:val="left"/>
      <w:pPr>
        <w:ind w:left="927"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9" w15:restartNumberingAfterBreak="0">
    <w:nsid w:val="21072F5B"/>
    <w:multiLevelType w:val="hybridMultilevel"/>
    <w:tmpl w:val="2DB27740"/>
    <w:lvl w:ilvl="0" w:tplc="04220001">
      <w:start w:val="1"/>
      <w:numFmt w:val="bullet"/>
      <w:lvlText w:val=""/>
      <w:lvlJc w:val="left"/>
      <w:pPr>
        <w:ind w:left="720" w:hanging="360"/>
      </w:pPr>
      <w:rPr>
        <w:rFonts w:ascii="Symbol" w:hAnsi="Symbol"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0" w15:restartNumberingAfterBreak="0">
    <w:nsid w:val="22A70D0F"/>
    <w:multiLevelType w:val="hybridMultilevel"/>
    <w:tmpl w:val="52F6FE80"/>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1" w15:restartNumberingAfterBreak="0">
    <w:nsid w:val="271C2374"/>
    <w:multiLevelType w:val="hybridMultilevel"/>
    <w:tmpl w:val="CBE0023E"/>
    <w:lvl w:ilvl="0" w:tplc="17F221D8">
      <w:start w:val="1"/>
      <w:numFmt w:val="decimal"/>
      <w:lvlText w:val="%1."/>
      <w:lvlJc w:val="left"/>
      <w:pPr>
        <w:ind w:left="1069" w:hanging="360"/>
      </w:pPr>
      <w:rPr>
        <w:rFonts w:hint="default"/>
      </w:rPr>
    </w:lvl>
    <w:lvl w:ilvl="1" w:tplc="20000019">
      <w:start w:val="1"/>
      <w:numFmt w:val="lowerLetter"/>
      <w:lvlText w:val="%2."/>
      <w:lvlJc w:val="left"/>
      <w:pPr>
        <w:ind w:left="1789" w:hanging="360"/>
      </w:pPr>
    </w:lvl>
    <w:lvl w:ilvl="2" w:tplc="2000001B" w:tentative="1">
      <w:start w:val="1"/>
      <w:numFmt w:val="lowerRoman"/>
      <w:lvlText w:val="%3."/>
      <w:lvlJc w:val="right"/>
      <w:pPr>
        <w:ind w:left="2509" w:hanging="180"/>
      </w:pPr>
    </w:lvl>
    <w:lvl w:ilvl="3" w:tplc="2000000F" w:tentative="1">
      <w:start w:val="1"/>
      <w:numFmt w:val="decimal"/>
      <w:lvlText w:val="%4."/>
      <w:lvlJc w:val="left"/>
      <w:pPr>
        <w:ind w:left="3229" w:hanging="360"/>
      </w:pPr>
    </w:lvl>
    <w:lvl w:ilvl="4" w:tplc="20000019" w:tentative="1">
      <w:start w:val="1"/>
      <w:numFmt w:val="lowerLetter"/>
      <w:lvlText w:val="%5."/>
      <w:lvlJc w:val="left"/>
      <w:pPr>
        <w:ind w:left="3949" w:hanging="360"/>
      </w:pPr>
    </w:lvl>
    <w:lvl w:ilvl="5" w:tplc="2000001B" w:tentative="1">
      <w:start w:val="1"/>
      <w:numFmt w:val="lowerRoman"/>
      <w:lvlText w:val="%6."/>
      <w:lvlJc w:val="right"/>
      <w:pPr>
        <w:ind w:left="4669" w:hanging="180"/>
      </w:pPr>
    </w:lvl>
    <w:lvl w:ilvl="6" w:tplc="2000000F" w:tentative="1">
      <w:start w:val="1"/>
      <w:numFmt w:val="decimal"/>
      <w:lvlText w:val="%7."/>
      <w:lvlJc w:val="left"/>
      <w:pPr>
        <w:ind w:left="5389" w:hanging="360"/>
      </w:pPr>
    </w:lvl>
    <w:lvl w:ilvl="7" w:tplc="20000019" w:tentative="1">
      <w:start w:val="1"/>
      <w:numFmt w:val="lowerLetter"/>
      <w:lvlText w:val="%8."/>
      <w:lvlJc w:val="left"/>
      <w:pPr>
        <w:ind w:left="6109" w:hanging="360"/>
      </w:pPr>
    </w:lvl>
    <w:lvl w:ilvl="8" w:tplc="2000001B" w:tentative="1">
      <w:start w:val="1"/>
      <w:numFmt w:val="lowerRoman"/>
      <w:lvlText w:val="%9."/>
      <w:lvlJc w:val="right"/>
      <w:pPr>
        <w:ind w:left="6829" w:hanging="180"/>
      </w:pPr>
    </w:lvl>
  </w:abstractNum>
  <w:abstractNum w:abstractNumId="12" w15:restartNumberingAfterBreak="0">
    <w:nsid w:val="27FA4C4F"/>
    <w:multiLevelType w:val="hybridMultilevel"/>
    <w:tmpl w:val="77AED360"/>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3" w15:restartNumberingAfterBreak="0">
    <w:nsid w:val="291A7399"/>
    <w:multiLevelType w:val="hybridMultilevel"/>
    <w:tmpl w:val="EBA012F2"/>
    <w:lvl w:ilvl="0" w:tplc="04220001">
      <w:start w:val="1"/>
      <w:numFmt w:val="bullet"/>
      <w:lvlText w:val=""/>
      <w:lvlJc w:val="left"/>
      <w:pPr>
        <w:ind w:left="720" w:hanging="360"/>
      </w:pPr>
      <w:rPr>
        <w:rFonts w:ascii="Symbol" w:hAnsi="Symbol"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4" w15:restartNumberingAfterBreak="0">
    <w:nsid w:val="297C3F4E"/>
    <w:multiLevelType w:val="hybridMultilevel"/>
    <w:tmpl w:val="CBCA994E"/>
    <w:lvl w:ilvl="0" w:tplc="04220001">
      <w:start w:val="1"/>
      <w:numFmt w:val="bullet"/>
      <w:lvlText w:val=""/>
      <w:lvlJc w:val="left"/>
      <w:pPr>
        <w:ind w:left="3272" w:hanging="360"/>
      </w:pPr>
      <w:rPr>
        <w:rFonts w:ascii="Symbol" w:hAnsi="Symbol" w:hint="default"/>
      </w:rPr>
    </w:lvl>
    <w:lvl w:ilvl="1" w:tplc="04220003" w:tentative="1">
      <w:start w:val="1"/>
      <w:numFmt w:val="bullet"/>
      <w:lvlText w:val="o"/>
      <w:lvlJc w:val="left"/>
      <w:pPr>
        <w:ind w:left="3992" w:hanging="360"/>
      </w:pPr>
      <w:rPr>
        <w:rFonts w:ascii="Courier New" w:hAnsi="Courier New" w:cs="Courier New" w:hint="default"/>
      </w:rPr>
    </w:lvl>
    <w:lvl w:ilvl="2" w:tplc="04220005" w:tentative="1">
      <w:start w:val="1"/>
      <w:numFmt w:val="bullet"/>
      <w:lvlText w:val=""/>
      <w:lvlJc w:val="left"/>
      <w:pPr>
        <w:ind w:left="4712" w:hanging="360"/>
      </w:pPr>
      <w:rPr>
        <w:rFonts w:ascii="Wingdings" w:hAnsi="Wingdings" w:hint="default"/>
      </w:rPr>
    </w:lvl>
    <w:lvl w:ilvl="3" w:tplc="04220001" w:tentative="1">
      <w:start w:val="1"/>
      <w:numFmt w:val="bullet"/>
      <w:lvlText w:val=""/>
      <w:lvlJc w:val="left"/>
      <w:pPr>
        <w:ind w:left="5432" w:hanging="360"/>
      </w:pPr>
      <w:rPr>
        <w:rFonts w:ascii="Symbol" w:hAnsi="Symbol" w:hint="default"/>
      </w:rPr>
    </w:lvl>
    <w:lvl w:ilvl="4" w:tplc="04220003" w:tentative="1">
      <w:start w:val="1"/>
      <w:numFmt w:val="bullet"/>
      <w:lvlText w:val="o"/>
      <w:lvlJc w:val="left"/>
      <w:pPr>
        <w:ind w:left="6152" w:hanging="360"/>
      </w:pPr>
      <w:rPr>
        <w:rFonts w:ascii="Courier New" w:hAnsi="Courier New" w:cs="Courier New" w:hint="default"/>
      </w:rPr>
    </w:lvl>
    <w:lvl w:ilvl="5" w:tplc="04220005" w:tentative="1">
      <w:start w:val="1"/>
      <w:numFmt w:val="bullet"/>
      <w:lvlText w:val=""/>
      <w:lvlJc w:val="left"/>
      <w:pPr>
        <w:ind w:left="6872" w:hanging="360"/>
      </w:pPr>
      <w:rPr>
        <w:rFonts w:ascii="Wingdings" w:hAnsi="Wingdings" w:hint="default"/>
      </w:rPr>
    </w:lvl>
    <w:lvl w:ilvl="6" w:tplc="04220001" w:tentative="1">
      <w:start w:val="1"/>
      <w:numFmt w:val="bullet"/>
      <w:lvlText w:val=""/>
      <w:lvlJc w:val="left"/>
      <w:pPr>
        <w:ind w:left="7592" w:hanging="360"/>
      </w:pPr>
      <w:rPr>
        <w:rFonts w:ascii="Symbol" w:hAnsi="Symbol" w:hint="default"/>
      </w:rPr>
    </w:lvl>
    <w:lvl w:ilvl="7" w:tplc="04220003" w:tentative="1">
      <w:start w:val="1"/>
      <w:numFmt w:val="bullet"/>
      <w:lvlText w:val="o"/>
      <w:lvlJc w:val="left"/>
      <w:pPr>
        <w:ind w:left="8312" w:hanging="360"/>
      </w:pPr>
      <w:rPr>
        <w:rFonts w:ascii="Courier New" w:hAnsi="Courier New" w:cs="Courier New" w:hint="default"/>
      </w:rPr>
    </w:lvl>
    <w:lvl w:ilvl="8" w:tplc="04220005" w:tentative="1">
      <w:start w:val="1"/>
      <w:numFmt w:val="bullet"/>
      <w:lvlText w:val=""/>
      <w:lvlJc w:val="left"/>
      <w:pPr>
        <w:ind w:left="9032" w:hanging="360"/>
      </w:pPr>
      <w:rPr>
        <w:rFonts w:ascii="Wingdings" w:hAnsi="Wingdings" w:hint="default"/>
      </w:rPr>
    </w:lvl>
  </w:abstractNum>
  <w:abstractNum w:abstractNumId="15" w15:restartNumberingAfterBreak="0">
    <w:nsid w:val="2CB01FBF"/>
    <w:multiLevelType w:val="hybridMultilevel"/>
    <w:tmpl w:val="34703B9C"/>
    <w:lvl w:ilvl="0" w:tplc="04220001">
      <w:start w:val="1"/>
      <w:numFmt w:val="bullet"/>
      <w:lvlText w:val=""/>
      <w:lvlJc w:val="left"/>
      <w:pPr>
        <w:ind w:left="720" w:hanging="360"/>
      </w:pPr>
      <w:rPr>
        <w:rFonts w:ascii="Symbol" w:hAnsi="Symbol" w:hint="default"/>
      </w:rPr>
    </w:lvl>
    <w:lvl w:ilvl="1" w:tplc="04220003">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6" w15:restartNumberingAfterBreak="0">
    <w:nsid w:val="31AB3BBB"/>
    <w:multiLevelType w:val="hybridMultilevel"/>
    <w:tmpl w:val="6CB03000"/>
    <w:lvl w:ilvl="0" w:tplc="04220001">
      <w:start w:val="1"/>
      <w:numFmt w:val="bullet"/>
      <w:lvlText w:val=""/>
      <w:lvlJc w:val="left"/>
      <w:pPr>
        <w:ind w:left="1287" w:hanging="360"/>
      </w:pPr>
      <w:rPr>
        <w:rFonts w:ascii="Symbol" w:hAnsi="Symbol"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17" w15:restartNumberingAfterBreak="0">
    <w:nsid w:val="34433A37"/>
    <w:multiLevelType w:val="hybridMultilevel"/>
    <w:tmpl w:val="31DC314A"/>
    <w:lvl w:ilvl="0" w:tplc="04220001">
      <w:start w:val="1"/>
      <w:numFmt w:val="bullet"/>
      <w:lvlText w:val=""/>
      <w:lvlJc w:val="left"/>
      <w:pPr>
        <w:ind w:left="1287" w:hanging="360"/>
      </w:pPr>
      <w:rPr>
        <w:rFonts w:ascii="Symbol" w:hAnsi="Symbol" w:hint="default"/>
      </w:rPr>
    </w:lvl>
    <w:lvl w:ilvl="1" w:tplc="04220003">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18" w15:restartNumberingAfterBreak="0">
    <w:nsid w:val="3894565A"/>
    <w:multiLevelType w:val="hybridMultilevel"/>
    <w:tmpl w:val="47EC9E58"/>
    <w:lvl w:ilvl="0" w:tplc="04220001">
      <w:start w:val="1"/>
      <w:numFmt w:val="bullet"/>
      <w:lvlText w:val=""/>
      <w:lvlJc w:val="left"/>
      <w:pPr>
        <w:ind w:left="1287" w:hanging="360"/>
      </w:pPr>
      <w:rPr>
        <w:rFonts w:ascii="Symbol" w:hAnsi="Symbol" w:hint="default"/>
      </w:rPr>
    </w:lvl>
    <w:lvl w:ilvl="1" w:tplc="0422000F">
      <w:start w:val="1"/>
      <w:numFmt w:val="decimal"/>
      <w:lvlText w:val="%2."/>
      <w:lvlJc w:val="left"/>
      <w:pPr>
        <w:ind w:left="2007" w:hanging="360"/>
      </w:pPr>
    </w:lvl>
    <w:lvl w:ilvl="2" w:tplc="FFFFFFFF">
      <w:start w:val="1"/>
      <w:numFmt w:val="bullet"/>
      <w:lvlText w:val=""/>
      <w:lvlJc w:val="left"/>
      <w:pPr>
        <w:ind w:left="2727" w:hanging="360"/>
      </w:pPr>
      <w:rPr>
        <w:rFonts w:ascii="Wingdings" w:hAnsi="Wingdings" w:hint="default"/>
      </w:rPr>
    </w:lvl>
    <w:lvl w:ilvl="3" w:tplc="FFFFFFFF" w:tentative="1">
      <w:start w:val="1"/>
      <w:numFmt w:val="bullet"/>
      <w:lvlText w:val=""/>
      <w:lvlJc w:val="left"/>
      <w:pPr>
        <w:ind w:left="3447" w:hanging="360"/>
      </w:pPr>
      <w:rPr>
        <w:rFonts w:ascii="Symbol" w:hAnsi="Symbol" w:hint="default"/>
      </w:rPr>
    </w:lvl>
    <w:lvl w:ilvl="4" w:tplc="FFFFFFFF" w:tentative="1">
      <w:start w:val="1"/>
      <w:numFmt w:val="bullet"/>
      <w:lvlText w:val="o"/>
      <w:lvlJc w:val="left"/>
      <w:pPr>
        <w:ind w:left="4167" w:hanging="360"/>
      </w:pPr>
      <w:rPr>
        <w:rFonts w:ascii="Courier New" w:hAnsi="Courier New" w:cs="Courier New" w:hint="default"/>
      </w:rPr>
    </w:lvl>
    <w:lvl w:ilvl="5" w:tplc="FFFFFFFF" w:tentative="1">
      <w:start w:val="1"/>
      <w:numFmt w:val="bullet"/>
      <w:lvlText w:val=""/>
      <w:lvlJc w:val="left"/>
      <w:pPr>
        <w:ind w:left="4887" w:hanging="360"/>
      </w:pPr>
      <w:rPr>
        <w:rFonts w:ascii="Wingdings" w:hAnsi="Wingdings" w:hint="default"/>
      </w:rPr>
    </w:lvl>
    <w:lvl w:ilvl="6" w:tplc="FFFFFFFF" w:tentative="1">
      <w:start w:val="1"/>
      <w:numFmt w:val="bullet"/>
      <w:lvlText w:val=""/>
      <w:lvlJc w:val="left"/>
      <w:pPr>
        <w:ind w:left="5607" w:hanging="360"/>
      </w:pPr>
      <w:rPr>
        <w:rFonts w:ascii="Symbol" w:hAnsi="Symbol" w:hint="default"/>
      </w:rPr>
    </w:lvl>
    <w:lvl w:ilvl="7" w:tplc="FFFFFFFF" w:tentative="1">
      <w:start w:val="1"/>
      <w:numFmt w:val="bullet"/>
      <w:lvlText w:val="o"/>
      <w:lvlJc w:val="left"/>
      <w:pPr>
        <w:ind w:left="6327" w:hanging="360"/>
      </w:pPr>
      <w:rPr>
        <w:rFonts w:ascii="Courier New" w:hAnsi="Courier New" w:cs="Courier New" w:hint="default"/>
      </w:rPr>
    </w:lvl>
    <w:lvl w:ilvl="8" w:tplc="FFFFFFFF" w:tentative="1">
      <w:start w:val="1"/>
      <w:numFmt w:val="bullet"/>
      <w:lvlText w:val=""/>
      <w:lvlJc w:val="left"/>
      <w:pPr>
        <w:ind w:left="7047" w:hanging="360"/>
      </w:pPr>
      <w:rPr>
        <w:rFonts w:ascii="Wingdings" w:hAnsi="Wingdings" w:hint="default"/>
      </w:rPr>
    </w:lvl>
  </w:abstractNum>
  <w:abstractNum w:abstractNumId="19" w15:restartNumberingAfterBreak="0">
    <w:nsid w:val="38F3791B"/>
    <w:multiLevelType w:val="hybridMultilevel"/>
    <w:tmpl w:val="A1B2CD2A"/>
    <w:lvl w:ilvl="0" w:tplc="04220001">
      <w:start w:val="1"/>
      <w:numFmt w:val="bullet"/>
      <w:lvlText w:val=""/>
      <w:lvlJc w:val="left"/>
      <w:pPr>
        <w:ind w:left="1287" w:hanging="360"/>
      </w:pPr>
      <w:rPr>
        <w:rFonts w:ascii="Symbol" w:hAnsi="Symbol" w:hint="default"/>
      </w:rPr>
    </w:lvl>
    <w:lvl w:ilvl="1" w:tplc="04220003">
      <w:start w:val="1"/>
      <w:numFmt w:val="bullet"/>
      <w:lvlText w:val="o"/>
      <w:lvlJc w:val="left"/>
      <w:pPr>
        <w:ind w:left="2007" w:hanging="360"/>
      </w:pPr>
      <w:rPr>
        <w:rFonts w:ascii="Courier New" w:hAnsi="Courier New" w:cs="Courier New" w:hint="default"/>
      </w:rPr>
    </w:lvl>
    <w:lvl w:ilvl="2" w:tplc="04220005">
      <w:start w:val="1"/>
      <w:numFmt w:val="bullet"/>
      <w:lvlText w:val=""/>
      <w:lvlJc w:val="left"/>
      <w:pPr>
        <w:ind w:left="2727" w:hanging="360"/>
      </w:pPr>
      <w:rPr>
        <w:rFonts w:ascii="Wingdings" w:hAnsi="Wingdings" w:hint="default"/>
      </w:rPr>
    </w:lvl>
    <w:lvl w:ilvl="3" w:tplc="0422000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20" w15:restartNumberingAfterBreak="0">
    <w:nsid w:val="3D094547"/>
    <w:multiLevelType w:val="hybridMultilevel"/>
    <w:tmpl w:val="C248CB46"/>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1" w15:restartNumberingAfterBreak="0">
    <w:nsid w:val="3E2A11C5"/>
    <w:multiLevelType w:val="hybridMultilevel"/>
    <w:tmpl w:val="D74E5EC0"/>
    <w:lvl w:ilvl="0" w:tplc="04220001">
      <w:start w:val="1"/>
      <w:numFmt w:val="bullet"/>
      <w:lvlText w:val=""/>
      <w:lvlJc w:val="left"/>
      <w:pPr>
        <w:ind w:left="720" w:hanging="360"/>
      </w:pPr>
      <w:rPr>
        <w:rFonts w:ascii="Symbol" w:hAnsi="Symbol" w:hint="default"/>
      </w:rPr>
    </w:lvl>
    <w:lvl w:ilvl="1" w:tplc="04220003">
      <w:start w:val="1"/>
      <w:numFmt w:val="bullet"/>
      <w:lvlText w:val="o"/>
      <w:lvlJc w:val="left"/>
      <w:pPr>
        <w:ind w:left="1440" w:hanging="360"/>
      </w:pPr>
      <w:rPr>
        <w:rFonts w:ascii="Courier New" w:hAnsi="Courier New" w:cs="Courier New" w:hint="default"/>
      </w:rPr>
    </w:lvl>
    <w:lvl w:ilvl="2" w:tplc="04220005">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2" w15:restartNumberingAfterBreak="0">
    <w:nsid w:val="3EB31A19"/>
    <w:multiLevelType w:val="hybridMultilevel"/>
    <w:tmpl w:val="EA9E3D8E"/>
    <w:lvl w:ilvl="0" w:tplc="04220001">
      <w:start w:val="1"/>
      <w:numFmt w:val="bullet"/>
      <w:lvlText w:val=""/>
      <w:lvlJc w:val="left"/>
      <w:pPr>
        <w:ind w:left="1287" w:hanging="360"/>
      </w:pPr>
      <w:rPr>
        <w:rFonts w:ascii="Symbol" w:hAnsi="Symbol"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23" w15:restartNumberingAfterBreak="0">
    <w:nsid w:val="43E14427"/>
    <w:multiLevelType w:val="hybridMultilevel"/>
    <w:tmpl w:val="B2F2766E"/>
    <w:lvl w:ilvl="0" w:tplc="04220001">
      <w:start w:val="1"/>
      <w:numFmt w:val="bullet"/>
      <w:lvlText w:val=""/>
      <w:lvlJc w:val="left"/>
      <w:pPr>
        <w:ind w:left="1287" w:hanging="360"/>
      </w:pPr>
      <w:rPr>
        <w:rFonts w:ascii="Symbol" w:hAnsi="Symbol"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24" w15:restartNumberingAfterBreak="0">
    <w:nsid w:val="496D159E"/>
    <w:multiLevelType w:val="hybridMultilevel"/>
    <w:tmpl w:val="2A7C4486"/>
    <w:lvl w:ilvl="0" w:tplc="04220001">
      <w:start w:val="1"/>
      <w:numFmt w:val="bullet"/>
      <w:lvlText w:val=""/>
      <w:lvlJc w:val="left"/>
      <w:pPr>
        <w:ind w:left="1287" w:hanging="360"/>
      </w:pPr>
      <w:rPr>
        <w:rFonts w:ascii="Symbol" w:hAnsi="Symbol"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25" w15:restartNumberingAfterBreak="0">
    <w:nsid w:val="4B0A0D55"/>
    <w:multiLevelType w:val="hybridMultilevel"/>
    <w:tmpl w:val="7BC22D6A"/>
    <w:lvl w:ilvl="0" w:tplc="0422000F">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6" w15:restartNumberingAfterBreak="0">
    <w:nsid w:val="4BD03F05"/>
    <w:multiLevelType w:val="hybridMultilevel"/>
    <w:tmpl w:val="C65EBD2E"/>
    <w:lvl w:ilvl="0" w:tplc="04220001">
      <w:start w:val="1"/>
      <w:numFmt w:val="bullet"/>
      <w:lvlText w:val=""/>
      <w:lvlJc w:val="left"/>
      <w:pPr>
        <w:ind w:left="1287" w:hanging="360"/>
      </w:pPr>
      <w:rPr>
        <w:rFonts w:ascii="Symbol" w:hAnsi="Symbol"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27" w15:restartNumberingAfterBreak="0">
    <w:nsid w:val="4CC4400A"/>
    <w:multiLevelType w:val="hybridMultilevel"/>
    <w:tmpl w:val="DF0EAE7C"/>
    <w:lvl w:ilvl="0" w:tplc="04220001">
      <w:start w:val="1"/>
      <w:numFmt w:val="bullet"/>
      <w:lvlText w:val=""/>
      <w:lvlJc w:val="left"/>
      <w:pPr>
        <w:ind w:left="1287" w:hanging="360"/>
      </w:pPr>
      <w:rPr>
        <w:rFonts w:ascii="Symbol" w:hAnsi="Symbol"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28" w15:restartNumberingAfterBreak="0">
    <w:nsid w:val="4D70154B"/>
    <w:multiLevelType w:val="hybridMultilevel"/>
    <w:tmpl w:val="4282ECE8"/>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9" w15:restartNumberingAfterBreak="0">
    <w:nsid w:val="4DDC402F"/>
    <w:multiLevelType w:val="hybridMultilevel"/>
    <w:tmpl w:val="54D85148"/>
    <w:lvl w:ilvl="0" w:tplc="04220001">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0" w15:restartNumberingAfterBreak="0">
    <w:nsid w:val="534C55A2"/>
    <w:multiLevelType w:val="hybridMultilevel"/>
    <w:tmpl w:val="CEAADE1A"/>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1" w15:restartNumberingAfterBreak="0">
    <w:nsid w:val="55A96AC0"/>
    <w:multiLevelType w:val="hybridMultilevel"/>
    <w:tmpl w:val="09B60DD0"/>
    <w:lvl w:ilvl="0" w:tplc="0422000F">
      <w:start w:val="1"/>
      <w:numFmt w:val="decimal"/>
      <w:lvlText w:val="%1."/>
      <w:lvlJc w:val="left"/>
      <w:pPr>
        <w:ind w:left="1287" w:hanging="360"/>
      </w:pPr>
    </w:lvl>
    <w:lvl w:ilvl="1" w:tplc="04220019" w:tentative="1">
      <w:start w:val="1"/>
      <w:numFmt w:val="lowerLetter"/>
      <w:lvlText w:val="%2."/>
      <w:lvlJc w:val="left"/>
      <w:pPr>
        <w:ind w:left="2007" w:hanging="360"/>
      </w:pPr>
    </w:lvl>
    <w:lvl w:ilvl="2" w:tplc="0422001B" w:tentative="1">
      <w:start w:val="1"/>
      <w:numFmt w:val="lowerRoman"/>
      <w:lvlText w:val="%3."/>
      <w:lvlJc w:val="right"/>
      <w:pPr>
        <w:ind w:left="2727" w:hanging="180"/>
      </w:pPr>
    </w:lvl>
    <w:lvl w:ilvl="3" w:tplc="0422000F" w:tentative="1">
      <w:start w:val="1"/>
      <w:numFmt w:val="decimal"/>
      <w:lvlText w:val="%4."/>
      <w:lvlJc w:val="left"/>
      <w:pPr>
        <w:ind w:left="3447" w:hanging="360"/>
      </w:pPr>
    </w:lvl>
    <w:lvl w:ilvl="4" w:tplc="04220019" w:tentative="1">
      <w:start w:val="1"/>
      <w:numFmt w:val="lowerLetter"/>
      <w:lvlText w:val="%5."/>
      <w:lvlJc w:val="left"/>
      <w:pPr>
        <w:ind w:left="4167" w:hanging="360"/>
      </w:pPr>
    </w:lvl>
    <w:lvl w:ilvl="5" w:tplc="0422001B" w:tentative="1">
      <w:start w:val="1"/>
      <w:numFmt w:val="lowerRoman"/>
      <w:lvlText w:val="%6."/>
      <w:lvlJc w:val="right"/>
      <w:pPr>
        <w:ind w:left="4887" w:hanging="180"/>
      </w:pPr>
    </w:lvl>
    <w:lvl w:ilvl="6" w:tplc="0422000F" w:tentative="1">
      <w:start w:val="1"/>
      <w:numFmt w:val="decimal"/>
      <w:lvlText w:val="%7."/>
      <w:lvlJc w:val="left"/>
      <w:pPr>
        <w:ind w:left="5607" w:hanging="360"/>
      </w:pPr>
    </w:lvl>
    <w:lvl w:ilvl="7" w:tplc="04220019" w:tentative="1">
      <w:start w:val="1"/>
      <w:numFmt w:val="lowerLetter"/>
      <w:lvlText w:val="%8."/>
      <w:lvlJc w:val="left"/>
      <w:pPr>
        <w:ind w:left="6327" w:hanging="360"/>
      </w:pPr>
    </w:lvl>
    <w:lvl w:ilvl="8" w:tplc="0422001B" w:tentative="1">
      <w:start w:val="1"/>
      <w:numFmt w:val="lowerRoman"/>
      <w:lvlText w:val="%9."/>
      <w:lvlJc w:val="right"/>
      <w:pPr>
        <w:ind w:left="7047" w:hanging="180"/>
      </w:pPr>
    </w:lvl>
  </w:abstractNum>
  <w:abstractNum w:abstractNumId="32" w15:restartNumberingAfterBreak="0">
    <w:nsid w:val="58CE188F"/>
    <w:multiLevelType w:val="hybridMultilevel"/>
    <w:tmpl w:val="BD2CBE48"/>
    <w:lvl w:ilvl="0" w:tplc="04220001">
      <w:start w:val="1"/>
      <w:numFmt w:val="bullet"/>
      <w:lvlText w:val=""/>
      <w:lvlJc w:val="left"/>
      <w:pPr>
        <w:ind w:left="1287" w:hanging="360"/>
      </w:pPr>
      <w:rPr>
        <w:rFonts w:ascii="Symbol" w:hAnsi="Symbol"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33" w15:restartNumberingAfterBreak="0">
    <w:nsid w:val="59402A82"/>
    <w:multiLevelType w:val="hybridMultilevel"/>
    <w:tmpl w:val="15F267A4"/>
    <w:lvl w:ilvl="0" w:tplc="04220001">
      <w:start w:val="1"/>
      <w:numFmt w:val="bullet"/>
      <w:lvlText w:val=""/>
      <w:lvlJc w:val="left"/>
      <w:pPr>
        <w:ind w:left="1287" w:hanging="360"/>
      </w:pPr>
      <w:rPr>
        <w:rFonts w:ascii="Symbol" w:hAnsi="Symbol"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34" w15:restartNumberingAfterBreak="0">
    <w:nsid w:val="5ABC1856"/>
    <w:multiLevelType w:val="hybridMultilevel"/>
    <w:tmpl w:val="9F725CFC"/>
    <w:lvl w:ilvl="0" w:tplc="04220001">
      <w:start w:val="1"/>
      <w:numFmt w:val="bullet"/>
      <w:lvlText w:val=""/>
      <w:lvlJc w:val="left"/>
      <w:pPr>
        <w:ind w:left="1287" w:hanging="360"/>
      </w:pPr>
      <w:rPr>
        <w:rFonts w:ascii="Symbol" w:hAnsi="Symbol"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35" w15:restartNumberingAfterBreak="0">
    <w:nsid w:val="5AED793B"/>
    <w:multiLevelType w:val="hybridMultilevel"/>
    <w:tmpl w:val="24228980"/>
    <w:lvl w:ilvl="0" w:tplc="04220001">
      <w:start w:val="1"/>
      <w:numFmt w:val="bullet"/>
      <w:lvlText w:val=""/>
      <w:lvlJc w:val="left"/>
      <w:pPr>
        <w:ind w:left="1287" w:hanging="360"/>
      </w:pPr>
      <w:rPr>
        <w:rFonts w:ascii="Symbol" w:hAnsi="Symbol"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36" w15:restartNumberingAfterBreak="0">
    <w:nsid w:val="60C24F1C"/>
    <w:multiLevelType w:val="hybridMultilevel"/>
    <w:tmpl w:val="490240FE"/>
    <w:lvl w:ilvl="0" w:tplc="0422000F">
      <w:start w:val="1"/>
      <w:numFmt w:val="decimal"/>
      <w:lvlText w:val="%1."/>
      <w:lvlJc w:val="left"/>
      <w:pPr>
        <w:ind w:left="1287" w:hanging="360"/>
      </w:pPr>
    </w:lvl>
    <w:lvl w:ilvl="1" w:tplc="04220019" w:tentative="1">
      <w:start w:val="1"/>
      <w:numFmt w:val="lowerLetter"/>
      <w:lvlText w:val="%2."/>
      <w:lvlJc w:val="left"/>
      <w:pPr>
        <w:ind w:left="2007" w:hanging="360"/>
      </w:pPr>
    </w:lvl>
    <w:lvl w:ilvl="2" w:tplc="0422001B" w:tentative="1">
      <w:start w:val="1"/>
      <w:numFmt w:val="lowerRoman"/>
      <w:lvlText w:val="%3."/>
      <w:lvlJc w:val="right"/>
      <w:pPr>
        <w:ind w:left="2727" w:hanging="180"/>
      </w:pPr>
    </w:lvl>
    <w:lvl w:ilvl="3" w:tplc="0422000F" w:tentative="1">
      <w:start w:val="1"/>
      <w:numFmt w:val="decimal"/>
      <w:lvlText w:val="%4."/>
      <w:lvlJc w:val="left"/>
      <w:pPr>
        <w:ind w:left="3447" w:hanging="360"/>
      </w:pPr>
    </w:lvl>
    <w:lvl w:ilvl="4" w:tplc="04220019" w:tentative="1">
      <w:start w:val="1"/>
      <w:numFmt w:val="lowerLetter"/>
      <w:lvlText w:val="%5."/>
      <w:lvlJc w:val="left"/>
      <w:pPr>
        <w:ind w:left="4167" w:hanging="360"/>
      </w:pPr>
    </w:lvl>
    <w:lvl w:ilvl="5" w:tplc="0422001B" w:tentative="1">
      <w:start w:val="1"/>
      <w:numFmt w:val="lowerRoman"/>
      <w:lvlText w:val="%6."/>
      <w:lvlJc w:val="right"/>
      <w:pPr>
        <w:ind w:left="4887" w:hanging="180"/>
      </w:pPr>
    </w:lvl>
    <w:lvl w:ilvl="6" w:tplc="0422000F" w:tentative="1">
      <w:start w:val="1"/>
      <w:numFmt w:val="decimal"/>
      <w:lvlText w:val="%7."/>
      <w:lvlJc w:val="left"/>
      <w:pPr>
        <w:ind w:left="5607" w:hanging="360"/>
      </w:pPr>
    </w:lvl>
    <w:lvl w:ilvl="7" w:tplc="04220019" w:tentative="1">
      <w:start w:val="1"/>
      <w:numFmt w:val="lowerLetter"/>
      <w:lvlText w:val="%8."/>
      <w:lvlJc w:val="left"/>
      <w:pPr>
        <w:ind w:left="6327" w:hanging="360"/>
      </w:pPr>
    </w:lvl>
    <w:lvl w:ilvl="8" w:tplc="0422001B" w:tentative="1">
      <w:start w:val="1"/>
      <w:numFmt w:val="lowerRoman"/>
      <w:lvlText w:val="%9."/>
      <w:lvlJc w:val="right"/>
      <w:pPr>
        <w:ind w:left="7047" w:hanging="180"/>
      </w:pPr>
    </w:lvl>
  </w:abstractNum>
  <w:abstractNum w:abstractNumId="37" w15:restartNumberingAfterBreak="0">
    <w:nsid w:val="61C62445"/>
    <w:multiLevelType w:val="hybridMultilevel"/>
    <w:tmpl w:val="4CFA7EF0"/>
    <w:lvl w:ilvl="0" w:tplc="04220001">
      <w:start w:val="1"/>
      <w:numFmt w:val="bullet"/>
      <w:lvlText w:val=""/>
      <w:lvlJc w:val="left"/>
      <w:pPr>
        <w:ind w:left="1287" w:hanging="360"/>
      </w:pPr>
      <w:rPr>
        <w:rFonts w:ascii="Symbol" w:hAnsi="Symbol" w:hint="default"/>
      </w:rPr>
    </w:lvl>
    <w:lvl w:ilvl="1" w:tplc="04220003">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38" w15:restartNumberingAfterBreak="0">
    <w:nsid w:val="6395124B"/>
    <w:multiLevelType w:val="hybridMultilevel"/>
    <w:tmpl w:val="124EAF9C"/>
    <w:lvl w:ilvl="0" w:tplc="0422000F">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9" w15:restartNumberingAfterBreak="0">
    <w:nsid w:val="64B95BFC"/>
    <w:multiLevelType w:val="hybridMultilevel"/>
    <w:tmpl w:val="2EC20D3E"/>
    <w:lvl w:ilvl="0" w:tplc="0422000F">
      <w:start w:val="1"/>
      <w:numFmt w:val="decimal"/>
      <w:lvlText w:val="%1."/>
      <w:lvlJc w:val="left"/>
      <w:pPr>
        <w:ind w:left="1004" w:hanging="360"/>
      </w:pPr>
      <w:rPr>
        <w:rFonts w:hint="default"/>
      </w:rPr>
    </w:lvl>
    <w:lvl w:ilvl="1" w:tplc="FFFFFFFF" w:tentative="1">
      <w:start w:val="1"/>
      <w:numFmt w:val="bullet"/>
      <w:lvlText w:val="o"/>
      <w:lvlJc w:val="left"/>
      <w:pPr>
        <w:ind w:left="1724" w:hanging="360"/>
      </w:pPr>
      <w:rPr>
        <w:rFonts w:ascii="Courier New" w:hAnsi="Courier New" w:cs="Courier New" w:hint="default"/>
      </w:rPr>
    </w:lvl>
    <w:lvl w:ilvl="2" w:tplc="FFFFFFFF" w:tentative="1">
      <w:start w:val="1"/>
      <w:numFmt w:val="bullet"/>
      <w:lvlText w:val=""/>
      <w:lvlJc w:val="left"/>
      <w:pPr>
        <w:ind w:left="2444" w:hanging="360"/>
      </w:pPr>
      <w:rPr>
        <w:rFonts w:ascii="Wingdings" w:hAnsi="Wingdings" w:hint="default"/>
      </w:rPr>
    </w:lvl>
    <w:lvl w:ilvl="3" w:tplc="FFFFFFFF" w:tentative="1">
      <w:start w:val="1"/>
      <w:numFmt w:val="bullet"/>
      <w:lvlText w:val=""/>
      <w:lvlJc w:val="left"/>
      <w:pPr>
        <w:ind w:left="3164" w:hanging="360"/>
      </w:pPr>
      <w:rPr>
        <w:rFonts w:ascii="Symbol" w:hAnsi="Symbol" w:hint="default"/>
      </w:rPr>
    </w:lvl>
    <w:lvl w:ilvl="4" w:tplc="FFFFFFFF" w:tentative="1">
      <w:start w:val="1"/>
      <w:numFmt w:val="bullet"/>
      <w:lvlText w:val="o"/>
      <w:lvlJc w:val="left"/>
      <w:pPr>
        <w:ind w:left="3884" w:hanging="360"/>
      </w:pPr>
      <w:rPr>
        <w:rFonts w:ascii="Courier New" w:hAnsi="Courier New" w:cs="Courier New" w:hint="default"/>
      </w:rPr>
    </w:lvl>
    <w:lvl w:ilvl="5" w:tplc="FFFFFFFF" w:tentative="1">
      <w:start w:val="1"/>
      <w:numFmt w:val="bullet"/>
      <w:lvlText w:val=""/>
      <w:lvlJc w:val="left"/>
      <w:pPr>
        <w:ind w:left="4604" w:hanging="360"/>
      </w:pPr>
      <w:rPr>
        <w:rFonts w:ascii="Wingdings" w:hAnsi="Wingdings" w:hint="default"/>
      </w:rPr>
    </w:lvl>
    <w:lvl w:ilvl="6" w:tplc="FFFFFFFF" w:tentative="1">
      <w:start w:val="1"/>
      <w:numFmt w:val="bullet"/>
      <w:lvlText w:val=""/>
      <w:lvlJc w:val="left"/>
      <w:pPr>
        <w:ind w:left="5324" w:hanging="360"/>
      </w:pPr>
      <w:rPr>
        <w:rFonts w:ascii="Symbol" w:hAnsi="Symbol" w:hint="default"/>
      </w:rPr>
    </w:lvl>
    <w:lvl w:ilvl="7" w:tplc="FFFFFFFF" w:tentative="1">
      <w:start w:val="1"/>
      <w:numFmt w:val="bullet"/>
      <w:lvlText w:val="o"/>
      <w:lvlJc w:val="left"/>
      <w:pPr>
        <w:ind w:left="6044" w:hanging="360"/>
      </w:pPr>
      <w:rPr>
        <w:rFonts w:ascii="Courier New" w:hAnsi="Courier New" w:cs="Courier New" w:hint="default"/>
      </w:rPr>
    </w:lvl>
    <w:lvl w:ilvl="8" w:tplc="FFFFFFFF" w:tentative="1">
      <w:start w:val="1"/>
      <w:numFmt w:val="bullet"/>
      <w:lvlText w:val=""/>
      <w:lvlJc w:val="left"/>
      <w:pPr>
        <w:ind w:left="6764" w:hanging="360"/>
      </w:pPr>
      <w:rPr>
        <w:rFonts w:ascii="Wingdings" w:hAnsi="Wingdings" w:hint="default"/>
      </w:rPr>
    </w:lvl>
  </w:abstractNum>
  <w:abstractNum w:abstractNumId="40" w15:restartNumberingAfterBreak="0">
    <w:nsid w:val="65CA31C1"/>
    <w:multiLevelType w:val="hybridMultilevel"/>
    <w:tmpl w:val="FAF2B50A"/>
    <w:lvl w:ilvl="0" w:tplc="04220001">
      <w:start w:val="1"/>
      <w:numFmt w:val="bullet"/>
      <w:lvlText w:val=""/>
      <w:lvlJc w:val="left"/>
      <w:pPr>
        <w:ind w:left="1287" w:hanging="360"/>
      </w:pPr>
      <w:rPr>
        <w:rFonts w:ascii="Symbol" w:hAnsi="Symbol"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41" w15:restartNumberingAfterBreak="0">
    <w:nsid w:val="65FB1575"/>
    <w:multiLevelType w:val="hybridMultilevel"/>
    <w:tmpl w:val="B9241654"/>
    <w:lvl w:ilvl="0" w:tplc="04220001">
      <w:start w:val="1"/>
      <w:numFmt w:val="bullet"/>
      <w:lvlText w:val=""/>
      <w:lvlJc w:val="left"/>
      <w:pPr>
        <w:ind w:left="1440" w:hanging="360"/>
      </w:pPr>
      <w:rPr>
        <w:rFonts w:ascii="Symbol" w:hAnsi="Symbol" w:hint="default"/>
      </w:rPr>
    </w:lvl>
    <w:lvl w:ilvl="1" w:tplc="04220003" w:tentative="1">
      <w:start w:val="1"/>
      <w:numFmt w:val="bullet"/>
      <w:lvlText w:val="o"/>
      <w:lvlJc w:val="left"/>
      <w:pPr>
        <w:ind w:left="2160" w:hanging="360"/>
      </w:pPr>
      <w:rPr>
        <w:rFonts w:ascii="Courier New" w:hAnsi="Courier New" w:cs="Courier New" w:hint="default"/>
      </w:rPr>
    </w:lvl>
    <w:lvl w:ilvl="2" w:tplc="04220005" w:tentative="1">
      <w:start w:val="1"/>
      <w:numFmt w:val="bullet"/>
      <w:lvlText w:val=""/>
      <w:lvlJc w:val="left"/>
      <w:pPr>
        <w:ind w:left="2880" w:hanging="360"/>
      </w:pPr>
      <w:rPr>
        <w:rFonts w:ascii="Wingdings" w:hAnsi="Wingdings" w:hint="default"/>
      </w:rPr>
    </w:lvl>
    <w:lvl w:ilvl="3" w:tplc="04220001" w:tentative="1">
      <w:start w:val="1"/>
      <w:numFmt w:val="bullet"/>
      <w:lvlText w:val=""/>
      <w:lvlJc w:val="left"/>
      <w:pPr>
        <w:ind w:left="3600" w:hanging="360"/>
      </w:pPr>
      <w:rPr>
        <w:rFonts w:ascii="Symbol" w:hAnsi="Symbol" w:hint="default"/>
      </w:rPr>
    </w:lvl>
    <w:lvl w:ilvl="4" w:tplc="04220003" w:tentative="1">
      <w:start w:val="1"/>
      <w:numFmt w:val="bullet"/>
      <w:lvlText w:val="o"/>
      <w:lvlJc w:val="left"/>
      <w:pPr>
        <w:ind w:left="4320" w:hanging="360"/>
      </w:pPr>
      <w:rPr>
        <w:rFonts w:ascii="Courier New" w:hAnsi="Courier New" w:cs="Courier New" w:hint="default"/>
      </w:rPr>
    </w:lvl>
    <w:lvl w:ilvl="5" w:tplc="04220005" w:tentative="1">
      <w:start w:val="1"/>
      <w:numFmt w:val="bullet"/>
      <w:lvlText w:val=""/>
      <w:lvlJc w:val="left"/>
      <w:pPr>
        <w:ind w:left="5040" w:hanging="360"/>
      </w:pPr>
      <w:rPr>
        <w:rFonts w:ascii="Wingdings" w:hAnsi="Wingdings" w:hint="default"/>
      </w:rPr>
    </w:lvl>
    <w:lvl w:ilvl="6" w:tplc="04220001" w:tentative="1">
      <w:start w:val="1"/>
      <w:numFmt w:val="bullet"/>
      <w:lvlText w:val=""/>
      <w:lvlJc w:val="left"/>
      <w:pPr>
        <w:ind w:left="5760" w:hanging="360"/>
      </w:pPr>
      <w:rPr>
        <w:rFonts w:ascii="Symbol" w:hAnsi="Symbol" w:hint="default"/>
      </w:rPr>
    </w:lvl>
    <w:lvl w:ilvl="7" w:tplc="04220003" w:tentative="1">
      <w:start w:val="1"/>
      <w:numFmt w:val="bullet"/>
      <w:lvlText w:val="o"/>
      <w:lvlJc w:val="left"/>
      <w:pPr>
        <w:ind w:left="6480" w:hanging="360"/>
      </w:pPr>
      <w:rPr>
        <w:rFonts w:ascii="Courier New" w:hAnsi="Courier New" w:cs="Courier New" w:hint="default"/>
      </w:rPr>
    </w:lvl>
    <w:lvl w:ilvl="8" w:tplc="04220005" w:tentative="1">
      <w:start w:val="1"/>
      <w:numFmt w:val="bullet"/>
      <w:lvlText w:val=""/>
      <w:lvlJc w:val="left"/>
      <w:pPr>
        <w:ind w:left="7200" w:hanging="360"/>
      </w:pPr>
      <w:rPr>
        <w:rFonts w:ascii="Wingdings" w:hAnsi="Wingdings" w:hint="default"/>
      </w:rPr>
    </w:lvl>
  </w:abstractNum>
  <w:abstractNum w:abstractNumId="42" w15:restartNumberingAfterBreak="0">
    <w:nsid w:val="68000FB9"/>
    <w:multiLevelType w:val="hybridMultilevel"/>
    <w:tmpl w:val="A00C8146"/>
    <w:lvl w:ilvl="0" w:tplc="04220001">
      <w:start w:val="1"/>
      <w:numFmt w:val="bullet"/>
      <w:lvlText w:val=""/>
      <w:lvlJc w:val="left"/>
      <w:pPr>
        <w:ind w:left="1287" w:hanging="360"/>
      </w:pPr>
      <w:rPr>
        <w:rFonts w:ascii="Symbol" w:hAnsi="Symbol"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43" w15:restartNumberingAfterBreak="0">
    <w:nsid w:val="6DF40210"/>
    <w:multiLevelType w:val="hybridMultilevel"/>
    <w:tmpl w:val="A288DA68"/>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44" w15:restartNumberingAfterBreak="0">
    <w:nsid w:val="708F6A30"/>
    <w:multiLevelType w:val="hybridMultilevel"/>
    <w:tmpl w:val="F4E826B0"/>
    <w:lvl w:ilvl="0" w:tplc="04220001">
      <w:start w:val="1"/>
      <w:numFmt w:val="bullet"/>
      <w:lvlText w:val=""/>
      <w:lvlJc w:val="left"/>
      <w:pPr>
        <w:ind w:left="1287" w:hanging="360"/>
      </w:pPr>
      <w:rPr>
        <w:rFonts w:ascii="Symbol" w:hAnsi="Symbol"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45" w15:restartNumberingAfterBreak="0">
    <w:nsid w:val="74715A5C"/>
    <w:multiLevelType w:val="hybridMultilevel"/>
    <w:tmpl w:val="D2C216EA"/>
    <w:lvl w:ilvl="0" w:tplc="2000000F">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46" w15:restartNumberingAfterBreak="0">
    <w:nsid w:val="79045D5A"/>
    <w:multiLevelType w:val="hybridMultilevel"/>
    <w:tmpl w:val="DEB8F3FA"/>
    <w:lvl w:ilvl="0" w:tplc="04220001">
      <w:start w:val="1"/>
      <w:numFmt w:val="bullet"/>
      <w:lvlText w:val=""/>
      <w:lvlJc w:val="left"/>
      <w:pPr>
        <w:ind w:left="720" w:hanging="360"/>
      </w:pPr>
      <w:rPr>
        <w:rFonts w:ascii="Symbol" w:hAnsi="Symbol"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7" w15:restartNumberingAfterBreak="0">
    <w:nsid w:val="7AD220DD"/>
    <w:multiLevelType w:val="hybridMultilevel"/>
    <w:tmpl w:val="0BECD702"/>
    <w:lvl w:ilvl="0" w:tplc="04220001">
      <w:start w:val="1"/>
      <w:numFmt w:val="bullet"/>
      <w:lvlText w:val=""/>
      <w:lvlJc w:val="left"/>
      <w:pPr>
        <w:ind w:left="1287" w:hanging="360"/>
      </w:pPr>
      <w:rPr>
        <w:rFonts w:ascii="Symbol" w:hAnsi="Symbol"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48" w15:restartNumberingAfterBreak="0">
    <w:nsid w:val="7E140B90"/>
    <w:multiLevelType w:val="hybridMultilevel"/>
    <w:tmpl w:val="A5E865FA"/>
    <w:lvl w:ilvl="0" w:tplc="04220001">
      <w:start w:val="1"/>
      <w:numFmt w:val="bullet"/>
      <w:lvlText w:val=""/>
      <w:lvlJc w:val="left"/>
      <w:pPr>
        <w:ind w:left="1287" w:hanging="360"/>
      </w:pPr>
      <w:rPr>
        <w:rFonts w:ascii="Symbol" w:hAnsi="Symbol"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num w:numId="1" w16cid:durableId="1009482188">
    <w:abstractNumId w:val="45"/>
  </w:num>
  <w:num w:numId="2" w16cid:durableId="1711605735">
    <w:abstractNumId w:val="19"/>
  </w:num>
  <w:num w:numId="3" w16cid:durableId="296953568">
    <w:abstractNumId w:val="3"/>
  </w:num>
  <w:num w:numId="4" w16cid:durableId="1008941305">
    <w:abstractNumId w:val="37"/>
  </w:num>
  <w:num w:numId="5" w16cid:durableId="610472620">
    <w:abstractNumId w:val="36"/>
  </w:num>
  <w:num w:numId="6" w16cid:durableId="905185802">
    <w:abstractNumId w:val="39"/>
  </w:num>
  <w:num w:numId="7" w16cid:durableId="217473881">
    <w:abstractNumId w:val="6"/>
  </w:num>
  <w:num w:numId="8" w16cid:durableId="1020469384">
    <w:abstractNumId w:val="42"/>
  </w:num>
  <w:num w:numId="9" w16cid:durableId="436340088">
    <w:abstractNumId w:val="30"/>
  </w:num>
  <w:num w:numId="10" w16cid:durableId="824971244">
    <w:abstractNumId w:val="8"/>
  </w:num>
  <w:num w:numId="11" w16cid:durableId="892350543">
    <w:abstractNumId w:val="20"/>
  </w:num>
  <w:num w:numId="12" w16cid:durableId="66155020">
    <w:abstractNumId w:val="38"/>
  </w:num>
  <w:num w:numId="13" w16cid:durableId="998188245">
    <w:abstractNumId w:val="25"/>
  </w:num>
  <w:num w:numId="14" w16cid:durableId="1391146344">
    <w:abstractNumId w:val="29"/>
  </w:num>
  <w:num w:numId="15" w16cid:durableId="1210800081">
    <w:abstractNumId w:val="46"/>
  </w:num>
  <w:num w:numId="16" w16cid:durableId="736561680">
    <w:abstractNumId w:val="13"/>
  </w:num>
  <w:num w:numId="17" w16cid:durableId="774405471">
    <w:abstractNumId w:val="9"/>
  </w:num>
  <w:num w:numId="18" w16cid:durableId="343823016">
    <w:abstractNumId w:val="41"/>
  </w:num>
  <w:num w:numId="19" w16cid:durableId="1337802787">
    <w:abstractNumId w:val="2"/>
  </w:num>
  <w:num w:numId="20" w16cid:durableId="1641420498">
    <w:abstractNumId w:val="10"/>
  </w:num>
  <w:num w:numId="21" w16cid:durableId="1683701153">
    <w:abstractNumId w:val="21"/>
  </w:num>
  <w:num w:numId="22" w16cid:durableId="1303194791">
    <w:abstractNumId w:val="31"/>
  </w:num>
  <w:num w:numId="23" w16cid:durableId="1859545641">
    <w:abstractNumId w:val="11"/>
  </w:num>
  <w:num w:numId="24" w16cid:durableId="1172909617">
    <w:abstractNumId w:val="7"/>
  </w:num>
  <w:num w:numId="25" w16cid:durableId="577981174">
    <w:abstractNumId w:val="32"/>
  </w:num>
  <w:num w:numId="26" w16cid:durableId="1771583836">
    <w:abstractNumId w:val="0"/>
  </w:num>
  <w:num w:numId="27" w16cid:durableId="1506552468">
    <w:abstractNumId w:val="27"/>
  </w:num>
  <w:num w:numId="28" w16cid:durableId="1330787993">
    <w:abstractNumId w:val="33"/>
  </w:num>
  <w:num w:numId="29" w16cid:durableId="690302471">
    <w:abstractNumId w:val="17"/>
  </w:num>
  <w:num w:numId="30" w16cid:durableId="63378959">
    <w:abstractNumId w:val="26"/>
  </w:num>
  <w:num w:numId="31" w16cid:durableId="201095963">
    <w:abstractNumId w:val="47"/>
  </w:num>
  <w:num w:numId="32" w16cid:durableId="1923248966">
    <w:abstractNumId w:val="23"/>
  </w:num>
  <w:num w:numId="33" w16cid:durableId="1174758856">
    <w:abstractNumId w:val="5"/>
  </w:num>
  <w:num w:numId="34" w16cid:durableId="2041662359">
    <w:abstractNumId w:val="48"/>
  </w:num>
  <w:num w:numId="35" w16cid:durableId="303201488">
    <w:abstractNumId w:val="18"/>
  </w:num>
  <w:num w:numId="36" w16cid:durableId="462042816">
    <w:abstractNumId w:val="4"/>
  </w:num>
  <w:num w:numId="37" w16cid:durableId="1690058716">
    <w:abstractNumId w:val="15"/>
  </w:num>
  <w:num w:numId="38" w16cid:durableId="730034432">
    <w:abstractNumId w:val="43"/>
  </w:num>
  <w:num w:numId="39" w16cid:durableId="1264538062">
    <w:abstractNumId w:val="1"/>
  </w:num>
  <w:num w:numId="40" w16cid:durableId="60031414">
    <w:abstractNumId w:val="22"/>
  </w:num>
  <w:num w:numId="41" w16cid:durableId="1676959354">
    <w:abstractNumId w:val="40"/>
  </w:num>
  <w:num w:numId="42" w16cid:durableId="826479213">
    <w:abstractNumId w:val="34"/>
  </w:num>
  <w:num w:numId="43" w16cid:durableId="1761218948">
    <w:abstractNumId w:val="24"/>
  </w:num>
  <w:num w:numId="44" w16cid:durableId="763918506">
    <w:abstractNumId w:val="35"/>
  </w:num>
  <w:num w:numId="45" w16cid:durableId="1420099884">
    <w:abstractNumId w:val="16"/>
  </w:num>
  <w:num w:numId="46" w16cid:durableId="1638492435">
    <w:abstractNumId w:val="12"/>
  </w:num>
  <w:num w:numId="47" w16cid:durableId="251624432">
    <w:abstractNumId w:val="44"/>
  </w:num>
  <w:num w:numId="48" w16cid:durableId="117115931">
    <w:abstractNumId w:val="14"/>
  </w:num>
  <w:num w:numId="49" w16cid:durableId="1393505638">
    <w:abstractNumId w:val="28"/>
  </w:num>
  <w:numIdMacAtCleanup w:val="4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0"/>
  <w:defaultTabStop w:val="708"/>
  <w:hyphenationZone w:val="425"/>
  <w:characterSpacingControl w:val="doNotCompress"/>
  <w:hdrShapeDefaults>
    <o:shapedefaults v:ext="edit" spidmax="2060"/>
  </w:hdrShapeDefault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F10361"/>
    <w:rsid w:val="00000B87"/>
    <w:rsid w:val="00000B9D"/>
    <w:rsid w:val="00001047"/>
    <w:rsid w:val="0000213D"/>
    <w:rsid w:val="000037B6"/>
    <w:rsid w:val="00003A06"/>
    <w:rsid w:val="00003DF8"/>
    <w:rsid w:val="00004226"/>
    <w:rsid w:val="00004366"/>
    <w:rsid w:val="00006419"/>
    <w:rsid w:val="000074C6"/>
    <w:rsid w:val="00010AD6"/>
    <w:rsid w:val="00012338"/>
    <w:rsid w:val="00012F00"/>
    <w:rsid w:val="000143D8"/>
    <w:rsid w:val="000153FA"/>
    <w:rsid w:val="00015555"/>
    <w:rsid w:val="0002092C"/>
    <w:rsid w:val="00021988"/>
    <w:rsid w:val="00021D02"/>
    <w:rsid w:val="00022047"/>
    <w:rsid w:val="00025B9A"/>
    <w:rsid w:val="000274BB"/>
    <w:rsid w:val="00027D10"/>
    <w:rsid w:val="00030816"/>
    <w:rsid w:val="00033FCC"/>
    <w:rsid w:val="000346FD"/>
    <w:rsid w:val="00034C40"/>
    <w:rsid w:val="00037273"/>
    <w:rsid w:val="00040025"/>
    <w:rsid w:val="0004163C"/>
    <w:rsid w:val="00042FD8"/>
    <w:rsid w:val="000435BF"/>
    <w:rsid w:val="00044B6B"/>
    <w:rsid w:val="00046141"/>
    <w:rsid w:val="000506C8"/>
    <w:rsid w:val="00050A0E"/>
    <w:rsid w:val="000521CC"/>
    <w:rsid w:val="000537C0"/>
    <w:rsid w:val="000541DA"/>
    <w:rsid w:val="00055778"/>
    <w:rsid w:val="00055C3A"/>
    <w:rsid w:val="000562DD"/>
    <w:rsid w:val="00056710"/>
    <w:rsid w:val="00056CE9"/>
    <w:rsid w:val="00060622"/>
    <w:rsid w:val="00064337"/>
    <w:rsid w:val="000654F4"/>
    <w:rsid w:val="00065528"/>
    <w:rsid w:val="000660C8"/>
    <w:rsid w:val="000664C6"/>
    <w:rsid w:val="000664CE"/>
    <w:rsid w:val="0006698A"/>
    <w:rsid w:val="00066AD9"/>
    <w:rsid w:val="00066BD4"/>
    <w:rsid w:val="00067262"/>
    <w:rsid w:val="0007141C"/>
    <w:rsid w:val="00072C1B"/>
    <w:rsid w:val="000739F6"/>
    <w:rsid w:val="000741EE"/>
    <w:rsid w:val="000753E7"/>
    <w:rsid w:val="0007562B"/>
    <w:rsid w:val="0007770B"/>
    <w:rsid w:val="00080432"/>
    <w:rsid w:val="000804C4"/>
    <w:rsid w:val="00081A28"/>
    <w:rsid w:val="00081CD8"/>
    <w:rsid w:val="000826D9"/>
    <w:rsid w:val="00082740"/>
    <w:rsid w:val="00085CF2"/>
    <w:rsid w:val="000864EC"/>
    <w:rsid w:val="000875A9"/>
    <w:rsid w:val="00090563"/>
    <w:rsid w:val="0009191D"/>
    <w:rsid w:val="00092057"/>
    <w:rsid w:val="0009242E"/>
    <w:rsid w:val="0009265F"/>
    <w:rsid w:val="0009654E"/>
    <w:rsid w:val="00097AF9"/>
    <w:rsid w:val="000A1376"/>
    <w:rsid w:val="000A2B2E"/>
    <w:rsid w:val="000A7259"/>
    <w:rsid w:val="000B00C3"/>
    <w:rsid w:val="000B0367"/>
    <w:rsid w:val="000B069A"/>
    <w:rsid w:val="000B0CE2"/>
    <w:rsid w:val="000B1664"/>
    <w:rsid w:val="000B180E"/>
    <w:rsid w:val="000B1A95"/>
    <w:rsid w:val="000B50A8"/>
    <w:rsid w:val="000B50AF"/>
    <w:rsid w:val="000B5C5F"/>
    <w:rsid w:val="000B6953"/>
    <w:rsid w:val="000B6A57"/>
    <w:rsid w:val="000B789B"/>
    <w:rsid w:val="000C1563"/>
    <w:rsid w:val="000C2C2C"/>
    <w:rsid w:val="000C4E00"/>
    <w:rsid w:val="000C5B06"/>
    <w:rsid w:val="000C7001"/>
    <w:rsid w:val="000C7578"/>
    <w:rsid w:val="000D043B"/>
    <w:rsid w:val="000D051B"/>
    <w:rsid w:val="000D2680"/>
    <w:rsid w:val="000D2DC9"/>
    <w:rsid w:val="000D3A94"/>
    <w:rsid w:val="000D4EBD"/>
    <w:rsid w:val="000D521C"/>
    <w:rsid w:val="000D7F32"/>
    <w:rsid w:val="000E0113"/>
    <w:rsid w:val="000E0D76"/>
    <w:rsid w:val="000E5201"/>
    <w:rsid w:val="000E5D8F"/>
    <w:rsid w:val="000E5E8A"/>
    <w:rsid w:val="000E762C"/>
    <w:rsid w:val="000E7EC7"/>
    <w:rsid w:val="000F247B"/>
    <w:rsid w:val="000F256C"/>
    <w:rsid w:val="000F326A"/>
    <w:rsid w:val="00100558"/>
    <w:rsid w:val="00102C92"/>
    <w:rsid w:val="0010679F"/>
    <w:rsid w:val="00106963"/>
    <w:rsid w:val="001072C5"/>
    <w:rsid w:val="001106BC"/>
    <w:rsid w:val="00111928"/>
    <w:rsid w:val="0011340E"/>
    <w:rsid w:val="00114889"/>
    <w:rsid w:val="00115A69"/>
    <w:rsid w:val="0011616C"/>
    <w:rsid w:val="0011630A"/>
    <w:rsid w:val="00117390"/>
    <w:rsid w:val="00117D05"/>
    <w:rsid w:val="00121146"/>
    <w:rsid w:val="0012325A"/>
    <w:rsid w:val="00126B5D"/>
    <w:rsid w:val="0013070B"/>
    <w:rsid w:val="00130FCC"/>
    <w:rsid w:val="00131EED"/>
    <w:rsid w:val="00132D98"/>
    <w:rsid w:val="00133330"/>
    <w:rsid w:val="00135942"/>
    <w:rsid w:val="00135984"/>
    <w:rsid w:val="00135E2B"/>
    <w:rsid w:val="00136D1E"/>
    <w:rsid w:val="001371DF"/>
    <w:rsid w:val="00137392"/>
    <w:rsid w:val="00137453"/>
    <w:rsid w:val="0013768A"/>
    <w:rsid w:val="001376C1"/>
    <w:rsid w:val="001416F3"/>
    <w:rsid w:val="00141D2B"/>
    <w:rsid w:val="00141D94"/>
    <w:rsid w:val="00143305"/>
    <w:rsid w:val="00143927"/>
    <w:rsid w:val="0014464C"/>
    <w:rsid w:val="00144713"/>
    <w:rsid w:val="00144F25"/>
    <w:rsid w:val="00145877"/>
    <w:rsid w:val="0014697D"/>
    <w:rsid w:val="001473CA"/>
    <w:rsid w:val="001475AD"/>
    <w:rsid w:val="001476CB"/>
    <w:rsid w:val="0015294B"/>
    <w:rsid w:val="00154233"/>
    <w:rsid w:val="00157D0F"/>
    <w:rsid w:val="0016072E"/>
    <w:rsid w:val="0016093B"/>
    <w:rsid w:val="0016117B"/>
    <w:rsid w:val="00162065"/>
    <w:rsid w:val="001620C3"/>
    <w:rsid w:val="0016249C"/>
    <w:rsid w:val="0016402E"/>
    <w:rsid w:val="00164A8D"/>
    <w:rsid w:val="00165A9B"/>
    <w:rsid w:val="001700A3"/>
    <w:rsid w:val="0017117B"/>
    <w:rsid w:val="001725C5"/>
    <w:rsid w:val="00172FA1"/>
    <w:rsid w:val="001733AE"/>
    <w:rsid w:val="00175CB2"/>
    <w:rsid w:val="00175CDC"/>
    <w:rsid w:val="0017697C"/>
    <w:rsid w:val="00176D63"/>
    <w:rsid w:val="00177120"/>
    <w:rsid w:val="001814F8"/>
    <w:rsid w:val="00183225"/>
    <w:rsid w:val="00184D57"/>
    <w:rsid w:val="00186DF2"/>
    <w:rsid w:val="001871D9"/>
    <w:rsid w:val="0019018B"/>
    <w:rsid w:val="00190A08"/>
    <w:rsid w:val="00192B94"/>
    <w:rsid w:val="00193155"/>
    <w:rsid w:val="00193F24"/>
    <w:rsid w:val="0019437D"/>
    <w:rsid w:val="001A1369"/>
    <w:rsid w:val="001A1DD0"/>
    <w:rsid w:val="001A6DA8"/>
    <w:rsid w:val="001B018D"/>
    <w:rsid w:val="001B1437"/>
    <w:rsid w:val="001B152A"/>
    <w:rsid w:val="001B18CC"/>
    <w:rsid w:val="001B1E5A"/>
    <w:rsid w:val="001B2B01"/>
    <w:rsid w:val="001B38EA"/>
    <w:rsid w:val="001B5691"/>
    <w:rsid w:val="001B6043"/>
    <w:rsid w:val="001B619F"/>
    <w:rsid w:val="001B6C59"/>
    <w:rsid w:val="001B79E0"/>
    <w:rsid w:val="001C0306"/>
    <w:rsid w:val="001C08E4"/>
    <w:rsid w:val="001C2218"/>
    <w:rsid w:val="001C32D7"/>
    <w:rsid w:val="001C4DF2"/>
    <w:rsid w:val="001C4E49"/>
    <w:rsid w:val="001D3003"/>
    <w:rsid w:val="001D7A46"/>
    <w:rsid w:val="001D7E2A"/>
    <w:rsid w:val="001E03EB"/>
    <w:rsid w:val="001E07E0"/>
    <w:rsid w:val="001E08BB"/>
    <w:rsid w:val="001E1647"/>
    <w:rsid w:val="001E2219"/>
    <w:rsid w:val="001E2A86"/>
    <w:rsid w:val="001E2D3A"/>
    <w:rsid w:val="001E3793"/>
    <w:rsid w:val="001E504F"/>
    <w:rsid w:val="001E50C6"/>
    <w:rsid w:val="001E5287"/>
    <w:rsid w:val="001E5931"/>
    <w:rsid w:val="001F0752"/>
    <w:rsid w:val="001F082C"/>
    <w:rsid w:val="001F29D0"/>
    <w:rsid w:val="001F4458"/>
    <w:rsid w:val="001F55E5"/>
    <w:rsid w:val="001F61E8"/>
    <w:rsid w:val="002009E3"/>
    <w:rsid w:val="0020147A"/>
    <w:rsid w:val="00207036"/>
    <w:rsid w:val="00207ED2"/>
    <w:rsid w:val="00210C79"/>
    <w:rsid w:val="00210FAD"/>
    <w:rsid w:val="002111B2"/>
    <w:rsid w:val="00212D4D"/>
    <w:rsid w:val="00216504"/>
    <w:rsid w:val="00216E50"/>
    <w:rsid w:val="00217D1C"/>
    <w:rsid w:val="00220B2E"/>
    <w:rsid w:val="002214BC"/>
    <w:rsid w:val="00221F8F"/>
    <w:rsid w:val="00222D4D"/>
    <w:rsid w:val="00224E63"/>
    <w:rsid w:val="00225DED"/>
    <w:rsid w:val="00226AF5"/>
    <w:rsid w:val="002274CF"/>
    <w:rsid w:val="00230C5B"/>
    <w:rsid w:val="00232B5B"/>
    <w:rsid w:val="002355EB"/>
    <w:rsid w:val="00235F46"/>
    <w:rsid w:val="002412BF"/>
    <w:rsid w:val="00243470"/>
    <w:rsid w:val="00245646"/>
    <w:rsid w:val="00246256"/>
    <w:rsid w:val="00246646"/>
    <w:rsid w:val="002473D1"/>
    <w:rsid w:val="00247A12"/>
    <w:rsid w:val="00250532"/>
    <w:rsid w:val="002522DB"/>
    <w:rsid w:val="00252510"/>
    <w:rsid w:val="0025369A"/>
    <w:rsid w:val="00254B78"/>
    <w:rsid w:val="00256327"/>
    <w:rsid w:val="002574BD"/>
    <w:rsid w:val="00260824"/>
    <w:rsid w:val="0026099F"/>
    <w:rsid w:val="002616B9"/>
    <w:rsid w:val="00262859"/>
    <w:rsid w:val="0026498D"/>
    <w:rsid w:val="0027460A"/>
    <w:rsid w:val="002751BC"/>
    <w:rsid w:val="0027538B"/>
    <w:rsid w:val="00275436"/>
    <w:rsid w:val="00277259"/>
    <w:rsid w:val="00277C69"/>
    <w:rsid w:val="002814FC"/>
    <w:rsid w:val="00281E44"/>
    <w:rsid w:val="00282232"/>
    <w:rsid w:val="0028294E"/>
    <w:rsid w:val="00282CD5"/>
    <w:rsid w:val="0028458F"/>
    <w:rsid w:val="00284E4C"/>
    <w:rsid w:val="00284E96"/>
    <w:rsid w:val="0028558E"/>
    <w:rsid w:val="0028625E"/>
    <w:rsid w:val="002871A1"/>
    <w:rsid w:val="00287ACB"/>
    <w:rsid w:val="00287BBF"/>
    <w:rsid w:val="00291011"/>
    <w:rsid w:val="00294B5A"/>
    <w:rsid w:val="00294CEA"/>
    <w:rsid w:val="00295F2F"/>
    <w:rsid w:val="00296CC7"/>
    <w:rsid w:val="00296FD8"/>
    <w:rsid w:val="00297A22"/>
    <w:rsid w:val="002A01A5"/>
    <w:rsid w:val="002A04FD"/>
    <w:rsid w:val="002A0E9C"/>
    <w:rsid w:val="002A117F"/>
    <w:rsid w:val="002A3343"/>
    <w:rsid w:val="002A5FCC"/>
    <w:rsid w:val="002A6710"/>
    <w:rsid w:val="002A730F"/>
    <w:rsid w:val="002B097D"/>
    <w:rsid w:val="002B12CE"/>
    <w:rsid w:val="002B1599"/>
    <w:rsid w:val="002B6FA8"/>
    <w:rsid w:val="002C0665"/>
    <w:rsid w:val="002C2457"/>
    <w:rsid w:val="002C248B"/>
    <w:rsid w:val="002C2B01"/>
    <w:rsid w:val="002C6299"/>
    <w:rsid w:val="002C7EA6"/>
    <w:rsid w:val="002D0CB8"/>
    <w:rsid w:val="002D267C"/>
    <w:rsid w:val="002D4E2E"/>
    <w:rsid w:val="002D6C6B"/>
    <w:rsid w:val="002D7282"/>
    <w:rsid w:val="002E1ABC"/>
    <w:rsid w:val="002E2C22"/>
    <w:rsid w:val="002E6476"/>
    <w:rsid w:val="002F43C9"/>
    <w:rsid w:val="002F4FAF"/>
    <w:rsid w:val="002F51EE"/>
    <w:rsid w:val="002F532F"/>
    <w:rsid w:val="002F6ABA"/>
    <w:rsid w:val="002F7961"/>
    <w:rsid w:val="003048A9"/>
    <w:rsid w:val="0030499F"/>
    <w:rsid w:val="0030596B"/>
    <w:rsid w:val="00306981"/>
    <w:rsid w:val="003069EF"/>
    <w:rsid w:val="003105A9"/>
    <w:rsid w:val="0031494C"/>
    <w:rsid w:val="00320246"/>
    <w:rsid w:val="003222F3"/>
    <w:rsid w:val="003227A2"/>
    <w:rsid w:val="0032395F"/>
    <w:rsid w:val="00323A29"/>
    <w:rsid w:val="0032565D"/>
    <w:rsid w:val="003256E5"/>
    <w:rsid w:val="0032575E"/>
    <w:rsid w:val="00325F5F"/>
    <w:rsid w:val="00326798"/>
    <w:rsid w:val="00330850"/>
    <w:rsid w:val="00331058"/>
    <w:rsid w:val="003328AD"/>
    <w:rsid w:val="00335D4B"/>
    <w:rsid w:val="00335E3A"/>
    <w:rsid w:val="003360E3"/>
    <w:rsid w:val="003375FD"/>
    <w:rsid w:val="00340C35"/>
    <w:rsid w:val="00341F44"/>
    <w:rsid w:val="003434AA"/>
    <w:rsid w:val="00344693"/>
    <w:rsid w:val="0034506B"/>
    <w:rsid w:val="003454A2"/>
    <w:rsid w:val="00345EDB"/>
    <w:rsid w:val="00346C8E"/>
    <w:rsid w:val="00347D15"/>
    <w:rsid w:val="00351223"/>
    <w:rsid w:val="00351B50"/>
    <w:rsid w:val="00352413"/>
    <w:rsid w:val="00352C14"/>
    <w:rsid w:val="0035338E"/>
    <w:rsid w:val="00356489"/>
    <w:rsid w:val="003601E8"/>
    <w:rsid w:val="0036220D"/>
    <w:rsid w:val="003622E7"/>
    <w:rsid w:val="0036310C"/>
    <w:rsid w:val="00364D16"/>
    <w:rsid w:val="0037189B"/>
    <w:rsid w:val="00372218"/>
    <w:rsid w:val="00372CB5"/>
    <w:rsid w:val="00374929"/>
    <w:rsid w:val="00376101"/>
    <w:rsid w:val="00377EA4"/>
    <w:rsid w:val="0038006A"/>
    <w:rsid w:val="00380F19"/>
    <w:rsid w:val="00383724"/>
    <w:rsid w:val="0038485B"/>
    <w:rsid w:val="00384CD6"/>
    <w:rsid w:val="00387428"/>
    <w:rsid w:val="003874C7"/>
    <w:rsid w:val="00392D4D"/>
    <w:rsid w:val="0039452E"/>
    <w:rsid w:val="00394558"/>
    <w:rsid w:val="00396630"/>
    <w:rsid w:val="003966B9"/>
    <w:rsid w:val="00396EF8"/>
    <w:rsid w:val="003973B1"/>
    <w:rsid w:val="003A129E"/>
    <w:rsid w:val="003A17E4"/>
    <w:rsid w:val="003A184C"/>
    <w:rsid w:val="003A1D72"/>
    <w:rsid w:val="003A2AB2"/>
    <w:rsid w:val="003A3BCC"/>
    <w:rsid w:val="003A4252"/>
    <w:rsid w:val="003A4502"/>
    <w:rsid w:val="003A56AE"/>
    <w:rsid w:val="003A79B7"/>
    <w:rsid w:val="003A7BC7"/>
    <w:rsid w:val="003B2461"/>
    <w:rsid w:val="003B2C82"/>
    <w:rsid w:val="003B3D63"/>
    <w:rsid w:val="003B4DBC"/>
    <w:rsid w:val="003B6217"/>
    <w:rsid w:val="003C19B0"/>
    <w:rsid w:val="003C2DB4"/>
    <w:rsid w:val="003C4255"/>
    <w:rsid w:val="003C4CE8"/>
    <w:rsid w:val="003C4EDE"/>
    <w:rsid w:val="003C4FBC"/>
    <w:rsid w:val="003C549B"/>
    <w:rsid w:val="003C5F25"/>
    <w:rsid w:val="003C659F"/>
    <w:rsid w:val="003C73C9"/>
    <w:rsid w:val="003C7766"/>
    <w:rsid w:val="003C797C"/>
    <w:rsid w:val="003D065D"/>
    <w:rsid w:val="003D22D1"/>
    <w:rsid w:val="003E1EA9"/>
    <w:rsid w:val="003E2319"/>
    <w:rsid w:val="003E32E4"/>
    <w:rsid w:val="003E3619"/>
    <w:rsid w:val="003E4257"/>
    <w:rsid w:val="003E5312"/>
    <w:rsid w:val="003E58A3"/>
    <w:rsid w:val="003E5ED0"/>
    <w:rsid w:val="003E7F53"/>
    <w:rsid w:val="003F0EAF"/>
    <w:rsid w:val="003F16F0"/>
    <w:rsid w:val="003F2444"/>
    <w:rsid w:val="003F2BC2"/>
    <w:rsid w:val="003F3BF0"/>
    <w:rsid w:val="003F3D5E"/>
    <w:rsid w:val="003F7AAC"/>
    <w:rsid w:val="00400923"/>
    <w:rsid w:val="00400DE6"/>
    <w:rsid w:val="00401A01"/>
    <w:rsid w:val="00404D8F"/>
    <w:rsid w:val="00410027"/>
    <w:rsid w:val="004108B1"/>
    <w:rsid w:val="00410D04"/>
    <w:rsid w:val="004111C9"/>
    <w:rsid w:val="00411C3A"/>
    <w:rsid w:val="004134CC"/>
    <w:rsid w:val="004137A3"/>
    <w:rsid w:val="004144A9"/>
    <w:rsid w:val="0041538C"/>
    <w:rsid w:val="004159A7"/>
    <w:rsid w:val="00415B0D"/>
    <w:rsid w:val="00420C9D"/>
    <w:rsid w:val="00421200"/>
    <w:rsid w:val="004223C5"/>
    <w:rsid w:val="00422C2B"/>
    <w:rsid w:val="00424201"/>
    <w:rsid w:val="0042694B"/>
    <w:rsid w:val="00427A0C"/>
    <w:rsid w:val="00427D3D"/>
    <w:rsid w:val="0043080E"/>
    <w:rsid w:val="004312BF"/>
    <w:rsid w:val="004320C9"/>
    <w:rsid w:val="00434933"/>
    <w:rsid w:val="00434E12"/>
    <w:rsid w:val="00435C0C"/>
    <w:rsid w:val="00435EE9"/>
    <w:rsid w:val="0043726D"/>
    <w:rsid w:val="0043778E"/>
    <w:rsid w:val="0044020E"/>
    <w:rsid w:val="00440ECA"/>
    <w:rsid w:val="0044161D"/>
    <w:rsid w:val="00441C3B"/>
    <w:rsid w:val="00444BB6"/>
    <w:rsid w:val="00444C87"/>
    <w:rsid w:val="0044517A"/>
    <w:rsid w:val="00445CC6"/>
    <w:rsid w:val="00446950"/>
    <w:rsid w:val="0045101B"/>
    <w:rsid w:val="004529A0"/>
    <w:rsid w:val="004544E0"/>
    <w:rsid w:val="00456645"/>
    <w:rsid w:val="004571E3"/>
    <w:rsid w:val="0046147D"/>
    <w:rsid w:val="004616DE"/>
    <w:rsid w:val="00461A79"/>
    <w:rsid w:val="00461F48"/>
    <w:rsid w:val="004626C8"/>
    <w:rsid w:val="004627B9"/>
    <w:rsid w:val="00463B59"/>
    <w:rsid w:val="00465BDE"/>
    <w:rsid w:val="004675D6"/>
    <w:rsid w:val="00473080"/>
    <w:rsid w:val="00475ECA"/>
    <w:rsid w:val="00476472"/>
    <w:rsid w:val="0047688A"/>
    <w:rsid w:val="00476C1D"/>
    <w:rsid w:val="00480349"/>
    <w:rsid w:val="00481F70"/>
    <w:rsid w:val="00483679"/>
    <w:rsid w:val="004838D5"/>
    <w:rsid w:val="00483F0B"/>
    <w:rsid w:val="004848AD"/>
    <w:rsid w:val="004857C2"/>
    <w:rsid w:val="00485A90"/>
    <w:rsid w:val="00485BA5"/>
    <w:rsid w:val="00490F4E"/>
    <w:rsid w:val="00494DF0"/>
    <w:rsid w:val="00494F37"/>
    <w:rsid w:val="00496EBD"/>
    <w:rsid w:val="004974C2"/>
    <w:rsid w:val="004A01F2"/>
    <w:rsid w:val="004A4196"/>
    <w:rsid w:val="004A4878"/>
    <w:rsid w:val="004A545B"/>
    <w:rsid w:val="004A5A84"/>
    <w:rsid w:val="004A5C17"/>
    <w:rsid w:val="004A6EBF"/>
    <w:rsid w:val="004A7016"/>
    <w:rsid w:val="004B35C7"/>
    <w:rsid w:val="004B4F3D"/>
    <w:rsid w:val="004B55A5"/>
    <w:rsid w:val="004B59E9"/>
    <w:rsid w:val="004B5EEC"/>
    <w:rsid w:val="004B713B"/>
    <w:rsid w:val="004B75EC"/>
    <w:rsid w:val="004C1151"/>
    <w:rsid w:val="004C21AD"/>
    <w:rsid w:val="004C3075"/>
    <w:rsid w:val="004C37CF"/>
    <w:rsid w:val="004C4484"/>
    <w:rsid w:val="004C4925"/>
    <w:rsid w:val="004C5636"/>
    <w:rsid w:val="004C783E"/>
    <w:rsid w:val="004D0A28"/>
    <w:rsid w:val="004D16AA"/>
    <w:rsid w:val="004D1CF9"/>
    <w:rsid w:val="004D1E72"/>
    <w:rsid w:val="004D2635"/>
    <w:rsid w:val="004D47F9"/>
    <w:rsid w:val="004D4C42"/>
    <w:rsid w:val="004D534F"/>
    <w:rsid w:val="004D5485"/>
    <w:rsid w:val="004D5B89"/>
    <w:rsid w:val="004D68CF"/>
    <w:rsid w:val="004D6C6B"/>
    <w:rsid w:val="004E1B02"/>
    <w:rsid w:val="004E32B0"/>
    <w:rsid w:val="004E4E5A"/>
    <w:rsid w:val="004E7EC0"/>
    <w:rsid w:val="004F37B8"/>
    <w:rsid w:val="004F4568"/>
    <w:rsid w:val="004F45F1"/>
    <w:rsid w:val="004F4B70"/>
    <w:rsid w:val="004F74B0"/>
    <w:rsid w:val="004F7FE2"/>
    <w:rsid w:val="00500BC3"/>
    <w:rsid w:val="00500FEB"/>
    <w:rsid w:val="0050550C"/>
    <w:rsid w:val="005064EA"/>
    <w:rsid w:val="0050764B"/>
    <w:rsid w:val="00511440"/>
    <w:rsid w:val="00511620"/>
    <w:rsid w:val="00511FDD"/>
    <w:rsid w:val="00512363"/>
    <w:rsid w:val="005140D5"/>
    <w:rsid w:val="00516E6D"/>
    <w:rsid w:val="00523895"/>
    <w:rsid w:val="005257EB"/>
    <w:rsid w:val="0052584D"/>
    <w:rsid w:val="00526698"/>
    <w:rsid w:val="0052769D"/>
    <w:rsid w:val="0053086E"/>
    <w:rsid w:val="00530D03"/>
    <w:rsid w:val="00530EDE"/>
    <w:rsid w:val="00531197"/>
    <w:rsid w:val="0053363A"/>
    <w:rsid w:val="00534E6E"/>
    <w:rsid w:val="005376C6"/>
    <w:rsid w:val="00537C10"/>
    <w:rsid w:val="0054243F"/>
    <w:rsid w:val="00545A99"/>
    <w:rsid w:val="00547E6C"/>
    <w:rsid w:val="00553319"/>
    <w:rsid w:val="005539DD"/>
    <w:rsid w:val="00553CCB"/>
    <w:rsid w:val="005541FA"/>
    <w:rsid w:val="00555226"/>
    <w:rsid w:val="00560278"/>
    <w:rsid w:val="00560C1E"/>
    <w:rsid w:val="00560CDD"/>
    <w:rsid w:val="005614E3"/>
    <w:rsid w:val="00562CB5"/>
    <w:rsid w:val="0056651A"/>
    <w:rsid w:val="005676D8"/>
    <w:rsid w:val="005718DC"/>
    <w:rsid w:val="0057618F"/>
    <w:rsid w:val="00576D79"/>
    <w:rsid w:val="00577744"/>
    <w:rsid w:val="00577F1C"/>
    <w:rsid w:val="00580569"/>
    <w:rsid w:val="005825AD"/>
    <w:rsid w:val="00582960"/>
    <w:rsid w:val="005835DD"/>
    <w:rsid w:val="00583F33"/>
    <w:rsid w:val="00584058"/>
    <w:rsid w:val="00585B95"/>
    <w:rsid w:val="00585FCA"/>
    <w:rsid w:val="005860E0"/>
    <w:rsid w:val="00586286"/>
    <w:rsid w:val="00586A59"/>
    <w:rsid w:val="0058715E"/>
    <w:rsid w:val="00587808"/>
    <w:rsid w:val="00587B3C"/>
    <w:rsid w:val="005908EA"/>
    <w:rsid w:val="00591982"/>
    <w:rsid w:val="00593D58"/>
    <w:rsid w:val="005957E5"/>
    <w:rsid w:val="0059770B"/>
    <w:rsid w:val="005A1892"/>
    <w:rsid w:val="005A18AE"/>
    <w:rsid w:val="005A193A"/>
    <w:rsid w:val="005A21D9"/>
    <w:rsid w:val="005A4DA7"/>
    <w:rsid w:val="005A5409"/>
    <w:rsid w:val="005A5986"/>
    <w:rsid w:val="005B090D"/>
    <w:rsid w:val="005B3C46"/>
    <w:rsid w:val="005B59CA"/>
    <w:rsid w:val="005B656D"/>
    <w:rsid w:val="005B6C07"/>
    <w:rsid w:val="005C1BD0"/>
    <w:rsid w:val="005C34B8"/>
    <w:rsid w:val="005C4668"/>
    <w:rsid w:val="005C72D4"/>
    <w:rsid w:val="005C7F91"/>
    <w:rsid w:val="005D151B"/>
    <w:rsid w:val="005D1D28"/>
    <w:rsid w:val="005D1E65"/>
    <w:rsid w:val="005D393A"/>
    <w:rsid w:val="005D5015"/>
    <w:rsid w:val="005D61E2"/>
    <w:rsid w:val="005E1D7A"/>
    <w:rsid w:val="005E37D4"/>
    <w:rsid w:val="005E4EE0"/>
    <w:rsid w:val="005E5181"/>
    <w:rsid w:val="005E52B0"/>
    <w:rsid w:val="005E5E15"/>
    <w:rsid w:val="005E6FD3"/>
    <w:rsid w:val="005F1F64"/>
    <w:rsid w:val="005F6A04"/>
    <w:rsid w:val="005F75D0"/>
    <w:rsid w:val="005F78C7"/>
    <w:rsid w:val="0060023D"/>
    <w:rsid w:val="00600B82"/>
    <w:rsid w:val="00601CD0"/>
    <w:rsid w:val="00602D5F"/>
    <w:rsid w:val="00605D6F"/>
    <w:rsid w:val="00606553"/>
    <w:rsid w:val="00607691"/>
    <w:rsid w:val="00611327"/>
    <w:rsid w:val="00614294"/>
    <w:rsid w:val="00614971"/>
    <w:rsid w:val="00615D7E"/>
    <w:rsid w:val="006160B4"/>
    <w:rsid w:val="006170BD"/>
    <w:rsid w:val="00617583"/>
    <w:rsid w:val="00620E82"/>
    <w:rsid w:val="006220B3"/>
    <w:rsid w:val="00622C81"/>
    <w:rsid w:val="00622E7B"/>
    <w:rsid w:val="006233F7"/>
    <w:rsid w:val="0062477A"/>
    <w:rsid w:val="00625710"/>
    <w:rsid w:val="00625C96"/>
    <w:rsid w:val="00626416"/>
    <w:rsid w:val="00632EEC"/>
    <w:rsid w:val="00633EF1"/>
    <w:rsid w:val="00634506"/>
    <w:rsid w:val="006354E8"/>
    <w:rsid w:val="00636811"/>
    <w:rsid w:val="0064059E"/>
    <w:rsid w:val="00640E2A"/>
    <w:rsid w:val="00641481"/>
    <w:rsid w:val="00641E77"/>
    <w:rsid w:val="0064224E"/>
    <w:rsid w:val="00644287"/>
    <w:rsid w:val="0064615F"/>
    <w:rsid w:val="00646941"/>
    <w:rsid w:val="00646BC0"/>
    <w:rsid w:val="00647199"/>
    <w:rsid w:val="00650DE5"/>
    <w:rsid w:val="00652A5D"/>
    <w:rsid w:val="006534DC"/>
    <w:rsid w:val="0066085E"/>
    <w:rsid w:val="00661B08"/>
    <w:rsid w:val="00661EF6"/>
    <w:rsid w:val="00663C4A"/>
    <w:rsid w:val="00664378"/>
    <w:rsid w:val="00664C99"/>
    <w:rsid w:val="00665A70"/>
    <w:rsid w:val="00665E6D"/>
    <w:rsid w:val="00665E6F"/>
    <w:rsid w:val="00666241"/>
    <w:rsid w:val="00667F37"/>
    <w:rsid w:val="00671632"/>
    <w:rsid w:val="006747C7"/>
    <w:rsid w:val="00675942"/>
    <w:rsid w:val="00676A02"/>
    <w:rsid w:val="00680FDA"/>
    <w:rsid w:val="0068163B"/>
    <w:rsid w:val="006846CC"/>
    <w:rsid w:val="00685607"/>
    <w:rsid w:val="00685BEF"/>
    <w:rsid w:val="00686D52"/>
    <w:rsid w:val="00687EDE"/>
    <w:rsid w:val="0069358E"/>
    <w:rsid w:val="006954D3"/>
    <w:rsid w:val="006A051F"/>
    <w:rsid w:val="006A12F2"/>
    <w:rsid w:val="006A1B1E"/>
    <w:rsid w:val="006A2FDA"/>
    <w:rsid w:val="006A4089"/>
    <w:rsid w:val="006A424B"/>
    <w:rsid w:val="006A544D"/>
    <w:rsid w:val="006A658B"/>
    <w:rsid w:val="006B15AC"/>
    <w:rsid w:val="006B15ED"/>
    <w:rsid w:val="006B244A"/>
    <w:rsid w:val="006B2FFE"/>
    <w:rsid w:val="006B482B"/>
    <w:rsid w:val="006B5127"/>
    <w:rsid w:val="006B5869"/>
    <w:rsid w:val="006B6E9B"/>
    <w:rsid w:val="006C0830"/>
    <w:rsid w:val="006C0D4F"/>
    <w:rsid w:val="006C2DFB"/>
    <w:rsid w:val="006C2E50"/>
    <w:rsid w:val="006C454B"/>
    <w:rsid w:val="006C46DC"/>
    <w:rsid w:val="006C4C05"/>
    <w:rsid w:val="006C4F1C"/>
    <w:rsid w:val="006C748D"/>
    <w:rsid w:val="006C7AD2"/>
    <w:rsid w:val="006D27C9"/>
    <w:rsid w:val="006D2B70"/>
    <w:rsid w:val="006D30CB"/>
    <w:rsid w:val="006E0DE2"/>
    <w:rsid w:val="006E1406"/>
    <w:rsid w:val="006E1765"/>
    <w:rsid w:val="006E20F4"/>
    <w:rsid w:val="006E24D1"/>
    <w:rsid w:val="006E2C9B"/>
    <w:rsid w:val="006E32F2"/>
    <w:rsid w:val="006E4D57"/>
    <w:rsid w:val="006E5250"/>
    <w:rsid w:val="006E7006"/>
    <w:rsid w:val="006E715A"/>
    <w:rsid w:val="006E71EE"/>
    <w:rsid w:val="006E7552"/>
    <w:rsid w:val="006E7571"/>
    <w:rsid w:val="006F07C4"/>
    <w:rsid w:val="006F07FE"/>
    <w:rsid w:val="006F0AD6"/>
    <w:rsid w:val="006F0E87"/>
    <w:rsid w:val="006F13C4"/>
    <w:rsid w:val="006F17FF"/>
    <w:rsid w:val="006F1C9B"/>
    <w:rsid w:val="006F1E4C"/>
    <w:rsid w:val="006F22EB"/>
    <w:rsid w:val="006F308D"/>
    <w:rsid w:val="006F3DDA"/>
    <w:rsid w:val="006F4BD5"/>
    <w:rsid w:val="0070044F"/>
    <w:rsid w:val="00700FA7"/>
    <w:rsid w:val="007039A2"/>
    <w:rsid w:val="00704AFF"/>
    <w:rsid w:val="00705629"/>
    <w:rsid w:val="007060F0"/>
    <w:rsid w:val="0070678D"/>
    <w:rsid w:val="00706E29"/>
    <w:rsid w:val="007116B5"/>
    <w:rsid w:val="00712313"/>
    <w:rsid w:val="00714EE4"/>
    <w:rsid w:val="00715022"/>
    <w:rsid w:val="007161B9"/>
    <w:rsid w:val="0071640D"/>
    <w:rsid w:val="00716CA4"/>
    <w:rsid w:val="0071757D"/>
    <w:rsid w:val="007200BA"/>
    <w:rsid w:val="007205E9"/>
    <w:rsid w:val="0072207B"/>
    <w:rsid w:val="007223AE"/>
    <w:rsid w:val="0072387E"/>
    <w:rsid w:val="00724BD4"/>
    <w:rsid w:val="00726848"/>
    <w:rsid w:val="00727AFE"/>
    <w:rsid w:val="00727FAB"/>
    <w:rsid w:val="00730F20"/>
    <w:rsid w:val="00731AC6"/>
    <w:rsid w:val="00731BFE"/>
    <w:rsid w:val="00733952"/>
    <w:rsid w:val="00733B2A"/>
    <w:rsid w:val="007341D3"/>
    <w:rsid w:val="0073520E"/>
    <w:rsid w:val="007371A2"/>
    <w:rsid w:val="00740BFD"/>
    <w:rsid w:val="00741425"/>
    <w:rsid w:val="00741FA3"/>
    <w:rsid w:val="00744190"/>
    <w:rsid w:val="00746B3D"/>
    <w:rsid w:val="007476EE"/>
    <w:rsid w:val="00750692"/>
    <w:rsid w:val="00751583"/>
    <w:rsid w:val="00752A45"/>
    <w:rsid w:val="00752B97"/>
    <w:rsid w:val="007538A5"/>
    <w:rsid w:val="00754181"/>
    <w:rsid w:val="00755239"/>
    <w:rsid w:val="00756BB8"/>
    <w:rsid w:val="0075709F"/>
    <w:rsid w:val="007575D7"/>
    <w:rsid w:val="0075777A"/>
    <w:rsid w:val="00760608"/>
    <w:rsid w:val="00766385"/>
    <w:rsid w:val="00766E25"/>
    <w:rsid w:val="007703FE"/>
    <w:rsid w:val="0077255C"/>
    <w:rsid w:val="00773344"/>
    <w:rsid w:val="00773A92"/>
    <w:rsid w:val="007757DB"/>
    <w:rsid w:val="0077644B"/>
    <w:rsid w:val="00781084"/>
    <w:rsid w:val="0078168D"/>
    <w:rsid w:val="007824AF"/>
    <w:rsid w:val="00782C65"/>
    <w:rsid w:val="00782CE9"/>
    <w:rsid w:val="00784779"/>
    <w:rsid w:val="007856DB"/>
    <w:rsid w:val="00785934"/>
    <w:rsid w:val="00786057"/>
    <w:rsid w:val="0078605D"/>
    <w:rsid w:val="00786F07"/>
    <w:rsid w:val="0078743F"/>
    <w:rsid w:val="0078754C"/>
    <w:rsid w:val="00787808"/>
    <w:rsid w:val="007904BD"/>
    <w:rsid w:val="007907E6"/>
    <w:rsid w:val="0079173D"/>
    <w:rsid w:val="00791967"/>
    <w:rsid w:val="00791F61"/>
    <w:rsid w:val="00792223"/>
    <w:rsid w:val="00792FC7"/>
    <w:rsid w:val="007A13A9"/>
    <w:rsid w:val="007A1B4C"/>
    <w:rsid w:val="007A2DFA"/>
    <w:rsid w:val="007A2EFC"/>
    <w:rsid w:val="007A47D3"/>
    <w:rsid w:val="007A579A"/>
    <w:rsid w:val="007A6837"/>
    <w:rsid w:val="007A7743"/>
    <w:rsid w:val="007B06DE"/>
    <w:rsid w:val="007B077A"/>
    <w:rsid w:val="007B125D"/>
    <w:rsid w:val="007B3007"/>
    <w:rsid w:val="007B4458"/>
    <w:rsid w:val="007B50BF"/>
    <w:rsid w:val="007B5ABA"/>
    <w:rsid w:val="007B6AE7"/>
    <w:rsid w:val="007B740C"/>
    <w:rsid w:val="007C035A"/>
    <w:rsid w:val="007C0F0B"/>
    <w:rsid w:val="007C267F"/>
    <w:rsid w:val="007C35DB"/>
    <w:rsid w:val="007C36A4"/>
    <w:rsid w:val="007C40C8"/>
    <w:rsid w:val="007C4D64"/>
    <w:rsid w:val="007C51C1"/>
    <w:rsid w:val="007C5571"/>
    <w:rsid w:val="007C60E0"/>
    <w:rsid w:val="007C73D5"/>
    <w:rsid w:val="007D2B65"/>
    <w:rsid w:val="007D5D64"/>
    <w:rsid w:val="007D694B"/>
    <w:rsid w:val="007D6D84"/>
    <w:rsid w:val="007E096B"/>
    <w:rsid w:val="007E1718"/>
    <w:rsid w:val="007E2FE1"/>
    <w:rsid w:val="007E34FE"/>
    <w:rsid w:val="007E3652"/>
    <w:rsid w:val="007E37BA"/>
    <w:rsid w:val="007E3F76"/>
    <w:rsid w:val="007E4C76"/>
    <w:rsid w:val="007E4FF4"/>
    <w:rsid w:val="007E6581"/>
    <w:rsid w:val="007F1194"/>
    <w:rsid w:val="007F1948"/>
    <w:rsid w:val="007F59DF"/>
    <w:rsid w:val="007F5DF3"/>
    <w:rsid w:val="0080204D"/>
    <w:rsid w:val="00802F39"/>
    <w:rsid w:val="00803466"/>
    <w:rsid w:val="0080361C"/>
    <w:rsid w:val="008041FD"/>
    <w:rsid w:val="008043A6"/>
    <w:rsid w:val="0080703C"/>
    <w:rsid w:val="00810BC5"/>
    <w:rsid w:val="00810C02"/>
    <w:rsid w:val="008118D5"/>
    <w:rsid w:val="00813772"/>
    <w:rsid w:val="00813F59"/>
    <w:rsid w:val="00814E35"/>
    <w:rsid w:val="008161B8"/>
    <w:rsid w:val="00817128"/>
    <w:rsid w:val="008223B1"/>
    <w:rsid w:val="00823019"/>
    <w:rsid w:val="00824026"/>
    <w:rsid w:val="008253F6"/>
    <w:rsid w:val="008267D5"/>
    <w:rsid w:val="00830575"/>
    <w:rsid w:val="00830E2B"/>
    <w:rsid w:val="00831AD2"/>
    <w:rsid w:val="00831E73"/>
    <w:rsid w:val="00832CF4"/>
    <w:rsid w:val="00833138"/>
    <w:rsid w:val="00833A29"/>
    <w:rsid w:val="00834A4A"/>
    <w:rsid w:val="00836731"/>
    <w:rsid w:val="008402E4"/>
    <w:rsid w:val="00840AE7"/>
    <w:rsid w:val="008430B1"/>
    <w:rsid w:val="00844863"/>
    <w:rsid w:val="00844B6C"/>
    <w:rsid w:val="008451EB"/>
    <w:rsid w:val="00845BB9"/>
    <w:rsid w:val="00852110"/>
    <w:rsid w:val="00853D58"/>
    <w:rsid w:val="0085537C"/>
    <w:rsid w:val="008605B1"/>
    <w:rsid w:val="00861CEB"/>
    <w:rsid w:val="008640A9"/>
    <w:rsid w:val="00865CFC"/>
    <w:rsid w:val="00866338"/>
    <w:rsid w:val="00870935"/>
    <w:rsid w:val="00871873"/>
    <w:rsid w:val="00871C88"/>
    <w:rsid w:val="00875584"/>
    <w:rsid w:val="00877164"/>
    <w:rsid w:val="008774FC"/>
    <w:rsid w:val="00880C09"/>
    <w:rsid w:val="00881570"/>
    <w:rsid w:val="0088323B"/>
    <w:rsid w:val="008833D8"/>
    <w:rsid w:val="00883BE6"/>
    <w:rsid w:val="00883D34"/>
    <w:rsid w:val="008874A8"/>
    <w:rsid w:val="0089112F"/>
    <w:rsid w:val="00893FC9"/>
    <w:rsid w:val="00894AD1"/>
    <w:rsid w:val="008962D4"/>
    <w:rsid w:val="008965D9"/>
    <w:rsid w:val="0089669D"/>
    <w:rsid w:val="00897929"/>
    <w:rsid w:val="008A034D"/>
    <w:rsid w:val="008A08F5"/>
    <w:rsid w:val="008A2EEC"/>
    <w:rsid w:val="008A2FB5"/>
    <w:rsid w:val="008A349B"/>
    <w:rsid w:val="008A375F"/>
    <w:rsid w:val="008A5958"/>
    <w:rsid w:val="008A6330"/>
    <w:rsid w:val="008B09C9"/>
    <w:rsid w:val="008B09CF"/>
    <w:rsid w:val="008B26BF"/>
    <w:rsid w:val="008B33E1"/>
    <w:rsid w:val="008C36D8"/>
    <w:rsid w:val="008C3861"/>
    <w:rsid w:val="008C3BA6"/>
    <w:rsid w:val="008C61B4"/>
    <w:rsid w:val="008C703C"/>
    <w:rsid w:val="008C79C9"/>
    <w:rsid w:val="008C7AC8"/>
    <w:rsid w:val="008D0224"/>
    <w:rsid w:val="008D023E"/>
    <w:rsid w:val="008D39A3"/>
    <w:rsid w:val="008D5CC9"/>
    <w:rsid w:val="008D6D90"/>
    <w:rsid w:val="008D72F9"/>
    <w:rsid w:val="008E0292"/>
    <w:rsid w:val="008E0EAD"/>
    <w:rsid w:val="008E2623"/>
    <w:rsid w:val="008E329A"/>
    <w:rsid w:val="008E4DCE"/>
    <w:rsid w:val="008E6197"/>
    <w:rsid w:val="008E650A"/>
    <w:rsid w:val="008E7468"/>
    <w:rsid w:val="008E79BD"/>
    <w:rsid w:val="008E7F24"/>
    <w:rsid w:val="008F0FBB"/>
    <w:rsid w:val="008F17F4"/>
    <w:rsid w:val="008F302B"/>
    <w:rsid w:val="008F4FAD"/>
    <w:rsid w:val="00900357"/>
    <w:rsid w:val="00900C74"/>
    <w:rsid w:val="00902E14"/>
    <w:rsid w:val="009049C1"/>
    <w:rsid w:val="00904D49"/>
    <w:rsid w:val="009059B7"/>
    <w:rsid w:val="00906FB2"/>
    <w:rsid w:val="009071BF"/>
    <w:rsid w:val="00907D34"/>
    <w:rsid w:val="00910D06"/>
    <w:rsid w:val="0091186A"/>
    <w:rsid w:val="00912858"/>
    <w:rsid w:val="009144EE"/>
    <w:rsid w:val="0091619E"/>
    <w:rsid w:val="0091687D"/>
    <w:rsid w:val="00920375"/>
    <w:rsid w:val="00920493"/>
    <w:rsid w:val="00920DDB"/>
    <w:rsid w:val="00921EE8"/>
    <w:rsid w:val="00922D8C"/>
    <w:rsid w:val="009238F9"/>
    <w:rsid w:val="00924A94"/>
    <w:rsid w:val="009259A7"/>
    <w:rsid w:val="009324BE"/>
    <w:rsid w:val="009350BE"/>
    <w:rsid w:val="009368E5"/>
    <w:rsid w:val="00940268"/>
    <w:rsid w:val="00940A19"/>
    <w:rsid w:val="0094116B"/>
    <w:rsid w:val="00941AD4"/>
    <w:rsid w:val="00941D79"/>
    <w:rsid w:val="00943FDE"/>
    <w:rsid w:val="00944CD8"/>
    <w:rsid w:val="009455E2"/>
    <w:rsid w:val="009457D9"/>
    <w:rsid w:val="00946249"/>
    <w:rsid w:val="00947E2C"/>
    <w:rsid w:val="00951AEB"/>
    <w:rsid w:val="00954092"/>
    <w:rsid w:val="00956880"/>
    <w:rsid w:val="0095703C"/>
    <w:rsid w:val="00957220"/>
    <w:rsid w:val="00957E94"/>
    <w:rsid w:val="00962199"/>
    <w:rsid w:val="009623F2"/>
    <w:rsid w:val="00962AE4"/>
    <w:rsid w:val="00963A3A"/>
    <w:rsid w:val="00964EB7"/>
    <w:rsid w:val="00965C5A"/>
    <w:rsid w:val="0097092E"/>
    <w:rsid w:val="00970959"/>
    <w:rsid w:val="00970E57"/>
    <w:rsid w:val="009720CA"/>
    <w:rsid w:val="009736F3"/>
    <w:rsid w:val="00973FB4"/>
    <w:rsid w:val="009755D6"/>
    <w:rsid w:val="00980FD6"/>
    <w:rsid w:val="0098147F"/>
    <w:rsid w:val="00982A53"/>
    <w:rsid w:val="00983BBC"/>
    <w:rsid w:val="009842B0"/>
    <w:rsid w:val="009849E7"/>
    <w:rsid w:val="00985B47"/>
    <w:rsid w:val="009861F4"/>
    <w:rsid w:val="009866AE"/>
    <w:rsid w:val="00986B4A"/>
    <w:rsid w:val="00986DCF"/>
    <w:rsid w:val="00987585"/>
    <w:rsid w:val="00987D67"/>
    <w:rsid w:val="00991674"/>
    <w:rsid w:val="009917EB"/>
    <w:rsid w:val="0099196B"/>
    <w:rsid w:val="00991C3C"/>
    <w:rsid w:val="0099298E"/>
    <w:rsid w:val="00993F05"/>
    <w:rsid w:val="00994470"/>
    <w:rsid w:val="00994E7C"/>
    <w:rsid w:val="009A0264"/>
    <w:rsid w:val="009A1EC0"/>
    <w:rsid w:val="009A24F3"/>
    <w:rsid w:val="009A32EF"/>
    <w:rsid w:val="009A360E"/>
    <w:rsid w:val="009A3F61"/>
    <w:rsid w:val="009A4D65"/>
    <w:rsid w:val="009A6222"/>
    <w:rsid w:val="009A684A"/>
    <w:rsid w:val="009A7F94"/>
    <w:rsid w:val="009B0EE5"/>
    <w:rsid w:val="009B2129"/>
    <w:rsid w:val="009B2230"/>
    <w:rsid w:val="009B4B40"/>
    <w:rsid w:val="009B6550"/>
    <w:rsid w:val="009B71E0"/>
    <w:rsid w:val="009C09E5"/>
    <w:rsid w:val="009C0CDC"/>
    <w:rsid w:val="009C1A39"/>
    <w:rsid w:val="009C4174"/>
    <w:rsid w:val="009C5E3E"/>
    <w:rsid w:val="009C6DB8"/>
    <w:rsid w:val="009C7754"/>
    <w:rsid w:val="009C7ADA"/>
    <w:rsid w:val="009D1625"/>
    <w:rsid w:val="009D192D"/>
    <w:rsid w:val="009D2B8B"/>
    <w:rsid w:val="009D632E"/>
    <w:rsid w:val="009E10AB"/>
    <w:rsid w:val="009E1301"/>
    <w:rsid w:val="009E3E13"/>
    <w:rsid w:val="009E42C7"/>
    <w:rsid w:val="009E4F94"/>
    <w:rsid w:val="009E53D6"/>
    <w:rsid w:val="009E621E"/>
    <w:rsid w:val="009E6710"/>
    <w:rsid w:val="009E7D60"/>
    <w:rsid w:val="009E7F0A"/>
    <w:rsid w:val="009F07C9"/>
    <w:rsid w:val="009F08BE"/>
    <w:rsid w:val="009F0AB4"/>
    <w:rsid w:val="009F0F92"/>
    <w:rsid w:val="009F1461"/>
    <w:rsid w:val="009F210D"/>
    <w:rsid w:val="009F21E4"/>
    <w:rsid w:val="009F38EC"/>
    <w:rsid w:val="009F479B"/>
    <w:rsid w:val="009F6435"/>
    <w:rsid w:val="009F6C11"/>
    <w:rsid w:val="00A0053D"/>
    <w:rsid w:val="00A007B0"/>
    <w:rsid w:val="00A010C0"/>
    <w:rsid w:val="00A01F5D"/>
    <w:rsid w:val="00A03716"/>
    <w:rsid w:val="00A0570B"/>
    <w:rsid w:val="00A0631B"/>
    <w:rsid w:val="00A06B60"/>
    <w:rsid w:val="00A07406"/>
    <w:rsid w:val="00A10B31"/>
    <w:rsid w:val="00A1173F"/>
    <w:rsid w:val="00A11DBD"/>
    <w:rsid w:val="00A138CC"/>
    <w:rsid w:val="00A13FAD"/>
    <w:rsid w:val="00A14CA6"/>
    <w:rsid w:val="00A1716E"/>
    <w:rsid w:val="00A22FDA"/>
    <w:rsid w:val="00A24970"/>
    <w:rsid w:val="00A25ACF"/>
    <w:rsid w:val="00A260A5"/>
    <w:rsid w:val="00A2728C"/>
    <w:rsid w:val="00A3046B"/>
    <w:rsid w:val="00A316D2"/>
    <w:rsid w:val="00A31AA3"/>
    <w:rsid w:val="00A3233F"/>
    <w:rsid w:val="00A324A4"/>
    <w:rsid w:val="00A327B1"/>
    <w:rsid w:val="00A332B0"/>
    <w:rsid w:val="00A338A1"/>
    <w:rsid w:val="00A3392A"/>
    <w:rsid w:val="00A33C64"/>
    <w:rsid w:val="00A352C7"/>
    <w:rsid w:val="00A3621B"/>
    <w:rsid w:val="00A37C10"/>
    <w:rsid w:val="00A4213C"/>
    <w:rsid w:val="00A42A50"/>
    <w:rsid w:val="00A44B24"/>
    <w:rsid w:val="00A44EAC"/>
    <w:rsid w:val="00A4613B"/>
    <w:rsid w:val="00A47AC6"/>
    <w:rsid w:val="00A50B39"/>
    <w:rsid w:val="00A513AE"/>
    <w:rsid w:val="00A51436"/>
    <w:rsid w:val="00A533C9"/>
    <w:rsid w:val="00A53CDF"/>
    <w:rsid w:val="00A571D3"/>
    <w:rsid w:val="00A60184"/>
    <w:rsid w:val="00A603FE"/>
    <w:rsid w:val="00A60A87"/>
    <w:rsid w:val="00A6155A"/>
    <w:rsid w:val="00A61C25"/>
    <w:rsid w:val="00A6220A"/>
    <w:rsid w:val="00A62B6F"/>
    <w:rsid w:val="00A64A84"/>
    <w:rsid w:val="00A65107"/>
    <w:rsid w:val="00A67395"/>
    <w:rsid w:val="00A676D4"/>
    <w:rsid w:val="00A679F4"/>
    <w:rsid w:val="00A70428"/>
    <w:rsid w:val="00A70E37"/>
    <w:rsid w:val="00A70F34"/>
    <w:rsid w:val="00A71A64"/>
    <w:rsid w:val="00A72DF9"/>
    <w:rsid w:val="00A77D45"/>
    <w:rsid w:val="00A77E10"/>
    <w:rsid w:val="00A8184D"/>
    <w:rsid w:val="00A83C4E"/>
    <w:rsid w:val="00A860B5"/>
    <w:rsid w:val="00A86365"/>
    <w:rsid w:val="00A87F81"/>
    <w:rsid w:val="00A913D5"/>
    <w:rsid w:val="00A91E27"/>
    <w:rsid w:val="00A9241A"/>
    <w:rsid w:val="00A92731"/>
    <w:rsid w:val="00A92A2F"/>
    <w:rsid w:val="00A93195"/>
    <w:rsid w:val="00A94A95"/>
    <w:rsid w:val="00A9634F"/>
    <w:rsid w:val="00A9640B"/>
    <w:rsid w:val="00A96E6F"/>
    <w:rsid w:val="00A9722E"/>
    <w:rsid w:val="00AA051B"/>
    <w:rsid w:val="00AA3357"/>
    <w:rsid w:val="00AA35DE"/>
    <w:rsid w:val="00AA4454"/>
    <w:rsid w:val="00AA49C6"/>
    <w:rsid w:val="00AA592E"/>
    <w:rsid w:val="00AB2177"/>
    <w:rsid w:val="00AB2721"/>
    <w:rsid w:val="00AB282B"/>
    <w:rsid w:val="00AB365D"/>
    <w:rsid w:val="00AB4233"/>
    <w:rsid w:val="00AB529F"/>
    <w:rsid w:val="00AB5DB0"/>
    <w:rsid w:val="00AC0ED4"/>
    <w:rsid w:val="00AC1540"/>
    <w:rsid w:val="00AC2E16"/>
    <w:rsid w:val="00AC3390"/>
    <w:rsid w:val="00AC7FB1"/>
    <w:rsid w:val="00AD02A3"/>
    <w:rsid w:val="00AD1431"/>
    <w:rsid w:val="00AD195B"/>
    <w:rsid w:val="00AD1DF5"/>
    <w:rsid w:val="00AD2578"/>
    <w:rsid w:val="00AD297E"/>
    <w:rsid w:val="00AD2D6A"/>
    <w:rsid w:val="00AD3156"/>
    <w:rsid w:val="00AD7230"/>
    <w:rsid w:val="00AD7649"/>
    <w:rsid w:val="00AE1FCA"/>
    <w:rsid w:val="00AE245C"/>
    <w:rsid w:val="00AE3A21"/>
    <w:rsid w:val="00AE3A42"/>
    <w:rsid w:val="00AE565A"/>
    <w:rsid w:val="00AE5BFB"/>
    <w:rsid w:val="00AF0AC6"/>
    <w:rsid w:val="00AF0B91"/>
    <w:rsid w:val="00AF367F"/>
    <w:rsid w:val="00AF6CC0"/>
    <w:rsid w:val="00B00EB4"/>
    <w:rsid w:val="00B016ED"/>
    <w:rsid w:val="00B01725"/>
    <w:rsid w:val="00B02650"/>
    <w:rsid w:val="00B02CCD"/>
    <w:rsid w:val="00B03479"/>
    <w:rsid w:val="00B035C4"/>
    <w:rsid w:val="00B0376E"/>
    <w:rsid w:val="00B03BC8"/>
    <w:rsid w:val="00B058EB"/>
    <w:rsid w:val="00B05A7A"/>
    <w:rsid w:val="00B06120"/>
    <w:rsid w:val="00B06351"/>
    <w:rsid w:val="00B11083"/>
    <w:rsid w:val="00B119ED"/>
    <w:rsid w:val="00B14742"/>
    <w:rsid w:val="00B14D9A"/>
    <w:rsid w:val="00B151F7"/>
    <w:rsid w:val="00B20336"/>
    <w:rsid w:val="00B20CD0"/>
    <w:rsid w:val="00B20EA4"/>
    <w:rsid w:val="00B23017"/>
    <w:rsid w:val="00B23660"/>
    <w:rsid w:val="00B23B0F"/>
    <w:rsid w:val="00B240BD"/>
    <w:rsid w:val="00B26F41"/>
    <w:rsid w:val="00B30119"/>
    <w:rsid w:val="00B325BC"/>
    <w:rsid w:val="00B3385A"/>
    <w:rsid w:val="00B345A7"/>
    <w:rsid w:val="00B3587B"/>
    <w:rsid w:val="00B41C03"/>
    <w:rsid w:val="00B41C49"/>
    <w:rsid w:val="00B41EC3"/>
    <w:rsid w:val="00B42DFC"/>
    <w:rsid w:val="00B43796"/>
    <w:rsid w:val="00B44DE1"/>
    <w:rsid w:val="00B45A7B"/>
    <w:rsid w:val="00B45F8E"/>
    <w:rsid w:val="00B46505"/>
    <w:rsid w:val="00B4701A"/>
    <w:rsid w:val="00B47287"/>
    <w:rsid w:val="00B477F1"/>
    <w:rsid w:val="00B50C09"/>
    <w:rsid w:val="00B52D60"/>
    <w:rsid w:val="00B5492D"/>
    <w:rsid w:val="00B55165"/>
    <w:rsid w:val="00B55831"/>
    <w:rsid w:val="00B57216"/>
    <w:rsid w:val="00B578A1"/>
    <w:rsid w:val="00B57B0E"/>
    <w:rsid w:val="00B605B8"/>
    <w:rsid w:val="00B63A31"/>
    <w:rsid w:val="00B63C7E"/>
    <w:rsid w:val="00B66788"/>
    <w:rsid w:val="00B70C96"/>
    <w:rsid w:val="00B7286B"/>
    <w:rsid w:val="00B73F40"/>
    <w:rsid w:val="00B75118"/>
    <w:rsid w:val="00B77E2E"/>
    <w:rsid w:val="00B80BC1"/>
    <w:rsid w:val="00B82075"/>
    <w:rsid w:val="00B8303C"/>
    <w:rsid w:val="00B83612"/>
    <w:rsid w:val="00B85CC7"/>
    <w:rsid w:val="00B87424"/>
    <w:rsid w:val="00B90E4B"/>
    <w:rsid w:val="00B9385C"/>
    <w:rsid w:val="00B9401D"/>
    <w:rsid w:val="00B94088"/>
    <w:rsid w:val="00B95866"/>
    <w:rsid w:val="00B97BBD"/>
    <w:rsid w:val="00BA25EC"/>
    <w:rsid w:val="00BA3516"/>
    <w:rsid w:val="00BA3DDB"/>
    <w:rsid w:val="00BA4581"/>
    <w:rsid w:val="00BA67CE"/>
    <w:rsid w:val="00BA7F19"/>
    <w:rsid w:val="00BB2E3D"/>
    <w:rsid w:val="00BB2E40"/>
    <w:rsid w:val="00BB3034"/>
    <w:rsid w:val="00BB70C0"/>
    <w:rsid w:val="00BC036C"/>
    <w:rsid w:val="00BC05E9"/>
    <w:rsid w:val="00BC09C6"/>
    <w:rsid w:val="00BC13E2"/>
    <w:rsid w:val="00BC17F1"/>
    <w:rsid w:val="00BC3BC6"/>
    <w:rsid w:val="00BC6FBA"/>
    <w:rsid w:val="00BC713D"/>
    <w:rsid w:val="00BC7624"/>
    <w:rsid w:val="00BC77B0"/>
    <w:rsid w:val="00BC7C35"/>
    <w:rsid w:val="00BD0C4E"/>
    <w:rsid w:val="00BD40FD"/>
    <w:rsid w:val="00BD4AAB"/>
    <w:rsid w:val="00BD6ED0"/>
    <w:rsid w:val="00BD7751"/>
    <w:rsid w:val="00BE5457"/>
    <w:rsid w:val="00BE5C98"/>
    <w:rsid w:val="00BE6306"/>
    <w:rsid w:val="00BF05ED"/>
    <w:rsid w:val="00BF17D4"/>
    <w:rsid w:val="00BF3EBC"/>
    <w:rsid w:val="00BF5AF1"/>
    <w:rsid w:val="00BF61BE"/>
    <w:rsid w:val="00C001A4"/>
    <w:rsid w:val="00C0052D"/>
    <w:rsid w:val="00C00576"/>
    <w:rsid w:val="00C00C30"/>
    <w:rsid w:val="00C00E74"/>
    <w:rsid w:val="00C0111E"/>
    <w:rsid w:val="00C0180E"/>
    <w:rsid w:val="00C01BC7"/>
    <w:rsid w:val="00C03C39"/>
    <w:rsid w:val="00C10AB3"/>
    <w:rsid w:val="00C11028"/>
    <w:rsid w:val="00C118A2"/>
    <w:rsid w:val="00C1217F"/>
    <w:rsid w:val="00C15412"/>
    <w:rsid w:val="00C207A2"/>
    <w:rsid w:val="00C21EE5"/>
    <w:rsid w:val="00C22F39"/>
    <w:rsid w:val="00C268AF"/>
    <w:rsid w:val="00C30FB1"/>
    <w:rsid w:val="00C3173D"/>
    <w:rsid w:val="00C32823"/>
    <w:rsid w:val="00C34484"/>
    <w:rsid w:val="00C37D9E"/>
    <w:rsid w:val="00C42469"/>
    <w:rsid w:val="00C473E0"/>
    <w:rsid w:val="00C5125C"/>
    <w:rsid w:val="00C5553F"/>
    <w:rsid w:val="00C57DDA"/>
    <w:rsid w:val="00C57EB3"/>
    <w:rsid w:val="00C60564"/>
    <w:rsid w:val="00C60D17"/>
    <w:rsid w:val="00C63FD2"/>
    <w:rsid w:val="00C64257"/>
    <w:rsid w:val="00C6434C"/>
    <w:rsid w:val="00C65D8C"/>
    <w:rsid w:val="00C66264"/>
    <w:rsid w:val="00C67191"/>
    <w:rsid w:val="00C70768"/>
    <w:rsid w:val="00C707B5"/>
    <w:rsid w:val="00C70D5D"/>
    <w:rsid w:val="00C71B60"/>
    <w:rsid w:val="00C71D9F"/>
    <w:rsid w:val="00C731D0"/>
    <w:rsid w:val="00C738ED"/>
    <w:rsid w:val="00C7619B"/>
    <w:rsid w:val="00C76ACD"/>
    <w:rsid w:val="00C80B0F"/>
    <w:rsid w:val="00C81BD7"/>
    <w:rsid w:val="00C82EA1"/>
    <w:rsid w:val="00C82F3E"/>
    <w:rsid w:val="00C83761"/>
    <w:rsid w:val="00C842F2"/>
    <w:rsid w:val="00C90FA1"/>
    <w:rsid w:val="00C94A98"/>
    <w:rsid w:val="00C978F5"/>
    <w:rsid w:val="00C978FB"/>
    <w:rsid w:val="00CA033C"/>
    <w:rsid w:val="00CA0CD6"/>
    <w:rsid w:val="00CA167D"/>
    <w:rsid w:val="00CA2BE0"/>
    <w:rsid w:val="00CA3AAD"/>
    <w:rsid w:val="00CA72EB"/>
    <w:rsid w:val="00CB076A"/>
    <w:rsid w:val="00CB1A4F"/>
    <w:rsid w:val="00CB2578"/>
    <w:rsid w:val="00CB2BCE"/>
    <w:rsid w:val="00CB2E98"/>
    <w:rsid w:val="00CB3633"/>
    <w:rsid w:val="00CB78EB"/>
    <w:rsid w:val="00CC1263"/>
    <w:rsid w:val="00CC148C"/>
    <w:rsid w:val="00CC21FF"/>
    <w:rsid w:val="00CC2BB5"/>
    <w:rsid w:val="00CC2C96"/>
    <w:rsid w:val="00CC4763"/>
    <w:rsid w:val="00CC541A"/>
    <w:rsid w:val="00CC6AA6"/>
    <w:rsid w:val="00CC6C9D"/>
    <w:rsid w:val="00CC71DA"/>
    <w:rsid w:val="00CD0200"/>
    <w:rsid w:val="00CD092A"/>
    <w:rsid w:val="00CD2E5C"/>
    <w:rsid w:val="00CD33C4"/>
    <w:rsid w:val="00CD4828"/>
    <w:rsid w:val="00CD49ED"/>
    <w:rsid w:val="00CD65EC"/>
    <w:rsid w:val="00CD67C0"/>
    <w:rsid w:val="00CD69D0"/>
    <w:rsid w:val="00CD6AE0"/>
    <w:rsid w:val="00CD6BE4"/>
    <w:rsid w:val="00CD70E9"/>
    <w:rsid w:val="00CD7C16"/>
    <w:rsid w:val="00CE25C1"/>
    <w:rsid w:val="00CE3A28"/>
    <w:rsid w:val="00CE48CB"/>
    <w:rsid w:val="00CE4A90"/>
    <w:rsid w:val="00CE6C3E"/>
    <w:rsid w:val="00CF197D"/>
    <w:rsid w:val="00CF20A7"/>
    <w:rsid w:val="00CF356C"/>
    <w:rsid w:val="00CF461F"/>
    <w:rsid w:val="00CF5EA3"/>
    <w:rsid w:val="00D00A01"/>
    <w:rsid w:val="00D00FD2"/>
    <w:rsid w:val="00D026E9"/>
    <w:rsid w:val="00D04A92"/>
    <w:rsid w:val="00D1059A"/>
    <w:rsid w:val="00D105D8"/>
    <w:rsid w:val="00D10609"/>
    <w:rsid w:val="00D11487"/>
    <w:rsid w:val="00D115F4"/>
    <w:rsid w:val="00D12272"/>
    <w:rsid w:val="00D14DEE"/>
    <w:rsid w:val="00D153D1"/>
    <w:rsid w:val="00D164C3"/>
    <w:rsid w:val="00D1784E"/>
    <w:rsid w:val="00D179D8"/>
    <w:rsid w:val="00D2034D"/>
    <w:rsid w:val="00D206BA"/>
    <w:rsid w:val="00D21AA8"/>
    <w:rsid w:val="00D2610F"/>
    <w:rsid w:val="00D26338"/>
    <w:rsid w:val="00D302AC"/>
    <w:rsid w:val="00D3133F"/>
    <w:rsid w:val="00D32DCC"/>
    <w:rsid w:val="00D3452A"/>
    <w:rsid w:val="00D345A0"/>
    <w:rsid w:val="00D34BFD"/>
    <w:rsid w:val="00D375D8"/>
    <w:rsid w:val="00D4159A"/>
    <w:rsid w:val="00D477D0"/>
    <w:rsid w:val="00D5071A"/>
    <w:rsid w:val="00D5113D"/>
    <w:rsid w:val="00D51473"/>
    <w:rsid w:val="00D532BE"/>
    <w:rsid w:val="00D543F7"/>
    <w:rsid w:val="00D54FFD"/>
    <w:rsid w:val="00D5534B"/>
    <w:rsid w:val="00D564A3"/>
    <w:rsid w:val="00D5716C"/>
    <w:rsid w:val="00D60B84"/>
    <w:rsid w:val="00D6573E"/>
    <w:rsid w:val="00D65A4F"/>
    <w:rsid w:val="00D65C7F"/>
    <w:rsid w:val="00D66240"/>
    <w:rsid w:val="00D66513"/>
    <w:rsid w:val="00D666F7"/>
    <w:rsid w:val="00D66A64"/>
    <w:rsid w:val="00D701D8"/>
    <w:rsid w:val="00D70BF7"/>
    <w:rsid w:val="00D73954"/>
    <w:rsid w:val="00D73D10"/>
    <w:rsid w:val="00D74113"/>
    <w:rsid w:val="00D749DF"/>
    <w:rsid w:val="00D755A1"/>
    <w:rsid w:val="00D7580D"/>
    <w:rsid w:val="00D76E42"/>
    <w:rsid w:val="00D77140"/>
    <w:rsid w:val="00D779C6"/>
    <w:rsid w:val="00D77F15"/>
    <w:rsid w:val="00D819F6"/>
    <w:rsid w:val="00D81F55"/>
    <w:rsid w:val="00D83AE9"/>
    <w:rsid w:val="00D84D99"/>
    <w:rsid w:val="00D85A64"/>
    <w:rsid w:val="00D870B7"/>
    <w:rsid w:val="00D87CB5"/>
    <w:rsid w:val="00D90D08"/>
    <w:rsid w:val="00D91572"/>
    <w:rsid w:val="00D91974"/>
    <w:rsid w:val="00D9467B"/>
    <w:rsid w:val="00D94CD4"/>
    <w:rsid w:val="00D94F96"/>
    <w:rsid w:val="00D9682C"/>
    <w:rsid w:val="00D97246"/>
    <w:rsid w:val="00DA019E"/>
    <w:rsid w:val="00DA4B14"/>
    <w:rsid w:val="00DA5482"/>
    <w:rsid w:val="00DA5C46"/>
    <w:rsid w:val="00DB0A4B"/>
    <w:rsid w:val="00DB23FE"/>
    <w:rsid w:val="00DB2D9E"/>
    <w:rsid w:val="00DB2DE1"/>
    <w:rsid w:val="00DB587B"/>
    <w:rsid w:val="00DB5BC4"/>
    <w:rsid w:val="00DB60D9"/>
    <w:rsid w:val="00DB7B5D"/>
    <w:rsid w:val="00DB7D7F"/>
    <w:rsid w:val="00DC055D"/>
    <w:rsid w:val="00DC05DB"/>
    <w:rsid w:val="00DC2AFE"/>
    <w:rsid w:val="00DC36A1"/>
    <w:rsid w:val="00DC4648"/>
    <w:rsid w:val="00DC4F29"/>
    <w:rsid w:val="00DC629D"/>
    <w:rsid w:val="00DC7046"/>
    <w:rsid w:val="00DC7A5C"/>
    <w:rsid w:val="00DD04A8"/>
    <w:rsid w:val="00DD3243"/>
    <w:rsid w:val="00DD4731"/>
    <w:rsid w:val="00DD4CDD"/>
    <w:rsid w:val="00DD69BD"/>
    <w:rsid w:val="00DD6F28"/>
    <w:rsid w:val="00DE0B43"/>
    <w:rsid w:val="00DE0F40"/>
    <w:rsid w:val="00DE15F5"/>
    <w:rsid w:val="00DE2390"/>
    <w:rsid w:val="00DE3079"/>
    <w:rsid w:val="00DE32BD"/>
    <w:rsid w:val="00DE45AB"/>
    <w:rsid w:val="00DE4742"/>
    <w:rsid w:val="00DE5715"/>
    <w:rsid w:val="00DE67FB"/>
    <w:rsid w:val="00DE6A73"/>
    <w:rsid w:val="00DF27A8"/>
    <w:rsid w:val="00DF2B55"/>
    <w:rsid w:val="00DF39AC"/>
    <w:rsid w:val="00DF52DD"/>
    <w:rsid w:val="00DF56B1"/>
    <w:rsid w:val="00DF6724"/>
    <w:rsid w:val="00DF6734"/>
    <w:rsid w:val="00DF6A61"/>
    <w:rsid w:val="00E0027E"/>
    <w:rsid w:val="00E04518"/>
    <w:rsid w:val="00E0582F"/>
    <w:rsid w:val="00E10A5E"/>
    <w:rsid w:val="00E11F83"/>
    <w:rsid w:val="00E12C4E"/>
    <w:rsid w:val="00E142C1"/>
    <w:rsid w:val="00E2033C"/>
    <w:rsid w:val="00E20368"/>
    <w:rsid w:val="00E2123C"/>
    <w:rsid w:val="00E232B2"/>
    <w:rsid w:val="00E23D08"/>
    <w:rsid w:val="00E2407D"/>
    <w:rsid w:val="00E24CBB"/>
    <w:rsid w:val="00E2604B"/>
    <w:rsid w:val="00E264E2"/>
    <w:rsid w:val="00E264E3"/>
    <w:rsid w:val="00E27EA5"/>
    <w:rsid w:val="00E303F2"/>
    <w:rsid w:val="00E30852"/>
    <w:rsid w:val="00E31D31"/>
    <w:rsid w:val="00E32F59"/>
    <w:rsid w:val="00E3318C"/>
    <w:rsid w:val="00E35A5C"/>
    <w:rsid w:val="00E35C58"/>
    <w:rsid w:val="00E36404"/>
    <w:rsid w:val="00E37490"/>
    <w:rsid w:val="00E37696"/>
    <w:rsid w:val="00E377BD"/>
    <w:rsid w:val="00E403C4"/>
    <w:rsid w:val="00E40E49"/>
    <w:rsid w:val="00E41B52"/>
    <w:rsid w:val="00E434D4"/>
    <w:rsid w:val="00E46242"/>
    <w:rsid w:val="00E50CF8"/>
    <w:rsid w:val="00E52A7C"/>
    <w:rsid w:val="00E55745"/>
    <w:rsid w:val="00E57290"/>
    <w:rsid w:val="00E57457"/>
    <w:rsid w:val="00E57559"/>
    <w:rsid w:val="00E57FB0"/>
    <w:rsid w:val="00E632F2"/>
    <w:rsid w:val="00E64018"/>
    <w:rsid w:val="00E65E91"/>
    <w:rsid w:val="00E67B43"/>
    <w:rsid w:val="00E70BC6"/>
    <w:rsid w:val="00E7211A"/>
    <w:rsid w:val="00E72583"/>
    <w:rsid w:val="00E72A04"/>
    <w:rsid w:val="00E75080"/>
    <w:rsid w:val="00E76CA5"/>
    <w:rsid w:val="00E83FED"/>
    <w:rsid w:val="00E840E5"/>
    <w:rsid w:val="00E846E0"/>
    <w:rsid w:val="00E84A32"/>
    <w:rsid w:val="00E856E8"/>
    <w:rsid w:val="00E86B37"/>
    <w:rsid w:val="00E90975"/>
    <w:rsid w:val="00E91717"/>
    <w:rsid w:val="00E92508"/>
    <w:rsid w:val="00E94A42"/>
    <w:rsid w:val="00E97411"/>
    <w:rsid w:val="00E9791D"/>
    <w:rsid w:val="00EA1274"/>
    <w:rsid w:val="00EA128C"/>
    <w:rsid w:val="00EA1AE9"/>
    <w:rsid w:val="00EA1DCF"/>
    <w:rsid w:val="00EA3741"/>
    <w:rsid w:val="00EA406D"/>
    <w:rsid w:val="00EA4E2B"/>
    <w:rsid w:val="00EA6BA0"/>
    <w:rsid w:val="00EA7AF5"/>
    <w:rsid w:val="00EA7EA2"/>
    <w:rsid w:val="00EB1A53"/>
    <w:rsid w:val="00EB1D31"/>
    <w:rsid w:val="00EB2133"/>
    <w:rsid w:val="00EB5FED"/>
    <w:rsid w:val="00EB665E"/>
    <w:rsid w:val="00EB7B69"/>
    <w:rsid w:val="00EC6458"/>
    <w:rsid w:val="00EC7808"/>
    <w:rsid w:val="00ED4583"/>
    <w:rsid w:val="00ED4698"/>
    <w:rsid w:val="00ED4DCB"/>
    <w:rsid w:val="00ED56D8"/>
    <w:rsid w:val="00EE109B"/>
    <w:rsid w:val="00EE11E2"/>
    <w:rsid w:val="00EE2410"/>
    <w:rsid w:val="00EE416D"/>
    <w:rsid w:val="00EE434E"/>
    <w:rsid w:val="00EE56A0"/>
    <w:rsid w:val="00EE594C"/>
    <w:rsid w:val="00EE76D8"/>
    <w:rsid w:val="00EF0607"/>
    <w:rsid w:val="00EF17C9"/>
    <w:rsid w:val="00EF21B8"/>
    <w:rsid w:val="00EF44CD"/>
    <w:rsid w:val="00EF4902"/>
    <w:rsid w:val="00EF542F"/>
    <w:rsid w:val="00EF6CDE"/>
    <w:rsid w:val="00EF70C2"/>
    <w:rsid w:val="00EF7D7B"/>
    <w:rsid w:val="00F00309"/>
    <w:rsid w:val="00F0031F"/>
    <w:rsid w:val="00F0195E"/>
    <w:rsid w:val="00F01B65"/>
    <w:rsid w:val="00F029BF"/>
    <w:rsid w:val="00F02EB7"/>
    <w:rsid w:val="00F032C8"/>
    <w:rsid w:val="00F03798"/>
    <w:rsid w:val="00F03DEA"/>
    <w:rsid w:val="00F03E86"/>
    <w:rsid w:val="00F048CC"/>
    <w:rsid w:val="00F04BF9"/>
    <w:rsid w:val="00F04E15"/>
    <w:rsid w:val="00F05913"/>
    <w:rsid w:val="00F05CB6"/>
    <w:rsid w:val="00F06797"/>
    <w:rsid w:val="00F10329"/>
    <w:rsid w:val="00F10361"/>
    <w:rsid w:val="00F10A8F"/>
    <w:rsid w:val="00F1119C"/>
    <w:rsid w:val="00F13FD6"/>
    <w:rsid w:val="00F15133"/>
    <w:rsid w:val="00F15272"/>
    <w:rsid w:val="00F17112"/>
    <w:rsid w:val="00F177C3"/>
    <w:rsid w:val="00F2254D"/>
    <w:rsid w:val="00F22DA9"/>
    <w:rsid w:val="00F23874"/>
    <w:rsid w:val="00F240A5"/>
    <w:rsid w:val="00F246F9"/>
    <w:rsid w:val="00F24E78"/>
    <w:rsid w:val="00F26EFE"/>
    <w:rsid w:val="00F32DD9"/>
    <w:rsid w:val="00F34188"/>
    <w:rsid w:val="00F34915"/>
    <w:rsid w:val="00F36938"/>
    <w:rsid w:val="00F36C83"/>
    <w:rsid w:val="00F40A71"/>
    <w:rsid w:val="00F42218"/>
    <w:rsid w:val="00F4259B"/>
    <w:rsid w:val="00F443C2"/>
    <w:rsid w:val="00F450B3"/>
    <w:rsid w:val="00F478AA"/>
    <w:rsid w:val="00F527BF"/>
    <w:rsid w:val="00F53623"/>
    <w:rsid w:val="00F545E7"/>
    <w:rsid w:val="00F55384"/>
    <w:rsid w:val="00F62DD2"/>
    <w:rsid w:val="00F659B9"/>
    <w:rsid w:val="00F66545"/>
    <w:rsid w:val="00F70656"/>
    <w:rsid w:val="00F71543"/>
    <w:rsid w:val="00F7160F"/>
    <w:rsid w:val="00F7407C"/>
    <w:rsid w:val="00F74104"/>
    <w:rsid w:val="00F7428A"/>
    <w:rsid w:val="00F75A63"/>
    <w:rsid w:val="00F7732D"/>
    <w:rsid w:val="00F778B5"/>
    <w:rsid w:val="00F8173B"/>
    <w:rsid w:val="00F83243"/>
    <w:rsid w:val="00F850D0"/>
    <w:rsid w:val="00F900FE"/>
    <w:rsid w:val="00F904B6"/>
    <w:rsid w:val="00F92464"/>
    <w:rsid w:val="00F96501"/>
    <w:rsid w:val="00F970DC"/>
    <w:rsid w:val="00FA1A41"/>
    <w:rsid w:val="00FA2DF2"/>
    <w:rsid w:val="00FA37EA"/>
    <w:rsid w:val="00FA6DF8"/>
    <w:rsid w:val="00FA6FA2"/>
    <w:rsid w:val="00FA70C2"/>
    <w:rsid w:val="00FA7708"/>
    <w:rsid w:val="00FB186D"/>
    <w:rsid w:val="00FB2A7E"/>
    <w:rsid w:val="00FB3DB1"/>
    <w:rsid w:val="00FB6C8E"/>
    <w:rsid w:val="00FB784A"/>
    <w:rsid w:val="00FC031A"/>
    <w:rsid w:val="00FC1F73"/>
    <w:rsid w:val="00FC2FDD"/>
    <w:rsid w:val="00FC38EA"/>
    <w:rsid w:val="00FC3B9D"/>
    <w:rsid w:val="00FC5DC7"/>
    <w:rsid w:val="00FC71BB"/>
    <w:rsid w:val="00FD2344"/>
    <w:rsid w:val="00FD28E4"/>
    <w:rsid w:val="00FD4B58"/>
    <w:rsid w:val="00FD6DB3"/>
    <w:rsid w:val="00FD7F2A"/>
    <w:rsid w:val="00FE1C8C"/>
    <w:rsid w:val="00FE1E6B"/>
    <w:rsid w:val="00FE2F4C"/>
    <w:rsid w:val="00FE331B"/>
    <w:rsid w:val="00FE3B57"/>
    <w:rsid w:val="00FE40B7"/>
    <w:rsid w:val="00FE4327"/>
    <w:rsid w:val="00FE5F18"/>
    <w:rsid w:val="00FE744F"/>
    <w:rsid w:val="00FE7EE5"/>
    <w:rsid w:val="00FF0295"/>
    <w:rsid w:val="00FF04A8"/>
    <w:rsid w:val="00FF1CEE"/>
    <w:rsid w:val="00FF4A94"/>
    <w:rsid w:val="00FF6529"/>
    <w:rsid w:val="00FF6D52"/>
    <w:rsid w:val="00FF7857"/>
  </w:rsids>
  <m:mathPr>
    <m:mathFont m:val="Cambria Math"/>
    <m:brkBin m:val="before"/>
    <m:brkBinSub m:val="--"/>
    <m:smallFrac m:val="0"/>
    <m:dispDef/>
    <m:lMargin m:val="0"/>
    <m:rMargin m:val="0"/>
    <m:defJc m:val="centerGroup"/>
    <m:wrapIndent m:val="1440"/>
    <m:intLim m:val="subSup"/>
    <m:naryLim m:val="undOvr"/>
  </m:mathPr>
  <w:themeFontLang w:val="uk-UA" w:bidi="ar-SA"/>
  <w:clrSchemeMapping w:bg1="light1" w:t1="dark1" w:bg2="light2" w:t2="dark2" w:accent1="accent1" w:accent2="accent2" w:accent3="accent3" w:accent4="accent4" w:accent5="accent5" w:accent6="accent6" w:hyperlink="hyperlink" w:followedHyperlink="followedHyperlink"/>
  <w:shapeDefaults>
    <o:shapedefaults v:ext="edit" spidmax="2060"/>
    <o:shapelayout v:ext="edit">
      <o:idmap v:ext="edit" data="2"/>
    </o:shapelayout>
  </w:shapeDefaults>
  <w:decimalSymbol w:val=","/>
  <w:listSeparator w:val=";"/>
  <w14:docId w14:val="1CE578DB"/>
  <w15:docId w15:val="{D5C91750-7769-4C18-999D-030556FB9C6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uk-UA"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9D632E"/>
    <w:pPr>
      <w:spacing w:after="0" w:line="360" w:lineRule="auto"/>
      <w:jc w:val="both"/>
    </w:pPr>
    <w:rPr>
      <w:rFonts w:ascii="Times New Roman" w:hAnsi="Times New Roman" w:cs="Times New Roman"/>
      <w:bCs/>
      <w:kern w:val="0"/>
      <w:sz w:val="28"/>
      <w:szCs w:val="28"/>
    </w:rPr>
  </w:style>
  <w:style w:type="paragraph" w:styleId="1">
    <w:name w:val="heading 1"/>
    <w:basedOn w:val="a"/>
    <w:next w:val="a"/>
    <w:link w:val="10"/>
    <w:uiPriority w:val="9"/>
    <w:qFormat/>
    <w:rsid w:val="005860E0"/>
    <w:pPr>
      <w:keepNext/>
      <w:keepLines/>
      <w:spacing w:before="240"/>
      <w:outlineLvl w:val="0"/>
    </w:pPr>
    <w:rPr>
      <w:rFonts w:asciiTheme="majorHAnsi" w:eastAsiaTheme="majorEastAsia" w:hAnsiTheme="majorHAnsi" w:cstheme="majorBidi"/>
      <w:color w:val="2F5496" w:themeColor="accent1" w:themeShade="BF"/>
      <w:sz w:val="32"/>
      <w:szCs w:val="32"/>
    </w:rPr>
  </w:style>
  <w:style w:type="paragraph" w:styleId="2">
    <w:name w:val="heading 2"/>
    <w:basedOn w:val="a"/>
    <w:next w:val="a"/>
    <w:link w:val="20"/>
    <w:uiPriority w:val="9"/>
    <w:unhideWhenUsed/>
    <w:qFormat/>
    <w:rsid w:val="001F61E8"/>
    <w:pPr>
      <w:keepNext/>
      <w:keepLines/>
      <w:spacing w:before="40"/>
      <w:outlineLvl w:val="1"/>
    </w:pPr>
    <w:rPr>
      <w:rFonts w:asciiTheme="majorHAnsi" w:eastAsiaTheme="majorEastAsia" w:hAnsiTheme="majorHAnsi" w:cstheme="majorBidi"/>
      <w:color w:val="2F5496" w:themeColor="accent1" w:themeShade="BF"/>
      <w:sz w:val="26"/>
      <w:szCs w:val="26"/>
    </w:rPr>
  </w:style>
  <w:style w:type="paragraph" w:styleId="3">
    <w:name w:val="heading 3"/>
    <w:basedOn w:val="a"/>
    <w:next w:val="a"/>
    <w:link w:val="30"/>
    <w:uiPriority w:val="9"/>
    <w:unhideWhenUsed/>
    <w:qFormat/>
    <w:rsid w:val="00435EE9"/>
    <w:pPr>
      <w:keepNext/>
      <w:keepLines/>
      <w:spacing w:before="40"/>
      <w:outlineLvl w:val="2"/>
    </w:pPr>
    <w:rPr>
      <w:rFonts w:asciiTheme="majorHAnsi" w:eastAsiaTheme="majorEastAsia" w:hAnsiTheme="majorHAnsi" w:cstheme="majorBidi"/>
      <w:color w:val="1F3763" w:themeColor="accent1" w:themeShade="7F"/>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5860E0"/>
    <w:rPr>
      <w:rFonts w:asciiTheme="majorHAnsi" w:eastAsiaTheme="majorEastAsia" w:hAnsiTheme="majorHAnsi" w:cstheme="majorBidi"/>
      <w:color w:val="2F5496" w:themeColor="accent1" w:themeShade="BF"/>
      <w:sz w:val="32"/>
      <w:szCs w:val="32"/>
    </w:rPr>
  </w:style>
  <w:style w:type="paragraph" w:styleId="a3">
    <w:name w:val="TOC Heading"/>
    <w:basedOn w:val="1"/>
    <w:next w:val="a"/>
    <w:uiPriority w:val="39"/>
    <w:unhideWhenUsed/>
    <w:qFormat/>
    <w:rsid w:val="005860E0"/>
    <w:pPr>
      <w:outlineLvl w:val="9"/>
    </w:pPr>
    <w:rPr>
      <w:lang w:eastAsia="uk-UA"/>
    </w:rPr>
  </w:style>
  <w:style w:type="paragraph" w:styleId="a4">
    <w:name w:val="List Paragraph"/>
    <w:basedOn w:val="a"/>
    <w:link w:val="a5"/>
    <w:uiPriority w:val="34"/>
    <w:qFormat/>
    <w:rsid w:val="004F4B70"/>
    <w:pPr>
      <w:ind w:left="720"/>
      <w:contextualSpacing/>
    </w:pPr>
  </w:style>
  <w:style w:type="paragraph" w:styleId="11">
    <w:name w:val="toc 1"/>
    <w:basedOn w:val="a"/>
    <w:next w:val="a"/>
    <w:autoRedefine/>
    <w:uiPriority w:val="39"/>
    <w:unhideWhenUsed/>
    <w:rsid w:val="009259A7"/>
    <w:pPr>
      <w:tabs>
        <w:tab w:val="right" w:pos="9911"/>
      </w:tabs>
      <w:spacing w:before="120" w:after="120"/>
      <w:jc w:val="left"/>
    </w:pPr>
    <w:rPr>
      <w:b/>
      <w:caps/>
      <w:noProof/>
      <w:sz w:val="24"/>
      <w:szCs w:val="24"/>
    </w:rPr>
  </w:style>
  <w:style w:type="character" w:styleId="a6">
    <w:name w:val="Hyperlink"/>
    <w:basedOn w:val="a0"/>
    <w:uiPriority w:val="99"/>
    <w:unhideWhenUsed/>
    <w:rsid w:val="001F61E8"/>
    <w:rPr>
      <w:color w:val="0563C1" w:themeColor="hyperlink"/>
      <w:u w:val="single"/>
    </w:rPr>
  </w:style>
  <w:style w:type="character" w:customStyle="1" w:styleId="20">
    <w:name w:val="Заголовок 2 Знак"/>
    <w:basedOn w:val="a0"/>
    <w:link w:val="2"/>
    <w:uiPriority w:val="9"/>
    <w:rsid w:val="001F61E8"/>
    <w:rPr>
      <w:rFonts w:asciiTheme="majorHAnsi" w:eastAsiaTheme="majorEastAsia" w:hAnsiTheme="majorHAnsi" w:cstheme="majorBidi"/>
      <w:color w:val="2F5496" w:themeColor="accent1" w:themeShade="BF"/>
      <w:sz w:val="26"/>
      <w:szCs w:val="26"/>
    </w:rPr>
  </w:style>
  <w:style w:type="paragraph" w:styleId="21">
    <w:name w:val="toc 2"/>
    <w:basedOn w:val="a"/>
    <w:next w:val="a"/>
    <w:autoRedefine/>
    <w:uiPriority w:val="39"/>
    <w:unhideWhenUsed/>
    <w:rsid w:val="00B477F1"/>
    <w:pPr>
      <w:ind w:left="280"/>
      <w:jc w:val="left"/>
    </w:pPr>
    <w:rPr>
      <w:rFonts w:asciiTheme="minorHAnsi" w:hAnsiTheme="minorHAnsi" w:cstheme="minorHAnsi"/>
      <w:bCs w:val="0"/>
      <w:smallCaps/>
      <w:sz w:val="20"/>
      <w:szCs w:val="20"/>
    </w:rPr>
  </w:style>
  <w:style w:type="character" w:customStyle="1" w:styleId="12">
    <w:name w:val="Неразрешенное упоминание1"/>
    <w:basedOn w:val="a0"/>
    <w:uiPriority w:val="99"/>
    <w:semiHidden/>
    <w:unhideWhenUsed/>
    <w:rsid w:val="00A67395"/>
    <w:rPr>
      <w:color w:val="605E5C"/>
      <w:shd w:val="clear" w:color="auto" w:fill="E1DFDD"/>
    </w:rPr>
  </w:style>
  <w:style w:type="table" w:styleId="a7">
    <w:name w:val="Table Grid"/>
    <w:basedOn w:val="a1"/>
    <w:uiPriority w:val="39"/>
    <w:rsid w:val="00F850D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5">
    <w:name w:val="Абзац списка Знак"/>
    <w:link w:val="a4"/>
    <w:uiPriority w:val="34"/>
    <w:locked/>
    <w:rsid w:val="0069358E"/>
  </w:style>
  <w:style w:type="character" w:customStyle="1" w:styleId="fontstyle01">
    <w:name w:val="fontstyle01"/>
    <w:basedOn w:val="a0"/>
    <w:rsid w:val="0069358E"/>
    <w:rPr>
      <w:rFonts w:ascii="Cambria" w:hAnsi="Cambria" w:hint="default"/>
      <w:b/>
      <w:bCs/>
      <w:i w:val="0"/>
      <w:iCs w:val="0"/>
      <w:color w:val="000000"/>
      <w:sz w:val="28"/>
      <w:szCs w:val="28"/>
    </w:rPr>
  </w:style>
  <w:style w:type="paragraph" w:styleId="a8">
    <w:name w:val="header"/>
    <w:basedOn w:val="a"/>
    <w:link w:val="a9"/>
    <w:uiPriority w:val="99"/>
    <w:unhideWhenUsed/>
    <w:rsid w:val="00C7619B"/>
    <w:pPr>
      <w:tabs>
        <w:tab w:val="center" w:pos="4844"/>
        <w:tab w:val="right" w:pos="9689"/>
      </w:tabs>
      <w:spacing w:line="240" w:lineRule="auto"/>
    </w:pPr>
  </w:style>
  <w:style w:type="character" w:customStyle="1" w:styleId="a9">
    <w:name w:val="Верхний колонтитул Знак"/>
    <w:basedOn w:val="a0"/>
    <w:link w:val="a8"/>
    <w:uiPriority w:val="99"/>
    <w:rsid w:val="00C7619B"/>
    <w:rPr>
      <w:rFonts w:ascii="Times New Roman" w:hAnsi="Times New Roman" w:cs="Times New Roman"/>
      <w:bCs/>
      <w:kern w:val="0"/>
      <w:sz w:val="28"/>
      <w:szCs w:val="28"/>
    </w:rPr>
  </w:style>
  <w:style w:type="paragraph" w:styleId="31">
    <w:name w:val="toc 3"/>
    <w:basedOn w:val="a"/>
    <w:next w:val="a"/>
    <w:autoRedefine/>
    <w:uiPriority w:val="39"/>
    <w:unhideWhenUsed/>
    <w:rsid w:val="00C7619B"/>
    <w:pPr>
      <w:ind w:left="560"/>
      <w:jc w:val="left"/>
    </w:pPr>
    <w:rPr>
      <w:rFonts w:asciiTheme="minorHAnsi" w:hAnsiTheme="minorHAnsi" w:cstheme="minorHAnsi"/>
      <w:bCs w:val="0"/>
      <w:i/>
      <w:iCs/>
      <w:sz w:val="20"/>
      <w:szCs w:val="20"/>
    </w:rPr>
  </w:style>
  <w:style w:type="paragraph" w:styleId="4">
    <w:name w:val="toc 4"/>
    <w:basedOn w:val="a"/>
    <w:next w:val="a"/>
    <w:autoRedefine/>
    <w:uiPriority w:val="39"/>
    <w:unhideWhenUsed/>
    <w:rsid w:val="00C7619B"/>
    <w:pPr>
      <w:ind w:left="840"/>
      <w:jc w:val="left"/>
    </w:pPr>
    <w:rPr>
      <w:rFonts w:asciiTheme="minorHAnsi" w:hAnsiTheme="minorHAnsi" w:cstheme="minorHAnsi"/>
      <w:bCs w:val="0"/>
      <w:sz w:val="18"/>
      <w:szCs w:val="18"/>
    </w:rPr>
  </w:style>
  <w:style w:type="paragraph" w:styleId="5">
    <w:name w:val="toc 5"/>
    <w:basedOn w:val="a"/>
    <w:next w:val="a"/>
    <w:autoRedefine/>
    <w:uiPriority w:val="39"/>
    <w:unhideWhenUsed/>
    <w:rsid w:val="00C7619B"/>
    <w:pPr>
      <w:ind w:left="1120"/>
      <w:jc w:val="left"/>
    </w:pPr>
    <w:rPr>
      <w:rFonts w:asciiTheme="minorHAnsi" w:hAnsiTheme="minorHAnsi" w:cstheme="minorHAnsi"/>
      <w:bCs w:val="0"/>
      <w:sz w:val="18"/>
      <w:szCs w:val="18"/>
    </w:rPr>
  </w:style>
  <w:style w:type="paragraph" w:styleId="6">
    <w:name w:val="toc 6"/>
    <w:basedOn w:val="a"/>
    <w:next w:val="a"/>
    <w:autoRedefine/>
    <w:uiPriority w:val="39"/>
    <w:unhideWhenUsed/>
    <w:rsid w:val="00C7619B"/>
    <w:pPr>
      <w:ind w:left="1400"/>
      <w:jc w:val="left"/>
    </w:pPr>
    <w:rPr>
      <w:rFonts w:asciiTheme="minorHAnsi" w:hAnsiTheme="minorHAnsi" w:cstheme="minorHAnsi"/>
      <w:bCs w:val="0"/>
      <w:sz w:val="18"/>
      <w:szCs w:val="18"/>
    </w:rPr>
  </w:style>
  <w:style w:type="paragraph" w:styleId="7">
    <w:name w:val="toc 7"/>
    <w:basedOn w:val="a"/>
    <w:next w:val="a"/>
    <w:autoRedefine/>
    <w:uiPriority w:val="39"/>
    <w:unhideWhenUsed/>
    <w:rsid w:val="00C7619B"/>
    <w:pPr>
      <w:ind w:left="1680"/>
      <w:jc w:val="left"/>
    </w:pPr>
    <w:rPr>
      <w:rFonts w:asciiTheme="minorHAnsi" w:hAnsiTheme="minorHAnsi" w:cstheme="minorHAnsi"/>
      <w:bCs w:val="0"/>
      <w:sz w:val="18"/>
      <w:szCs w:val="18"/>
    </w:rPr>
  </w:style>
  <w:style w:type="paragraph" w:styleId="8">
    <w:name w:val="toc 8"/>
    <w:basedOn w:val="a"/>
    <w:next w:val="a"/>
    <w:autoRedefine/>
    <w:uiPriority w:val="39"/>
    <w:unhideWhenUsed/>
    <w:rsid w:val="00C7619B"/>
    <w:pPr>
      <w:ind w:left="1960"/>
      <w:jc w:val="left"/>
    </w:pPr>
    <w:rPr>
      <w:rFonts w:asciiTheme="minorHAnsi" w:hAnsiTheme="minorHAnsi" w:cstheme="minorHAnsi"/>
      <w:bCs w:val="0"/>
      <w:sz w:val="18"/>
      <w:szCs w:val="18"/>
    </w:rPr>
  </w:style>
  <w:style w:type="paragraph" w:styleId="9">
    <w:name w:val="toc 9"/>
    <w:basedOn w:val="a"/>
    <w:next w:val="a"/>
    <w:autoRedefine/>
    <w:uiPriority w:val="39"/>
    <w:unhideWhenUsed/>
    <w:rsid w:val="00C7619B"/>
    <w:pPr>
      <w:ind w:left="2240"/>
      <w:jc w:val="left"/>
    </w:pPr>
    <w:rPr>
      <w:rFonts w:asciiTheme="minorHAnsi" w:hAnsiTheme="minorHAnsi" w:cstheme="minorHAnsi"/>
      <w:bCs w:val="0"/>
      <w:sz w:val="18"/>
      <w:szCs w:val="18"/>
    </w:rPr>
  </w:style>
  <w:style w:type="paragraph" w:styleId="aa">
    <w:name w:val="footer"/>
    <w:basedOn w:val="a"/>
    <w:link w:val="ab"/>
    <w:uiPriority w:val="99"/>
    <w:unhideWhenUsed/>
    <w:rsid w:val="004F7FE2"/>
    <w:pPr>
      <w:tabs>
        <w:tab w:val="center" w:pos="4819"/>
        <w:tab w:val="right" w:pos="9639"/>
      </w:tabs>
      <w:spacing w:line="240" w:lineRule="auto"/>
    </w:pPr>
  </w:style>
  <w:style w:type="character" w:customStyle="1" w:styleId="ab">
    <w:name w:val="Нижний колонтитул Знак"/>
    <w:basedOn w:val="a0"/>
    <w:link w:val="aa"/>
    <w:uiPriority w:val="99"/>
    <w:rsid w:val="004F7FE2"/>
    <w:rPr>
      <w:rFonts w:ascii="Times New Roman" w:hAnsi="Times New Roman" w:cs="Times New Roman"/>
      <w:bCs/>
      <w:kern w:val="0"/>
      <w:sz w:val="28"/>
      <w:szCs w:val="28"/>
    </w:rPr>
  </w:style>
  <w:style w:type="paragraph" w:styleId="ac">
    <w:name w:val="Normal (Web)"/>
    <w:basedOn w:val="a"/>
    <w:uiPriority w:val="99"/>
    <w:unhideWhenUsed/>
    <w:rsid w:val="00CD49ED"/>
    <w:pPr>
      <w:spacing w:before="100" w:beforeAutospacing="1" w:after="100" w:afterAutospacing="1" w:line="240" w:lineRule="auto"/>
      <w:jc w:val="left"/>
    </w:pPr>
    <w:rPr>
      <w:rFonts w:eastAsia="Times New Roman"/>
      <w:bCs w:val="0"/>
      <w:sz w:val="24"/>
      <w:szCs w:val="24"/>
      <w:lang w:eastAsia="uk-UA"/>
    </w:rPr>
  </w:style>
  <w:style w:type="character" w:customStyle="1" w:styleId="30">
    <w:name w:val="Заголовок 3 Знак"/>
    <w:basedOn w:val="a0"/>
    <w:link w:val="3"/>
    <w:uiPriority w:val="9"/>
    <w:rsid w:val="00435EE9"/>
    <w:rPr>
      <w:rFonts w:asciiTheme="majorHAnsi" w:eastAsiaTheme="majorEastAsia" w:hAnsiTheme="majorHAnsi" w:cstheme="majorBidi"/>
      <w:bCs/>
      <w:color w:val="1F3763" w:themeColor="accent1" w:themeShade="7F"/>
      <w:kern w:val="0"/>
      <w:sz w:val="24"/>
      <w:szCs w:val="24"/>
    </w:rPr>
  </w:style>
  <w:style w:type="character" w:customStyle="1" w:styleId="13">
    <w:name w:val="Неразрешенное упоминание1"/>
    <w:basedOn w:val="a0"/>
    <w:uiPriority w:val="99"/>
    <w:semiHidden/>
    <w:unhideWhenUsed/>
    <w:rsid w:val="00750692"/>
    <w:rPr>
      <w:color w:val="605E5C"/>
      <w:shd w:val="clear" w:color="auto" w:fill="E1DFDD"/>
    </w:rPr>
  </w:style>
  <w:style w:type="character" w:styleId="ad">
    <w:name w:val="Placeholder Text"/>
    <w:basedOn w:val="a0"/>
    <w:uiPriority w:val="99"/>
    <w:semiHidden/>
    <w:rsid w:val="00080432"/>
    <w:rPr>
      <w:color w:val="808080"/>
    </w:rPr>
  </w:style>
  <w:style w:type="character" w:styleId="ae">
    <w:name w:val="FollowedHyperlink"/>
    <w:basedOn w:val="a0"/>
    <w:uiPriority w:val="99"/>
    <w:semiHidden/>
    <w:unhideWhenUsed/>
    <w:rsid w:val="00384CD6"/>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094212">
      <w:bodyDiv w:val="1"/>
      <w:marLeft w:val="0"/>
      <w:marRight w:val="0"/>
      <w:marTop w:val="0"/>
      <w:marBottom w:val="0"/>
      <w:divBdr>
        <w:top w:val="none" w:sz="0" w:space="0" w:color="auto"/>
        <w:left w:val="none" w:sz="0" w:space="0" w:color="auto"/>
        <w:bottom w:val="none" w:sz="0" w:space="0" w:color="auto"/>
        <w:right w:val="none" w:sz="0" w:space="0" w:color="auto"/>
      </w:divBdr>
    </w:div>
    <w:div w:id="9337746">
      <w:bodyDiv w:val="1"/>
      <w:marLeft w:val="0"/>
      <w:marRight w:val="0"/>
      <w:marTop w:val="0"/>
      <w:marBottom w:val="0"/>
      <w:divBdr>
        <w:top w:val="none" w:sz="0" w:space="0" w:color="auto"/>
        <w:left w:val="none" w:sz="0" w:space="0" w:color="auto"/>
        <w:bottom w:val="none" w:sz="0" w:space="0" w:color="auto"/>
        <w:right w:val="none" w:sz="0" w:space="0" w:color="auto"/>
      </w:divBdr>
    </w:div>
    <w:div w:id="51658982">
      <w:bodyDiv w:val="1"/>
      <w:marLeft w:val="0"/>
      <w:marRight w:val="0"/>
      <w:marTop w:val="0"/>
      <w:marBottom w:val="0"/>
      <w:divBdr>
        <w:top w:val="none" w:sz="0" w:space="0" w:color="auto"/>
        <w:left w:val="none" w:sz="0" w:space="0" w:color="auto"/>
        <w:bottom w:val="none" w:sz="0" w:space="0" w:color="auto"/>
        <w:right w:val="none" w:sz="0" w:space="0" w:color="auto"/>
      </w:divBdr>
    </w:div>
    <w:div w:id="77094496">
      <w:bodyDiv w:val="1"/>
      <w:marLeft w:val="0"/>
      <w:marRight w:val="0"/>
      <w:marTop w:val="0"/>
      <w:marBottom w:val="0"/>
      <w:divBdr>
        <w:top w:val="none" w:sz="0" w:space="0" w:color="auto"/>
        <w:left w:val="none" w:sz="0" w:space="0" w:color="auto"/>
        <w:bottom w:val="none" w:sz="0" w:space="0" w:color="auto"/>
        <w:right w:val="none" w:sz="0" w:space="0" w:color="auto"/>
      </w:divBdr>
    </w:div>
    <w:div w:id="81920427">
      <w:bodyDiv w:val="1"/>
      <w:marLeft w:val="0"/>
      <w:marRight w:val="0"/>
      <w:marTop w:val="0"/>
      <w:marBottom w:val="0"/>
      <w:divBdr>
        <w:top w:val="none" w:sz="0" w:space="0" w:color="auto"/>
        <w:left w:val="none" w:sz="0" w:space="0" w:color="auto"/>
        <w:bottom w:val="none" w:sz="0" w:space="0" w:color="auto"/>
        <w:right w:val="none" w:sz="0" w:space="0" w:color="auto"/>
      </w:divBdr>
    </w:div>
    <w:div w:id="92896008">
      <w:bodyDiv w:val="1"/>
      <w:marLeft w:val="0"/>
      <w:marRight w:val="0"/>
      <w:marTop w:val="0"/>
      <w:marBottom w:val="0"/>
      <w:divBdr>
        <w:top w:val="none" w:sz="0" w:space="0" w:color="auto"/>
        <w:left w:val="none" w:sz="0" w:space="0" w:color="auto"/>
        <w:bottom w:val="none" w:sz="0" w:space="0" w:color="auto"/>
        <w:right w:val="none" w:sz="0" w:space="0" w:color="auto"/>
      </w:divBdr>
    </w:div>
    <w:div w:id="97987258">
      <w:bodyDiv w:val="1"/>
      <w:marLeft w:val="0"/>
      <w:marRight w:val="0"/>
      <w:marTop w:val="0"/>
      <w:marBottom w:val="0"/>
      <w:divBdr>
        <w:top w:val="none" w:sz="0" w:space="0" w:color="auto"/>
        <w:left w:val="none" w:sz="0" w:space="0" w:color="auto"/>
        <w:bottom w:val="none" w:sz="0" w:space="0" w:color="auto"/>
        <w:right w:val="none" w:sz="0" w:space="0" w:color="auto"/>
      </w:divBdr>
    </w:div>
    <w:div w:id="116487191">
      <w:bodyDiv w:val="1"/>
      <w:marLeft w:val="0"/>
      <w:marRight w:val="0"/>
      <w:marTop w:val="0"/>
      <w:marBottom w:val="0"/>
      <w:divBdr>
        <w:top w:val="none" w:sz="0" w:space="0" w:color="auto"/>
        <w:left w:val="none" w:sz="0" w:space="0" w:color="auto"/>
        <w:bottom w:val="none" w:sz="0" w:space="0" w:color="auto"/>
        <w:right w:val="none" w:sz="0" w:space="0" w:color="auto"/>
      </w:divBdr>
    </w:div>
    <w:div w:id="118692577">
      <w:bodyDiv w:val="1"/>
      <w:marLeft w:val="0"/>
      <w:marRight w:val="0"/>
      <w:marTop w:val="0"/>
      <w:marBottom w:val="0"/>
      <w:divBdr>
        <w:top w:val="none" w:sz="0" w:space="0" w:color="auto"/>
        <w:left w:val="none" w:sz="0" w:space="0" w:color="auto"/>
        <w:bottom w:val="none" w:sz="0" w:space="0" w:color="auto"/>
        <w:right w:val="none" w:sz="0" w:space="0" w:color="auto"/>
      </w:divBdr>
    </w:div>
    <w:div w:id="137454232">
      <w:bodyDiv w:val="1"/>
      <w:marLeft w:val="0"/>
      <w:marRight w:val="0"/>
      <w:marTop w:val="0"/>
      <w:marBottom w:val="0"/>
      <w:divBdr>
        <w:top w:val="none" w:sz="0" w:space="0" w:color="auto"/>
        <w:left w:val="none" w:sz="0" w:space="0" w:color="auto"/>
        <w:bottom w:val="none" w:sz="0" w:space="0" w:color="auto"/>
        <w:right w:val="none" w:sz="0" w:space="0" w:color="auto"/>
      </w:divBdr>
      <w:divsChild>
        <w:div w:id="268899423">
          <w:marLeft w:val="0"/>
          <w:marRight w:val="0"/>
          <w:marTop w:val="0"/>
          <w:marBottom w:val="0"/>
          <w:divBdr>
            <w:top w:val="single" w:sz="2" w:space="0" w:color="auto"/>
            <w:left w:val="single" w:sz="2" w:space="0" w:color="auto"/>
            <w:bottom w:val="single" w:sz="6" w:space="0" w:color="auto"/>
            <w:right w:val="single" w:sz="2" w:space="0" w:color="auto"/>
          </w:divBdr>
          <w:divsChild>
            <w:div w:id="1941257270">
              <w:marLeft w:val="0"/>
              <w:marRight w:val="0"/>
              <w:marTop w:val="100"/>
              <w:marBottom w:val="100"/>
              <w:divBdr>
                <w:top w:val="single" w:sz="2" w:space="0" w:color="D9D9E3"/>
                <w:left w:val="single" w:sz="2" w:space="0" w:color="D9D9E3"/>
                <w:bottom w:val="single" w:sz="2" w:space="0" w:color="D9D9E3"/>
                <w:right w:val="single" w:sz="2" w:space="0" w:color="D9D9E3"/>
              </w:divBdr>
              <w:divsChild>
                <w:div w:id="93525623">
                  <w:marLeft w:val="0"/>
                  <w:marRight w:val="0"/>
                  <w:marTop w:val="0"/>
                  <w:marBottom w:val="0"/>
                  <w:divBdr>
                    <w:top w:val="single" w:sz="2" w:space="0" w:color="D9D9E3"/>
                    <w:left w:val="single" w:sz="2" w:space="0" w:color="D9D9E3"/>
                    <w:bottom w:val="single" w:sz="2" w:space="0" w:color="D9D9E3"/>
                    <w:right w:val="single" w:sz="2" w:space="0" w:color="D9D9E3"/>
                  </w:divBdr>
                  <w:divsChild>
                    <w:div w:id="867373037">
                      <w:marLeft w:val="0"/>
                      <w:marRight w:val="0"/>
                      <w:marTop w:val="0"/>
                      <w:marBottom w:val="0"/>
                      <w:divBdr>
                        <w:top w:val="single" w:sz="2" w:space="0" w:color="D9D9E3"/>
                        <w:left w:val="single" w:sz="2" w:space="0" w:color="D9D9E3"/>
                        <w:bottom w:val="single" w:sz="2" w:space="0" w:color="D9D9E3"/>
                        <w:right w:val="single" w:sz="2" w:space="0" w:color="D9D9E3"/>
                      </w:divBdr>
                      <w:divsChild>
                        <w:div w:id="190605637">
                          <w:marLeft w:val="0"/>
                          <w:marRight w:val="0"/>
                          <w:marTop w:val="0"/>
                          <w:marBottom w:val="0"/>
                          <w:divBdr>
                            <w:top w:val="single" w:sz="2" w:space="0" w:color="D9D9E3"/>
                            <w:left w:val="single" w:sz="2" w:space="0" w:color="D9D9E3"/>
                            <w:bottom w:val="single" w:sz="2" w:space="0" w:color="D9D9E3"/>
                            <w:right w:val="single" w:sz="2" w:space="0" w:color="D9D9E3"/>
                          </w:divBdr>
                          <w:divsChild>
                            <w:div w:id="132988389">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 w:id="145829125">
      <w:bodyDiv w:val="1"/>
      <w:marLeft w:val="0"/>
      <w:marRight w:val="0"/>
      <w:marTop w:val="0"/>
      <w:marBottom w:val="0"/>
      <w:divBdr>
        <w:top w:val="none" w:sz="0" w:space="0" w:color="auto"/>
        <w:left w:val="none" w:sz="0" w:space="0" w:color="auto"/>
        <w:bottom w:val="none" w:sz="0" w:space="0" w:color="auto"/>
        <w:right w:val="none" w:sz="0" w:space="0" w:color="auto"/>
      </w:divBdr>
    </w:div>
    <w:div w:id="156966661">
      <w:bodyDiv w:val="1"/>
      <w:marLeft w:val="0"/>
      <w:marRight w:val="0"/>
      <w:marTop w:val="0"/>
      <w:marBottom w:val="0"/>
      <w:divBdr>
        <w:top w:val="none" w:sz="0" w:space="0" w:color="auto"/>
        <w:left w:val="none" w:sz="0" w:space="0" w:color="auto"/>
        <w:bottom w:val="none" w:sz="0" w:space="0" w:color="auto"/>
        <w:right w:val="none" w:sz="0" w:space="0" w:color="auto"/>
      </w:divBdr>
    </w:div>
    <w:div w:id="161816566">
      <w:bodyDiv w:val="1"/>
      <w:marLeft w:val="0"/>
      <w:marRight w:val="0"/>
      <w:marTop w:val="0"/>
      <w:marBottom w:val="0"/>
      <w:divBdr>
        <w:top w:val="none" w:sz="0" w:space="0" w:color="auto"/>
        <w:left w:val="none" w:sz="0" w:space="0" w:color="auto"/>
        <w:bottom w:val="none" w:sz="0" w:space="0" w:color="auto"/>
        <w:right w:val="none" w:sz="0" w:space="0" w:color="auto"/>
      </w:divBdr>
    </w:div>
    <w:div w:id="165904217">
      <w:bodyDiv w:val="1"/>
      <w:marLeft w:val="0"/>
      <w:marRight w:val="0"/>
      <w:marTop w:val="0"/>
      <w:marBottom w:val="0"/>
      <w:divBdr>
        <w:top w:val="none" w:sz="0" w:space="0" w:color="auto"/>
        <w:left w:val="none" w:sz="0" w:space="0" w:color="auto"/>
        <w:bottom w:val="none" w:sz="0" w:space="0" w:color="auto"/>
        <w:right w:val="none" w:sz="0" w:space="0" w:color="auto"/>
      </w:divBdr>
    </w:div>
    <w:div w:id="171529348">
      <w:bodyDiv w:val="1"/>
      <w:marLeft w:val="0"/>
      <w:marRight w:val="0"/>
      <w:marTop w:val="0"/>
      <w:marBottom w:val="0"/>
      <w:divBdr>
        <w:top w:val="none" w:sz="0" w:space="0" w:color="auto"/>
        <w:left w:val="none" w:sz="0" w:space="0" w:color="auto"/>
        <w:bottom w:val="none" w:sz="0" w:space="0" w:color="auto"/>
        <w:right w:val="none" w:sz="0" w:space="0" w:color="auto"/>
      </w:divBdr>
    </w:div>
    <w:div w:id="177818366">
      <w:bodyDiv w:val="1"/>
      <w:marLeft w:val="0"/>
      <w:marRight w:val="0"/>
      <w:marTop w:val="0"/>
      <w:marBottom w:val="0"/>
      <w:divBdr>
        <w:top w:val="none" w:sz="0" w:space="0" w:color="auto"/>
        <w:left w:val="none" w:sz="0" w:space="0" w:color="auto"/>
        <w:bottom w:val="none" w:sz="0" w:space="0" w:color="auto"/>
        <w:right w:val="none" w:sz="0" w:space="0" w:color="auto"/>
      </w:divBdr>
    </w:div>
    <w:div w:id="190607481">
      <w:bodyDiv w:val="1"/>
      <w:marLeft w:val="0"/>
      <w:marRight w:val="0"/>
      <w:marTop w:val="0"/>
      <w:marBottom w:val="0"/>
      <w:divBdr>
        <w:top w:val="none" w:sz="0" w:space="0" w:color="auto"/>
        <w:left w:val="none" w:sz="0" w:space="0" w:color="auto"/>
        <w:bottom w:val="none" w:sz="0" w:space="0" w:color="auto"/>
        <w:right w:val="none" w:sz="0" w:space="0" w:color="auto"/>
      </w:divBdr>
    </w:div>
    <w:div w:id="206796299">
      <w:bodyDiv w:val="1"/>
      <w:marLeft w:val="0"/>
      <w:marRight w:val="0"/>
      <w:marTop w:val="0"/>
      <w:marBottom w:val="0"/>
      <w:divBdr>
        <w:top w:val="none" w:sz="0" w:space="0" w:color="auto"/>
        <w:left w:val="none" w:sz="0" w:space="0" w:color="auto"/>
        <w:bottom w:val="none" w:sz="0" w:space="0" w:color="auto"/>
        <w:right w:val="none" w:sz="0" w:space="0" w:color="auto"/>
      </w:divBdr>
    </w:div>
    <w:div w:id="213976181">
      <w:bodyDiv w:val="1"/>
      <w:marLeft w:val="0"/>
      <w:marRight w:val="0"/>
      <w:marTop w:val="0"/>
      <w:marBottom w:val="0"/>
      <w:divBdr>
        <w:top w:val="none" w:sz="0" w:space="0" w:color="auto"/>
        <w:left w:val="none" w:sz="0" w:space="0" w:color="auto"/>
        <w:bottom w:val="none" w:sz="0" w:space="0" w:color="auto"/>
        <w:right w:val="none" w:sz="0" w:space="0" w:color="auto"/>
      </w:divBdr>
    </w:div>
    <w:div w:id="253710953">
      <w:bodyDiv w:val="1"/>
      <w:marLeft w:val="0"/>
      <w:marRight w:val="0"/>
      <w:marTop w:val="0"/>
      <w:marBottom w:val="0"/>
      <w:divBdr>
        <w:top w:val="none" w:sz="0" w:space="0" w:color="auto"/>
        <w:left w:val="none" w:sz="0" w:space="0" w:color="auto"/>
        <w:bottom w:val="none" w:sz="0" w:space="0" w:color="auto"/>
        <w:right w:val="none" w:sz="0" w:space="0" w:color="auto"/>
      </w:divBdr>
    </w:div>
    <w:div w:id="253980585">
      <w:bodyDiv w:val="1"/>
      <w:marLeft w:val="0"/>
      <w:marRight w:val="0"/>
      <w:marTop w:val="0"/>
      <w:marBottom w:val="0"/>
      <w:divBdr>
        <w:top w:val="none" w:sz="0" w:space="0" w:color="auto"/>
        <w:left w:val="none" w:sz="0" w:space="0" w:color="auto"/>
        <w:bottom w:val="none" w:sz="0" w:space="0" w:color="auto"/>
        <w:right w:val="none" w:sz="0" w:space="0" w:color="auto"/>
      </w:divBdr>
    </w:div>
    <w:div w:id="254751746">
      <w:bodyDiv w:val="1"/>
      <w:marLeft w:val="0"/>
      <w:marRight w:val="0"/>
      <w:marTop w:val="0"/>
      <w:marBottom w:val="0"/>
      <w:divBdr>
        <w:top w:val="none" w:sz="0" w:space="0" w:color="auto"/>
        <w:left w:val="none" w:sz="0" w:space="0" w:color="auto"/>
        <w:bottom w:val="none" w:sz="0" w:space="0" w:color="auto"/>
        <w:right w:val="none" w:sz="0" w:space="0" w:color="auto"/>
      </w:divBdr>
    </w:div>
    <w:div w:id="273633341">
      <w:bodyDiv w:val="1"/>
      <w:marLeft w:val="0"/>
      <w:marRight w:val="0"/>
      <w:marTop w:val="0"/>
      <w:marBottom w:val="0"/>
      <w:divBdr>
        <w:top w:val="none" w:sz="0" w:space="0" w:color="auto"/>
        <w:left w:val="none" w:sz="0" w:space="0" w:color="auto"/>
        <w:bottom w:val="none" w:sz="0" w:space="0" w:color="auto"/>
        <w:right w:val="none" w:sz="0" w:space="0" w:color="auto"/>
      </w:divBdr>
    </w:div>
    <w:div w:id="278806391">
      <w:bodyDiv w:val="1"/>
      <w:marLeft w:val="0"/>
      <w:marRight w:val="0"/>
      <w:marTop w:val="0"/>
      <w:marBottom w:val="0"/>
      <w:divBdr>
        <w:top w:val="none" w:sz="0" w:space="0" w:color="auto"/>
        <w:left w:val="none" w:sz="0" w:space="0" w:color="auto"/>
        <w:bottom w:val="none" w:sz="0" w:space="0" w:color="auto"/>
        <w:right w:val="none" w:sz="0" w:space="0" w:color="auto"/>
      </w:divBdr>
    </w:div>
    <w:div w:id="281423395">
      <w:bodyDiv w:val="1"/>
      <w:marLeft w:val="0"/>
      <w:marRight w:val="0"/>
      <w:marTop w:val="0"/>
      <w:marBottom w:val="0"/>
      <w:divBdr>
        <w:top w:val="none" w:sz="0" w:space="0" w:color="auto"/>
        <w:left w:val="none" w:sz="0" w:space="0" w:color="auto"/>
        <w:bottom w:val="none" w:sz="0" w:space="0" w:color="auto"/>
        <w:right w:val="none" w:sz="0" w:space="0" w:color="auto"/>
      </w:divBdr>
    </w:div>
    <w:div w:id="305165275">
      <w:bodyDiv w:val="1"/>
      <w:marLeft w:val="0"/>
      <w:marRight w:val="0"/>
      <w:marTop w:val="0"/>
      <w:marBottom w:val="0"/>
      <w:divBdr>
        <w:top w:val="none" w:sz="0" w:space="0" w:color="auto"/>
        <w:left w:val="none" w:sz="0" w:space="0" w:color="auto"/>
        <w:bottom w:val="none" w:sz="0" w:space="0" w:color="auto"/>
        <w:right w:val="none" w:sz="0" w:space="0" w:color="auto"/>
      </w:divBdr>
    </w:div>
    <w:div w:id="312955453">
      <w:bodyDiv w:val="1"/>
      <w:marLeft w:val="0"/>
      <w:marRight w:val="0"/>
      <w:marTop w:val="0"/>
      <w:marBottom w:val="0"/>
      <w:divBdr>
        <w:top w:val="none" w:sz="0" w:space="0" w:color="auto"/>
        <w:left w:val="none" w:sz="0" w:space="0" w:color="auto"/>
        <w:bottom w:val="none" w:sz="0" w:space="0" w:color="auto"/>
        <w:right w:val="none" w:sz="0" w:space="0" w:color="auto"/>
      </w:divBdr>
    </w:div>
    <w:div w:id="323433594">
      <w:bodyDiv w:val="1"/>
      <w:marLeft w:val="0"/>
      <w:marRight w:val="0"/>
      <w:marTop w:val="0"/>
      <w:marBottom w:val="0"/>
      <w:divBdr>
        <w:top w:val="none" w:sz="0" w:space="0" w:color="auto"/>
        <w:left w:val="none" w:sz="0" w:space="0" w:color="auto"/>
        <w:bottom w:val="none" w:sz="0" w:space="0" w:color="auto"/>
        <w:right w:val="none" w:sz="0" w:space="0" w:color="auto"/>
      </w:divBdr>
    </w:div>
    <w:div w:id="348799227">
      <w:bodyDiv w:val="1"/>
      <w:marLeft w:val="0"/>
      <w:marRight w:val="0"/>
      <w:marTop w:val="0"/>
      <w:marBottom w:val="0"/>
      <w:divBdr>
        <w:top w:val="none" w:sz="0" w:space="0" w:color="auto"/>
        <w:left w:val="none" w:sz="0" w:space="0" w:color="auto"/>
        <w:bottom w:val="none" w:sz="0" w:space="0" w:color="auto"/>
        <w:right w:val="none" w:sz="0" w:space="0" w:color="auto"/>
      </w:divBdr>
    </w:div>
    <w:div w:id="360595493">
      <w:bodyDiv w:val="1"/>
      <w:marLeft w:val="0"/>
      <w:marRight w:val="0"/>
      <w:marTop w:val="0"/>
      <w:marBottom w:val="0"/>
      <w:divBdr>
        <w:top w:val="none" w:sz="0" w:space="0" w:color="auto"/>
        <w:left w:val="none" w:sz="0" w:space="0" w:color="auto"/>
        <w:bottom w:val="none" w:sz="0" w:space="0" w:color="auto"/>
        <w:right w:val="none" w:sz="0" w:space="0" w:color="auto"/>
      </w:divBdr>
    </w:div>
    <w:div w:id="387001848">
      <w:bodyDiv w:val="1"/>
      <w:marLeft w:val="0"/>
      <w:marRight w:val="0"/>
      <w:marTop w:val="0"/>
      <w:marBottom w:val="0"/>
      <w:divBdr>
        <w:top w:val="none" w:sz="0" w:space="0" w:color="auto"/>
        <w:left w:val="none" w:sz="0" w:space="0" w:color="auto"/>
        <w:bottom w:val="none" w:sz="0" w:space="0" w:color="auto"/>
        <w:right w:val="none" w:sz="0" w:space="0" w:color="auto"/>
      </w:divBdr>
    </w:div>
    <w:div w:id="397170548">
      <w:bodyDiv w:val="1"/>
      <w:marLeft w:val="0"/>
      <w:marRight w:val="0"/>
      <w:marTop w:val="0"/>
      <w:marBottom w:val="0"/>
      <w:divBdr>
        <w:top w:val="none" w:sz="0" w:space="0" w:color="auto"/>
        <w:left w:val="none" w:sz="0" w:space="0" w:color="auto"/>
        <w:bottom w:val="none" w:sz="0" w:space="0" w:color="auto"/>
        <w:right w:val="none" w:sz="0" w:space="0" w:color="auto"/>
      </w:divBdr>
    </w:div>
    <w:div w:id="423305308">
      <w:bodyDiv w:val="1"/>
      <w:marLeft w:val="0"/>
      <w:marRight w:val="0"/>
      <w:marTop w:val="0"/>
      <w:marBottom w:val="0"/>
      <w:divBdr>
        <w:top w:val="none" w:sz="0" w:space="0" w:color="auto"/>
        <w:left w:val="none" w:sz="0" w:space="0" w:color="auto"/>
        <w:bottom w:val="none" w:sz="0" w:space="0" w:color="auto"/>
        <w:right w:val="none" w:sz="0" w:space="0" w:color="auto"/>
      </w:divBdr>
    </w:div>
    <w:div w:id="425808899">
      <w:bodyDiv w:val="1"/>
      <w:marLeft w:val="0"/>
      <w:marRight w:val="0"/>
      <w:marTop w:val="0"/>
      <w:marBottom w:val="0"/>
      <w:divBdr>
        <w:top w:val="none" w:sz="0" w:space="0" w:color="auto"/>
        <w:left w:val="none" w:sz="0" w:space="0" w:color="auto"/>
        <w:bottom w:val="none" w:sz="0" w:space="0" w:color="auto"/>
        <w:right w:val="none" w:sz="0" w:space="0" w:color="auto"/>
      </w:divBdr>
    </w:div>
    <w:div w:id="440034710">
      <w:bodyDiv w:val="1"/>
      <w:marLeft w:val="0"/>
      <w:marRight w:val="0"/>
      <w:marTop w:val="0"/>
      <w:marBottom w:val="0"/>
      <w:divBdr>
        <w:top w:val="none" w:sz="0" w:space="0" w:color="auto"/>
        <w:left w:val="none" w:sz="0" w:space="0" w:color="auto"/>
        <w:bottom w:val="none" w:sz="0" w:space="0" w:color="auto"/>
        <w:right w:val="none" w:sz="0" w:space="0" w:color="auto"/>
      </w:divBdr>
    </w:div>
    <w:div w:id="506553250">
      <w:bodyDiv w:val="1"/>
      <w:marLeft w:val="0"/>
      <w:marRight w:val="0"/>
      <w:marTop w:val="0"/>
      <w:marBottom w:val="0"/>
      <w:divBdr>
        <w:top w:val="none" w:sz="0" w:space="0" w:color="auto"/>
        <w:left w:val="none" w:sz="0" w:space="0" w:color="auto"/>
        <w:bottom w:val="none" w:sz="0" w:space="0" w:color="auto"/>
        <w:right w:val="none" w:sz="0" w:space="0" w:color="auto"/>
      </w:divBdr>
    </w:div>
    <w:div w:id="514806485">
      <w:bodyDiv w:val="1"/>
      <w:marLeft w:val="0"/>
      <w:marRight w:val="0"/>
      <w:marTop w:val="0"/>
      <w:marBottom w:val="0"/>
      <w:divBdr>
        <w:top w:val="none" w:sz="0" w:space="0" w:color="auto"/>
        <w:left w:val="none" w:sz="0" w:space="0" w:color="auto"/>
        <w:bottom w:val="none" w:sz="0" w:space="0" w:color="auto"/>
        <w:right w:val="none" w:sz="0" w:space="0" w:color="auto"/>
      </w:divBdr>
    </w:div>
    <w:div w:id="530191839">
      <w:bodyDiv w:val="1"/>
      <w:marLeft w:val="0"/>
      <w:marRight w:val="0"/>
      <w:marTop w:val="0"/>
      <w:marBottom w:val="0"/>
      <w:divBdr>
        <w:top w:val="none" w:sz="0" w:space="0" w:color="auto"/>
        <w:left w:val="none" w:sz="0" w:space="0" w:color="auto"/>
        <w:bottom w:val="none" w:sz="0" w:space="0" w:color="auto"/>
        <w:right w:val="none" w:sz="0" w:space="0" w:color="auto"/>
      </w:divBdr>
    </w:div>
    <w:div w:id="532617197">
      <w:bodyDiv w:val="1"/>
      <w:marLeft w:val="0"/>
      <w:marRight w:val="0"/>
      <w:marTop w:val="0"/>
      <w:marBottom w:val="0"/>
      <w:divBdr>
        <w:top w:val="none" w:sz="0" w:space="0" w:color="auto"/>
        <w:left w:val="none" w:sz="0" w:space="0" w:color="auto"/>
        <w:bottom w:val="none" w:sz="0" w:space="0" w:color="auto"/>
        <w:right w:val="none" w:sz="0" w:space="0" w:color="auto"/>
      </w:divBdr>
    </w:div>
    <w:div w:id="534924115">
      <w:bodyDiv w:val="1"/>
      <w:marLeft w:val="0"/>
      <w:marRight w:val="0"/>
      <w:marTop w:val="0"/>
      <w:marBottom w:val="0"/>
      <w:divBdr>
        <w:top w:val="none" w:sz="0" w:space="0" w:color="auto"/>
        <w:left w:val="none" w:sz="0" w:space="0" w:color="auto"/>
        <w:bottom w:val="none" w:sz="0" w:space="0" w:color="auto"/>
        <w:right w:val="none" w:sz="0" w:space="0" w:color="auto"/>
      </w:divBdr>
    </w:div>
    <w:div w:id="545872338">
      <w:bodyDiv w:val="1"/>
      <w:marLeft w:val="0"/>
      <w:marRight w:val="0"/>
      <w:marTop w:val="0"/>
      <w:marBottom w:val="0"/>
      <w:divBdr>
        <w:top w:val="none" w:sz="0" w:space="0" w:color="auto"/>
        <w:left w:val="none" w:sz="0" w:space="0" w:color="auto"/>
        <w:bottom w:val="none" w:sz="0" w:space="0" w:color="auto"/>
        <w:right w:val="none" w:sz="0" w:space="0" w:color="auto"/>
      </w:divBdr>
      <w:divsChild>
        <w:div w:id="310256576">
          <w:marLeft w:val="-108"/>
          <w:marRight w:val="0"/>
          <w:marTop w:val="0"/>
          <w:marBottom w:val="0"/>
          <w:divBdr>
            <w:top w:val="none" w:sz="0" w:space="0" w:color="auto"/>
            <w:left w:val="none" w:sz="0" w:space="0" w:color="auto"/>
            <w:bottom w:val="none" w:sz="0" w:space="0" w:color="auto"/>
            <w:right w:val="none" w:sz="0" w:space="0" w:color="auto"/>
          </w:divBdr>
        </w:div>
      </w:divsChild>
    </w:div>
    <w:div w:id="564530925">
      <w:bodyDiv w:val="1"/>
      <w:marLeft w:val="0"/>
      <w:marRight w:val="0"/>
      <w:marTop w:val="0"/>
      <w:marBottom w:val="0"/>
      <w:divBdr>
        <w:top w:val="none" w:sz="0" w:space="0" w:color="auto"/>
        <w:left w:val="none" w:sz="0" w:space="0" w:color="auto"/>
        <w:bottom w:val="none" w:sz="0" w:space="0" w:color="auto"/>
        <w:right w:val="none" w:sz="0" w:space="0" w:color="auto"/>
      </w:divBdr>
    </w:div>
    <w:div w:id="568619332">
      <w:bodyDiv w:val="1"/>
      <w:marLeft w:val="0"/>
      <w:marRight w:val="0"/>
      <w:marTop w:val="0"/>
      <w:marBottom w:val="0"/>
      <w:divBdr>
        <w:top w:val="none" w:sz="0" w:space="0" w:color="auto"/>
        <w:left w:val="none" w:sz="0" w:space="0" w:color="auto"/>
        <w:bottom w:val="none" w:sz="0" w:space="0" w:color="auto"/>
        <w:right w:val="none" w:sz="0" w:space="0" w:color="auto"/>
      </w:divBdr>
    </w:div>
    <w:div w:id="572086537">
      <w:bodyDiv w:val="1"/>
      <w:marLeft w:val="0"/>
      <w:marRight w:val="0"/>
      <w:marTop w:val="0"/>
      <w:marBottom w:val="0"/>
      <w:divBdr>
        <w:top w:val="none" w:sz="0" w:space="0" w:color="auto"/>
        <w:left w:val="none" w:sz="0" w:space="0" w:color="auto"/>
        <w:bottom w:val="none" w:sz="0" w:space="0" w:color="auto"/>
        <w:right w:val="none" w:sz="0" w:space="0" w:color="auto"/>
      </w:divBdr>
    </w:div>
    <w:div w:id="580453867">
      <w:bodyDiv w:val="1"/>
      <w:marLeft w:val="0"/>
      <w:marRight w:val="0"/>
      <w:marTop w:val="0"/>
      <w:marBottom w:val="0"/>
      <w:divBdr>
        <w:top w:val="none" w:sz="0" w:space="0" w:color="auto"/>
        <w:left w:val="none" w:sz="0" w:space="0" w:color="auto"/>
        <w:bottom w:val="none" w:sz="0" w:space="0" w:color="auto"/>
        <w:right w:val="none" w:sz="0" w:space="0" w:color="auto"/>
      </w:divBdr>
    </w:div>
    <w:div w:id="585921207">
      <w:bodyDiv w:val="1"/>
      <w:marLeft w:val="0"/>
      <w:marRight w:val="0"/>
      <w:marTop w:val="0"/>
      <w:marBottom w:val="0"/>
      <w:divBdr>
        <w:top w:val="none" w:sz="0" w:space="0" w:color="auto"/>
        <w:left w:val="none" w:sz="0" w:space="0" w:color="auto"/>
        <w:bottom w:val="none" w:sz="0" w:space="0" w:color="auto"/>
        <w:right w:val="none" w:sz="0" w:space="0" w:color="auto"/>
      </w:divBdr>
    </w:div>
    <w:div w:id="596519098">
      <w:bodyDiv w:val="1"/>
      <w:marLeft w:val="0"/>
      <w:marRight w:val="0"/>
      <w:marTop w:val="0"/>
      <w:marBottom w:val="0"/>
      <w:divBdr>
        <w:top w:val="none" w:sz="0" w:space="0" w:color="auto"/>
        <w:left w:val="none" w:sz="0" w:space="0" w:color="auto"/>
        <w:bottom w:val="none" w:sz="0" w:space="0" w:color="auto"/>
        <w:right w:val="none" w:sz="0" w:space="0" w:color="auto"/>
      </w:divBdr>
    </w:div>
    <w:div w:id="636490151">
      <w:bodyDiv w:val="1"/>
      <w:marLeft w:val="0"/>
      <w:marRight w:val="0"/>
      <w:marTop w:val="0"/>
      <w:marBottom w:val="0"/>
      <w:divBdr>
        <w:top w:val="none" w:sz="0" w:space="0" w:color="auto"/>
        <w:left w:val="none" w:sz="0" w:space="0" w:color="auto"/>
        <w:bottom w:val="none" w:sz="0" w:space="0" w:color="auto"/>
        <w:right w:val="none" w:sz="0" w:space="0" w:color="auto"/>
      </w:divBdr>
    </w:div>
    <w:div w:id="708997691">
      <w:bodyDiv w:val="1"/>
      <w:marLeft w:val="0"/>
      <w:marRight w:val="0"/>
      <w:marTop w:val="0"/>
      <w:marBottom w:val="0"/>
      <w:divBdr>
        <w:top w:val="none" w:sz="0" w:space="0" w:color="auto"/>
        <w:left w:val="none" w:sz="0" w:space="0" w:color="auto"/>
        <w:bottom w:val="none" w:sz="0" w:space="0" w:color="auto"/>
        <w:right w:val="none" w:sz="0" w:space="0" w:color="auto"/>
      </w:divBdr>
    </w:div>
    <w:div w:id="709690995">
      <w:bodyDiv w:val="1"/>
      <w:marLeft w:val="0"/>
      <w:marRight w:val="0"/>
      <w:marTop w:val="0"/>
      <w:marBottom w:val="0"/>
      <w:divBdr>
        <w:top w:val="none" w:sz="0" w:space="0" w:color="auto"/>
        <w:left w:val="none" w:sz="0" w:space="0" w:color="auto"/>
        <w:bottom w:val="none" w:sz="0" w:space="0" w:color="auto"/>
        <w:right w:val="none" w:sz="0" w:space="0" w:color="auto"/>
      </w:divBdr>
    </w:div>
    <w:div w:id="712922682">
      <w:bodyDiv w:val="1"/>
      <w:marLeft w:val="0"/>
      <w:marRight w:val="0"/>
      <w:marTop w:val="0"/>
      <w:marBottom w:val="0"/>
      <w:divBdr>
        <w:top w:val="none" w:sz="0" w:space="0" w:color="auto"/>
        <w:left w:val="none" w:sz="0" w:space="0" w:color="auto"/>
        <w:bottom w:val="none" w:sz="0" w:space="0" w:color="auto"/>
        <w:right w:val="none" w:sz="0" w:space="0" w:color="auto"/>
      </w:divBdr>
    </w:div>
    <w:div w:id="731544483">
      <w:bodyDiv w:val="1"/>
      <w:marLeft w:val="0"/>
      <w:marRight w:val="0"/>
      <w:marTop w:val="0"/>
      <w:marBottom w:val="0"/>
      <w:divBdr>
        <w:top w:val="none" w:sz="0" w:space="0" w:color="auto"/>
        <w:left w:val="none" w:sz="0" w:space="0" w:color="auto"/>
        <w:bottom w:val="none" w:sz="0" w:space="0" w:color="auto"/>
        <w:right w:val="none" w:sz="0" w:space="0" w:color="auto"/>
      </w:divBdr>
    </w:div>
    <w:div w:id="733746205">
      <w:bodyDiv w:val="1"/>
      <w:marLeft w:val="0"/>
      <w:marRight w:val="0"/>
      <w:marTop w:val="0"/>
      <w:marBottom w:val="0"/>
      <w:divBdr>
        <w:top w:val="none" w:sz="0" w:space="0" w:color="auto"/>
        <w:left w:val="none" w:sz="0" w:space="0" w:color="auto"/>
        <w:bottom w:val="none" w:sz="0" w:space="0" w:color="auto"/>
        <w:right w:val="none" w:sz="0" w:space="0" w:color="auto"/>
      </w:divBdr>
    </w:div>
    <w:div w:id="737820836">
      <w:bodyDiv w:val="1"/>
      <w:marLeft w:val="0"/>
      <w:marRight w:val="0"/>
      <w:marTop w:val="0"/>
      <w:marBottom w:val="0"/>
      <w:divBdr>
        <w:top w:val="none" w:sz="0" w:space="0" w:color="auto"/>
        <w:left w:val="none" w:sz="0" w:space="0" w:color="auto"/>
        <w:bottom w:val="none" w:sz="0" w:space="0" w:color="auto"/>
        <w:right w:val="none" w:sz="0" w:space="0" w:color="auto"/>
      </w:divBdr>
    </w:div>
    <w:div w:id="749232635">
      <w:bodyDiv w:val="1"/>
      <w:marLeft w:val="0"/>
      <w:marRight w:val="0"/>
      <w:marTop w:val="0"/>
      <w:marBottom w:val="0"/>
      <w:divBdr>
        <w:top w:val="none" w:sz="0" w:space="0" w:color="auto"/>
        <w:left w:val="none" w:sz="0" w:space="0" w:color="auto"/>
        <w:bottom w:val="none" w:sz="0" w:space="0" w:color="auto"/>
        <w:right w:val="none" w:sz="0" w:space="0" w:color="auto"/>
      </w:divBdr>
    </w:div>
    <w:div w:id="752052500">
      <w:bodyDiv w:val="1"/>
      <w:marLeft w:val="0"/>
      <w:marRight w:val="0"/>
      <w:marTop w:val="0"/>
      <w:marBottom w:val="0"/>
      <w:divBdr>
        <w:top w:val="none" w:sz="0" w:space="0" w:color="auto"/>
        <w:left w:val="none" w:sz="0" w:space="0" w:color="auto"/>
        <w:bottom w:val="none" w:sz="0" w:space="0" w:color="auto"/>
        <w:right w:val="none" w:sz="0" w:space="0" w:color="auto"/>
      </w:divBdr>
    </w:div>
    <w:div w:id="755055234">
      <w:bodyDiv w:val="1"/>
      <w:marLeft w:val="0"/>
      <w:marRight w:val="0"/>
      <w:marTop w:val="0"/>
      <w:marBottom w:val="0"/>
      <w:divBdr>
        <w:top w:val="none" w:sz="0" w:space="0" w:color="auto"/>
        <w:left w:val="none" w:sz="0" w:space="0" w:color="auto"/>
        <w:bottom w:val="none" w:sz="0" w:space="0" w:color="auto"/>
        <w:right w:val="none" w:sz="0" w:space="0" w:color="auto"/>
      </w:divBdr>
    </w:div>
    <w:div w:id="779910489">
      <w:bodyDiv w:val="1"/>
      <w:marLeft w:val="0"/>
      <w:marRight w:val="0"/>
      <w:marTop w:val="0"/>
      <w:marBottom w:val="0"/>
      <w:divBdr>
        <w:top w:val="none" w:sz="0" w:space="0" w:color="auto"/>
        <w:left w:val="none" w:sz="0" w:space="0" w:color="auto"/>
        <w:bottom w:val="none" w:sz="0" w:space="0" w:color="auto"/>
        <w:right w:val="none" w:sz="0" w:space="0" w:color="auto"/>
      </w:divBdr>
    </w:div>
    <w:div w:id="787234493">
      <w:bodyDiv w:val="1"/>
      <w:marLeft w:val="0"/>
      <w:marRight w:val="0"/>
      <w:marTop w:val="0"/>
      <w:marBottom w:val="0"/>
      <w:divBdr>
        <w:top w:val="none" w:sz="0" w:space="0" w:color="auto"/>
        <w:left w:val="none" w:sz="0" w:space="0" w:color="auto"/>
        <w:bottom w:val="none" w:sz="0" w:space="0" w:color="auto"/>
        <w:right w:val="none" w:sz="0" w:space="0" w:color="auto"/>
      </w:divBdr>
    </w:div>
    <w:div w:id="792558131">
      <w:bodyDiv w:val="1"/>
      <w:marLeft w:val="0"/>
      <w:marRight w:val="0"/>
      <w:marTop w:val="0"/>
      <w:marBottom w:val="0"/>
      <w:divBdr>
        <w:top w:val="none" w:sz="0" w:space="0" w:color="auto"/>
        <w:left w:val="none" w:sz="0" w:space="0" w:color="auto"/>
        <w:bottom w:val="none" w:sz="0" w:space="0" w:color="auto"/>
        <w:right w:val="none" w:sz="0" w:space="0" w:color="auto"/>
      </w:divBdr>
    </w:div>
    <w:div w:id="802767500">
      <w:bodyDiv w:val="1"/>
      <w:marLeft w:val="0"/>
      <w:marRight w:val="0"/>
      <w:marTop w:val="0"/>
      <w:marBottom w:val="0"/>
      <w:divBdr>
        <w:top w:val="none" w:sz="0" w:space="0" w:color="auto"/>
        <w:left w:val="none" w:sz="0" w:space="0" w:color="auto"/>
        <w:bottom w:val="none" w:sz="0" w:space="0" w:color="auto"/>
        <w:right w:val="none" w:sz="0" w:space="0" w:color="auto"/>
      </w:divBdr>
    </w:div>
    <w:div w:id="807631751">
      <w:bodyDiv w:val="1"/>
      <w:marLeft w:val="0"/>
      <w:marRight w:val="0"/>
      <w:marTop w:val="0"/>
      <w:marBottom w:val="0"/>
      <w:divBdr>
        <w:top w:val="none" w:sz="0" w:space="0" w:color="auto"/>
        <w:left w:val="none" w:sz="0" w:space="0" w:color="auto"/>
        <w:bottom w:val="none" w:sz="0" w:space="0" w:color="auto"/>
        <w:right w:val="none" w:sz="0" w:space="0" w:color="auto"/>
      </w:divBdr>
    </w:div>
    <w:div w:id="814301366">
      <w:bodyDiv w:val="1"/>
      <w:marLeft w:val="0"/>
      <w:marRight w:val="0"/>
      <w:marTop w:val="0"/>
      <w:marBottom w:val="0"/>
      <w:divBdr>
        <w:top w:val="none" w:sz="0" w:space="0" w:color="auto"/>
        <w:left w:val="none" w:sz="0" w:space="0" w:color="auto"/>
        <w:bottom w:val="none" w:sz="0" w:space="0" w:color="auto"/>
        <w:right w:val="none" w:sz="0" w:space="0" w:color="auto"/>
      </w:divBdr>
    </w:div>
    <w:div w:id="835724584">
      <w:bodyDiv w:val="1"/>
      <w:marLeft w:val="0"/>
      <w:marRight w:val="0"/>
      <w:marTop w:val="0"/>
      <w:marBottom w:val="0"/>
      <w:divBdr>
        <w:top w:val="none" w:sz="0" w:space="0" w:color="auto"/>
        <w:left w:val="none" w:sz="0" w:space="0" w:color="auto"/>
        <w:bottom w:val="none" w:sz="0" w:space="0" w:color="auto"/>
        <w:right w:val="none" w:sz="0" w:space="0" w:color="auto"/>
      </w:divBdr>
    </w:div>
    <w:div w:id="860977456">
      <w:bodyDiv w:val="1"/>
      <w:marLeft w:val="0"/>
      <w:marRight w:val="0"/>
      <w:marTop w:val="0"/>
      <w:marBottom w:val="0"/>
      <w:divBdr>
        <w:top w:val="none" w:sz="0" w:space="0" w:color="auto"/>
        <w:left w:val="none" w:sz="0" w:space="0" w:color="auto"/>
        <w:bottom w:val="none" w:sz="0" w:space="0" w:color="auto"/>
        <w:right w:val="none" w:sz="0" w:space="0" w:color="auto"/>
      </w:divBdr>
    </w:div>
    <w:div w:id="891112393">
      <w:bodyDiv w:val="1"/>
      <w:marLeft w:val="0"/>
      <w:marRight w:val="0"/>
      <w:marTop w:val="0"/>
      <w:marBottom w:val="0"/>
      <w:divBdr>
        <w:top w:val="none" w:sz="0" w:space="0" w:color="auto"/>
        <w:left w:val="none" w:sz="0" w:space="0" w:color="auto"/>
        <w:bottom w:val="none" w:sz="0" w:space="0" w:color="auto"/>
        <w:right w:val="none" w:sz="0" w:space="0" w:color="auto"/>
      </w:divBdr>
    </w:div>
    <w:div w:id="916403065">
      <w:bodyDiv w:val="1"/>
      <w:marLeft w:val="0"/>
      <w:marRight w:val="0"/>
      <w:marTop w:val="0"/>
      <w:marBottom w:val="0"/>
      <w:divBdr>
        <w:top w:val="none" w:sz="0" w:space="0" w:color="auto"/>
        <w:left w:val="none" w:sz="0" w:space="0" w:color="auto"/>
        <w:bottom w:val="none" w:sz="0" w:space="0" w:color="auto"/>
        <w:right w:val="none" w:sz="0" w:space="0" w:color="auto"/>
      </w:divBdr>
    </w:div>
    <w:div w:id="950665557">
      <w:bodyDiv w:val="1"/>
      <w:marLeft w:val="0"/>
      <w:marRight w:val="0"/>
      <w:marTop w:val="0"/>
      <w:marBottom w:val="0"/>
      <w:divBdr>
        <w:top w:val="none" w:sz="0" w:space="0" w:color="auto"/>
        <w:left w:val="none" w:sz="0" w:space="0" w:color="auto"/>
        <w:bottom w:val="none" w:sz="0" w:space="0" w:color="auto"/>
        <w:right w:val="none" w:sz="0" w:space="0" w:color="auto"/>
      </w:divBdr>
    </w:div>
    <w:div w:id="955064369">
      <w:bodyDiv w:val="1"/>
      <w:marLeft w:val="0"/>
      <w:marRight w:val="0"/>
      <w:marTop w:val="0"/>
      <w:marBottom w:val="0"/>
      <w:divBdr>
        <w:top w:val="none" w:sz="0" w:space="0" w:color="auto"/>
        <w:left w:val="none" w:sz="0" w:space="0" w:color="auto"/>
        <w:bottom w:val="none" w:sz="0" w:space="0" w:color="auto"/>
        <w:right w:val="none" w:sz="0" w:space="0" w:color="auto"/>
      </w:divBdr>
    </w:div>
    <w:div w:id="975179558">
      <w:bodyDiv w:val="1"/>
      <w:marLeft w:val="0"/>
      <w:marRight w:val="0"/>
      <w:marTop w:val="0"/>
      <w:marBottom w:val="0"/>
      <w:divBdr>
        <w:top w:val="none" w:sz="0" w:space="0" w:color="auto"/>
        <w:left w:val="none" w:sz="0" w:space="0" w:color="auto"/>
        <w:bottom w:val="none" w:sz="0" w:space="0" w:color="auto"/>
        <w:right w:val="none" w:sz="0" w:space="0" w:color="auto"/>
      </w:divBdr>
    </w:div>
    <w:div w:id="981302903">
      <w:bodyDiv w:val="1"/>
      <w:marLeft w:val="0"/>
      <w:marRight w:val="0"/>
      <w:marTop w:val="0"/>
      <w:marBottom w:val="0"/>
      <w:divBdr>
        <w:top w:val="none" w:sz="0" w:space="0" w:color="auto"/>
        <w:left w:val="none" w:sz="0" w:space="0" w:color="auto"/>
        <w:bottom w:val="none" w:sz="0" w:space="0" w:color="auto"/>
        <w:right w:val="none" w:sz="0" w:space="0" w:color="auto"/>
      </w:divBdr>
    </w:div>
    <w:div w:id="1004821495">
      <w:bodyDiv w:val="1"/>
      <w:marLeft w:val="0"/>
      <w:marRight w:val="0"/>
      <w:marTop w:val="0"/>
      <w:marBottom w:val="0"/>
      <w:divBdr>
        <w:top w:val="none" w:sz="0" w:space="0" w:color="auto"/>
        <w:left w:val="none" w:sz="0" w:space="0" w:color="auto"/>
        <w:bottom w:val="none" w:sz="0" w:space="0" w:color="auto"/>
        <w:right w:val="none" w:sz="0" w:space="0" w:color="auto"/>
      </w:divBdr>
    </w:div>
    <w:div w:id="1028919729">
      <w:bodyDiv w:val="1"/>
      <w:marLeft w:val="0"/>
      <w:marRight w:val="0"/>
      <w:marTop w:val="0"/>
      <w:marBottom w:val="0"/>
      <w:divBdr>
        <w:top w:val="none" w:sz="0" w:space="0" w:color="auto"/>
        <w:left w:val="none" w:sz="0" w:space="0" w:color="auto"/>
        <w:bottom w:val="none" w:sz="0" w:space="0" w:color="auto"/>
        <w:right w:val="none" w:sz="0" w:space="0" w:color="auto"/>
      </w:divBdr>
    </w:div>
    <w:div w:id="1058094451">
      <w:bodyDiv w:val="1"/>
      <w:marLeft w:val="0"/>
      <w:marRight w:val="0"/>
      <w:marTop w:val="0"/>
      <w:marBottom w:val="0"/>
      <w:divBdr>
        <w:top w:val="none" w:sz="0" w:space="0" w:color="auto"/>
        <w:left w:val="none" w:sz="0" w:space="0" w:color="auto"/>
        <w:bottom w:val="none" w:sz="0" w:space="0" w:color="auto"/>
        <w:right w:val="none" w:sz="0" w:space="0" w:color="auto"/>
      </w:divBdr>
    </w:div>
    <w:div w:id="1094932406">
      <w:bodyDiv w:val="1"/>
      <w:marLeft w:val="0"/>
      <w:marRight w:val="0"/>
      <w:marTop w:val="0"/>
      <w:marBottom w:val="0"/>
      <w:divBdr>
        <w:top w:val="none" w:sz="0" w:space="0" w:color="auto"/>
        <w:left w:val="none" w:sz="0" w:space="0" w:color="auto"/>
        <w:bottom w:val="none" w:sz="0" w:space="0" w:color="auto"/>
        <w:right w:val="none" w:sz="0" w:space="0" w:color="auto"/>
      </w:divBdr>
    </w:div>
    <w:div w:id="1108698693">
      <w:bodyDiv w:val="1"/>
      <w:marLeft w:val="0"/>
      <w:marRight w:val="0"/>
      <w:marTop w:val="0"/>
      <w:marBottom w:val="0"/>
      <w:divBdr>
        <w:top w:val="none" w:sz="0" w:space="0" w:color="auto"/>
        <w:left w:val="none" w:sz="0" w:space="0" w:color="auto"/>
        <w:bottom w:val="none" w:sz="0" w:space="0" w:color="auto"/>
        <w:right w:val="none" w:sz="0" w:space="0" w:color="auto"/>
      </w:divBdr>
    </w:div>
    <w:div w:id="1121222425">
      <w:bodyDiv w:val="1"/>
      <w:marLeft w:val="0"/>
      <w:marRight w:val="0"/>
      <w:marTop w:val="0"/>
      <w:marBottom w:val="0"/>
      <w:divBdr>
        <w:top w:val="none" w:sz="0" w:space="0" w:color="auto"/>
        <w:left w:val="none" w:sz="0" w:space="0" w:color="auto"/>
        <w:bottom w:val="none" w:sz="0" w:space="0" w:color="auto"/>
        <w:right w:val="none" w:sz="0" w:space="0" w:color="auto"/>
      </w:divBdr>
    </w:div>
    <w:div w:id="1126512191">
      <w:bodyDiv w:val="1"/>
      <w:marLeft w:val="0"/>
      <w:marRight w:val="0"/>
      <w:marTop w:val="0"/>
      <w:marBottom w:val="0"/>
      <w:divBdr>
        <w:top w:val="none" w:sz="0" w:space="0" w:color="auto"/>
        <w:left w:val="none" w:sz="0" w:space="0" w:color="auto"/>
        <w:bottom w:val="none" w:sz="0" w:space="0" w:color="auto"/>
        <w:right w:val="none" w:sz="0" w:space="0" w:color="auto"/>
      </w:divBdr>
    </w:div>
    <w:div w:id="1130973941">
      <w:bodyDiv w:val="1"/>
      <w:marLeft w:val="0"/>
      <w:marRight w:val="0"/>
      <w:marTop w:val="0"/>
      <w:marBottom w:val="0"/>
      <w:divBdr>
        <w:top w:val="none" w:sz="0" w:space="0" w:color="auto"/>
        <w:left w:val="none" w:sz="0" w:space="0" w:color="auto"/>
        <w:bottom w:val="none" w:sz="0" w:space="0" w:color="auto"/>
        <w:right w:val="none" w:sz="0" w:space="0" w:color="auto"/>
      </w:divBdr>
    </w:div>
    <w:div w:id="1141844066">
      <w:bodyDiv w:val="1"/>
      <w:marLeft w:val="0"/>
      <w:marRight w:val="0"/>
      <w:marTop w:val="0"/>
      <w:marBottom w:val="0"/>
      <w:divBdr>
        <w:top w:val="none" w:sz="0" w:space="0" w:color="auto"/>
        <w:left w:val="none" w:sz="0" w:space="0" w:color="auto"/>
        <w:bottom w:val="none" w:sz="0" w:space="0" w:color="auto"/>
        <w:right w:val="none" w:sz="0" w:space="0" w:color="auto"/>
      </w:divBdr>
    </w:div>
    <w:div w:id="1166674258">
      <w:bodyDiv w:val="1"/>
      <w:marLeft w:val="0"/>
      <w:marRight w:val="0"/>
      <w:marTop w:val="0"/>
      <w:marBottom w:val="0"/>
      <w:divBdr>
        <w:top w:val="none" w:sz="0" w:space="0" w:color="auto"/>
        <w:left w:val="none" w:sz="0" w:space="0" w:color="auto"/>
        <w:bottom w:val="none" w:sz="0" w:space="0" w:color="auto"/>
        <w:right w:val="none" w:sz="0" w:space="0" w:color="auto"/>
      </w:divBdr>
    </w:div>
    <w:div w:id="1187594839">
      <w:bodyDiv w:val="1"/>
      <w:marLeft w:val="0"/>
      <w:marRight w:val="0"/>
      <w:marTop w:val="0"/>
      <w:marBottom w:val="0"/>
      <w:divBdr>
        <w:top w:val="none" w:sz="0" w:space="0" w:color="auto"/>
        <w:left w:val="none" w:sz="0" w:space="0" w:color="auto"/>
        <w:bottom w:val="none" w:sz="0" w:space="0" w:color="auto"/>
        <w:right w:val="none" w:sz="0" w:space="0" w:color="auto"/>
      </w:divBdr>
    </w:div>
    <w:div w:id="1203129640">
      <w:bodyDiv w:val="1"/>
      <w:marLeft w:val="0"/>
      <w:marRight w:val="0"/>
      <w:marTop w:val="0"/>
      <w:marBottom w:val="0"/>
      <w:divBdr>
        <w:top w:val="none" w:sz="0" w:space="0" w:color="auto"/>
        <w:left w:val="none" w:sz="0" w:space="0" w:color="auto"/>
        <w:bottom w:val="none" w:sz="0" w:space="0" w:color="auto"/>
        <w:right w:val="none" w:sz="0" w:space="0" w:color="auto"/>
      </w:divBdr>
    </w:div>
    <w:div w:id="1208101612">
      <w:bodyDiv w:val="1"/>
      <w:marLeft w:val="0"/>
      <w:marRight w:val="0"/>
      <w:marTop w:val="0"/>
      <w:marBottom w:val="0"/>
      <w:divBdr>
        <w:top w:val="none" w:sz="0" w:space="0" w:color="auto"/>
        <w:left w:val="none" w:sz="0" w:space="0" w:color="auto"/>
        <w:bottom w:val="none" w:sz="0" w:space="0" w:color="auto"/>
        <w:right w:val="none" w:sz="0" w:space="0" w:color="auto"/>
      </w:divBdr>
    </w:div>
    <w:div w:id="1217816808">
      <w:bodyDiv w:val="1"/>
      <w:marLeft w:val="0"/>
      <w:marRight w:val="0"/>
      <w:marTop w:val="0"/>
      <w:marBottom w:val="0"/>
      <w:divBdr>
        <w:top w:val="none" w:sz="0" w:space="0" w:color="auto"/>
        <w:left w:val="none" w:sz="0" w:space="0" w:color="auto"/>
        <w:bottom w:val="none" w:sz="0" w:space="0" w:color="auto"/>
        <w:right w:val="none" w:sz="0" w:space="0" w:color="auto"/>
      </w:divBdr>
    </w:div>
    <w:div w:id="1231964149">
      <w:bodyDiv w:val="1"/>
      <w:marLeft w:val="0"/>
      <w:marRight w:val="0"/>
      <w:marTop w:val="0"/>
      <w:marBottom w:val="0"/>
      <w:divBdr>
        <w:top w:val="none" w:sz="0" w:space="0" w:color="auto"/>
        <w:left w:val="none" w:sz="0" w:space="0" w:color="auto"/>
        <w:bottom w:val="none" w:sz="0" w:space="0" w:color="auto"/>
        <w:right w:val="none" w:sz="0" w:space="0" w:color="auto"/>
      </w:divBdr>
    </w:div>
    <w:div w:id="1234505839">
      <w:bodyDiv w:val="1"/>
      <w:marLeft w:val="0"/>
      <w:marRight w:val="0"/>
      <w:marTop w:val="0"/>
      <w:marBottom w:val="0"/>
      <w:divBdr>
        <w:top w:val="none" w:sz="0" w:space="0" w:color="auto"/>
        <w:left w:val="none" w:sz="0" w:space="0" w:color="auto"/>
        <w:bottom w:val="none" w:sz="0" w:space="0" w:color="auto"/>
        <w:right w:val="none" w:sz="0" w:space="0" w:color="auto"/>
      </w:divBdr>
    </w:div>
    <w:div w:id="1264266918">
      <w:bodyDiv w:val="1"/>
      <w:marLeft w:val="0"/>
      <w:marRight w:val="0"/>
      <w:marTop w:val="0"/>
      <w:marBottom w:val="0"/>
      <w:divBdr>
        <w:top w:val="none" w:sz="0" w:space="0" w:color="auto"/>
        <w:left w:val="none" w:sz="0" w:space="0" w:color="auto"/>
        <w:bottom w:val="none" w:sz="0" w:space="0" w:color="auto"/>
        <w:right w:val="none" w:sz="0" w:space="0" w:color="auto"/>
      </w:divBdr>
    </w:div>
    <w:div w:id="1267616622">
      <w:bodyDiv w:val="1"/>
      <w:marLeft w:val="0"/>
      <w:marRight w:val="0"/>
      <w:marTop w:val="0"/>
      <w:marBottom w:val="0"/>
      <w:divBdr>
        <w:top w:val="none" w:sz="0" w:space="0" w:color="auto"/>
        <w:left w:val="none" w:sz="0" w:space="0" w:color="auto"/>
        <w:bottom w:val="none" w:sz="0" w:space="0" w:color="auto"/>
        <w:right w:val="none" w:sz="0" w:space="0" w:color="auto"/>
      </w:divBdr>
    </w:div>
    <w:div w:id="1279095721">
      <w:bodyDiv w:val="1"/>
      <w:marLeft w:val="0"/>
      <w:marRight w:val="0"/>
      <w:marTop w:val="0"/>
      <w:marBottom w:val="0"/>
      <w:divBdr>
        <w:top w:val="none" w:sz="0" w:space="0" w:color="auto"/>
        <w:left w:val="none" w:sz="0" w:space="0" w:color="auto"/>
        <w:bottom w:val="none" w:sz="0" w:space="0" w:color="auto"/>
        <w:right w:val="none" w:sz="0" w:space="0" w:color="auto"/>
      </w:divBdr>
    </w:div>
    <w:div w:id="1283851863">
      <w:bodyDiv w:val="1"/>
      <w:marLeft w:val="0"/>
      <w:marRight w:val="0"/>
      <w:marTop w:val="0"/>
      <w:marBottom w:val="0"/>
      <w:divBdr>
        <w:top w:val="none" w:sz="0" w:space="0" w:color="auto"/>
        <w:left w:val="none" w:sz="0" w:space="0" w:color="auto"/>
        <w:bottom w:val="none" w:sz="0" w:space="0" w:color="auto"/>
        <w:right w:val="none" w:sz="0" w:space="0" w:color="auto"/>
      </w:divBdr>
    </w:div>
    <w:div w:id="1318848875">
      <w:bodyDiv w:val="1"/>
      <w:marLeft w:val="0"/>
      <w:marRight w:val="0"/>
      <w:marTop w:val="0"/>
      <w:marBottom w:val="0"/>
      <w:divBdr>
        <w:top w:val="none" w:sz="0" w:space="0" w:color="auto"/>
        <w:left w:val="none" w:sz="0" w:space="0" w:color="auto"/>
        <w:bottom w:val="none" w:sz="0" w:space="0" w:color="auto"/>
        <w:right w:val="none" w:sz="0" w:space="0" w:color="auto"/>
      </w:divBdr>
    </w:div>
    <w:div w:id="1331982408">
      <w:bodyDiv w:val="1"/>
      <w:marLeft w:val="0"/>
      <w:marRight w:val="0"/>
      <w:marTop w:val="0"/>
      <w:marBottom w:val="0"/>
      <w:divBdr>
        <w:top w:val="none" w:sz="0" w:space="0" w:color="auto"/>
        <w:left w:val="none" w:sz="0" w:space="0" w:color="auto"/>
        <w:bottom w:val="none" w:sz="0" w:space="0" w:color="auto"/>
        <w:right w:val="none" w:sz="0" w:space="0" w:color="auto"/>
      </w:divBdr>
    </w:div>
    <w:div w:id="1335496568">
      <w:bodyDiv w:val="1"/>
      <w:marLeft w:val="0"/>
      <w:marRight w:val="0"/>
      <w:marTop w:val="0"/>
      <w:marBottom w:val="0"/>
      <w:divBdr>
        <w:top w:val="none" w:sz="0" w:space="0" w:color="auto"/>
        <w:left w:val="none" w:sz="0" w:space="0" w:color="auto"/>
        <w:bottom w:val="none" w:sz="0" w:space="0" w:color="auto"/>
        <w:right w:val="none" w:sz="0" w:space="0" w:color="auto"/>
      </w:divBdr>
    </w:div>
    <w:div w:id="1355302994">
      <w:bodyDiv w:val="1"/>
      <w:marLeft w:val="0"/>
      <w:marRight w:val="0"/>
      <w:marTop w:val="0"/>
      <w:marBottom w:val="0"/>
      <w:divBdr>
        <w:top w:val="none" w:sz="0" w:space="0" w:color="auto"/>
        <w:left w:val="none" w:sz="0" w:space="0" w:color="auto"/>
        <w:bottom w:val="none" w:sz="0" w:space="0" w:color="auto"/>
        <w:right w:val="none" w:sz="0" w:space="0" w:color="auto"/>
      </w:divBdr>
    </w:div>
    <w:div w:id="1356535079">
      <w:bodyDiv w:val="1"/>
      <w:marLeft w:val="0"/>
      <w:marRight w:val="0"/>
      <w:marTop w:val="0"/>
      <w:marBottom w:val="0"/>
      <w:divBdr>
        <w:top w:val="none" w:sz="0" w:space="0" w:color="auto"/>
        <w:left w:val="none" w:sz="0" w:space="0" w:color="auto"/>
        <w:bottom w:val="none" w:sz="0" w:space="0" w:color="auto"/>
        <w:right w:val="none" w:sz="0" w:space="0" w:color="auto"/>
      </w:divBdr>
    </w:div>
    <w:div w:id="1360353142">
      <w:bodyDiv w:val="1"/>
      <w:marLeft w:val="0"/>
      <w:marRight w:val="0"/>
      <w:marTop w:val="0"/>
      <w:marBottom w:val="0"/>
      <w:divBdr>
        <w:top w:val="none" w:sz="0" w:space="0" w:color="auto"/>
        <w:left w:val="none" w:sz="0" w:space="0" w:color="auto"/>
        <w:bottom w:val="none" w:sz="0" w:space="0" w:color="auto"/>
        <w:right w:val="none" w:sz="0" w:space="0" w:color="auto"/>
      </w:divBdr>
    </w:div>
    <w:div w:id="1383628230">
      <w:bodyDiv w:val="1"/>
      <w:marLeft w:val="0"/>
      <w:marRight w:val="0"/>
      <w:marTop w:val="0"/>
      <w:marBottom w:val="0"/>
      <w:divBdr>
        <w:top w:val="none" w:sz="0" w:space="0" w:color="auto"/>
        <w:left w:val="none" w:sz="0" w:space="0" w:color="auto"/>
        <w:bottom w:val="none" w:sz="0" w:space="0" w:color="auto"/>
        <w:right w:val="none" w:sz="0" w:space="0" w:color="auto"/>
      </w:divBdr>
      <w:divsChild>
        <w:div w:id="1077559833">
          <w:marLeft w:val="-108"/>
          <w:marRight w:val="0"/>
          <w:marTop w:val="0"/>
          <w:marBottom w:val="0"/>
          <w:divBdr>
            <w:top w:val="none" w:sz="0" w:space="0" w:color="auto"/>
            <w:left w:val="none" w:sz="0" w:space="0" w:color="auto"/>
            <w:bottom w:val="none" w:sz="0" w:space="0" w:color="auto"/>
            <w:right w:val="none" w:sz="0" w:space="0" w:color="auto"/>
          </w:divBdr>
        </w:div>
      </w:divsChild>
    </w:div>
    <w:div w:id="1396196396">
      <w:bodyDiv w:val="1"/>
      <w:marLeft w:val="0"/>
      <w:marRight w:val="0"/>
      <w:marTop w:val="0"/>
      <w:marBottom w:val="0"/>
      <w:divBdr>
        <w:top w:val="none" w:sz="0" w:space="0" w:color="auto"/>
        <w:left w:val="none" w:sz="0" w:space="0" w:color="auto"/>
        <w:bottom w:val="none" w:sz="0" w:space="0" w:color="auto"/>
        <w:right w:val="none" w:sz="0" w:space="0" w:color="auto"/>
      </w:divBdr>
    </w:div>
    <w:div w:id="1403721179">
      <w:bodyDiv w:val="1"/>
      <w:marLeft w:val="0"/>
      <w:marRight w:val="0"/>
      <w:marTop w:val="0"/>
      <w:marBottom w:val="0"/>
      <w:divBdr>
        <w:top w:val="none" w:sz="0" w:space="0" w:color="auto"/>
        <w:left w:val="none" w:sz="0" w:space="0" w:color="auto"/>
        <w:bottom w:val="none" w:sz="0" w:space="0" w:color="auto"/>
        <w:right w:val="none" w:sz="0" w:space="0" w:color="auto"/>
      </w:divBdr>
    </w:div>
    <w:div w:id="1417020465">
      <w:bodyDiv w:val="1"/>
      <w:marLeft w:val="0"/>
      <w:marRight w:val="0"/>
      <w:marTop w:val="0"/>
      <w:marBottom w:val="0"/>
      <w:divBdr>
        <w:top w:val="none" w:sz="0" w:space="0" w:color="auto"/>
        <w:left w:val="none" w:sz="0" w:space="0" w:color="auto"/>
        <w:bottom w:val="none" w:sz="0" w:space="0" w:color="auto"/>
        <w:right w:val="none" w:sz="0" w:space="0" w:color="auto"/>
      </w:divBdr>
    </w:div>
    <w:div w:id="1431899381">
      <w:bodyDiv w:val="1"/>
      <w:marLeft w:val="0"/>
      <w:marRight w:val="0"/>
      <w:marTop w:val="0"/>
      <w:marBottom w:val="0"/>
      <w:divBdr>
        <w:top w:val="none" w:sz="0" w:space="0" w:color="auto"/>
        <w:left w:val="none" w:sz="0" w:space="0" w:color="auto"/>
        <w:bottom w:val="none" w:sz="0" w:space="0" w:color="auto"/>
        <w:right w:val="none" w:sz="0" w:space="0" w:color="auto"/>
      </w:divBdr>
    </w:div>
    <w:div w:id="1437754247">
      <w:bodyDiv w:val="1"/>
      <w:marLeft w:val="0"/>
      <w:marRight w:val="0"/>
      <w:marTop w:val="0"/>
      <w:marBottom w:val="0"/>
      <w:divBdr>
        <w:top w:val="none" w:sz="0" w:space="0" w:color="auto"/>
        <w:left w:val="none" w:sz="0" w:space="0" w:color="auto"/>
        <w:bottom w:val="none" w:sz="0" w:space="0" w:color="auto"/>
        <w:right w:val="none" w:sz="0" w:space="0" w:color="auto"/>
      </w:divBdr>
    </w:div>
    <w:div w:id="1447893522">
      <w:bodyDiv w:val="1"/>
      <w:marLeft w:val="0"/>
      <w:marRight w:val="0"/>
      <w:marTop w:val="0"/>
      <w:marBottom w:val="0"/>
      <w:divBdr>
        <w:top w:val="none" w:sz="0" w:space="0" w:color="auto"/>
        <w:left w:val="none" w:sz="0" w:space="0" w:color="auto"/>
        <w:bottom w:val="none" w:sz="0" w:space="0" w:color="auto"/>
        <w:right w:val="none" w:sz="0" w:space="0" w:color="auto"/>
      </w:divBdr>
    </w:div>
    <w:div w:id="1449204713">
      <w:bodyDiv w:val="1"/>
      <w:marLeft w:val="0"/>
      <w:marRight w:val="0"/>
      <w:marTop w:val="0"/>
      <w:marBottom w:val="0"/>
      <w:divBdr>
        <w:top w:val="none" w:sz="0" w:space="0" w:color="auto"/>
        <w:left w:val="none" w:sz="0" w:space="0" w:color="auto"/>
        <w:bottom w:val="none" w:sz="0" w:space="0" w:color="auto"/>
        <w:right w:val="none" w:sz="0" w:space="0" w:color="auto"/>
      </w:divBdr>
    </w:div>
    <w:div w:id="1523783270">
      <w:bodyDiv w:val="1"/>
      <w:marLeft w:val="0"/>
      <w:marRight w:val="0"/>
      <w:marTop w:val="0"/>
      <w:marBottom w:val="0"/>
      <w:divBdr>
        <w:top w:val="none" w:sz="0" w:space="0" w:color="auto"/>
        <w:left w:val="none" w:sz="0" w:space="0" w:color="auto"/>
        <w:bottom w:val="none" w:sz="0" w:space="0" w:color="auto"/>
        <w:right w:val="none" w:sz="0" w:space="0" w:color="auto"/>
      </w:divBdr>
    </w:div>
    <w:div w:id="1529948107">
      <w:bodyDiv w:val="1"/>
      <w:marLeft w:val="0"/>
      <w:marRight w:val="0"/>
      <w:marTop w:val="0"/>
      <w:marBottom w:val="0"/>
      <w:divBdr>
        <w:top w:val="none" w:sz="0" w:space="0" w:color="auto"/>
        <w:left w:val="none" w:sz="0" w:space="0" w:color="auto"/>
        <w:bottom w:val="none" w:sz="0" w:space="0" w:color="auto"/>
        <w:right w:val="none" w:sz="0" w:space="0" w:color="auto"/>
      </w:divBdr>
    </w:div>
    <w:div w:id="1530334543">
      <w:bodyDiv w:val="1"/>
      <w:marLeft w:val="0"/>
      <w:marRight w:val="0"/>
      <w:marTop w:val="0"/>
      <w:marBottom w:val="0"/>
      <w:divBdr>
        <w:top w:val="none" w:sz="0" w:space="0" w:color="auto"/>
        <w:left w:val="none" w:sz="0" w:space="0" w:color="auto"/>
        <w:bottom w:val="none" w:sz="0" w:space="0" w:color="auto"/>
        <w:right w:val="none" w:sz="0" w:space="0" w:color="auto"/>
      </w:divBdr>
    </w:div>
    <w:div w:id="1537541880">
      <w:bodyDiv w:val="1"/>
      <w:marLeft w:val="0"/>
      <w:marRight w:val="0"/>
      <w:marTop w:val="0"/>
      <w:marBottom w:val="0"/>
      <w:divBdr>
        <w:top w:val="none" w:sz="0" w:space="0" w:color="auto"/>
        <w:left w:val="none" w:sz="0" w:space="0" w:color="auto"/>
        <w:bottom w:val="none" w:sz="0" w:space="0" w:color="auto"/>
        <w:right w:val="none" w:sz="0" w:space="0" w:color="auto"/>
      </w:divBdr>
    </w:div>
    <w:div w:id="1545368481">
      <w:bodyDiv w:val="1"/>
      <w:marLeft w:val="0"/>
      <w:marRight w:val="0"/>
      <w:marTop w:val="0"/>
      <w:marBottom w:val="0"/>
      <w:divBdr>
        <w:top w:val="none" w:sz="0" w:space="0" w:color="auto"/>
        <w:left w:val="none" w:sz="0" w:space="0" w:color="auto"/>
        <w:bottom w:val="none" w:sz="0" w:space="0" w:color="auto"/>
        <w:right w:val="none" w:sz="0" w:space="0" w:color="auto"/>
      </w:divBdr>
    </w:div>
    <w:div w:id="1558584017">
      <w:bodyDiv w:val="1"/>
      <w:marLeft w:val="0"/>
      <w:marRight w:val="0"/>
      <w:marTop w:val="0"/>
      <w:marBottom w:val="0"/>
      <w:divBdr>
        <w:top w:val="none" w:sz="0" w:space="0" w:color="auto"/>
        <w:left w:val="none" w:sz="0" w:space="0" w:color="auto"/>
        <w:bottom w:val="none" w:sz="0" w:space="0" w:color="auto"/>
        <w:right w:val="none" w:sz="0" w:space="0" w:color="auto"/>
      </w:divBdr>
    </w:div>
    <w:div w:id="1578633441">
      <w:bodyDiv w:val="1"/>
      <w:marLeft w:val="0"/>
      <w:marRight w:val="0"/>
      <w:marTop w:val="0"/>
      <w:marBottom w:val="0"/>
      <w:divBdr>
        <w:top w:val="none" w:sz="0" w:space="0" w:color="auto"/>
        <w:left w:val="none" w:sz="0" w:space="0" w:color="auto"/>
        <w:bottom w:val="none" w:sz="0" w:space="0" w:color="auto"/>
        <w:right w:val="none" w:sz="0" w:space="0" w:color="auto"/>
      </w:divBdr>
    </w:div>
    <w:div w:id="1581788583">
      <w:bodyDiv w:val="1"/>
      <w:marLeft w:val="0"/>
      <w:marRight w:val="0"/>
      <w:marTop w:val="0"/>
      <w:marBottom w:val="0"/>
      <w:divBdr>
        <w:top w:val="none" w:sz="0" w:space="0" w:color="auto"/>
        <w:left w:val="none" w:sz="0" w:space="0" w:color="auto"/>
        <w:bottom w:val="none" w:sz="0" w:space="0" w:color="auto"/>
        <w:right w:val="none" w:sz="0" w:space="0" w:color="auto"/>
      </w:divBdr>
    </w:div>
    <w:div w:id="1584215867">
      <w:bodyDiv w:val="1"/>
      <w:marLeft w:val="0"/>
      <w:marRight w:val="0"/>
      <w:marTop w:val="0"/>
      <w:marBottom w:val="0"/>
      <w:divBdr>
        <w:top w:val="none" w:sz="0" w:space="0" w:color="auto"/>
        <w:left w:val="none" w:sz="0" w:space="0" w:color="auto"/>
        <w:bottom w:val="none" w:sz="0" w:space="0" w:color="auto"/>
        <w:right w:val="none" w:sz="0" w:space="0" w:color="auto"/>
      </w:divBdr>
    </w:div>
    <w:div w:id="1587615407">
      <w:bodyDiv w:val="1"/>
      <w:marLeft w:val="0"/>
      <w:marRight w:val="0"/>
      <w:marTop w:val="0"/>
      <w:marBottom w:val="0"/>
      <w:divBdr>
        <w:top w:val="none" w:sz="0" w:space="0" w:color="auto"/>
        <w:left w:val="none" w:sz="0" w:space="0" w:color="auto"/>
        <w:bottom w:val="none" w:sz="0" w:space="0" w:color="auto"/>
        <w:right w:val="none" w:sz="0" w:space="0" w:color="auto"/>
      </w:divBdr>
    </w:div>
    <w:div w:id="1629818042">
      <w:bodyDiv w:val="1"/>
      <w:marLeft w:val="0"/>
      <w:marRight w:val="0"/>
      <w:marTop w:val="0"/>
      <w:marBottom w:val="0"/>
      <w:divBdr>
        <w:top w:val="none" w:sz="0" w:space="0" w:color="auto"/>
        <w:left w:val="none" w:sz="0" w:space="0" w:color="auto"/>
        <w:bottom w:val="none" w:sz="0" w:space="0" w:color="auto"/>
        <w:right w:val="none" w:sz="0" w:space="0" w:color="auto"/>
      </w:divBdr>
    </w:div>
    <w:div w:id="1634015524">
      <w:bodyDiv w:val="1"/>
      <w:marLeft w:val="0"/>
      <w:marRight w:val="0"/>
      <w:marTop w:val="0"/>
      <w:marBottom w:val="0"/>
      <w:divBdr>
        <w:top w:val="none" w:sz="0" w:space="0" w:color="auto"/>
        <w:left w:val="none" w:sz="0" w:space="0" w:color="auto"/>
        <w:bottom w:val="none" w:sz="0" w:space="0" w:color="auto"/>
        <w:right w:val="none" w:sz="0" w:space="0" w:color="auto"/>
      </w:divBdr>
    </w:div>
    <w:div w:id="1644264671">
      <w:bodyDiv w:val="1"/>
      <w:marLeft w:val="0"/>
      <w:marRight w:val="0"/>
      <w:marTop w:val="0"/>
      <w:marBottom w:val="0"/>
      <w:divBdr>
        <w:top w:val="none" w:sz="0" w:space="0" w:color="auto"/>
        <w:left w:val="none" w:sz="0" w:space="0" w:color="auto"/>
        <w:bottom w:val="none" w:sz="0" w:space="0" w:color="auto"/>
        <w:right w:val="none" w:sz="0" w:space="0" w:color="auto"/>
      </w:divBdr>
    </w:div>
    <w:div w:id="1647466697">
      <w:bodyDiv w:val="1"/>
      <w:marLeft w:val="0"/>
      <w:marRight w:val="0"/>
      <w:marTop w:val="0"/>
      <w:marBottom w:val="0"/>
      <w:divBdr>
        <w:top w:val="none" w:sz="0" w:space="0" w:color="auto"/>
        <w:left w:val="none" w:sz="0" w:space="0" w:color="auto"/>
        <w:bottom w:val="none" w:sz="0" w:space="0" w:color="auto"/>
        <w:right w:val="none" w:sz="0" w:space="0" w:color="auto"/>
      </w:divBdr>
    </w:div>
    <w:div w:id="1651980043">
      <w:bodyDiv w:val="1"/>
      <w:marLeft w:val="0"/>
      <w:marRight w:val="0"/>
      <w:marTop w:val="0"/>
      <w:marBottom w:val="0"/>
      <w:divBdr>
        <w:top w:val="none" w:sz="0" w:space="0" w:color="auto"/>
        <w:left w:val="none" w:sz="0" w:space="0" w:color="auto"/>
        <w:bottom w:val="none" w:sz="0" w:space="0" w:color="auto"/>
        <w:right w:val="none" w:sz="0" w:space="0" w:color="auto"/>
      </w:divBdr>
    </w:div>
    <w:div w:id="1672680589">
      <w:bodyDiv w:val="1"/>
      <w:marLeft w:val="0"/>
      <w:marRight w:val="0"/>
      <w:marTop w:val="0"/>
      <w:marBottom w:val="0"/>
      <w:divBdr>
        <w:top w:val="none" w:sz="0" w:space="0" w:color="auto"/>
        <w:left w:val="none" w:sz="0" w:space="0" w:color="auto"/>
        <w:bottom w:val="none" w:sz="0" w:space="0" w:color="auto"/>
        <w:right w:val="none" w:sz="0" w:space="0" w:color="auto"/>
      </w:divBdr>
    </w:div>
    <w:div w:id="1674606712">
      <w:bodyDiv w:val="1"/>
      <w:marLeft w:val="0"/>
      <w:marRight w:val="0"/>
      <w:marTop w:val="0"/>
      <w:marBottom w:val="0"/>
      <w:divBdr>
        <w:top w:val="none" w:sz="0" w:space="0" w:color="auto"/>
        <w:left w:val="none" w:sz="0" w:space="0" w:color="auto"/>
        <w:bottom w:val="none" w:sz="0" w:space="0" w:color="auto"/>
        <w:right w:val="none" w:sz="0" w:space="0" w:color="auto"/>
      </w:divBdr>
    </w:div>
    <w:div w:id="1749114065">
      <w:bodyDiv w:val="1"/>
      <w:marLeft w:val="0"/>
      <w:marRight w:val="0"/>
      <w:marTop w:val="0"/>
      <w:marBottom w:val="0"/>
      <w:divBdr>
        <w:top w:val="none" w:sz="0" w:space="0" w:color="auto"/>
        <w:left w:val="none" w:sz="0" w:space="0" w:color="auto"/>
        <w:bottom w:val="none" w:sz="0" w:space="0" w:color="auto"/>
        <w:right w:val="none" w:sz="0" w:space="0" w:color="auto"/>
      </w:divBdr>
    </w:div>
    <w:div w:id="1755056200">
      <w:bodyDiv w:val="1"/>
      <w:marLeft w:val="0"/>
      <w:marRight w:val="0"/>
      <w:marTop w:val="0"/>
      <w:marBottom w:val="0"/>
      <w:divBdr>
        <w:top w:val="none" w:sz="0" w:space="0" w:color="auto"/>
        <w:left w:val="none" w:sz="0" w:space="0" w:color="auto"/>
        <w:bottom w:val="none" w:sz="0" w:space="0" w:color="auto"/>
        <w:right w:val="none" w:sz="0" w:space="0" w:color="auto"/>
      </w:divBdr>
    </w:div>
    <w:div w:id="1796291135">
      <w:bodyDiv w:val="1"/>
      <w:marLeft w:val="0"/>
      <w:marRight w:val="0"/>
      <w:marTop w:val="0"/>
      <w:marBottom w:val="0"/>
      <w:divBdr>
        <w:top w:val="none" w:sz="0" w:space="0" w:color="auto"/>
        <w:left w:val="none" w:sz="0" w:space="0" w:color="auto"/>
        <w:bottom w:val="none" w:sz="0" w:space="0" w:color="auto"/>
        <w:right w:val="none" w:sz="0" w:space="0" w:color="auto"/>
      </w:divBdr>
    </w:div>
    <w:div w:id="1814130743">
      <w:bodyDiv w:val="1"/>
      <w:marLeft w:val="0"/>
      <w:marRight w:val="0"/>
      <w:marTop w:val="0"/>
      <w:marBottom w:val="0"/>
      <w:divBdr>
        <w:top w:val="none" w:sz="0" w:space="0" w:color="auto"/>
        <w:left w:val="none" w:sz="0" w:space="0" w:color="auto"/>
        <w:bottom w:val="none" w:sz="0" w:space="0" w:color="auto"/>
        <w:right w:val="none" w:sz="0" w:space="0" w:color="auto"/>
      </w:divBdr>
    </w:div>
    <w:div w:id="1831409943">
      <w:bodyDiv w:val="1"/>
      <w:marLeft w:val="0"/>
      <w:marRight w:val="0"/>
      <w:marTop w:val="0"/>
      <w:marBottom w:val="0"/>
      <w:divBdr>
        <w:top w:val="none" w:sz="0" w:space="0" w:color="auto"/>
        <w:left w:val="none" w:sz="0" w:space="0" w:color="auto"/>
        <w:bottom w:val="none" w:sz="0" w:space="0" w:color="auto"/>
        <w:right w:val="none" w:sz="0" w:space="0" w:color="auto"/>
      </w:divBdr>
    </w:div>
    <w:div w:id="1844079215">
      <w:bodyDiv w:val="1"/>
      <w:marLeft w:val="0"/>
      <w:marRight w:val="0"/>
      <w:marTop w:val="0"/>
      <w:marBottom w:val="0"/>
      <w:divBdr>
        <w:top w:val="none" w:sz="0" w:space="0" w:color="auto"/>
        <w:left w:val="none" w:sz="0" w:space="0" w:color="auto"/>
        <w:bottom w:val="none" w:sz="0" w:space="0" w:color="auto"/>
        <w:right w:val="none" w:sz="0" w:space="0" w:color="auto"/>
      </w:divBdr>
    </w:div>
    <w:div w:id="1865363378">
      <w:bodyDiv w:val="1"/>
      <w:marLeft w:val="0"/>
      <w:marRight w:val="0"/>
      <w:marTop w:val="0"/>
      <w:marBottom w:val="0"/>
      <w:divBdr>
        <w:top w:val="none" w:sz="0" w:space="0" w:color="auto"/>
        <w:left w:val="none" w:sz="0" w:space="0" w:color="auto"/>
        <w:bottom w:val="none" w:sz="0" w:space="0" w:color="auto"/>
        <w:right w:val="none" w:sz="0" w:space="0" w:color="auto"/>
      </w:divBdr>
    </w:div>
    <w:div w:id="1880048282">
      <w:bodyDiv w:val="1"/>
      <w:marLeft w:val="0"/>
      <w:marRight w:val="0"/>
      <w:marTop w:val="0"/>
      <w:marBottom w:val="0"/>
      <w:divBdr>
        <w:top w:val="none" w:sz="0" w:space="0" w:color="auto"/>
        <w:left w:val="none" w:sz="0" w:space="0" w:color="auto"/>
        <w:bottom w:val="none" w:sz="0" w:space="0" w:color="auto"/>
        <w:right w:val="none" w:sz="0" w:space="0" w:color="auto"/>
      </w:divBdr>
    </w:div>
    <w:div w:id="1892494368">
      <w:bodyDiv w:val="1"/>
      <w:marLeft w:val="0"/>
      <w:marRight w:val="0"/>
      <w:marTop w:val="0"/>
      <w:marBottom w:val="0"/>
      <w:divBdr>
        <w:top w:val="none" w:sz="0" w:space="0" w:color="auto"/>
        <w:left w:val="none" w:sz="0" w:space="0" w:color="auto"/>
        <w:bottom w:val="none" w:sz="0" w:space="0" w:color="auto"/>
        <w:right w:val="none" w:sz="0" w:space="0" w:color="auto"/>
      </w:divBdr>
    </w:div>
    <w:div w:id="1900439939">
      <w:bodyDiv w:val="1"/>
      <w:marLeft w:val="0"/>
      <w:marRight w:val="0"/>
      <w:marTop w:val="0"/>
      <w:marBottom w:val="0"/>
      <w:divBdr>
        <w:top w:val="none" w:sz="0" w:space="0" w:color="auto"/>
        <w:left w:val="none" w:sz="0" w:space="0" w:color="auto"/>
        <w:bottom w:val="none" w:sz="0" w:space="0" w:color="auto"/>
        <w:right w:val="none" w:sz="0" w:space="0" w:color="auto"/>
      </w:divBdr>
    </w:div>
    <w:div w:id="1941520265">
      <w:bodyDiv w:val="1"/>
      <w:marLeft w:val="0"/>
      <w:marRight w:val="0"/>
      <w:marTop w:val="0"/>
      <w:marBottom w:val="0"/>
      <w:divBdr>
        <w:top w:val="none" w:sz="0" w:space="0" w:color="auto"/>
        <w:left w:val="none" w:sz="0" w:space="0" w:color="auto"/>
        <w:bottom w:val="none" w:sz="0" w:space="0" w:color="auto"/>
        <w:right w:val="none" w:sz="0" w:space="0" w:color="auto"/>
      </w:divBdr>
    </w:div>
    <w:div w:id="1953709430">
      <w:bodyDiv w:val="1"/>
      <w:marLeft w:val="0"/>
      <w:marRight w:val="0"/>
      <w:marTop w:val="0"/>
      <w:marBottom w:val="0"/>
      <w:divBdr>
        <w:top w:val="none" w:sz="0" w:space="0" w:color="auto"/>
        <w:left w:val="none" w:sz="0" w:space="0" w:color="auto"/>
        <w:bottom w:val="none" w:sz="0" w:space="0" w:color="auto"/>
        <w:right w:val="none" w:sz="0" w:space="0" w:color="auto"/>
      </w:divBdr>
    </w:div>
    <w:div w:id="1958296543">
      <w:bodyDiv w:val="1"/>
      <w:marLeft w:val="0"/>
      <w:marRight w:val="0"/>
      <w:marTop w:val="0"/>
      <w:marBottom w:val="0"/>
      <w:divBdr>
        <w:top w:val="none" w:sz="0" w:space="0" w:color="auto"/>
        <w:left w:val="none" w:sz="0" w:space="0" w:color="auto"/>
        <w:bottom w:val="none" w:sz="0" w:space="0" w:color="auto"/>
        <w:right w:val="none" w:sz="0" w:space="0" w:color="auto"/>
      </w:divBdr>
    </w:div>
    <w:div w:id="1965843349">
      <w:bodyDiv w:val="1"/>
      <w:marLeft w:val="0"/>
      <w:marRight w:val="0"/>
      <w:marTop w:val="0"/>
      <w:marBottom w:val="0"/>
      <w:divBdr>
        <w:top w:val="none" w:sz="0" w:space="0" w:color="auto"/>
        <w:left w:val="none" w:sz="0" w:space="0" w:color="auto"/>
        <w:bottom w:val="none" w:sz="0" w:space="0" w:color="auto"/>
        <w:right w:val="none" w:sz="0" w:space="0" w:color="auto"/>
      </w:divBdr>
    </w:div>
    <w:div w:id="1971327247">
      <w:bodyDiv w:val="1"/>
      <w:marLeft w:val="0"/>
      <w:marRight w:val="0"/>
      <w:marTop w:val="0"/>
      <w:marBottom w:val="0"/>
      <w:divBdr>
        <w:top w:val="none" w:sz="0" w:space="0" w:color="auto"/>
        <w:left w:val="none" w:sz="0" w:space="0" w:color="auto"/>
        <w:bottom w:val="none" w:sz="0" w:space="0" w:color="auto"/>
        <w:right w:val="none" w:sz="0" w:space="0" w:color="auto"/>
      </w:divBdr>
    </w:div>
    <w:div w:id="1986467808">
      <w:bodyDiv w:val="1"/>
      <w:marLeft w:val="0"/>
      <w:marRight w:val="0"/>
      <w:marTop w:val="0"/>
      <w:marBottom w:val="0"/>
      <w:divBdr>
        <w:top w:val="none" w:sz="0" w:space="0" w:color="auto"/>
        <w:left w:val="none" w:sz="0" w:space="0" w:color="auto"/>
        <w:bottom w:val="none" w:sz="0" w:space="0" w:color="auto"/>
        <w:right w:val="none" w:sz="0" w:space="0" w:color="auto"/>
      </w:divBdr>
    </w:div>
    <w:div w:id="1992900882">
      <w:bodyDiv w:val="1"/>
      <w:marLeft w:val="0"/>
      <w:marRight w:val="0"/>
      <w:marTop w:val="0"/>
      <w:marBottom w:val="0"/>
      <w:divBdr>
        <w:top w:val="none" w:sz="0" w:space="0" w:color="auto"/>
        <w:left w:val="none" w:sz="0" w:space="0" w:color="auto"/>
        <w:bottom w:val="none" w:sz="0" w:space="0" w:color="auto"/>
        <w:right w:val="none" w:sz="0" w:space="0" w:color="auto"/>
      </w:divBdr>
    </w:div>
    <w:div w:id="2004116623">
      <w:bodyDiv w:val="1"/>
      <w:marLeft w:val="0"/>
      <w:marRight w:val="0"/>
      <w:marTop w:val="0"/>
      <w:marBottom w:val="0"/>
      <w:divBdr>
        <w:top w:val="none" w:sz="0" w:space="0" w:color="auto"/>
        <w:left w:val="none" w:sz="0" w:space="0" w:color="auto"/>
        <w:bottom w:val="none" w:sz="0" w:space="0" w:color="auto"/>
        <w:right w:val="none" w:sz="0" w:space="0" w:color="auto"/>
      </w:divBdr>
    </w:div>
    <w:div w:id="2019232774">
      <w:bodyDiv w:val="1"/>
      <w:marLeft w:val="0"/>
      <w:marRight w:val="0"/>
      <w:marTop w:val="0"/>
      <w:marBottom w:val="0"/>
      <w:divBdr>
        <w:top w:val="none" w:sz="0" w:space="0" w:color="auto"/>
        <w:left w:val="none" w:sz="0" w:space="0" w:color="auto"/>
        <w:bottom w:val="none" w:sz="0" w:space="0" w:color="auto"/>
        <w:right w:val="none" w:sz="0" w:space="0" w:color="auto"/>
      </w:divBdr>
    </w:div>
    <w:div w:id="2035301279">
      <w:bodyDiv w:val="1"/>
      <w:marLeft w:val="0"/>
      <w:marRight w:val="0"/>
      <w:marTop w:val="0"/>
      <w:marBottom w:val="0"/>
      <w:divBdr>
        <w:top w:val="none" w:sz="0" w:space="0" w:color="auto"/>
        <w:left w:val="none" w:sz="0" w:space="0" w:color="auto"/>
        <w:bottom w:val="none" w:sz="0" w:space="0" w:color="auto"/>
        <w:right w:val="none" w:sz="0" w:space="0" w:color="auto"/>
      </w:divBdr>
    </w:div>
    <w:div w:id="2048098251">
      <w:bodyDiv w:val="1"/>
      <w:marLeft w:val="0"/>
      <w:marRight w:val="0"/>
      <w:marTop w:val="0"/>
      <w:marBottom w:val="0"/>
      <w:divBdr>
        <w:top w:val="none" w:sz="0" w:space="0" w:color="auto"/>
        <w:left w:val="none" w:sz="0" w:space="0" w:color="auto"/>
        <w:bottom w:val="none" w:sz="0" w:space="0" w:color="auto"/>
        <w:right w:val="none" w:sz="0" w:space="0" w:color="auto"/>
      </w:divBdr>
    </w:div>
    <w:div w:id="2056613006">
      <w:bodyDiv w:val="1"/>
      <w:marLeft w:val="0"/>
      <w:marRight w:val="0"/>
      <w:marTop w:val="0"/>
      <w:marBottom w:val="0"/>
      <w:divBdr>
        <w:top w:val="none" w:sz="0" w:space="0" w:color="auto"/>
        <w:left w:val="none" w:sz="0" w:space="0" w:color="auto"/>
        <w:bottom w:val="none" w:sz="0" w:space="0" w:color="auto"/>
        <w:right w:val="none" w:sz="0" w:space="0" w:color="auto"/>
      </w:divBdr>
    </w:div>
    <w:div w:id="2060590786">
      <w:bodyDiv w:val="1"/>
      <w:marLeft w:val="0"/>
      <w:marRight w:val="0"/>
      <w:marTop w:val="0"/>
      <w:marBottom w:val="0"/>
      <w:divBdr>
        <w:top w:val="none" w:sz="0" w:space="0" w:color="auto"/>
        <w:left w:val="none" w:sz="0" w:space="0" w:color="auto"/>
        <w:bottom w:val="none" w:sz="0" w:space="0" w:color="auto"/>
        <w:right w:val="none" w:sz="0" w:space="0" w:color="auto"/>
      </w:divBdr>
    </w:div>
    <w:div w:id="2075426679">
      <w:bodyDiv w:val="1"/>
      <w:marLeft w:val="0"/>
      <w:marRight w:val="0"/>
      <w:marTop w:val="0"/>
      <w:marBottom w:val="0"/>
      <w:divBdr>
        <w:top w:val="none" w:sz="0" w:space="0" w:color="auto"/>
        <w:left w:val="none" w:sz="0" w:space="0" w:color="auto"/>
        <w:bottom w:val="none" w:sz="0" w:space="0" w:color="auto"/>
        <w:right w:val="none" w:sz="0" w:space="0" w:color="auto"/>
      </w:divBdr>
    </w:div>
    <w:div w:id="2075933311">
      <w:bodyDiv w:val="1"/>
      <w:marLeft w:val="0"/>
      <w:marRight w:val="0"/>
      <w:marTop w:val="0"/>
      <w:marBottom w:val="0"/>
      <w:divBdr>
        <w:top w:val="none" w:sz="0" w:space="0" w:color="auto"/>
        <w:left w:val="none" w:sz="0" w:space="0" w:color="auto"/>
        <w:bottom w:val="none" w:sz="0" w:space="0" w:color="auto"/>
        <w:right w:val="none" w:sz="0" w:space="0" w:color="auto"/>
      </w:divBdr>
    </w:div>
    <w:div w:id="2080592553">
      <w:bodyDiv w:val="1"/>
      <w:marLeft w:val="0"/>
      <w:marRight w:val="0"/>
      <w:marTop w:val="0"/>
      <w:marBottom w:val="0"/>
      <w:divBdr>
        <w:top w:val="none" w:sz="0" w:space="0" w:color="auto"/>
        <w:left w:val="none" w:sz="0" w:space="0" w:color="auto"/>
        <w:bottom w:val="none" w:sz="0" w:space="0" w:color="auto"/>
        <w:right w:val="none" w:sz="0" w:space="0" w:color="auto"/>
      </w:divBdr>
    </w:div>
    <w:div w:id="2103916391">
      <w:bodyDiv w:val="1"/>
      <w:marLeft w:val="0"/>
      <w:marRight w:val="0"/>
      <w:marTop w:val="0"/>
      <w:marBottom w:val="0"/>
      <w:divBdr>
        <w:top w:val="none" w:sz="0" w:space="0" w:color="auto"/>
        <w:left w:val="none" w:sz="0" w:space="0" w:color="auto"/>
        <w:bottom w:val="none" w:sz="0" w:space="0" w:color="auto"/>
        <w:right w:val="none" w:sz="0" w:space="0" w:color="auto"/>
      </w:divBdr>
    </w:div>
    <w:div w:id="2139251020">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26" Type="http://schemas.openxmlformats.org/officeDocument/2006/relationships/image" Target="media/image14.png"/><Relationship Id="rId21" Type="http://schemas.openxmlformats.org/officeDocument/2006/relationships/image" Target="media/image9.png"/><Relationship Id="rId34" Type="http://schemas.openxmlformats.org/officeDocument/2006/relationships/hyperlink" Target="https://insurancetop.com/markets/48" TargetMode="External"/><Relationship Id="rId42" Type="http://schemas.openxmlformats.org/officeDocument/2006/relationships/hyperlink" Target="https://bank.gov.ua/ua/news/all/noviy-zakon-dlya-rinku-strahuvannya--scho-zminitsya-dlya-kompaniy-ta-spojivachiv-yihnih-poslug" TargetMode="External"/><Relationship Id="rId47" Type="http://schemas.openxmlformats.org/officeDocument/2006/relationships/hyperlink" Target="http://www.economy.nayka.com.ua/pdf/12_2019/105.pdf" TargetMode="External"/><Relationship Id="rId50" Type="http://schemas.openxmlformats.org/officeDocument/2006/relationships/hyperlink" Target="https://krayina.com/blog/news/gumanitarna-dopomoga-vid-sos-montpellier-ukraine-ta-sk-kraina" TargetMode="External"/><Relationship Id="rId55" Type="http://schemas.openxmlformats.org/officeDocument/2006/relationships/hyperlink" Target="https://buklib.net/books/22765/" TargetMode="External"/><Relationship Id="rId63" Type="http://schemas.openxmlformats.org/officeDocument/2006/relationships/hyperlink" Target="https://digitalart.in.ua/ppc" TargetMode="External"/><Relationship Id="rId7" Type="http://schemas.openxmlformats.org/officeDocument/2006/relationships/endnotes" Target="endnotes.xml"/><Relationship Id="rId2" Type="http://schemas.openxmlformats.org/officeDocument/2006/relationships/numbering" Target="numbering.xml"/><Relationship Id="rId16" Type="http://schemas.microsoft.com/office/2007/relationships/hdphoto" Target="media/hdphoto3.wdp"/><Relationship Id="rId29" Type="http://schemas.openxmlformats.org/officeDocument/2006/relationships/hyperlink" Target="https://krayina.com/" TargetMode="External"/><Relationship Id="rId11" Type="http://schemas.microsoft.com/office/2007/relationships/hdphoto" Target="media/hdphoto1.wdp"/><Relationship Id="rId24" Type="http://schemas.openxmlformats.org/officeDocument/2006/relationships/image" Target="media/image12.png"/><Relationship Id="rId32" Type="http://schemas.openxmlformats.org/officeDocument/2006/relationships/hyperlink" Target="https://insurancetop.com/top" TargetMode="External"/><Relationship Id="rId37" Type="http://schemas.openxmlformats.org/officeDocument/2006/relationships/hyperlink" Target="https://zakon.rada.gov.ua/laws/show/85/96-%D0%B2%D1%80" TargetMode="External"/><Relationship Id="rId40" Type="http://schemas.openxmlformats.org/officeDocument/2006/relationships/hyperlink" Target="https://beinsure.com/global-commercial-pc-insurance-sector-and-its-competitive-structure/" TargetMode="External"/><Relationship Id="rId45" Type="http://schemas.openxmlformats.org/officeDocument/2006/relationships/hyperlink" Target="https://bank.gov.ua/ua/news/all/komentar-natsionalnogo-banku-schodo-rivnya-inflyatsiyi-v-kvitni-2023-roku" TargetMode="External"/><Relationship Id="rId53" Type="http://schemas.openxmlformats.org/officeDocument/2006/relationships/hyperlink" Target="https://universalna.com/" TargetMode="External"/><Relationship Id="rId58" Type="http://schemas.openxmlformats.org/officeDocument/2006/relationships/hyperlink" Target="https://www.unian.ua/economics/finance/zarplati-ukrajinciv-vpali-na-16-koli-chekati-zrostannya-12131646.html" TargetMode="External"/><Relationship Id="rId66" Type="http://schemas.openxmlformats.org/officeDocument/2006/relationships/theme" Target="theme/theme1.xml"/><Relationship Id="rId5" Type="http://schemas.openxmlformats.org/officeDocument/2006/relationships/webSettings" Target="webSettings.xml"/><Relationship Id="rId61" Type="http://schemas.openxmlformats.org/officeDocument/2006/relationships/hyperlink" Target="https://stud.com.ua/64456/zhurnalistika/vidi_opituvannya" TargetMode="External"/><Relationship Id="rId19" Type="http://schemas.openxmlformats.org/officeDocument/2006/relationships/image" Target="media/image7.png"/><Relationship Id="rId14" Type="http://schemas.openxmlformats.org/officeDocument/2006/relationships/image" Target="media/image4.png"/><Relationship Id="rId22" Type="http://schemas.openxmlformats.org/officeDocument/2006/relationships/image" Target="media/image10.png"/><Relationship Id="rId27" Type="http://schemas.openxmlformats.org/officeDocument/2006/relationships/hyperlink" Target="https://www.ukraine.com.ua/uk/egrpou/20842474/" TargetMode="External"/><Relationship Id="rId30" Type="http://schemas.openxmlformats.org/officeDocument/2006/relationships/hyperlink" Target="https://insurancetop.com/top/uanonlife/capital" TargetMode="External"/><Relationship Id="rId35" Type="http://schemas.openxmlformats.org/officeDocument/2006/relationships/hyperlink" Target="https://insurancetop.com/markets/89" TargetMode="External"/><Relationship Id="rId43" Type="http://schemas.openxmlformats.org/officeDocument/2006/relationships/hyperlink" Target="https://www.epravda.com.ua/columns/2023/03/3/697664/" TargetMode="External"/><Relationship Id="rId48" Type="http://schemas.openxmlformats.org/officeDocument/2006/relationships/hyperlink" Target="https://texty.org.ua/fragments/109074/yakym-ye-masshtab-majbutnoyi-demohrafichnoyi-kryzy-v-ukrayini/" TargetMode="External"/><Relationship Id="rId56" Type="http://schemas.openxmlformats.org/officeDocument/2006/relationships/hyperlink" Target="https://econom.lnu.edu.ua/wp-content/uploads/2016/10/MARKETING_NAVCH.POSIBNYK_SENYSHYN-KRYVESHKO_FINAL_ALL.pdf" TargetMode="External"/><Relationship Id="rId64" Type="http://schemas.openxmlformats.org/officeDocument/2006/relationships/header" Target="header2.xml"/><Relationship Id="rId8" Type="http://schemas.openxmlformats.org/officeDocument/2006/relationships/image" Target="media/image1.png"/><Relationship Id="rId51" Type="http://schemas.openxmlformats.org/officeDocument/2006/relationships/hyperlink" Target="https://uk.wikipedia.org/wiki/%D0%86%D0%BD%D0%B4%D0%B5%D0%BA%D1%81_%D0%93%D0%B5%D1%80%D1%84%D1%96%D0%BD%D0%B4%D0%B0%D0%BB%D1%8F_%E2%80%94_%D0%93%D1%96%D1%80%D1%88%D0%BC%D0%B0%D0%BD%D0%B0" TargetMode="External"/><Relationship Id="rId3" Type="http://schemas.openxmlformats.org/officeDocument/2006/relationships/styles" Target="styles.xml"/><Relationship Id="rId12" Type="http://schemas.openxmlformats.org/officeDocument/2006/relationships/image" Target="media/image3.png"/><Relationship Id="rId17" Type="http://schemas.openxmlformats.org/officeDocument/2006/relationships/image" Target="media/image6.png"/><Relationship Id="rId25" Type="http://schemas.openxmlformats.org/officeDocument/2006/relationships/image" Target="media/image13.png"/><Relationship Id="rId33" Type="http://schemas.openxmlformats.org/officeDocument/2006/relationships/hyperlink" Target="https://insurancetop.com/markets/cat23" TargetMode="External"/><Relationship Id="rId38" Type="http://schemas.openxmlformats.org/officeDocument/2006/relationships/hyperlink" Target="https://hotline.finance/ua/articles/vse-pro-dobrovilne-medichne-strahuvannya-v-ukrajini?gad=1&amp;gclid=CjwKCAjwx_eiBhBGEiwA15gLN4cXUIKphKzoit-x-jtvgRsxsEw1y0VmFuKOysAj0T77gmj0c0wqUBoCE3oQAvD_BwE" TargetMode="External"/><Relationship Id="rId46" Type="http://schemas.openxmlformats.org/officeDocument/2006/relationships/hyperlink" Target="https://mtsbu.ua/ua/presscenter/news/172373/" TargetMode="External"/><Relationship Id="rId59" Type="http://schemas.openxmlformats.org/officeDocument/2006/relationships/hyperlink" Target="https://insurancetop.com/top/uanonlife/med" TargetMode="External"/><Relationship Id="rId20" Type="http://schemas.openxmlformats.org/officeDocument/2006/relationships/image" Target="media/image8.png"/><Relationship Id="rId41" Type="http://schemas.openxmlformats.org/officeDocument/2006/relationships/hyperlink" Target="https://msn.khmnu.edu.ua/pluginfile.php/198000/mod_resource/content/0/%D1%82%D0%B5%D0%BC%D0%B09.pdf" TargetMode="External"/><Relationship Id="rId54" Type="http://schemas.openxmlformats.org/officeDocument/2006/relationships/hyperlink" Target="https://ela.kpi.ua/bitstream/123456789/33535/2/Doslidzhennia.pdf" TargetMode="External"/><Relationship Id="rId62" Type="http://schemas.openxmlformats.org/officeDocument/2006/relationships/hyperlink" Target="https://web-promo.ua/ua/blog/email-marketing-chto-eto-celi-i-elementy-instrumenta-osobennosti-i-preimushestva/"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5.png"/><Relationship Id="rId23" Type="http://schemas.openxmlformats.org/officeDocument/2006/relationships/image" Target="media/image11.png"/><Relationship Id="rId28" Type="http://schemas.openxmlformats.org/officeDocument/2006/relationships/hyperlink" Target="https://youcontrol.com.ua/contractor/?id=10002660&amp;tb=file" TargetMode="External"/><Relationship Id="rId36" Type="http://schemas.openxmlformats.org/officeDocument/2006/relationships/hyperlink" Target="https://insurancetop.com/markets/116" TargetMode="External"/><Relationship Id="rId49" Type="http://schemas.openxmlformats.org/officeDocument/2006/relationships/hyperlink" Target="https://data2.unhcr.org/en/situations/ukraine" TargetMode="External"/><Relationship Id="rId57" Type="http://schemas.openxmlformats.org/officeDocument/2006/relationships/hyperlink" Target="https://hotline.finance/ua/" TargetMode="External"/><Relationship Id="rId10" Type="http://schemas.openxmlformats.org/officeDocument/2006/relationships/image" Target="media/image2.png"/><Relationship Id="rId31" Type="http://schemas.openxmlformats.org/officeDocument/2006/relationships/hyperlink" Target="https://krayina.com/page/publichna-informatsiya" TargetMode="External"/><Relationship Id="rId44" Type="http://schemas.openxmlformats.org/officeDocument/2006/relationships/hyperlink" Target="https://voxukraine.org/otsinka-monetarnoyi-polityky-nbu-u-2022-rotsi" TargetMode="External"/><Relationship Id="rId52" Type="http://schemas.openxmlformats.org/officeDocument/2006/relationships/hyperlink" Target="https://uniqa.ua/" TargetMode="External"/><Relationship Id="rId60" Type="http://schemas.openxmlformats.org/officeDocument/2006/relationships/hyperlink" Target="http://dspace.nbuv.gov.ua/bitstream/handle/123456789/27407/03-Karamysheva.pdf?sequence=1" TargetMode="External"/><Relationship Id="rId65"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1.xml"/><Relationship Id="rId13" Type="http://schemas.microsoft.com/office/2007/relationships/hdphoto" Target="media/hdphoto2.wdp"/><Relationship Id="rId18" Type="http://schemas.microsoft.com/office/2007/relationships/hdphoto" Target="media/hdphoto4.wdp"/><Relationship Id="rId39" Type="http://schemas.openxmlformats.org/officeDocument/2006/relationships/hyperlink" Target="https://forinsurer.com/stat" TargetMode="External"/></Relationships>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Офіс">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F6673B8-B283-4588-9072-3C889052614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4090</TotalTime>
  <Pages>108</Pages>
  <Words>98466</Words>
  <Characters>56126</Characters>
  <Application>Microsoft Office Word</Application>
  <DocSecurity>0</DocSecurity>
  <Lines>467</Lines>
  <Paragraphs>308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154284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yAr f</dc:creator>
  <cp:keywords/>
  <dc:description/>
  <cp:lastModifiedBy>yAr f</cp:lastModifiedBy>
  <cp:revision>176</cp:revision>
  <dcterms:created xsi:type="dcterms:W3CDTF">2023-03-30T10:50:00Z</dcterms:created>
  <dcterms:modified xsi:type="dcterms:W3CDTF">2023-06-11T09:56:00Z</dcterms:modified>
</cp:coreProperties>
</file>